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57BA1" w14:textId="77777777" w:rsidR="00CB6E89" w:rsidRDefault="00CB6E89" w:rsidP="001D5A8A">
      <w:pPr>
        <w:jc w:val="both"/>
        <w:rPr>
          <w:rFonts w:asciiTheme="minorHAnsi" w:hAnsiTheme="minorHAnsi" w:cstheme="minorHAnsi"/>
          <w:b/>
        </w:rPr>
      </w:pPr>
      <w:bookmarkStart w:id="0" w:name="_Toc37847045"/>
      <w:bookmarkStart w:id="1" w:name="_Hlk76722548"/>
      <w:r w:rsidRPr="00827DE9">
        <w:rPr>
          <w:rFonts w:asciiTheme="minorHAnsi" w:hAnsiTheme="minorHAnsi" w:cstheme="minorHAnsi"/>
          <w:b/>
          <w:noProof/>
          <w:sz w:val="28"/>
          <w:szCs w:val="28"/>
        </w:rPr>
        <w:drawing>
          <wp:anchor distT="0" distB="0" distL="114300" distR="114300" simplePos="0" relativeHeight="251769344" behindDoc="1" locked="0" layoutInCell="1" allowOverlap="1" wp14:anchorId="4C8A140B" wp14:editId="682FC149">
            <wp:simplePos x="0" y="0"/>
            <wp:positionH relativeFrom="column">
              <wp:posOffset>5187950</wp:posOffset>
            </wp:positionH>
            <wp:positionV relativeFrom="paragraph">
              <wp:posOffset>0</wp:posOffset>
            </wp:positionV>
            <wp:extent cx="1700212" cy="649172"/>
            <wp:effectExtent l="0" t="0" r="0" b="0"/>
            <wp:wrapTight wrapText="bothSides">
              <wp:wrapPolygon edited="0">
                <wp:start x="12587" y="0"/>
                <wp:lineTo x="4599" y="10145"/>
                <wp:lineTo x="0" y="10145"/>
                <wp:lineTo x="0" y="20924"/>
                <wp:lineTo x="15250" y="20924"/>
                <wp:lineTo x="21301" y="20924"/>
                <wp:lineTo x="21301" y="0"/>
                <wp:lineTo x="1258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212" cy="649172"/>
                    </a:xfrm>
                    <a:prstGeom prst="rect">
                      <a:avLst/>
                    </a:prstGeom>
                    <a:noFill/>
                  </pic:spPr>
                </pic:pic>
              </a:graphicData>
            </a:graphic>
          </wp:anchor>
        </w:drawing>
      </w:r>
    </w:p>
    <w:p w14:paraId="6714B623" w14:textId="77777777" w:rsidR="00CB6E89" w:rsidRDefault="00CB6E89" w:rsidP="001D5A8A">
      <w:pPr>
        <w:jc w:val="both"/>
        <w:rPr>
          <w:rFonts w:asciiTheme="minorHAnsi" w:hAnsiTheme="minorHAnsi" w:cstheme="minorHAnsi"/>
          <w:b/>
        </w:rPr>
      </w:pPr>
    </w:p>
    <w:p w14:paraId="209C5713" w14:textId="77777777" w:rsidR="007603EB" w:rsidRPr="00FB27F0" w:rsidRDefault="007603EB" w:rsidP="001D5A8A">
      <w:pPr>
        <w:jc w:val="both"/>
        <w:rPr>
          <w:rFonts w:asciiTheme="minorHAnsi" w:hAnsiTheme="minorHAnsi" w:cstheme="minorHAnsi"/>
          <w:b/>
        </w:rPr>
      </w:pPr>
      <w:bookmarkStart w:id="2" w:name="_Hlk74318217"/>
      <w:bookmarkEnd w:id="2"/>
      <w:r w:rsidRPr="00FB27F0">
        <w:rPr>
          <w:rFonts w:asciiTheme="minorHAnsi" w:hAnsiTheme="minorHAnsi" w:cstheme="minorHAnsi"/>
          <w:b/>
        </w:rPr>
        <w:t xml:space="preserve">NHS </w:t>
      </w:r>
      <w:proofErr w:type="gramStart"/>
      <w:r w:rsidRPr="00FB27F0">
        <w:rPr>
          <w:rFonts w:asciiTheme="minorHAnsi" w:hAnsiTheme="minorHAnsi" w:cstheme="minorHAnsi"/>
          <w:b/>
        </w:rPr>
        <w:t>South West</w:t>
      </w:r>
      <w:proofErr w:type="gramEnd"/>
      <w:r w:rsidRPr="00FB27F0">
        <w:rPr>
          <w:rFonts w:asciiTheme="minorHAnsi" w:hAnsiTheme="minorHAnsi" w:cstheme="minorHAnsi"/>
          <w:b/>
        </w:rPr>
        <w:t xml:space="preserve"> London CCG</w:t>
      </w:r>
      <w:bookmarkEnd w:id="0"/>
    </w:p>
    <w:p w14:paraId="28C53F22" w14:textId="77777777" w:rsidR="007603EB" w:rsidRPr="00FB27F0" w:rsidRDefault="007603EB" w:rsidP="001D5A8A">
      <w:pPr>
        <w:jc w:val="both"/>
        <w:rPr>
          <w:rFonts w:asciiTheme="minorHAnsi" w:hAnsiTheme="minorHAnsi" w:cstheme="minorHAnsi"/>
          <w:b/>
        </w:rPr>
      </w:pPr>
      <w:bookmarkStart w:id="3" w:name="_Toc37847046"/>
      <w:r w:rsidRPr="00FB27F0">
        <w:rPr>
          <w:rFonts w:asciiTheme="minorHAnsi" w:hAnsiTheme="minorHAnsi" w:cstheme="minorHAnsi"/>
          <w:b/>
        </w:rPr>
        <w:t>Covid-19 and Care Homes - Frequently Asked Questions</w:t>
      </w:r>
      <w:bookmarkEnd w:id="3"/>
    </w:p>
    <w:p w14:paraId="3213BCEA" w14:textId="764A9285" w:rsidR="00CD4D6F" w:rsidRPr="00FB27F0" w:rsidRDefault="005448CB" w:rsidP="001D5A8A">
      <w:pPr>
        <w:jc w:val="both"/>
        <w:rPr>
          <w:rFonts w:asciiTheme="minorHAnsi" w:hAnsiTheme="minorHAnsi" w:cstheme="minorHAnsi"/>
          <w:b/>
        </w:rPr>
      </w:pPr>
      <w:bookmarkStart w:id="4" w:name="_Toc37847047"/>
      <w:r w:rsidRPr="00FB27F0">
        <w:rPr>
          <w:rFonts w:asciiTheme="minorHAnsi" w:hAnsiTheme="minorHAnsi" w:cstheme="minorHAnsi"/>
          <w:b/>
        </w:rPr>
        <w:t>Information Sharing</w:t>
      </w:r>
      <w:r w:rsidR="00B602FD" w:rsidRPr="00FB27F0">
        <w:rPr>
          <w:rFonts w:asciiTheme="minorHAnsi" w:hAnsiTheme="minorHAnsi" w:cstheme="minorHAnsi"/>
          <w:b/>
        </w:rPr>
        <w:t xml:space="preserve"> </w:t>
      </w:r>
      <w:r w:rsidR="007603EB" w:rsidRPr="00FB27F0">
        <w:rPr>
          <w:rFonts w:asciiTheme="minorHAnsi" w:hAnsiTheme="minorHAnsi" w:cstheme="minorHAnsi"/>
          <w:b/>
        </w:rPr>
        <w:t xml:space="preserve">Infection Prevention and Control Webinar: </w:t>
      </w:r>
      <w:bookmarkEnd w:id="4"/>
      <w:r w:rsidR="001670E2" w:rsidRPr="00FB27F0">
        <w:rPr>
          <w:rFonts w:asciiTheme="minorHAnsi" w:hAnsiTheme="minorHAnsi" w:cstheme="minorHAnsi"/>
          <w:b/>
        </w:rPr>
        <w:t>Tuesday</w:t>
      </w:r>
      <w:r w:rsidR="00E61FC8" w:rsidRPr="00FB27F0">
        <w:rPr>
          <w:rFonts w:asciiTheme="minorHAnsi" w:hAnsiTheme="minorHAnsi" w:cstheme="minorHAnsi"/>
          <w:b/>
        </w:rPr>
        <w:t xml:space="preserve"> </w:t>
      </w:r>
      <w:r w:rsidR="00B83A88">
        <w:rPr>
          <w:rFonts w:asciiTheme="minorHAnsi" w:hAnsiTheme="minorHAnsi" w:cstheme="minorHAnsi"/>
          <w:b/>
        </w:rPr>
        <w:t>1</w:t>
      </w:r>
      <w:r w:rsidR="00F45C09">
        <w:rPr>
          <w:rFonts w:asciiTheme="minorHAnsi" w:hAnsiTheme="minorHAnsi" w:cstheme="minorHAnsi"/>
          <w:b/>
        </w:rPr>
        <w:t>9</w:t>
      </w:r>
      <w:r w:rsidR="00A42FF7" w:rsidRPr="00A42FF7">
        <w:rPr>
          <w:rFonts w:asciiTheme="minorHAnsi" w:hAnsiTheme="minorHAnsi" w:cstheme="minorHAnsi"/>
          <w:b/>
          <w:vertAlign w:val="superscript"/>
        </w:rPr>
        <w:t>th</w:t>
      </w:r>
      <w:r w:rsidR="00A42FF7">
        <w:rPr>
          <w:rFonts w:asciiTheme="minorHAnsi" w:hAnsiTheme="minorHAnsi" w:cstheme="minorHAnsi"/>
          <w:b/>
        </w:rPr>
        <w:t xml:space="preserve"> October </w:t>
      </w:r>
      <w:r w:rsidR="00E75CCF" w:rsidRPr="00FB27F0">
        <w:rPr>
          <w:rFonts w:asciiTheme="minorHAnsi" w:hAnsiTheme="minorHAnsi" w:cstheme="minorHAnsi"/>
          <w:b/>
        </w:rPr>
        <w:t>2021</w:t>
      </w:r>
    </w:p>
    <w:p w14:paraId="3A433460" w14:textId="77777777" w:rsidR="00FD4CBF" w:rsidRPr="000626DD" w:rsidRDefault="00FD4CBF" w:rsidP="001D5A8A">
      <w:pPr>
        <w:jc w:val="both"/>
        <w:rPr>
          <w:rFonts w:asciiTheme="minorHAnsi" w:hAnsiTheme="minorHAnsi" w:cstheme="minorHAnsi"/>
          <w:sz w:val="14"/>
          <w:szCs w:val="14"/>
        </w:rPr>
      </w:pPr>
    </w:p>
    <w:p w14:paraId="3F3D18C6" w14:textId="77777777" w:rsidR="00ED1337" w:rsidRPr="00ED1337" w:rsidRDefault="00ED1337" w:rsidP="00ED1337">
      <w:pPr>
        <w:jc w:val="both"/>
        <w:rPr>
          <w:rFonts w:asciiTheme="minorHAnsi" w:hAnsiTheme="minorHAnsi" w:cstheme="minorHAnsi"/>
          <w:sz w:val="22"/>
          <w:szCs w:val="22"/>
        </w:rPr>
      </w:pPr>
      <w:r w:rsidRPr="00ED1337">
        <w:rPr>
          <w:rFonts w:asciiTheme="minorHAnsi" w:hAnsiTheme="minorHAnsi" w:cstheme="minorHAnsi"/>
          <w:sz w:val="22"/>
          <w:szCs w:val="22"/>
        </w:rPr>
        <w:t>Dear Care Home Colleagues,</w:t>
      </w:r>
    </w:p>
    <w:p w14:paraId="25EC2BDD" w14:textId="77777777" w:rsidR="00ED1337" w:rsidRPr="00ED1337" w:rsidRDefault="00ED1337" w:rsidP="00ED1337">
      <w:pPr>
        <w:jc w:val="both"/>
        <w:rPr>
          <w:rFonts w:asciiTheme="minorHAnsi" w:hAnsiTheme="minorHAnsi" w:cstheme="minorHAnsi"/>
          <w:sz w:val="22"/>
          <w:szCs w:val="22"/>
          <w:lang w:eastAsia="en-US"/>
        </w:rPr>
      </w:pPr>
    </w:p>
    <w:p w14:paraId="705B7F25" w14:textId="77777777" w:rsidR="00ED1337" w:rsidRPr="00ED1337" w:rsidRDefault="00ED1337" w:rsidP="00ED1337">
      <w:pPr>
        <w:jc w:val="both"/>
        <w:rPr>
          <w:rFonts w:asciiTheme="minorHAnsi" w:hAnsiTheme="minorHAnsi" w:cstheme="minorHAnsi"/>
          <w:sz w:val="22"/>
          <w:szCs w:val="22"/>
        </w:rPr>
      </w:pPr>
      <w:r w:rsidRPr="00ED1337">
        <w:rPr>
          <w:rFonts w:asciiTheme="minorHAnsi" w:hAnsiTheme="minorHAnsi" w:cstheme="minorHAnsi"/>
          <w:sz w:val="22"/>
          <w:szCs w:val="22"/>
        </w:rPr>
        <w:t xml:space="preserve">Thank you for joining the Webinar for Care Homes this week; we hope that these continue to support you during the Covid-19 pandemic.  Whilst the pandemic is progressing, it is important to remain diligent in following guidance, using </w:t>
      </w:r>
      <w:proofErr w:type="gramStart"/>
      <w:r w:rsidRPr="00ED1337">
        <w:rPr>
          <w:rFonts w:asciiTheme="minorHAnsi" w:hAnsiTheme="minorHAnsi" w:cstheme="minorHAnsi"/>
          <w:sz w:val="22"/>
          <w:szCs w:val="22"/>
        </w:rPr>
        <w:t>PPE</w:t>
      </w:r>
      <w:proofErr w:type="gramEnd"/>
      <w:r w:rsidRPr="00ED1337">
        <w:rPr>
          <w:rFonts w:asciiTheme="minorHAnsi" w:hAnsiTheme="minorHAnsi" w:cstheme="minorHAnsi"/>
          <w:sz w:val="22"/>
          <w:szCs w:val="22"/>
        </w:rPr>
        <w:t xml:space="preserve"> and supporting staff and residents to be vaccinated; particularly as we go into the winter period. </w:t>
      </w:r>
    </w:p>
    <w:p w14:paraId="0129A1AF" w14:textId="77777777" w:rsidR="00ED1337" w:rsidRPr="00ED1337" w:rsidRDefault="00ED1337" w:rsidP="00ED1337">
      <w:pPr>
        <w:jc w:val="both"/>
        <w:rPr>
          <w:rFonts w:asciiTheme="minorHAnsi" w:hAnsiTheme="minorHAnsi" w:cstheme="minorHAnsi"/>
          <w:sz w:val="22"/>
          <w:szCs w:val="22"/>
        </w:rPr>
      </w:pPr>
    </w:p>
    <w:p w14:paraId="00269999" w14:textId="7F253E2B" w:rsidR="001C5ECC" w:rsidRPr="00902BB9" w:rsidRDefault="001C5ECC" w:rsidP="001C5ECC">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r w:rsidRPr="00902BB9">
        <w:rPr>
          <w:rFonts w:asciiTheme="minorHAnsi" w:hAnsiTheme="minorHAnsi" w:cstheme="minorHAnsi"/>
          <w:sz w:val="22"/>
          <w:szCs w:val="22"/>
          <w:bdr w:val="none" w:sz="0" w:space="0" w:color="auto" w:frame="1"/>
        </w:rPr>
        <w:t>As we move closer to</w:t>
      </w:r>
      <w:r w:rsidR="00ED1337" w:rsidRPr="00902BB9">
        <w:rPr>
          <w:rFonts w:asciiTheme="minorHAnsi" w:hAnsiTheme="minorHAnsi" w:cstheme="minorHAnsi"/>
          <w:sz w:val="22"/>
          <w:szCs w:val="22"/>
          <w:bdr w:val="none" w:sz="0" w:space="0" w:color="auto" w:frame="1"/>
        </w:rPr>
        <w:t xml:space="preserve"> the </w:t>
      </w:r>
      <w:proofErr w:type="gramStart"/>
      <w:r w:rsidR="00ED1337" w:rsidRPr="00902BB9">
        <w:rPr>
          <w:rFonts w:asciiTheme="minorHAnsi" w:hAnsiTheme="minorHAnsi" w:cstheme="minorHAnsi"/>
          <w:sz w:val="22"/>
          <w:szCs w:val="22"/>
          <w:bdr w:val="none" w:sz="0" w:space="0" w:color="auto" w:frame="1"/>
        </w:rPr>
        <w:t>11</w:t>
      </w:r>
      <w:r w:rsidR="00ED1337" w:rsidRPr="00902BB9">
        <w:rPr>
          <w:rFonts w:asciiTheme="minorHAnsi" w:hAnsiTheme="minorHAnsi" w:cstheme="minorHAnsi"/>
          <w:sz w:val="22"/>
          <w:szCs w:val="22"/>
          <w:bdr w:val="none" w:sz="0" w:space="0" w:color="auto" w:frame="1"/>
          <w:vertAlign w:val="superscript"/>
        </w:rPr>
        <w:t>th</w:t>
      </w:r>
      <w:proofErr w:type="gramEnd"/>
      <w:r w:rsidR="00ED1337" w:rsidRPr="00902BB9">
        <w:rPr>
          <w:rFonts w:asciiTheme="minorHAnsi" w:hAnsiTheme="minorHAnsi" w:cstheme="minorHAnsi"/>
          <w:sz w:val="22"/>
          <w:szCs w:val="22"/>
          <w:bdr w:val="none" w:sz="0" w:space="0" w:color="auto" w:frame="1"/>
        </w:rPr>
        <w:t xml:space="preserve"> November 2021</w:t>
      </w:r>
      <w:r w:rsidRPr="00902BB9">
        <w:rPr>
          <w:rFonts w:asciiTheme="minorHAnsi" w:hAnsiTheme="minorHAnsi" w:cstheme="minorHAnsi"/>
          <w:sz w:val="22"/>
          <w:szCs w:val="22"/>
          <w:bdr w:val="none" w:sz="0" w:space="0" w:color="auto" w:frame="1"/>
        </w:rPr>
        <w:t>when there is</w:t>
      </w:r>
      <w:r w:rsidR="00ED1337" w:rsidRPr="00902BB9">
        <w:rPr>
          <w:rFonts w:asciiTheme="minorHAnsi" w:hAnsiTheme="minorHAnsi" w:cstheme="minorHAnsi"/>
          <w:sz w:val="22"/>
          <w:szCs w:val="22"/>
          <w:bdr w:val="none" w:sz="0" w:space="0" w:color="auto" w:frame="1"/>
        </w:rPr>
        <w:t xml:space="preserve"> a change in the Health Act mak</w:t>
      </w:r>
      <w:r w:rsidRPr="00902BB9">
        <w:rPr>
          <w:rFonts w:asciiTheme="minorHAnsi" w:hAnsiTheme="minorHAnsi" w:cstheme="minorHAnsi"/>
          <w:sz w:val="22"/>
          <w:szCs w:val="22"/>
          <w:bdr w:val="none" w:sz="0" w:space="0" w:color="auto" w:frame="1"/>
        </w:rPr>
        <w:t>ing</w:t>
      </w:r>
      <w:r w:rsidR="00ED1337" w:rsidRPr="00902BB9">
        <w:rPr>
          <w:rFonts w:asciiTheme="minorHAnsi" w:hAnsiTheme="minorHAnsi" w:cstheme="minorHAnsi"/>
          <w:sz w:val="22"/>
          <w:szCs w:val="22"/>
          <w:bdr w:val="none" w:sz="0" w:space="0" w:color="auto" w:frame="1"/>
        </w:rPr>
        <w:t xml:space="preserve"> Covid 19 vaccination a condition of deployment to work in a Care Home</w:t>
      </w:r>
      <w:r w:rsidRPr="00902BB9">
        <w:rPr>
          <w:rFonts w:asciiTheme="minorHAnsi" w:hAnsiTheme="minorHAnsi" w:cstheme="minorHAnsi"/>
          <w:sz w:val="22"/>
          <w:szCs w:val="22"/>
          <w:bdr w:val="none" w:sz="0" w:space="0" w:color="auto" w:frame="1"/>
        </w:rPr>
        <w:t>, for those staff who receive</w:t>
      </w:r>
      <w:r w:rsidR="003A7F93" w:rsidRPr="00902BB9">
        <w:rPr>
          <w:rFonts w:asciiTheme="minorHAnsi" w:hAnsiTheme="minorHAnsi" w:cstheme="minorHAnsi"/>
          <w:sz w:val="22"/>
          <w:szCs w:val="22"/>
          <w:bdr w:val="none" w:sz="0" w:space="0" w:color="auto" w:frame="1"/>
        </w:rPr>
        <w:t>d</w:t>
      </w:r>
      <w:r w:rsidRPr="00902BB9">
        <w:rPr>
          <w:rFonts w:asciiTheme="minorHAnsi" w:hAnsiTheme="minorHAnsi" w:cstheme="minorHAnsi"/>
          <w:sz w:val="22"/>
          <w:szCs w:val="22"/>
          <w:bdr w:val="none" w:sz="0" w:space="0" w:color="auto" w:frame="1"/>
        </w:rPr>
        <w:t xml:space="preserve"> their first dose Covid 19 vaccine after the 16</w:t>
      </w:r>
      <w:r w:rsidRPr="00902BB9">
        <w:rPr>
          <w:rFonts w:asciiTheme="minorHAnsi" w:hAnsiTheme="minorHAnsi" w:cstheme="minorHAnsi"/>
          <w:sz w:val="22"/>
          <w:szCs w:val="22"/>
          <w:bdr w:val="none" w:sz="0" w:space="0" w:color="auto" w:frame="1"/>
          <w:vertAlign w:val="superscript"/>
        </w:rPr>
        <w:t>th</w:t>
      </w:r>
      <w:r w:rsidRPr="00902BB9">
        <w:rPr>
          <w:rFonts w:asciiTheme="minorHAnsi" w:hAnsiTheme="minorHAnsi" w:cstheme="minorHAnsi"/>
          <w:sz w:val="22"/>
          <w:szCs w:val="22"/>
          <w:bdr w:val="none" w:sz="0" w:space="0" w:color="auto" w:frame="1"/>
        </w:rPr>
        <w:t xml:space="preserve"> September</w:t>
      </w:r>
      <w:r w:rsidR="003A7F93" w:rsidRPr="00902BB9">
        <w:rPr>
          <w:rFonts w:asciiTheme="minorHAnsi" w:hAnsiTheme="minorHAnsi" w:cstheme="minorHAnsi"/>
          <w:sz w:val="22"/>
          <w:szCs w:val="22"/>
          <w:bdr w:val="none" w:sz="0" w:space="0" w:color="auto" w:frame="1"/>
        </w:rPr>
        <w:t xml:space="preserve">, </w:t>
      </w:r>
      <w:r w:rsidRPr="00902BB9">
        <w:rPr>
          <w:rFonts w:asciiTheme="minorHAnsi" w:hAnsiTheme="minorHAnsi" w:cstheme="minorHAnsi"/>
          <w:sz w:val="22"/>
          <w:szCs w:val="22"/>
          <w:bdr w:val="none" w:sz="0" w:space="0" w:color="auto" w:frame="1"/>
        </w:rPr>
        <w:t>Care Home Managers will need to consider how to manage the period between the 11</w:t>
      </w:r>
      <w:r w:rsidRPr="00902BB9">
        <w:rPr>
          <w:rFonts w:asciiTheme="minorHAnsi" w:hAnsiTheme="minorHAnsi" w:cstheme="minorHAnsi"/>
          <w:sz w:val="22"/>
          <w:szCs w:val="22"/>
          <w:bdr w:val="none" w:sz="0" w:space="0" w:color="auto" w:frame="1"/>
          <w:vertAlign w:val="superscript"/>
        </w:rPr>
        <w:t>th</w:t>
      </w:r>
      <w:r w:rsidRPr="00902BB9">
        <w:rPr>
          <w:rFonts w:asciiTheme="minorHAnsi" w:hAnsiTheme="minorHAnsi" w:cstheme="minorHAnsi"/>
          <w:sz w:val="22"/>
          <w:szCs w:val="22"/>
          <w:bdr w:val="none" w:sz="0" w:space="0" w:color="auto" w:frame="1"/>
        </w:rPr>
        <w:t xml:space="preserve"> November and when the employee is fully vaccinated. Options could </w:t>
      </w:r>
      <w:proofErr w:type="gramStart"/>
      <w:r w:rsidRPr="00902BB9">
        <w:rPr>
          <w:rFonts w:asciiTheme="minorHAnsi" w:hAnsiTheme="minorHAnsi" w:cstheme="minorHAnsi"/>
          <w:sz w:val="22"/>
          <w:szCs w:val="22"/>
          <w:bdr w:val="none" w:sz="0" w:space="0" w:color="auto" w:frame="1"/>
        </w:rPr>
        <w:t>include:</w:t>
      </w:r>
      <w:proofErr w:type="gramEnd"/>
      <w:r w:rsidRPr="00902BB9">
        <w:rPr>
          <w:rFonts w:asciiTheme="minorHAnsi" w:hAnsiTheme="minorHAnsi" w:cstheme="minorHAnsi"/>
          <w:sz w:val="22"/>
          <w:szCs w:val="22"/>
          <w:bdr w:val="none" w:sz="0" w:space="0" w:color="auto" w:frame="1"/>
        </w:rPr>
        <w:t xml:space="preserve"> redeployment for that period, annual leave or unpaid leave.</w:t>
      </w:r>
    </w:p>
    <w:p w14:paraId="352C7823" w14:textId="768859F5" w:rsidR="00ED1337" w:rsidRPr="00902BB9" w:rsidRDefault="00ED1337"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r w:rsidRPr="00902BB9">
        <w:rPr>
          <w:rFonts w:asciiTheme="minorHAnsi" w:hAnsiTheme="minorHAnsi" w:cstheme="minorHAnsi"/>
          <w:sz w:val="22"/>
          <w:szCs w:val="22"/>
          <w:bdr w:val="none" w:sz="0" w:space="0" w:color="auto" w:frame="1"/>
        </w:rPr>
        <w:t>Thank you to those homes who have already achieved this target and we will continue to work alongside homes which have not.   Vaccine information is included in the pack.</w:t>
      </w:r>
    </w:p>
    <w:p w14:paraId="539BA1D1" w14:textId="149BBE92" w:rsidR="009F3A1D" w:rsidRDefault="009F3A1D"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p>
    <w:p w14:paraId="353C976C" w14:textId="49A108AD" w:rsidR="009F3A1D" w:rsidRDefault="009F3A1D"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Staff who have not received both doses by the </w:t>
      </w:r>
      <w:proofErr w:type="gramStart"/>
      <w:r>
        <w:rPr>
          <w:rFonts w:asciiTheme="minorHAnsi" w:hAnsiTheme="minorHAnsi" w:cstheme="minorHAnsi"/>
          <w:sz w:val="22"/>
          <w:szCs w:val="22"/>
          <w:bdr w:val="none" w:sz="0" w:space="0" w:color="auto" w:frame="1"/>
        </w:rPr>
        <w:t>11</w:t>
      </w:r>
      <w:r w:rsidRPr="00282E30">
        <w:rPr>
          <w:rFonts w:asciiTheme="minorHAnsi" w:hAnsiTheme="minorHAnsi" w:cstheme="minorHAnsi"/>
          <w:sz w:val="22"/>
          <w:szCs w:val="22"/>
          <w:bdr w:val="none" w:sz="0" w:space="0" w:color="auto" w:frame="1"/>
          <w:vertAlign w:val="superscript"/>
        </w:rPr>
        <w:t>th</w:t>
      </w:r>
      <w:proofErr w:type="gramEnd"/>
      <w:r>
        <w:rPr>
          <w:rFonts w:asciiTheme="minorHAnsi" w:hAnsiTheme="minorHAnsi" w:cstheme="minorHAnsi"/>
          <w:sz w:val="22"/>
          <w:szCs w:val="22"/>
          <w:bdr w:val="none" w:sz="0" w:space="0" w:color="auto" w:frame="1"/>
        </w:rPr>
        <w:t xml:space="preserve"> November, have not </w:t>
      </w:r>
      <w:r w:rsidR="00BA0568">
        <w:rPr>
          <w:rFonts w:asciiTheme="minorHAnsi" w:hAnsiTheme="minorHAnsi" w:cstheme="minorHAnsi"/>
          <w:sz w:val="22"/>
          <w:szCs w:val="22"/>
          <w:bdr w:val="none" w:sz="0" w:space="0" w:color="auto" w:frame="1"/>
        </w:rPr>
        <w:t>self-certified</w:t>
      </w:r>
      <w:r>
        <w:rPr>
          <w:rFonts w:asciiTheme="minorHAnsi" w:hAnsiTheme="minorHAnsi" w:cstheme="minorHAnsi"/>
          <w:sz w:val="22"/>
          <w:szCs w:val="22"/>
          <w:bdr w:val="none" w:sz="0" w:space="0" w:color="auto" w:frame="1"/>
        </w:rPr>
        <w:t xml:space="preserve"> as exempt or been vaccinated abroad or have medical exemption will not be a</w:t>
      </w:r>
      <w:r w:rsidR="00BA0568">
        <w:rPr>
          <w:rFonts w:asciiTheme="minorHAnsi" w:hAnsiTheme="minorHAnsi" w:cstheme="minorHAnsi"/>
          <w:sz w:val="22"/>
          <w:szCs w:val="22"/>
          <w:bdr w:val="none" w:sz="0" w:space="0" w:color="auto" w:frame="1"/>
        </w:rPr>
        <w:t>b</w:t>
      </w:r>
      <w:r>
        <w:rPr>
          <w:rFonts w:asciiTheme="minorHAnsi" w:hAnsiTheme="minorHAnsi" w:cstheme="minorHAnsi"/>
          <w:sz w:val="22"/>
          <w:szCs w:val="22"/>
          <w:bdr w:val="none" w:sz="0" w:space="0" w:color="auto" w:frame="1"/>
        </w:rPr>
        <w:t xml:space="preserve">le to work in a care home beyond this date. If a staff member believes that they are medically exempt, or were vaccinated abroad, need to have completed the temporary </w:t>
      </w:r>
      <w:r w:rsidR="00BA0568">
        <w:rPr>
          <w:rFonts w:asciiTheme="minorHAnsi" w:hAnsiTheme="minorHAnsi" w:cstheme="minorHAnsi"/>
          <w:sz w:val="22"/>
          <w:szCs w:val="22"/>
          <w:bdr w:val="none" w:sz="0" w:space="0" w:color="auto" w:frame="1"/>
        </w:rPr>
        <w:t>self-certification</w:t>
      </w:r>
      <w:r>
        <w:rPr>
          <w:rFonts w:asciiTheme="minorHAnsi" w:hAnsiTheme="minorHAnsi" w:cstheme="minorHAnsi"/>
          <w:sz w:val="22"/>
          <w:szCs w:val="22"/>
          <w:bdr w:val="none" w:sz="0" w:space="0" w:color="auto" w:frame="1"/>
        </w:rPr>
        <w:t xml:space="preserve"> </w:t>
      </w:r>
      <w:proofErr w:type="gramStart"/>
      <w:r>
        <w:rPr>
          <w:rFonts w:asciiTheme="minorHAnsi" w:hAnsiTheme="minorHAnsi" w:cstheme="minorHAnsi"/>
          <w:sz w:val="22"/>
          <w:szCs w:val="22"/>
          <w:bdr w:val="none" w:sz="0" w:space="0" w:color="auto" w:frame="1"/>
        </w:rPr>
        <w:t>in order to</w:t>
      </w:r>
      <w:proofErr w:type="gramEnd"/>
      <w:r>
        <w:rPr>
          <w:rFonts w:asciiTheme="minorHAnsi" w:hAnsiTheme="minorHAnsi" w:cstheme="minorHAnsi"/>
          <w:sz w:val="22"/>
          <w:szCs w:val="22"/>
          <w:bdr w:val="none" w:sz="0" w:space="0" w:color="auto" w:frame="1"/>
        </w:rPr>
        <w:t xml:space="preserve"> be able to work in a care home. </w:t>
      </w:r>
    </w:p>
    <w:p w14:paraId="38891CDE" w14:textId="77777777" w:rsidR="00B06D60" w:rsidRDefault="00B06D60"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p>
    <w:p w14:paraId="35EAB33E" w14:textId="79D1D0CA" w:rsidR="009F3A1D" w:rsidRDefault="009F3A1D"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After the </w:t>
      </w:r>
      <w:proofErr w:type="gramStart"/>
      <w:r>
        <w:rPr>
          <w:rFonts w:asciiTheme="minorHAnsi" w:hAnsiTheme="minorHAnsi" w:cstheme="minorHAnsi"/>
          <w:sz w:val="22"/>
          <w:szCs w:val="22"/>
          <w:bdr w:val="none" w:sz="0" w:space="0" w:color="auto" w:frame="1"/>
        </w:rPr>
        <w:t>24</w:t>
      </w:r>
      <w:r w:rsidRPr="00282E30">
        <w:rPr>
          <w:rFonts w:asciiTheme="minorHAnsi" w:hAnsiTheme="minorHAnsi" w:cstheme="minorHAnsi"/>
          <w:sz w:val="22"/>
          <w:szCs w:val="22"/>
          <w:bdr w:val="none" w:sz="0" w:space="0" w:color="auto" w:frame="1"/>
          <w:vertAlign w:val="superscript"/>
        </w:rPr>
        <w:t>th</w:t>
      </w:r>
      <w:proofErr w:type="gramEnd"/>
      <w:r>
        <w:rPr>
          <w:rFonts w:asciiTheme="minorHAnsi" w:hAnsiTheme="minorHAnsi" w:cstheme="minorHAnsi"/>
          <w:sz w:val="22"/>
          <w:szCs w:val="22"/>
          <w:bdr w:val="none" w:sz="0" w:space="0" w:color="auto" w:frame="1"/>
        </w:rPr>
        <w:t xml:space="preserve"> December </w:t>
      </w:r>
      <w:r w:rsidR="00BA0568">
        <w:rPr>
          <w:rFonts w:asciiTheme="minorHAnsi" w:hAnsiTheme="minorHAnsi" w:cstheme="minorHAnsi"/>
          <w:sz w:val="22"/>
          <w:szCs w:val="22"/>
          <w:bdr w:val="none" w:sz="0" w:space="0" w:color="auto" w:frame="1"/>
        </w:rPr>
        <w:t>self-certification</w:t>
      </w:r>
      <w:r>
        <w:rPr>
          <w:rFonts w:asciiTheme="minorHAnsi" w:hAnsiTheme="minorHAnsi" w:cstheme="minorHAnsi"/>
          <w:sz w:val="22"/>
          <w:szCs w:val="22"/>
          <w:bdr w:val="none" w:sz="0" w:space="0" w:color="auto" w:frame="1"/>
        </w:rPr>
        <w:t xml:space="preserve"> is no longer considered valid. </w:t>
      </w:r>
    </w:p>
    <w:p w14:paraId="4EC44D8D" w14:textId="77777777" w:rsidR="00282E30" w:rsidRDefault="00282E30"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p>
    <w:p w14:paraId="09FB6717" w14:textId="0CFD3780" w:rsidR="007A1B00" w:rsidRDefault="009F3A1D"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The cut of date to register for the NHS COVID Pass medical exemption is the </w:t>
      </w:r>
      <w:proofErr w:type="gramStart"/>
      <w:r>
        <w:rPr>
          <w:rFonts w:asciiTheme="minorHAnsi" w:hAnsiTheme="minorHAnsi" w:cstheme="minorHAnsi"/>
          <w:sz w:val="22"/>
          <w:szCs w:val="22"/>
          <w:bdr w:val="none" w:sz="0" w:space="0" w:color="auto" w:frame="1"/>
        </w:rPr>
        <w:t>11</w:t>
      </w:r>
      <w:r w:rsidRPr="00282E30">
        <w:rPr>
          <w:rFonts w:asciiTheme="minorHAnsi" w:hAnsiTheme="minorHAnsi" w:cstheme="minorHAnsi"/>
          <w:sz w:val="22"/>
          <w:szCs w:val="22"/>
          <w:bdr w:val="none" w:sz="0" w:space="0" w:color="auto" w:frame="1"/>
          <w:vertAlign w:val="superscript"/>
        </w:rPr>
        <w:t>th</w:t>
      </w:r>
      <w:proofErr w:type="gramEnd"/>
      <w:r>
        <w:rPr>
          <w:rFonts w:asciiTheme="minorHAnsi" w:hAnsiTheme="minorHAnsi" w:cstheme="minorHAnsi"/>
          <w:sz w:val="22"/>
          <w:szCs w:val="22"/>
          <w:bdr w:val="none" w:sz="0" w:space="0" w:color="auto" w:frame="1"/>
        </w:rPr>
        <w:t xml:space="preserve"> November and staff need to contact 119, not their GP. The GP decision on med</w:t>
      </w:r>
      <w:r w:rsidR="00E80E6D">
        <w:rPr>
          <w:rFonts w:asciiTheme="minorHAnsi" w:hAnsiTheme="minorHAnsi" w:cstheme="minorHAnsi"/>
          <w:sz w:val="22"/>
          <w:szCs w:val="22"/>
          <w:bdr w:val="none" w:sz="0" w:space="0" w:color="auto" w:frame="1"/>
        </w:rPr>
        <w:t>i</w:t>
      </w:r>
      <w:r>
        <w:rPr>
          <w:rFonts w:asciiTheme="minorHAnsi" w:hAnsiTheme="minorHAnsi" w:cstheme="minorHAnsi"/>
          <w:sz w:val="22"/>
          <w:szCs w:val="22"/>
          <w:bdr w:val="none" w:sz="0" w:space="0" w:color="auto" w:frame="1"/>
        </w:rPr>
        <w:t>cal exemption is final and we are not therefore aware of any appeal process.</w:t>
      </w:r>
    </w:p>
    <w:p w14:paraId="6946E152" w14:textId="77777777" w:rsidR="00B06D60" w:rsidRDefault="00B06D60"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p>
    <w:p w14:paraId="731CE3F2" w14:textId="38B621B1" w:rsidR="00B06D60" w:rsidRDefault="007A1B00" w:rsidP="00B06D60">
      <w:pPr>
        <w:pStyle w:val="NormalWeb"/>
        <w:shd w:val="clear" w:color="auto" w:fill="FFFFFF"/>
        <w:contextualSpacing/>
      </w:pPr>
      <w:r>
        <w:rPr>
          <w:rFonts w:asciiTheme="minorHAnsi" w:hAnsiTheme="minorHAnsi" w:cstheme="minorHAnsi"/>
          <w:sz w:val="22"/>
          <w:szCs w:val="22"/>
          <w:bdr w:val="none" w:sz="0" w:space="0" w:color="auto" w:frame="1"/>
        </w:rPr>
        <w:t>Useful links:</w:t>
      </w:r>
    </w:p>
    <w:p w14:paraId="0C169CD3" w14:textId="103CB789" w:rsidR="00B06D60" w:rsidRPr="00CF4EC6" w:rsidRDefault="00C94ED2" w:rsidP="00CF4EC6">
      <w:pPr>
        <w:pStyle w:val="NormalWeb"/>
        <w:shd w:val="clear" w:color="auto" w:fill="FFFFFF"/>
        <w:contextualSpacing/>
        <w:rPr>
          <w:rFonts w:asciiTheme="minorHAnsi" w:hAnsiTheme="minorHAnsi" w:cstheme="minorHAnsi"/>
          <w:sz w:val="22"/>
          <w:szCs w:val="22"/>
        </w:rPr>
      </w:pPr>
      <w:hyperlink r:id="rId12" w:history="1">
        <w:r w:rsidR="00B06D60" w:rsidRPr="00352676">
          <w:rPr>
            <w:rStyle w:val="Hyperlink"/>
            <w:rFonts w:asciiTheme="minorHAnsi" w:hAnsiTheme="minorHAnsi" w:cstheme="minorHAnsi"/>
            <w:sz w:val="22"/>
            <w:szCs w:val="22"/>
          </w:rPr>
          <w:t>https://www.gov.uk/government/publications/temporary-medical-exemptions-for-covid-19-vaccination-of-people-working-or-deployed-in-care-homes/temporary-medical-exemptions-for-covid-19-vaccination-of-people-working-or-deployed-in-care-homes</w:t>
        </w:r>
      </w:hyperlink>
    </w:p>
    <w:p w14:paraId="38DC3271" w14:textId="0459CF93" w:rsidR="00CF4EC6" w:rsidRDefault="00C94ED2" w:rsidP="00CF4EC6">
      <w:pPr>
        <w:rPr>
          <w:rFonts w:asciiTheme="minorHAnsi" w:hAnsiTheme="minorHAnsi" w:cstheme="minorHAnsi"/>
          <w:sz w:val="22"/>
          <w:szCs w:val="22"/>
        </w:rPr>
      </w:pPr>
      <w:hyperlink r:id="rId13" w:anchor="guidance-for-registered-persons" w:history="1">
        <w:r w:rsidR="00CF4EC6" w:rsidRPr="00CF4EC6">
          <w:rPr>
            <w:rStyle w:val="Hyperlink"/>
            <w:rFonts w:asciiTheme="minorHAnsi" w:eastAsiaTheme="majorEastAsia" w:hAnsiTheme="minorHAnsi" w:cstheme="minorHAnsi"/>
            <w:sz w:val="22"/>
            <w:szCs w:val="22"/>
          </w:rPr>
          <w:t>https://www.gov.uk/government/publications/vaccination-of-people-working-or-deployed-in-care-homes-operational-guidance/coronavirus-covid-19-vaccination-of-people-working-or-deployed-in-care-homes-operational-guidance#guidance-for-registered-persons</w:t>
        </w:r>
      </w:hyperlink>
    </w:p>
    <w:p w14:paraId="047CF4DA" w14:textId="77777777" w:rsidR="00CF4EC6" w:rsidRPr="00CF4EC6" w:rsidRDefault="00CF4EC6" w:rsidP="00CF4EC6">
      <w:pPr>
        <w:rPr>
          <w:rFonts w:asciiTheme="minorHAnsi" w:hAnsiTheme="minorHAnsi" w:cstheme="minorHAnsi"/>
          <w:sz w:val="22"/>
          <w:szCs w:val="22"/>
        </w:rPr>
      </w:pPr>
    </w:p>
    <w:p w14:paraId="6B8AA6E4" w14:textId="77777777" w:rsidR="007A1B00" w:rsidRDefault="007A1B00" w:rsidP="007A1B00">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Vaccinated abroad form: </w:t>
      </w:r>
    </w:p>
    <w:p w14:paraId="41316BC5" w14:textId="77777777" w:rsidR="007A1B00" w:rsidRDefault="00C94ED2" w:rsidP="007A1B00">
      <w:pPr>
        <w:pStyle w:val="NormalWeb"/>
        <w:shd w:val="clear" w:color="auto" w:fill="FFFFFF"/>
        <w:spacing w:before="0" w:beforeAutospacing="0" w:after="0" w:afterAutospacing="0"/>
        <w:rPr>
          <w:rStyle w:val="Hyperlink"/>
          <w:rFonts w:ascii="Bariol Regular" w:eastAsiaTheme="majorEastAsia" w:hAnsi="Bariol Regular"/>
          <w:color w:val="4472C4" w:themeColor="accent1"/>
        </w:rPr>
      </w:pPr>
      <w:hyperlink r:id="rId14" w:history="1">
        <w:r w:rsidR="007A1B00" w:rsidRPr="00457BD1">
          <w:rPr>
            <w:rStyle w:val="Hyperlink"/>
            <w:rFonts w:ascii="Bariol Regular" w:eastAsiaTheme="majorEastAsia" w:hAnsi="Bariol Regular"/>
          </w:rPr>
          <w:t>https://assets.publishing.service.gov.uk/government/uploads/system/uploads/attachment_data/file/1017854/20210915_Form__for_people_vaccinated_abroad.pdf</w:t>
        </w:r>
      </w:hyperlink>
    </w:p>
    <w:p w14:paraId="7A577C34" w14:textId="0944D5BF" w:rsidR="00E80E6D" w:rsidRDefault="00E80E6D"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p>
    <w:p w14:paraId="30C8C7CB" w14:textId="4040F08C" w:rsidR="00E80E6D" w:rsidRPr="00ED1337" w:rsidRDefault="00E80E6D" w:rsidP="00ED1337">
      <w:pPr>
        <w:pStyle w:val="NormalWeb"/>
        <w:shd w:val="clear" w:color="auto" w:fill="FFFFFF"/>
        <w:spacing w:before="0" w:beforeAutospacing="0" w:after="0" w:afterAutospacing="0"/>
        <w:jc w:val="both"/>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For staff still considering whether to receive the vaccine it is not too </w:t>
      </w:r>
      <w:proofErr w:type="gramStart"/>
      <w:r>
        <w:rPr>
          <w:rFonts w:asciiTheme="minorHAnsi" w:hAnsiTheme="minorHAnsi" w:cstheme="minorHAnsi"/>
          <w:sz w:val="22"/>
          <w:szCs w:val="22"/>
          <w:bdr w:val="none" w:sz="0" w:space="0" w:color="auto" w:frame="1"/>
        </w:rPr>
        <w:t>late</w:t>
      </w:r>
      <w:proofErr w:type="gramEnd"/>
      <w:r>
        <w:rPr>
          <w:rFonts w:asciiTheme="minorHAnsi" w:hAnsiTheme="minorHAnsi" w:cstheme="minorHAnsi"/>
          <w:sz w:val="22"/>
          <w:szCs w:val="22"/>
          <w:bdr w:val="none" w:sz="0" w:space="0" w:color="auto" w:frame="1"/>
        </w:rPr>
        <w:t xml:space="preserve"> and they can go to any of the vaccination sites, ma</w:t>
      </w:r>
      <w:r w:rsidR="003049F7">
        <w:rPr>
          <w:rFonts w:asciiTheme="minorHAnsi" w:hAnsiTheme="minorHAnsi" w:cstheme="minorHAnsi"/>
          <w:sz w:val="22"/>
          <w:szCs w:val="22"/>
          <w:bdr w:val="none" w:sz="0" w:space="0" w:color="auto" w:frame="1"/>
        </w:rPr>
        <w:t>n</w:t>
      </w:r>
      <w:r>
        <w:rPr>
          <w:rFonts w:asciiTheme="minorHAnsi" w:hAnsiTheme="minorHAnsi" w:cstheme="minorHAnsi"/>
          <w:sz w:val="22"/>
          <w:szCs w:val="22"/>
          <w:bdr w:val="none" w:sz="0" w:space="0" w:color="auto" w:frame="1"/>
        </w:rPr>
        <w:t>y of which are walk-in.</w:t>
      </w:r>
    </w:p>
    <w:p w14:paraId="0609AE16" w14:textId="77777777" w:rsidR="00ED1337" w:rsidRPr="00ED1337" w:rsidRDefault="00ED1337" w:rsidP="00ED1337">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3C683907" w14:textId="4A584AE8" w:rsidR="00ED1337" w:rsidRDefault="00ED1337" w:rsidP="00ED1337">
      <w:pPr>
        <w:pStyle w:val="xmsolistparagraph"/>
        <w:shd w:val="clear" w:color="auto" w:fill="FFFFFF"/>
        <w:spacing w:before="0" w:beforeAutospacing="0" w:after="0" w:afterAutospacing="0"/>
        <w:rPr>
          <w:rFonts w:asciiTheme="minorHAnsi" w:hAnsiTheme="minorHAnsi" w:cstheme="minorHAnsi"/>
          <w:color w:val="201F1E"/>
          <w:sz w:val="22"/>
          <w:szCs w:val="22"/>
        </w:rPr>
      </w:pPr>
      <w:r w:rsidRPr="00ED1337">
        <w:rPr>
          <w:rFonts w:asciiTheme="minorHAnsi" w:hAnsiTheme="minorHAnsi" w:cstheme="minorHAnsi"/>
          <w:color w:val="201F1E"/>
          <w:sz w:val="22"/>
          <w:szCs w:val="22"/>
        </w:rPr>
        <w:t xml:space="preserve">Please note that the general enquiries number communicated in previous FAQs is now not available.  If you do have any queries, please feel free to contact:  </w:t>
      </w:r>
      <w:hyperlink r:id="rId15" w:history="1">
        <w:r w:rsidRPr="00ED1337">
          <w:rPr>
            <w:rStyle w:val="Hyperlink"/>
            <w:rFonts w:asciiTheme="minorHAnsi" w:eastAsiaTheme="majorEastAsia" w:hAnsiTheme="minorHAnsi" w:cstheme="minorHAnsi"/>
            <w:sz w:val="22"/>
            <w:szCs w:val="22"/>
          </w:rPr>
          <w:t>carehome.covidvaccine@swlondon.nhs.uk</w:t>
        </w:r>
      </w:hyperlink>
      <w:r w:rsidRPr="00ED1337">
        <w:rPr>
          <w:rFonts w:asciiTheme="minorHAnsi" w:hAnsiTheme="minorHAnsi" w:cstheme="minorHAnsi"/>
          <w:color w:val="201F1E"/>
          <w:sz w:val="22"/>
          <w:szCs w:val="22"/>
        </w:rPr>
        <w:t xml:space="preserve"> who can make appointments for you or staff members to speak to a clinician directly.  This may be for general health issues or for specific issues regarding fertility, pregnancy or breastfeeding and the vaccine.</w:t>
      </w:r>
    </w:p>
    <w:p w14:paraId="05609820" w14:textId="77777777" w:rsidR="00ED1337" w:rsidRPr="00ED1337" w:rsidRDefault="00ED1337" w:rsidP="00ED1337">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65B8C5DC" w14:textId="77777777" w:rsidR="00ED1337" w:rsidRDefault="00ED1337" w:rsidP="00ED1337">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ED1337">
        <w:rPr>
          <w:rFonts w:asciiTheme="minorHAnsi" w:hAnsiTheme="minorHAnsi" w:cstheme="minorHAnsi"/>
          <w:color w:val="000000"/>
          <w:sz w:val="22"/>
          <w:szCs w:val="22"/>
          <w:bdr w:val="none" w:sz="0" w:space="0" w:color="auto" w:frame="1"/>
        </w:rPr>
        <w:t xml:space="preserve">To support access to vaccines, </w:t>
      </w:r>
      <w:r w:rsidRPr="00ED1337">
        <w:rPr>
          <w:rFonts w:asciiTheme="minorHAnsi" w:hAnsiTheme="minorHAnsi" w:cstheme="minorHAnsi"/>
          <w:b/>
          <w:bCs/>
          <w:color w:val="000000"/>
          <w:sz w:val="22"/>
          <w:szCs w:val="22"/>
          <w:bdr w:val="none" w:sz="0" w:space="0" w:color="auto" w:frame="1"/>
        </w:rPr>
        <w:t>free taxis are still available for Care Home staff to attend a vaccination centre</w:t>
      </w:r>
      <w:r w:rsidRPr="00ED1337">
        <w:rPr>
          <w:rFonts w:asciiTheme="minorHAnsi" w:hAnsiTheme="minorHAnsi" w:cstheme="minorHAnsi"/>
          <w:color w:val="000000"/>
          <w:sz w:val="22"/>
          <w:szCs w:val="22"/>
          <w:bdr w:val="none" w:sz="0" w:space="0" w:color="auto" w:frame="1"/>
        </w:rPr>
        <w:t xml:space="preserve">.  It may also be possible to arrange pop ups at your home so that staff can be vaccinated there. Please see the “What’s New” section for more information and let your staff know of this offer. </w:t>
      </w:r>
    </w:p>
    <w:p w14:paraId="133F568B" w14:textId="44E93898" w:rsidR="00ED1337" w:rsidRPr="00ED1337" w:rsidRDefault="00ED1337" w:rsidP="00ED1337">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7FE7C1EC" w14:textId="77777777" w:rsidR="00ED1337" w:rsidRPr="00ED1337" w:rsidRDefault="00ED1337" w:rsidP="00ED1337">
      <w:pPr>
        <w:pStyle w:val="xmsonormal"/>
        <w:shd w:val="clear" w:color="auto" w:fill="FFFFFF"/>
        <w:rPr>
          <w:rFonts w:asciiTheme="minorHAnsi" w:hAnsiTheme="minorHAnsi" w:cstheme="minorHAnsi"/>
        </w:rPr>
      </w:pPr>
      <w:r w:rsidRPr="00ED1337">
        <w:rPr>
          <w:rFonts w:asciiTheme="minorHAnsi" w:hAnsiTheme="minorHAnsi" w:cstheme="minorHAnsi"/>
        </w:rPr>
        <w:lastRenderedPageBreak/>
        <w:t>Additionally, Registered Care Home managers will need check and record for all staff attending the Care Home the vaccination or medical exemption status.  There is no requirement to record the clinical reason behind the exemption – only record whether a person is medically exempt or not.</w:t>
      </w:r>
    </w:p>
    <w:p w14:paraId="79077A1C" w14:textId="77777777" w:rsidR="00ED1337" w:rsidRPr="00ED1337" w:rsidRDefault="00ED1337" w:rsidP="00ED1337">
      <w:pPr>
        <w:pStyle w:val="xmsonormal"/>
        <w:shd w:val="clear" w:color="auto" w:fill="FFFFFF"/>
        <w:rPr>
          <w:rFonts w:asciiTheme="minorHAnsi" w:hAnsiTheme="minorHAnsi" w:cstheme="minorHAnsi"/>
        </w:rPr>
      </w:pPr>
    </w:p>
    <w:p w14:paraId="2EE47C49" w14:textId="14809A20" w:rsidR="00ED1337" w:rsidRDefault="00ED1337" w:rsidP="00ED1337">
      <w:pPr>
        <w:pStyle w:val="xmsonormal"/>
        <w:shd w:val="clear" w:color="auto" w:fill="FFFFFF"/>
        <w:rPr>
          <w:rFonts w:asciiTheme="minorHAnsi" w:hAnsiTheme="minorHAnsi" w:cstheme="minorHAnsi"/>
        </w:rPr>
      </w:pPr>
      <w:r w:rsidRPr="00ED1337">
        <w:rPr>
          <w:rFonts w:asciiTheme="minorHAnsi" w:hAnsiTheme="minorHAnsi" w:cstheme="minorHAnsi"/>
        </w:rPr>
        <w:t>A key message this week is that the government is consulting on whether to extend the requirement for workers in care homes to be vaccinated against COVID-19, to other health and care settings, as a condition of deployment and in addition, whether to introduce a statutory requirement to be vaccinated against the flu, as a means to protect vulnerable people (please see 'What's New' for a link to this open consultation).</w:t>
      </w:r>
    </w:p>
    <w:p w14:paraId="24A57A52" w14:textId="7B525435" w:rsidR="003049F7" w:rsidRDefault="003049F7" w:rsidP="00ED1337">
      <w:pPr>
        <w:pStyle w:val="xmsonormal"/>
        <w:shd w:val="clear" w:color="auto" w:fill="FFFFFF"/>
        <w:rPr>
          <w:rFonts w:asciiTheme="minorHAnsi" w:hAnsiTheme="minorHAnsi" w:cstheme="minorHAnsi"/>
        </w:rPr>
      </w:pPr>
    </w:p>
    <w:p w14:paraId="20756CD7" w14:textId="3046E34D" w:rsidR="003049F7" w:rsidRDefault="003049F7" w:rsidP="00ED1337">
      <w:pPr>
        <w:pStyle w:val="xmsonormal"/>
        <w:shd w:val="clear" w:color="auto" w:fill="FFFFFF"/>
        <w:rPr>
          <w:rFonts w:asciiTheme="minorHAnsi" w:hAnsiTheme="minorHAnsi" w:cstheme="minorHAnsi"/>
        </w:rPr>
      </w:pPr>
      <w:r>
        <w:rPr>
          <w:rFonts w:asciiTheme="minorHAnsi" w:hAnsiTheme="minorHAnsi" w:cstheme="minorHAnsi"/>
        </w:rPr>
        <w:t>The booster programme is now under</w:t>
      </w:r>
      <w:r w:rsidR="00D076AB">
        <w:rPr>
          <w:rFonts w:asciiTheme="minorHAnsi" w:hAnsiTheme="minorHAnsi" w:cstheme="minorHAnsi"/>
        </w:rPr>
        <w:t xml:space="preserve"> </w:t>
      </w:r>
      <w:r>
        <w:rPr>
          <w:rFonts w:asciiTheme="minorHAnsi" w:hAnsiTheme="minorHAnsi" w:cstheme="minorHAnsi"/>
        </w:rPr>
        <w:t xml:space="preserve">way and staff can </w:t>
      </w:r>
      <w:r w:rsidR="00D076AB">
        <w:rPr>
          <w:rFonts w:asciiTheme="minorHAnsi" w:hAnsiTheme="minorHAnsi" w:cstheme="minorHAnsi"/>
        </w:rPr>
        <w:t xml:space="preserve">go to the </w:t>
      </w:r>
      <w:proofErr w:type="gramStart"/>
      <w:r w:rsidR="00D076AB">
        <w:rPr>
          <w:rFonts w:asciiTheme="minorHAnsi" w:hAnsiTheme="minorHAnsi" w:cstheme="minorHAnsi"/>
        </w:rPr>
        <w:t>walk in</w:t>
      </w:r>
      <w:proofErr w:type="gramEnd"/>
      <w:r w:rsidR="00D076AB">
        <w:rPr>
          <w:rFonts w:asciiTheme="minorHAnsi" w:hAnsiTheme="minorHAnsi" w:cstheme="minorHAnsi"/>
        </w:rPr>
        <w:t xml:space="preserve"> centres to receive their vaccination. </w:t>
      </w:r>
      <w:r w:rsidR="00F47514">
        <w:rPr>
          <w:rFonts w:asciiTheme="minorHAnsi" w:hAnsiTheme="minorHAnsi" w:cstheme="minorHAnsi"/>
        </w:rPr>
        <w:t xml:space="preserve">Staff </w:t>
      </w:r>
      <w:r w:rsidR="00D076AB">
        <w:rPr>
          <w:rFonts w:asciiTheme="minorHAnsi" w:hAnsiTheme="minorHAnsi" w:cstheme="minorHAnsi"/>
        </w:rPr>
        <w:t xml:space="preserve">will need </w:t>
      </w:r>
      <w:r w:rsidR="00F47514">
        <w:rPr>
          <w:rFonts w:asciiTheme="minorHAnsi" w:hAnsiTheme="minorHAnsi" w:cstheme="minorHAnsi"/>
        </w:rPr>
        <w:t xml:space="preserve">to show </w:t>
      </w:r>
      <w:r w:rsidR="00D076AB">
        <w:rPr>
          <w:rFonts w:asciiTheme="minorHAnsi" w:hAnsiTheme="minorHAnsi" w:cstheme="minorHAnsi"/>
        </w:rPr>
        <w:t xml:space="preserve">proof of </w:t>
      </w:r>
      <w:r w:rsidR="00F47514">
        <w:rPr>
          <w:rFonts w:asciiTheme="minorHAnsi" w:hAnsiTheme="minorHAnsi" w:cstheme="minorHAnsi"/>
        </w:rPr>
        <w:t xml:space="preserve">employer </w:t>
      </w:r>
      <w:r w:rsidR="00D076AB">
        <w:rPr>
          <w:rFonts w:asciiTheme="minorHAnsi" w:hAnsiTheme="minorHAnsi" w:cstheme="minorHAnsi"/>
        </w:rPr>
        <w:t xml:space="preserve">ID in the form of a payslip or letter of proof of ID from their employer. </w:t>
      </w:r>
    </w:p>
    <w:p w14:paraId="0E80B698" w14:textId="77777777" w:rsidR="00ED1337" w:rsidRPr="00ED1337" w:rsidRDefault="00ED1337" w:rsidP="00ED1337">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6D436577" w14:textId="441C9FFD" w:rsidR="00ED1337" w:rsidRPr="00ED1337" w:rsidRDefault="00ED1337" w:rsidP="00ED1337">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ED1337">
        <w:rPr>
          <w:rFonts w:asciiTheme="minorHAnsi" w:hAnsiTheme="minorHAnsi" w:cstheme="minorHAnsi"/>
          <w:color w:val="000000"/>
          <w:sz w:val="22"/>
          <w:szCs w:val="22"/>
          <w:bdr w:val="none" w:sz="0" w:space="0" w:color="auto" w:frame="1"/>
        </w:rPr>
        <w:t>Other news in this week’s FAQ:</w:t>
      </w:r>
    </w:p>
    <w:p w14:paraId="4D987580" w14:textId="77777777" w:rsidR="00ED1337" w:rsidRPr="00ED1337" w:rsidRDefault="00ED1337" w:rsidP="00ED1337">
      <w:pPr>
        <w:numPr>
          <w:ilvl w:val="0"/>
          <w:numId w:val="30"/>
        </w:numPr>
        <w:shd w:val="clear" w:color="auto" w:fill="FFFFFF"/>
        <w:rPr>
          <w:rFonts w:asciiTheme="minorHAnsi" w:hAnsiTheme="minorHAnsi" w:cstheme="minorHAnsi"/>
          <w:color w:val="000000"/>
          <w:sz w:val="22"/>
          <w:szCs w:val="22"/>
          <w:bdr w:val="none" w:sz="0" w:space="0" w:color="auto" w:frame="1"/>
        </w:rPr>
      </w:pPr>
      <w:r w:rsidRPr="00ED1337">
        <w:rPr>
          <w:rFonts w:asciiTheme="minorHAnsi" w:hAnsiTheme="minorHAnsi" w:cstheme="minorHAnsi"/>
          <w:color w:val="000000"/>
          <w:sz w:val="22"/>
          <w:szCs w:val="22"/>
          <w:bdr w:val="none" w:sz="0" w:space="0" w:color="auto" w:frame="1"/>
        </w:rPr>
        <w:t xml:space="preserve">Details of a ‘Mindfulness for Life’ training programme, available to Care Homes in SWL. </w:t>
      </w:r>
    </w:p>
    <w:p w14:paraId="6CE07F4C" w14:textId="77777777" w:rsidR="00ED1337" w:rsidRPr="00ED1337" w:rsidRDefault="00ED1337" w:rsidP="00ED1337">
      <w:pPr>
        <w:numPr>
          <w:ilvl w:val="0"/>
          <w:numId w:val="30"/>
        </w:numPr>
        <w:shd w:val="clear" w:color="auto" w:fill="FFFFFF"/>
        <w:rPr>
          <w:rFonts w:asciiTheme="minorHAnsi" w:hAnsiTheme="minorHAnsi" w:cstheme="minorHAnsi"/>
          <w:color w:val="000000"/>
          <w:sz w:val="22"/>
          <w:szCs w:val="22"/>
          <w:bdr w:val="none" w:sz="0" w:space="0" w:color="auto" w:frame="1"/>
        </w:rPr>
      </w:pPr>
      <w:r w:rsidRPr="00ED1337">
        <w:rPr>
          <w:rFonts w:asciiTheme="minorHAnsi" w:hAnsiTheme="minorHAnsi" w:cstheme="minorHAnsi"/>
          <w:color w:val="000000"/>
          <w:sz w:val="22"/>
          <w:szCs w:val="22"/>
          <w:bdr w:val="none" w:sz="0" w:space="0" w:color="auto" w:frame="1"/>
        </w:rPr>
        <w:t xml:space="preserve">New DSPT webinars available along with a change to the capacity tracker webinar, please look to the Digital section for more information. </w:t>
      </w:r>
    </w:p>
    <w:p w14:paraId="7B80719B" w14:textId="58A1AB15" w:rsidR="00ED1337" w:rsidRPr="00902BB9" w:rsidRDefault="00ED1337" w:rsidP="00ED1337">
      <w:pPr>
        <w:numPr>
          <w:ilvl w:val="0"/>
          <w:numId w:val="30"/>
        </w:numPr>
        <w:shd w:val="clear" w:color="auto" w:fill="FFFFFF"/>
        <w:rPr>
          <w:rFonts w:asciiTheme="minorHAnsi" w:hAnsiTheme="minorHAnsi" w:cstheme="minorHAnsi"/>
          <w:color w:val="000000"/>
          <w:sz w:val="22"/>
          <w:szCs w:val="22"/>
          <w:bdr w:val="none" w:sz="0" w:space="0" w:color="auto" w:frame="1"/>
        </w:rPr>
      </w:pPr>
      <w:r w:rsidRPr="00ED1337">
        <w:rPr>
          <w:rFonts w:asciiTheme="minorHAnsi" w:hAnsiTheme="minorHAnsi" w:cstheme="minorHAnsi"/>
          <w:color w:val="000000"/>
          <w:sz w:val="22"/>
          <w:szCs w:val="22"/>
        </w:rPr>
        <w:t>Public Health England has updated the Standard Operating Procedure for care home outbreaks.</w:t>
      </w:r>
    </w:p>
    <w:p w14:paraId="4D2D21D7" w14:textId="77777777" w:rsidR="00902BB9" w:rsidRPr="00ED1337" w:rsidRDefault="00902BB9" w:rsidP="00902BB9">
      <w:pPr>
        <w:shd w:val="clear" w:color="auto" w:fill="FFFFFF"/>
        <w:ind w:left="720"/>
        <w:rPr>
          <w:rFonts w:asciiTheme="minorHAnsi" w:hAnsiTheme="minorHAnsi" w:cstheme="minorHAnsi"/>
          <w:color w:val="000000"/>
          <w:sz w:val="22"/>
          <w:szCs w:val="22"/>
          <w:bdr w:val="none" w:sz="0" w:space="0" w:color="auto" w:frame="1"/>
        </w:rPr>
      </w:pPr>
    </w:p>
    <w:p w14:paraId="09932FD6" w14:textId="44CC02B7" w:rsidR="00ED1337" w:rsidRPr="00902BB9" w:rsidRDefault="00902BB9" w:rsidP="00ED1337">
      <w:pPr>
        <w:pStyle w:val="NormalWeb"/>
        <w:shd w:val="clear" w:color="auto" w:fill="FFFFFF"/>
        <w:spacing w:before="0" w:beforeAutospacing="0" w:after="0" w:afterAutospacing="0"/>
        <w:rPr>
          <w:rFonts w:asciiTheme="minorHAnsi" w:hAnsiTheme="minorHAnsi" w:cstheme="minorHAnsi"/>
          <w:sz w:val="22"/>
          <w:szCs w:val="22"/>
        </w:rPr>
      </w:pPr>
      <w:r w:rsidRPr="00902BB9">
        <w:rPr>
          <w:rFonts w:asciiTheme="minorHAnsi" w:hAnsiTheme="minorHAnsi" w:cstheme="minorHAnsi"/>
          <w:color w:val="000000"/>
          <w:sz w:val="22"/>
          <w:szCs w:val="22"/>
        </w:rPr>
        <w:t>Is anyone currently using falls prevention technology, wearable devices, or other equipment?  or are you interested in deploying falls technology in your care home, please contact </w:t>
      </w:r>
      <w:hyperlink r:id="rId16" w:history="1">
        <w:r w:rsidRPr="00902BB9">
          <w:rPr>
            <w:rStyle w:val="Hyperlink"/>
            <w:rFonts w:asciiTheme="minorHAnsi" w:hAnsiTheme="minorHAnsi" w:cstheme="minorHAnsi"/>
            <w:sz w:val="22"/>
            <w:szCs w:val="22"/>
          </w:rPr>
          <w:t>paul.harper@swlondon.nhs.uk</w:t>
        </w:r>
      </w:hyperlink>
      <w:r w:rsidRPr="00902BB9">
        <w:rPr>
          <w:rFonts w:asciiTheme="minorHAnsi" w:hAnsiTheme="minorHAnsi" w:cstheme="minorHAnsi"/>
          <w:color w:val="005A9E"/>
          <w:sz w:val="22"/>
          <w:szCs w:val="22"/>
        </w:rPr>
        <w:t xml:space="preserve"> </w:t>
      </w:r>
      <w:r w:rsidRPr="00902BB9">
        <w:rPr>
          <w:rFonts w:asciiTheme="minorHAnsi" w:hAnsiTheme="minorHAnsi" w:cstheme="minorHAnsi"/>
          <w:sz w:val="22"/>
          <w:szCs w:val="22"/>
        </w:rPr>
        <w:t xml:space="preserve">. We </w:t>
      </w:r>
      <w:proofErr w:type="gramStart"/>
      <w:r w:rsidRPr="00902BB9">
        <w:rPr>
          <w:rFonts w:asciiTheme="minorHAnsi" w:hAnsiTheme="minorHAnsi" w:cstheme="minorHAnsi"/>
          <w:sz w:val="22"/>
          <w:szCs w:val="22"/>
        </w:rPr>
        <w:t>have the opportunity to</w:t>
      </w:r>
      <w:proofErr w:type="gramEnd"/>
      <w:r w:rsidRPr="00902BB9">
        <w:rPr>
          <w:rFonts w:asciiTheme="minorHAnsi" w:hAnsiTheme="minorHAnsi" w:cstheme="minorHAnsi"/>
          <w:sz w:val="22"/>
          <w:szCs w:val="22"/>
        </w:rPr>
        <w:t xml:space="preserve"> bid for funding</w:t>
      </w:r>
      <w:r>
        <w:rPr>
          <w:rFonts w:asciiTheme="minorHAnsi" w:hAnsiTheme="minorHAnsi" w:cstheme="minorHAnsi"/>
          <w:sz w:val="22"/>
          <w:szCs w:val="22"/>
        </w:rPr>
        <w:t>.</w:t>
      </w:r>
    </w:p>
    <w:p w14:paraId="7983827B" w14:textId="77777777" w:rsidR="00902BB9" w:rsidRDefault="00902BB9" w:rsidP="00902BB9">
      <w:pPr>
        <w:shd w:val="clear" w:color="auto" w:fill="FFFFFF"/>
        <w:rPr>
          <w:rFonts w:asciiTheme="minorHAnsi" w:hAnsiTheme="minorHAnsi" w:cstheme="minorHAnsi"/>
          <w:color w:val="000000"/>
          <w:sz w:val="22"/>
          <w:szCs w:val="22"/>
          <w:bdr w:val="none" w:sz="0" w:space="0" w:color="auto" w:frame="1"/>
        </w:rPr>
      </w:pPr>
    </w:p>
    <w:p w14:paraId="7362A9CC" w14:textId="2B305D99" w:rsidR="00902BB9" w:rsidRPr="00902BB9" w:rsidRDefault="00902BB9" w:rsidP="00902BB9">
      <w:pPr>
        <w:shd w:val="clear" w:color="auto" w:fill="FFFFFF"/>
        <w:rPr>
          <w:rFonts w:asciiTheme="minorHAnsi" w:hAnsiTheme="minorHAnsi" w:cstheme="minorHAnsi"/>
          <w:color w:val="000000"/>
          <w:sz w:val="22"/>
          <w:szCs w:val="22"/>
        </w:rPr>
      </w:pPr>
      <w:r w:rsidRPr="00902BB9">
        <w:rPr>
          <w:rFonts w:asciiTheme="minorHAnsi" w:hAnsiTheme="minorHAnsi" w:cstheme="minorHAnsi"/>
          <w:color w:val="000000"/>
          <w:sz w:val="22"/>
          <w:szCs w:val="22"/>
          <w:bdr w:val="none" w:sz="0" w:space="0" w:color="auto" w:frame="1"/>
        </w:rPr>
        <w:t xml:space="preserve">The SWL COVID-19 vaccination programme established a sizeable temporary workforce. We want to keep people with valuable training and experience, who might be considering substantive roles in health and social care.  As a result, we have created a Careers Advisory Team to support temporary workers in the vaccination centres to find substantive employment within </w:t>
      </w:r>
      <w:proofErr w:type="gramStart"/>
      <w:r w:rsidRPr="00902BB9">
        <w:rPr>
          <w:rFonts w:asciiTheme="minorHAnsi" w:hAnsiTheme="minorHAnsi" w:cstheme="minorHAnsi"/>
          <w:color w:val="000000"/>
          <w:sz w:val="22"/>
          <w:szCs w:val="22"/>
          <w:bdr w:val="none" w:sz="0" w:space="0" w:color="auto" w:frame="1"/>
        </w:rPr>
        <w:t>South West</w:t>
      </w:r>
      <w:proofErr w:type="gramEnd"/>
      <w:r w:rsidRPr="00902BB9">
        <w:rPr>
          <w:rFonts w:asciiTheme="minorHAnsi" w:hAnsiTheme="minorHAnsi" w:cstheme="minorHAnsi"/>
          <w:color w:val="000000"/>
          <w:sz w:val="22"/>
          <w:szCs w:val="22"/>
          <w:bdr w:val="none" w:sz="0" w:space="0" w:color="auto" w:frame="1"/>
        </w:rPr>
        <w:t xml:space="preserve"> London.   </w:t>
      </w:r>
    </w:p>
    <w:p w14:paraId="2B18E960" w14:textId="77777777" w:rsidR="00902BB9" w:rsidRPr="00902BB9" w:rsidRDefault="00902BB9" w:rsidP="00902BB9">
      <w:pPr>
        <w:shd w:val="clear" w:color="auto" w:fill="FFFFFF"/>
        <w:rPr>
          <w:rFonts w:asciiTheme="minorHAnsi" w:hAnsiTheme="minorHAnsi" w:cstheme="minorHAnsi"/>
          <w:color w:val="000000"/>
          <w:sz w:val="22"/>
          <w:szCs w:val="22"/>
        </w:rPr>
      </w:pPr>
      <w:r w:rsidRPr="00902BB9">
        <w:rPr>
          <w:rFonts w:asciiTheme="minorHAnsi" w:hAnsiTheme="minorHAnsi" w:cstheme="minorHAnsi"/>
          <w:color w:val="000000"/>
          <w:sz w:val="22"/>
          <w:szCs w:val="22"/>
          <w:bdr w:val="none" w:sz="0" w:space="0" w:color="auto" w:frame="1"/>
        </w:rPr>
        <w:t> </w:t>
      </w:r>
    </w:p>
    <w:p w14:paraId="75BDE1DC" w14:textId="75535C63" w:rsidR="00902BB9" w:rsidRPr="00902BB9" w:rsidRDefault="00902BB9" w:rsidP="00902BB9">
      <w:pPr>
        <w:shd w:val="clear" w:color="auto" w:fill="FFFFFF"/>
        <w:rPr>
          <w:rFonts w:asciiTheme="minorHAnsi" w:hAnsiTheme="minorHAnsi" w:cstheme="minorHAnsi"/>
          <w:color w:val="000000"/>
          <w:sz w:val="22"/>
          <w:szCs w:val="22"/>
        </w:rPr>
      </w:pPr>
      <w:r w:rsidRPr="00902BB9">
        <w:rPr>
          <w:rFonts w:asciiTheme="minorHAnsi" w:hAnsiTheme="minorHAnsi" w:cstheme="minorHAnsi"/>
          <w:color w:val="000000"/>
          <w:sz w:val="22"/>
          <w:szCs w:val="22"/>
          <w:bdr w:val="none" w:sz="0" w:space="0" w:color="auto" w:frame="1"/>
        </w:rPr>
        <w:t xml:space="preserve">Do you have vacancies? -  as we may be able to help.  Please contact </w:t>
      </w:r>
      <w:hyperlink r:id="rId17" w:history="1">
        <w:r w:rsidRPr="00902BB9">
          <w:rPr>
            <w:rStyle w:val="Hyperlink"/>
            <w:rFonts w:asciiTheme="minorHAnsi" w:eastAsiaTheme="majorEastAsia" w:hAnsiTheme="minorHAnsi" w:cstheme="minorHAnsi"/>
            <w:sz w:val="22"/>
            <w:szCs w:val="22"/>
          </w:rPr>
          <w:t>paul.harper@swlondon.nhs.uk</w:t>
        </w:r>
      </w:hyperlink>
      <w:r w:rsidRPr="00902BB9">
        <w:rPr>
          <w:rFonts w:asciiTheme="minorHAnsi" w:hAnsiTheme="minorHAnsi" w:cstheme="minorHAnsi"/>
          <w:sz w:val="22"/>
          <w:szCs w:val="22"/>
        </w:rPr>
        <w:t xml:space="preserve">  in the first instance.</w:t>
      </w:r>
    </w:p>
    <w:p w14:paraId="14418A65" w14:textId="77777777" w:rsidR="00902BB9" w:rsidRPr="00ED1337" w:rsidRDefault="00902BB9" w:rsidP="00ED1337">
      <w:pPr>
        <w:pStyle w:val="NormalWeb"/>
        <w:shd w:val="clear" w:color="auto" w:fill="FFFFFF"/>
        <w:spacing w:before="0" w:beforeAutospacing="0" w:after="0" w:afterAutospacing="0"/>
        <w:rPr>
          <w:rFonts w:asciiTheme="minorHAnsi" w:eastAsiaTheme="minorHAnsi" w:hAnsiTheme="minorHAnsi" w:cstheme="minorHAnsi"/>
          <w:color w:val="000000"/>
          <w:sz w:val="22"/>
          <w:szCs w:val="22"/>
        </w:rPr>
      </w:pPr>
    </w:p>
    <w:p w14:paraId="6E9EE733" w14:textId="77777777" w:rsidR="00ED1337" w:rsidRDefault="00ED1337" w:rsidP="00ED1337">
      <w:pPr>
        <w:jc w:val="both"/>
        <w:rPr>
          <w:rFonts w:asciiTheme="minorHAnsi" w:hAnsiTheme="minorHAnsi" w:cstheme="minorHAnsi"/>
          <w:sz w:val="22"/>
          <w:szCs w:val="22"/>
        </w:rPr>
      </w:pPr>
      <w:r w:rsidRPr="00ED1337">
        <w:rPr>
          <w:rFonts w:asciiTheme="minorHAnsi" w:hAnsiTheme="minorHAnsi" w:cstheme="minorHAnsi"/>
          <w:sz w:val="22"/>
          <w:szCs w:val="22"/>
        </w:rPr>
        <w:t>We recognise that the COVID-19 pandemic remains extremely challenging for all Care Home staff and residents.  We are continuing the weekly Infection Prevention and Control and Information Sharing webinar Tuesday mornings at 11:00am. If you have questions in advance or any topics that you would like covered, please email your local CCG Care Home Lead, listed below.</w:t>
      </w:r>
    </w:p>
    <w:p w14:paraId="01FF9CFE" w14:textId="77777777" w:rsidR="00ED1337" w:rsidRPr="00ED1337" w:rsidRDefault="00ED1337" w:rsidP="00ED1337">
      <w:pPr>
        <w:jc w:val="both"/>
        <w:rPr>
          <w:rFonts w:asciiTheme="minorHAnsi" w:hAnsiTheme="minorHAnsi" w:cstheme="minorHAnsi"/>
          <w:sz w:val="22"/>
          <w:szCs w:val="22"/>
        </w:rPr>
      </w:pPr>
    </w:p>
    <w:p w14:paraId="463671FF" w14:textId="77777777" w:rsidR="00ED1337" w:rsidRPr="00ED1337" w:rsidRDefault="00ED1337" w:rsidP="00ED1337">
      <w:pPr>
        <w:jc w:val="both"/>
        <w:rPr>
          <w:rFonts w:asciiTheme="minorHAnsi" w:hAnsiTheme="minorHAnsi" w:cstheme="minorHAnsi"/>
          <w:sz w:val="22"/>
          <w:szCs w:val="22"/>
        </w:rPr>
      </w:pPr>
      <w:r w:rsidRPr="00ED1337">
        <w:rPr>
          <w:rFonts w:asciiTheme="minorHAnsi" w:hAnsiTheme="minorHAnsi" w:cstheme="minorHAnsi"/>
          <w:sz w:val="22"/>
          <w:szCs w:val="22"/>
        </w:rPr>
        <w:t>We would like to thank you all for your hard work and commitment during this incredibly challenging time.</w:t>
      </w:r>
    </w:p>
    <w:p w14:paraId="31C0268C" w14:textId="77777777" w:rsidR="00ED1337" w:rsidRPr="00ED1337" w:rsidRDefault="00ED1337" w:rsidP="00ED1337">
      <w:pPr>
        <w:jc w:val="both"/>
        <w:rPr>
          <w:rFonts w:asciiTheme="minorHAnsi" w:hAnsiTheme="minorHAnsi" w:cstheme="minorHAnsi"/>
          <w:b/>
          <w:bCs/>
          <w:sz w:val="22"/>
          <w:szCs w:val="22"/>
        </w:rPr>
      </w:pPr>
      <w:r w:rsidRPr="00ED1337">
        <w:rPr>
          <w:rFonts w:asciiTheme="minorHAnsi" w:hAnsiTheme="minorHAnsi" w:cstheme="minorHAnsi"/>
          <w:b/>
          <w:bCs/>
          <w:sz w:val="22"/>
          <w:szCs w:val="22"/>
        </w:rPr>
        <w:t>Please share this document weekly with all staff in the Care Home.</w:t>
      </w:r>
    </w:p>
    <w:p w14:paraId="33938A59" w14:textId="77777777" w:rsidR="00FD4CBF" w:rsidRPr="00895FD2" w:rsidRDefault="00FD4CBF" w:rsidP="00895FD2">
      <w:pPr>
        <w:jc w:val="both"/>
        <w:rPr>
          <w:rFonts w:asciiTheme="minorHAnsi" w:hAnsiTheme="minorHAnsi" w:cstheme="minorHAnsi"/>
          <w:sz w:val="10"/>
          <w:szCs w:val="10"/>
        </w:rPr>
      </w:pPr>
    </w:p>
    <w:p w14:paraId="3E2F48BB" w14:textId="77777777" w:rsidR="008370BF" w:rsidRPr="00895FD2" w:rsidRDefault="008370BF" w:rsidP="00895FD2">
      <w:pPr>
        <w:jc w:val="both"/>
        <w:rPr>
          <w:rFonts w:asciiTheme="minorHAnsi" w:hAnsiTheme="minorHAnsi" w:cstheme="minorHAnsi"/>
          <w:sz w:val="10"/>
          <w:szCs w:val="10"/>
        </w:rPr>
      </w:pPr>
    </w:p>
    <w:p w14:paraId="370603F4" w14:textId="77777777" w:rsidR="00C46FBE" w:rsidRPr="00727240" w:rsidRDefault="00870659" w:rsidP="00895FD2">
      <w:pPr>
        <w:jc w:val="both"/>
        <w:rPr>
          <w:rFonts w:asciiTheme="minorHAnsi" w:hAnsiTheme="minorHAnsi" w:cstheme="minorHAnsi"/>
          <w:sz w:val="22"/>
          <w:szCs w:val="22"/>
        </w:rPr>
      </w:pPr>
      <w:r w:rsidRPr="00895FD2">
        <w:rPr>
          <w:rFonts w:asciiTheme="minorHAnsi" w:hAnsiTheme="minorHAnsi" w:cstheme="minorHAnsi"/>
          <w:sz w:val="22"/>
          <w:szCs w:val="22"/>
        </w:rPr>
        <w:t>With best regards</w:t>
      </w:r>
    </w:p>
    <w:p w14:paraId="7CD26F32" w14:textId="77777777" w:rsidR="00C46FBE" w:rsidRPr="00895FD2" w:rsidRDefault="00C46FBE" w:rsidP="00895FD2">
      <w:pPr>
        <w:jc w:val="both"/>
        <w:rPr>
          <w:rFonts w:asciiTheme="minorHAnsi" w:hAnsiTheme="minorHAnsi" w:cstheme="minorHAnsi"/>
          <w:sz w:val="16"/>
          <w:szCs w:val="16"/>
        </w:rPr>
      </w:pPr>
    </w:p>
    <w:p w14:paraId="3000BCEA" w14:textId="77777777" w:rsidR="00C46FBE" w:rsidRPr="00FB27F0" w:rsidRDefault="00870659" w:rsidP="00895FD2">
      <w:pPr>
        <w:jc w:val="both"/>
        <w:rPr>
          <w:rFonts w:asciiTheme="minorHAnsi" w:hAnsiTheme="minorHAnsi" w:cstheme="minorHAnsi"/>
          <w:color w:val="4472C4" w:themeColor="accent1"/>
          <w:sz w:val="28"/>
          <w:szCs w:val="28"/>
        </w:rPr>
      </w:pPr>
      <w:r w:rsidRPr="00FB27F0">
        <w:rPr>
          <w:rFonts w:asciiTheme="minorHAnsi" w:hAnsiTheme="minorHAnsi" w:cstheme="minorHAnsi"/>
          <w:color w:val="4472C4" w:themeColor="accent1"/>
          <w:sz w:val="28"/>
          <w:szCs w:val="28"/>
        </w:rPr>
        <w:t>Viccie Nelson</w:t>
      </w:r>
    </w:p>
    <w:p w14:paraId="275C1847" w14:textId="77777777" w:rsidR="00870659" w:rsidRPr="00FB27F0" w:rsidRDefault="00C67F22" w:rsidP="00895FD2">
      <w:pPr>
        <w:jc w:val="both"/>
        <w:rPr>
          <w:rFonts w:asciiTheme="minorHAnsi" w:hAnsiTheme="minorHAnsi" w:cstheme="minorHAnsi"/>
          <w:b/>
        </w:rPr>
      </w:pPr>
      <w:r w:rsidRPr="00FB27F0">
        <w:rPr>
          <w:rFonts w:asciiTheme="minorHAnsi" w:hAnsiTheme="minorHAnsi" w:cstheme="minorHAnsi"/>
          <w:b/>
        </w:rPr>
        <w:t>Associate Director of Transformation</w:t>
      </w:r>
    </w:p>
    <w:p w14:paraId="131C2946" w14:textId="77777777" w:rsidR="008370BF" w:rsidRDefault="00870659" w:rsidP="00895FD2">
      <w:pPr>
        <w:jc w:val="both"/>
        <w:rPr>
          <w:rFonts w:asciiTheme="minorHAnsi" w:hAnsiTheme="minorHAnsi" w:cstheme="minorHAnsi"/>
          <w:b/>
        </w:rPr>
      </w:pPr>
      <w:r w:rsidRPr="00FB27F0">
        <w:rPr>
          <w:rFonts w:asciiTheme="minorHAnsi" w:hAnsiTheme="minorHAnsi" w:cstheme="minorHAnsi"/>
          <w:b/>
        </w:rPr>
        <w:t xml:space="preserve">NHS </w:t>
      </w:r>
      <w:proofErr w:type="gramStart"/>
      <w:r w:rsidRPr="00FB27F0">
        <w:rPr>
          <w:rFonts w:asciiTheme="minorHAnsi" w:hAnsiTheme="minorHAnsi" w:cstheme="minorHAnsi"/>
          <w:b/>
        </w:rPr>
        <w:t>South West</w:t>
      </w:r>
      <w:proofErr w:type="gramEnd"/>
      <w:r w:rsidRPr="00FB27F0">
        <w:rPr>
          <w:rFonts w:asciiTheme="minorHAnsi" w:hAnsiTheme="minorHAnsi" w:cstheme="minorHAnsi"/>
          <w:b/>
        </w:rPr>
        <w:t xml:space="preserve"> London CCG </w:t>
      </w:r>
    </w:p>
    <w:bookmarkEnd w:id="1"/>
    <w:p w14:paraId="3A680EDD" w14:textId="77777777" w:rsidR="006320EB" w:rsidRPr="00895FD2" w:rsidRDefault="006320EB" w:rsidP="00895FD2">
      <w:pPr>
        <w:jc w:val="both"/>
        <w:rPr>
          <w:rFonts w:asciiTheme="minorHAnsi" w:hAnsiTheme="minorHAnsi" w:cstheme="minorHAnsi"/>
          <w:b/>
          <w:bCs/>
          <w:i/>
          <w:iCs/>
          <w:sz w:val="10"/>
          <w:szCs w:val="10"/>
        </w:rPr>
      </w:pPr>
    </w:p>
    <w:p w14:paraId="450F031C" w14:textId="77777777" w:rsidR="008370BF" w:rsidRPr="00650D2D" w:rsidRDefault="00870659" w:rsidP="00895FD2">
      <w:pPr>
        <w:jc w:val="both"/>
        <w:rPr>
          <w:rFonts w:asciiTheme="minorHAnsi" w:hAnsiTheme="minorHAnsi" w:cstheme="minorHAnsi"/>
          <w:b/>
          <w:bCs/>
          <w:i/>
          <w:iCs/>
          <w:sz w:val="22"/>
          <w:szCs w:val="22"/>
        </w:rPr>
      </w:pPr>
      <w:r w:rsidRPr="00650D2D">
        <w:rPr>
          <w:rFonts w:asciiTheme="minorHAnsi" w:hAnsiTheme="minorHAnsi" w:cstheme="minorHAnsi"/>
          <w:b/>
          <w:bCs/>
          <w:i/>
          <w:iCs/>
          <w:sz w:val="22"/>
          <w:szCs w:val="22"/>
        </w:rPr>
        <w:t>Your CCG Care Home Lead</w:t>
      </w:r>
      <w:r w:rsidR="008F33D9" w:rsidRPr="00650D2D">
        <w:rPr>
          <w:rFonts w:asciiTheme="minorHAnsi" w:hAnsiTheme="minorHAnsi" w:cstheme="minorHAnsi"/>
          <w:b/>
          <w:bCs/>
          <w:i/>
          <w:iCs/>
          <w:sz w:val="22"/>
          <w:szCs w:val="22"/>
        </w:rPr>
        <w:t>s</w:t>
      </w:r>
      <w:r w:rsidRPr="00650D2D">
        <w:rPr>
          <w:rFonts w:asciiTheme="minorHAnsi" w:hAnsiTheme="minorHAnsi" w:cstheme="minorHAnsi"/>
          <w:b/>
          <w:bCs/>
          <w:i/>
          <w:iCs/>
          <w:sz w:val="22"/>
          <w:szCs w:val="22"/>
        </w:rPr>
        <w:t xml:space="preserve"> </w:t>
      </w:r>
      <w:r w:rsidR="008F33D9" w:rsidRPr="00650D2D">
        <w:rPr>
          <w:rFonts w:asciiTheme="minorHAnsi" w:hAnsiTheme="minorHAnsi" w:cstheme="minorHAnsi"/>
          <w:b/>
          <w:bCs/>
          <w:i/>
          <w:iCs/>
          <w:sz w:val="22"/>
          <w:szCs w:val="22"/>
        </w:rPr>
        <w:t>are</w:t>
      </w:r>
      <w:r w:rsidRPr="00650D2D">
        <w:rPr>
          <w:rFonts w:asciiTheme="minorHAnsi" w:hAnsiTheme="minorHAnsi" w:cstheme="minorHAnsi"/>
          <w:b/>
          <w:bCs/>
          <w:i/>
          <w:iCs/>
          <w:sz w:val="22"/>
          <w:szCs w:val="22"/>
        </w:rPr>
        <w:t>:</w:t>
      </w:r>
    </w:p>
    <w:p w14:paraId="6BF7264E" w14:textId="77777777" w:rsidR="008370BF" w:rsidRPr="00650D2D" w:rsidRDefault="00870659" w:rsidP="00CB6E89">
      <w:pPr>
        <w:tabs>
          <w:tab w:val="left" w:pos="2835"/>
          <w:tab w:val="left" w:pos="5670"/>
        </w:tabs>
        <w:jc w:val="both"/>
        <w:rPr>
          <w:rFonts w:asciiTheme="minorHAnsi" w:hAnsiTheme="minorHAnsi" w:cstheme="minorHAnsi"/>
          <w:color w:val="0000FF"/>
          <w:sz w:val="22"/>
          <w:szCs w:val="22"/>
          <w:u w:val="single"/>
        </w:rPr>
      </w:pPr>
      <w:r w:rsidRPr="00650D2D">
        <w:rPr>
          <w:rFonts w:asciiTheme="minorHAnsi" w:hAnsiTheme="minorHAnsi" w:cstheme="minorHAnsi"/>
          <w:sz w:val="22"/>
          <w:szCs w:val="22"/>
        </w:rPr>
        <w:t xml:space="preserve">Croydon </w:t>
      </w:r>
      <w:r w:rsidRPr="00650D2D">
        <w:rPr>
          <w:rFonts w:asciiTheme="minorHAnsi" w:hAnsiTheme="minorHAnsi" w:cstheme="minorHAnsi"/>
          <w:sz w:val="22"/>
          <w:szCs w:val="22"/>
        </w:rPr>
        <w:tab/>
      </w:r>
      <w:r w:rsidR="000C643D" w:rsidRPr="00650D2D">
        <w:rPr>
          <w:rFonts w:asciiTheme="minorHAnsi" w:hAnsiTheme="minorHAnsi" w:cstheme="minorHAnsi"/>
          <w:sz w:val="22"/>
          <w:szCs w:val="22"/>
        </w:rPr>
        <w:t>Tri</w:t>
      </w:r>
      <w:r w:rsidR="00E9368E" w:rsidRPr="00650D2D">
        <w:rPr>
          <w:rFonts w:asciiTheme="minorHAnsi" w:hAnsiTheme="minorHAnsi" w:cstheme="minorHAnsi"/>
          <w:sz w:val="22"/>
          <w:szCs w:val="22"/>
        </w:rPr>
        <w:t>ci</w:t>
      </w:r>
      <w:r w:rsidR="000C643D" w:rsidRPr="00650D2D">
        <w:rPr>
          <w:rFonts w:asciiTheme="minorHAnsi" w:hAnsiTheme="minorHAnsi" w:cstheme="minorHAnsi"/>
          <w:sz w:val="22"/>
          <w:szCs w:val="22"/>
        </w:rPr>
        <w:t>a Wallace</w:t>
      </w:r>
      <w:r w:rsidRPr="00650D2D">
        <w:rPr>
          <w:rFonts w:asciiTheme="minorHAnsi" w:hAnsiTheme="minorHAnsi" w:cstheme="minorHAnsi"/>
          <w:sz w:val="22"/>
          <w:szCs w:val="22"/>
        </w:rPr>
        <w:t xml:space="preserve"> </w:t>
      </w:r>
      <w:r w:rsidR="000C643D" w:rsidRPr="00650D2D">
        <w:rPr>
          <w:rFonts w:asciiTheme="minorHAnsi" w:hAnsiTheme="minorHAnsi" w:cstheme="minorHAnsi"/>
          <w:sz w:val="22"/>
          <w:szCs w:val="22"/>
        </w:rPr>
        <w:tab/>
      </w:r>
      <w:hyperlink r:id="rId18" w:history="1">
        <w:r w:rsidR="00E9368E" w:rsidRPr="00650D2D">
          <w:rPr>
            <w:rStyle w:val="Hyperlink"/>
            <w:rFonts w:asciiTheme="minorHAnsi" w:hAnsiTheme="minorHAnsi" w:cstheme="minorHAnsi"/>
            <w:sz w:val="22"/>
            <w:szCs w:val="22"/>
            <w:bdr w:val="none" w:sz="0" w:space="0" w:color="auto" w:frame="1"/>
            <w:shd w:val="clear" w:color="auto" w:fill="FFFFFF"/>
          </w:rPr>
          <w:t>tricia.wallace@swlondon.nhs.uk</w:t>
        </w:r>
      </w:hyperlink>
      <w:r w:rsidR="00277105" w:rsidRPr="00650D2D">
        <w:rPr>
          <w:rFonts w:asciiTheme="minorHAnsi" w:hAnsiTheme="minorHAnsi" w:cstheme="minorHAnsi"/>
          <w:color w:val="0000FF"/>
          <w:sz w:val="22"/>
          <w:szCs w:val="22"/>
          <w:u w:val="single"/>
        </w:rPr>
        <w:t xml:space="preserve"> </w:t>
      </w:r>
    </w:p>
    <w:p w14:paraId="03857613" w14:textId="77777777" w:rsidR="008370BF" w:rsidRPr="00650D2D" w:rsidRDefault="00870659" w:rsidP="00CB6E89">
      <w:pPr>
        <w:tabs>
          <w:tab w:val="left" w:pos="2835"/>
          <w:tab w:val="left" w:pos="5670"/>
        </w:tabs>
        <w:jc w:val="both"/>
        <w:rPr>
          <w:rFonts w:asciiTheme="minorHAnsi" w:hAnsiTheme="minorHAnsi" w:cstheme="minorHAnsi"/>
          <w:color w:val="0000FF"/>
          <w:sz w:val="22"/>
          <w:szCs w:val="22"/>
          <w:u w:val="single"/>
        </w:rPr>
      </w:pPr>
      <w:r w:rsidRPr="00650D2D">
        <w:rPr>
          <w:rFonts w:asciiTheme="minorHAnsi" w:hAnsiTheme="minorHAnsi" w:cstheme="minorHAnsi"/>
          <w:sz w:val="22"/>
          <w:szCs w:val="22"/>
        </w:rPr>
        <w:t>Kingston and Richmond</w:t>
      </w:r>
      <w:r w:rsidRPr="00650D2D">
        <w:rPr>
          <w:rFonts w:asciiTheme="minorHAnsi" w:hAnsiTheme="minorHAnsi" w:cstheme="minorHAnsi"/>
          <w:sz w:val="22"/>
          <w:szCs w:val="22"/>
        </w:rPr>
        <w:tab/>
        <w:t xml:space="preserve">Brian Roberts </w:t>
      </w:r>
      <w:r w:rsidR="007B0284" w:rsidRPr="00650D2D">
        <w:rPr>
          <w:rFonts w:asciiTheme="minorHAnsi" w:hAnsiTheme="minorHAnsi" w:cstheme="minorHAnsi"/>
          <w:sz w:val="22"/>
          <w:szCs w:val="22"/>
        </w:rPr>
        <w:tab/>
      </w:r>
      <w:hyperlink r:id="rId19" w:history="1">
        <w:r w:rsidR="007B0284" w:rsidRPr="00650D2D">
          <w:rPr>
            <w:rStyle w:val="Hyperlink"/>
            <w:rFonts w:asciiTheme="minorHAnsi" w:hAnsiTheme="minorHAnsi" w:cstheme="minorHAnsi"/>
            <w:sz w:val="22"/>
            <w:szCs w:val="22"/>
          </w:rPr>
          <w:t>brian.roberts@swlondon.nhs.uk</w:t>
        </w:r>
      </w:hyperlink>
    </w:p>
    <w:p w14:paraId="320F7492" w14:textId="77777777" w:rsidR="008370BF" w:rsidRPr="00650D2D" w:rsidRDefault="00870659" w:rsidP="00CB6E89">
      <w:pPr>
        <w:tabs>
          <w:tab w:val="left" w:pos="2835"/>
          <w:tab w:val="left" w:pos="5670"/>
        </w:tabs>
        <w:jc w:val="both"/>
        <w:rPr>
          <w:rFonts w:asciiTheme="minorHAnsi" w:hAnsiTheme="minorHAnsi" w:cstheme="minorHAnsi"/>
          <w:color w:val="0000FF"/>
          <w:sz w:val="22"/>
          <w:szCs w:val="22"/>
          <w:u w:val="single"/>
          <w:lang w:val="nl-NL"/>
        </w:rPr>
      </w:pPr>
      <w:r w:rsidRPr="00650D2D">
        <w:rPr>
          <w:rFonts w:asciiTheme="minorHAnsi" w:hAnsiTheme="minorHAnsi" w:cstheme="minorHAnsi"/>
          <w:sz w:val="22"/>
          <w:szCs w:val="22"/>
          <w:lang w:val="nl-NL"/>
        </w:rPr>
        <w:t>Merton</w:t>
      </w:r>
      <w:r w:rsidRPr="00650D2D">
        <w:rPr>
          <w:rFonts w:asciiTheme="minorHAnsi" w:hAnsiTheme="minorHAnsi" w:cstheme="minorHAnsi"/>
          <w:sz w:val="22"/>
          <w:szCs w:val="22"/>
          <w:lang w:val="nl-NL"/>
        </w:rPr>
        <w:tab/>
        <w:t xml:space="preserve">Tayo Fowewe </w:t>
      </w:r>
      <w:r w:rsidR="007B0284" w:rsidRPr="00650D2D">
        <w:rPr>
          <w:rFonts w:asciiTheme="minorHAnsi" w:hAnsiTheme="minorHAnsi" w:cstheme="minorHAnsi"/>
          <w:sz w:val="22"/>
          <w:szCs w:val="22"/>
          <w:lang w:val="nl-NL"/>
        </w:rPr>
        <w:tab/>
      </w:r>
      <w:hyperlink r:id="rId20" w:history="1">
        <w:r w:rsidR="007B0284" w:rsidRPr="00650D2D">
          <w:rPr>
            <w:rStyle w:val="Hyperlink"/>
            <w:rFonts w:asciiTheme="minorHAnsi" w:hAnsiTheme="minorHAnsi" w:cstheme="minorHAnsi"/>
            <w:sz w:val="22"/>
            <w:szCs w:val="22"/>
            <w:lang w:val="nl-NL"/>
          </w:rPr>
          <w:t>Kudirat.Fowewe@swlondon.nhs.uk</w:t>
        </w:r>
      </w:hyperlink>
    </w:p>
    <w:p w14:paraId="15F7CB53" w14:textId="77777777" w:rsidR="008370BF" w:rsidRPr="00650D2D" w:rsidRDefault="00870659" w:rsidP="00CB6E89">
      <w:pPr>
        <w:tabs>
          <w:tab w:val="left" w:pos="2835"/>
          <w:tab w:val="left" w:pos="5670"/>
        </w:tabs>
        <w:jc w:val="both"/>
        <w:rPr>
          <w:rFonts w:asciiTheme="minorHAnsi" w:hAnsiTheme="minorHAnsi" w:cstheme="minorHAnsi"/>
          <w:sz w:val="22"/>
          <w:szCs w:val="22"/>
          <w:lang w:val="it-IT"/>
        </w:rPr>
      </w:pPr>
      <w:r w:rsidRPr="00650D2D">
        <w:rPr>
          <w:rFonts w:asciiTheme="minorHAnsi" w:hAnsiTheme="minorHAnsi" w:cstheme="minorHAnsi"/>
          <w:sz w:val="22"/>
          <w:szCs w:val="22"/>
          <w:lang w:val="it-IT"/>
        </w:rPr>
        <w:t>Sutton</w:t>
      </w:r>
      <w:r w:rsidRPr="00650D2D">
        <w:rPr>
          <w:rFonts w:asciiTheme="minorHAnsi" w:hAnsiTheme="minorHAnsi" w:cstheme="minorHAnsi"/>
          <w:sz w:val="22"/>
          <w:szCs w:val="22"/>
          <w:lang w:val="it-IT"/>
        </w:rPr>
        <w:tab/>
      </w:r>
      <w:r w:rsidR="00A41251" w:rsidRPr="00650D2D">
        <w:rPr>
          <w:rFonts w:asciiTheme="minorHAnsi" w:hAnsiTheme="minorHAnsi" w:cstheme="minorHAnsi"/>
          <w:sz w:val="22"/>
          <w:szCs w:val="22"/>
          <w:lang w:val="it-IT"/>
        </w:rPr>
        <w:t>Lucy Webber</w:t>
      </w:r>
      <w:r w:rsidR="00DF4CB6" w:rsidRPr="00650D2D">
        <w:rPr>
          <w:rFonts w:asciiTheme="minorHAnsi" w:hAnsiTheme="minorHAnsi" w:cstheme="minorHAnsi"/>
          <w:sz w:val="22"/>
          <w:szCs w:val="22"/>
          <w:lang w:val="it-IT"/>
        </w:rPr>
        <w:t xml:space="preserve"> </w:t>
      </w:r>
      <w:r w:rsidR="007B0284" w:rsidRPr="00650D2D">
        <w:rPr>
          <w:rFonts w:asciiTheme="minorHAnsi" w:hAnsiTheme="minorHAnsi" w:cstheme="minorHAnsi"/>
          <w:sz w:val="22"/>
          <w:szCs w:val="22"/>
          <w:lang w:val="it-IT"/>
        </w:rPr>
        <w:tab/>
      </w:r>
      <w:hyperlink r:id="rId21" w:history="1">
        <w:r w:rsidR="007B0284" w:rsidRPr="00650D2D">
          <w:rPr>
            <w:rStyle w:val="Hyperlink"/>
            <w:rFonts w:asciiTheme="minorHAnsi" w:hAnsiTheme="minorHAnsi" w:cstheme="minorHAnsi"/>
            <w:sz w:val="22"/>
            <w:szCs w:val="22"/>
            <w:lang w:val="it-IT"/>
          </w:rPr>
          <w:t>Lucy.Webber@swlondon.nhs.uk</w:t>
        </w:r>
      </w:hyperlink>
      <w:r w:rsidR="007B0284" w:rsidRPr="00650D2D">
        <w:rPr>
          <w:rFonts w:asciiTheme="minorHAnsi" w:hAnsiTheme="minorHAnsi" w:cstheme="minorHAnsi"/>
          <w:sz w:val="22"/>
          <w:szCs w:val="22"/>
          <w:lang w:val="it-IT"/>
        </w:rPr>
        <w:t xml:space="preserve"> </w:t>
      </w:r>
    </w:p>
    <w:p w14:paraId="5E3FF12A" w14:textId="77777777" w:rsidR="008370BF" w:rsidRDefault="00870659" w:rsidP="00CB6E89">
      <w:pPr>
        <w:tabs>
          <w:tab w:val="left" w:pos="2835"/>
          <w:tab w:val="left" w:pos="5670"/>
        </w:tabs>
        <w:jc w:val="both"/>
        <w:rPr>
          <w:rStyle w:val="Hyperlink"/>
          <w:rFonts w:asciiTheme="minorHAnsi" w:hAnsiTheme="minorHAnsi" w:cstheme="minorHAnsi"/>
          <w:sz w:val="22"/>
          <w:szCs w:val="22"/>
        </w:rPr>
      </w:pPr>
      <w:r w:rsidRPr="00650D2D">
        <w:rPr>
          <w:rFonts w:asciiTheme="minorHAnsi" w:hAnsiTheme="minorHAnsi" w:cstheme="minorHAnsi"/>
          <w:sz w:val="22"/>
          <w:szCs w:val="22"/>
        </w:rPr>
        <w:t>Wandsworth</w:t>
      </w:r>
      <w:r w:rsidRPr="00650D2D">
        <w:rPr>
          <w:rFonts w:asciiTheme="minorHAnsi" w:hAnsiTheme="minorHAnsi" w:cstheme="minorHAnsi"/>
          <w:sz w:val="22"/>
          <w:szCs w:val="22"/>
        </w:rPr>
        <w:tab/>
        <w:t xml:space="preserve">Anca Costinas </w:t>
      </w:r>
      <w:r w:rsidR="007B0284" w:rsidRPr="00650D2D">
        <w:rPr>
          <w:rFonts w:asciiTheme="minorHAnsi" w:hAnsiTheme="minorHAnsi" w:cstheme="minorHAnsi"/>
          <w:sz w:val="22"/>
          <w:szCs w:val="22"/>
        </w:rPr>
        <w:tab/>
      </w:r>
      <w:hyperlink r:id="rId22" w:history="1">
        <w:r w:rsidR="007B0284" w:rsidRPr="00650D2D">
          <w:rPr>
            <w:rStyle w:val="Hyperlink"/>
            <w:rFonts w:asciiTheme="minorHAnsi" w:hAnsiTheme="minorHAnsi" w:cstheme="minorHAnsi"/>
            <w:sz w:val="22"/>
            <w:szCs w:val="22"/>
          </w:rPr>
          <w:t>Anca.Costinas@swlondon.nhs.uk</w:t>
        </w:r>
      </w:hyperlink>
    </w:p>
    <w:p w14:paraId="5613B312" w14:textId="77777777" w:rsidR="002129B1" w:rsidRPr="00600A29" w:rsidRDefault="002129B1" w:rsidP="00CB6E89">
      <w:pPr>
        <w:tabs>
          <w:tab w:val="left" w:pos="2835"/>
          <w:tab w:val="left" w:pos="5670"/>
        </w:tabs>
        <w:jc w:val="both"/>
        <w:rPr>
          <w:rFonts w:asciiTheme="minorHAnsi" w:hAnsiTheme="minorHAnsi" w:cstheme="minorHAnsi"/>
          <w:color w:val="0000FF"/>
          <w:sz w:val="22"/>
          <w:szCs w:val="22"/>
          <w:u w:val="single"/>
        </w:rPr>
      </w:pPr>
    </w:p>
    <w:p w14:paraId="4CC99912" w14:textId="77777777" w:rsidR="008370BF" w:rsidRDefault="00870659" w:rsidP="00CB6E89">
      <w:pPr>
        <w:tabs>
          <w:tab w:val="left" w:pos="5670"/>
        </w:tabs>
        <w:autoSpaceDE w:val="0"/>
        <w:autoSpaceDN w:val="0"/>
        <w:adjustRightInd w:val="0"/>
        <w:spacing w:line="276" w:lineRule="auto"/>
        <w:rPr>
          <w:rStyle w:val="Hyperlink"/>
          <w:rFonts w:asciiTheme="minorHAnsi" w:hAnsiTheme="minorHAnsi" w:cstheme="minorHAnsi"/>
          <w:sz w:val="22"/>
          <w:szCs w:val="22"/>
        </w:rPr>
      </w:pPr>
      <w:r w:rsidRPr="00650D2D">
        <w:rPr>
          <w:rFonts w:asciiTheme="minorHAnsi" w:hAnsiTheme="minorHAnsi" w:cstheme="minorHAnsi"/>
          <w:b/>
          <w:bCs/>
          <w:sz w:val="22"/>
          <w:szCs w:val="22"/>
          <w:u w:val="single"/>
        </w:rPr>
        <w:t>Please note</w:t>
      </w:r>
      <w:r w:rsidRPr="00650D2D">
        <w:rPr>
          <w:rFonts w:asciiTheme="minorHAnsi" w:hAnsiTheme="minorHAnsi" w:cstheme="minorHAnsi"/>
          <w:b/>
          <w:bCs/>
          <w:sz w:val="22"/>
          <w:szCs w:val="22"/>
        </w:rPr>
        <w:t xml:space="preserve"> </w:t>
      </w:r>
      <w:r w:rsidRPr="00650D2D">
        <w:rPr>
          <w:rFonts w:asciiTheme="minorHAnsi" w:hAnsiTheme="minorHAnsi" w:cstheme="minorHAnsi"/>
          <w:b/>
          <w:sz w:val="22"/>
          <w:szCs w:val="22"/>
        </w:rPr>
        <w:t>email address</w:t>
      </w:r>
      <w:r w:rsidR="002B715D" w:rsidRPr="00650D2D">
        <w:rPr>
          <w:rFonts w:asciiTheme="minorHAnsi" w:hAnsiTheme="minorHAnsi" w:cstheme="minorHAnsi"/>
          <w:b/>
          <w:sz w:val="22"/>
          <w:szCs w:val="22"/>
        </w:rPr>
        <w:t xml:space="preserve"> for the Infection Control Team</w:t>
      </w:r>
      <w:r w:rsidR="001D5A8A" w:rsidRPr="00650D2D">
        <w:rPr>
          <w:rFonts w:asciiTheme="minorHAnsi" w:hAnsiTheme="minorHAnsi" w:cstheme="minorHAnsi"/>
          <w:b/>
          <w:sz w:val="22"/>
          <w:szCs w:val="22"/>
        </w:rPr>
        <w:t>:</w:t>
      </w:r>
      <w:r w:rsidR="00815790" w:rsidRPr="00650D2D">
        <w:rPr>
          <w:rFonts w:asciiTheme="minorHAnsi" w:hAnsiTheme="minorHAnsi" w:cstheme="minorHAnsi"/>
          <w:b/>
          <w:sz w:val="22"/>
          <w:szCs w:val="22"/>
        </w:rPr>
        <w:t xml:space="preserve">  </w:t>
      </w:r>
      <w:r w:rsidR="002B715D" w:rsidRPr="00650D2D">
        <w:rPr>
          <w:rFonts w:asciiTheme="minorHAnsi" w:hAnsiTheme="minorHAnsi" w:cstheme="minorHAnsi"/>
          <w:b/>
          <w:sz w:val="22"/>
          <w:szCs w:val="22"/>
        </w:rPr>
        <w:t xml:space="preserve"> </w:t>
      </w:r>
      <w:r w:rsidR="00CB6E89">
        <w:rPr>
          <w:rFonts w:asciiTheme="minorHAnsi" w:hAnsiTheme="minorHAnsi" w:cstheme="minorHAnsi"/>
          <w:b/>
          <w:sz w:val="22"/>
          <w:szCs w:val="22"/>
        </w:rPr>
        <w:tab/>
      </w:r>
      <w:hyperlink r:id="rId23" w:history="1">
        <w:r w:rsidR="00CB6E89" w:rsidRPr="005D4E5C">
          <w:rPr>
            <w:rStyle w:val="Hyperlink"/>
            <w:rFonts w:asciiTheme="minorHAnsi" w:hAnsiTheme="minorHAnsi" w:cstheme="minorHAnsi"/>
            <w:sz w:val="22"/>
            <w:szCs w:val="22"/>
          </w:rPr>
          <w:t>infectioncontrol@swlondon.nhs.uk</w:t>
        </w:r>
      </w:hyperlink>
    </w:p>
    <w:p w14:paraId="6D023814" w14:textId="77777777" w:rsidR="00551232" w:rsidRDefault="00551232" w:rsidP="002B715D">
      <w:pPr>
        <w:autoSpaceDE w:val="0"/>
        <w:autoSpaceDN w:val="0"/>
        <w:adjustRightInd w:val="0"/>
        <w:spacing w:line="276" w:lineRule="auto"/>
        <w:rPr>
          <w:rFonts w:asciiTheme="minorHAnsi" w:hAnsiTheme="minorHAnsi" w:cstheme="minorHAnsi"/>
          <w:color w:val="0000FF"/>
          <w:sz w:val="22"/>
          <w:szCs w:val="22"/>
          <w:u w:val="single"/>
        </w:rPr>
      </w:pPr>
    </w:p>
    <w:p w14:paraId="092E50BA" w14:textId="77777777" w:rsidR="00663E6C" w:rsidRDefault="00663E6C" w:rsidP="002B715D">
      <w:pPr>
        <w:autoSpaceDE w:val="0"/>
        <w:autoSpaceDN w:val="0"/>
        <w:adjustRightInd w:val="0"/>
        <w:spacing w:line="276" w:lineRule="auto"/>
        <w:rPr>
          <w:rFonts w:asciiTheme="minorHAnsi" w:hAnsiTheme="minorHAnsi" w:cstheme="minorHAnsi"/>
          <w:color w:val="0000FF"/>
          <w:sz w:val="22"/>
          <w:szCs w:val="22"/>
          <w:u w:val="single"/>
        </w:rPr>
      </w:pPr>
    </w:p>
    <w:p w14:paraId="73745213" w14:textId="4531A8F6" w:rsidR="00DA4B4C" w:rsidRDefault="00DA4B4C" w:rsidP="002B715D">
      <w:pPr>
        <w:autoSpaceDE w:val="0"/>
        <w:autoSpaceDN w:val="0"/>
        <w:adjustRightInd w:val="0"/>
        <w:spacing w:line="276" w:lineRule="auto"/>
        <w:rPr>
          <w:rFonts w:asciiTheme="minorHAnsi" w:hAnsiTheme="minorHAnsi" w:cstheme="minorHAnsi"/>
          <w:color w:val="0000FF"/>
          <w:sz w:val="22"/>
          <w:szCs w:val="22"/>
          <w:u w:val="single"/>
        </w:rPr>
      </w:pPr>
    </w:p>
    <w:p w14:paraId="1D2BBE03" w14:textId="77777777" w:rsidR="00902BB9" w:rsidRPr="00650D2D" w:rsidRDefault="00902BB9" w:rsidP="002B715D">
      <w:pPr>
        <w:autoSpaceDE w:val="0"/>
        <w:autoSpaceDN w:val="0"/>
        <w:adjustRightInd w:val="0"/>
        <w:spacing w:line="276" w:lineRule="auto"/>
        <w:rPr>
          <w:rFonts w:asciiTheme="minorHAnsi" w:hAnsiTheme="minorHAnsi" w:cstheme="minorHAnsi"/>
          <w:color w:val="0000FF"/>
          <w:sz w:val="22"/>
          <w:szCs w:val="22"/>
          <w:u w:val="single"/>
        </w:rPr>
      </w:pPr>
    </w:p>
    <w:bookmarkStart w:id="5" w:name="_Toc60938478" w:displacedByCustomXml="next"/>
    <w:sdt>
      <w:sdtPr>
        <w:rPr>
          <w:rFonts w:asciiTheme="minorHAnsi" w:eastAsia="Times New Roman" w:hAnsiTheme="minorHAnsi" w:cstheme="minorHAnsi"/>
          <w:color w:val="0000FF"/>
          <w:sz w:val="22"/>
          <w:szCs w:val="22"/>
          <w:u w:val="single"/>
          <w:lang w:val="en-GB" w:eastAsia="en-GB"/>
        </w:rPr>
        <w:id w:val="538401592"/>
        <w:docPartObj>
          <w:docPartGallery w:val="Table of Contents"/>
          <w:docPartUnique/>
        </w:docPartObj>
      </w:sdtPr>
      <w:sdtEndPr>
        <w:rPr>
          <w:b/>
          <w:bCs/>
          <w:noProof/>
          <w:color w:val="auto"/>
          <w:u w:val="none"/>
        </w:rPr>
      </w:sdtEndPr>
      <w:sdtContent>
        <w:p w14:paraId="35C4E896" w14:textId="77777777" w:rsidR="00F17E18" w:rsidRPr="00B21353" w:rsidRDefault="00F17E18" w:rsidP="000626DD">
          <w:pPr>
            <w:pStyle w:val="TOCHeading"/>
            <w:spacing w:before="80" w:after="80" w:line="240" w:lineRule="auto"/>
            <w:rPr>
              <w:rFonts w:asciiTheme="minorHAnsi" w:hAnsiTheme="minorHAnsi" w:cstheme="minorHAnsi"/>
              <w:b/>
              <w:bCs/>
              <w:sz w:val="22"/>
              <w:szCs w:val="22"/>
            </w:rPr>
          </w:pPr>
          <w:r w:rsidRPr="00B21353">
            <w:rPr>
              <w:rFonts w:asciiTheme="minorHAnsi" w:hAnsiTheme="minorHAnsi" w:cstheme="minorHAnsi"/>
              <w:b/>
              <w:bCs/>
              <w:sz w:val="22"/>
              <w:szCs w:val="22"/>
            </w:rPr>
            <w:t>Table of Contents</w:t>
          </w:r>
        </w:p>
        <w:p w14:paraId="2AE97E57" w14:textId="54279D5F" w:rsidR="00B21353" w:rsidRPr="00B21353" w:rsidRDefault="00F17E18">
          <w:pPr>
            <w:pStyle w:val="TOC1"/>
            <w:tabs>
              <w:tab w:val="right" w:leader="dot" w:pos="10609"/>
            </w:tabs>
            <w:rPr>
              <w:rFonts w:asciiTheme="minorHAnsi" w:eastAsiaTheme="minorEastAsia" w:hAnsiTheme="minorHAnsi" w:cstheme="minorHAnsi"/>
              <w:noProof/>
              <w:sz w:val="22"/>
              <w:szCs w:val="22"/>
            </w:rPr>
          </w:pPr>
          <w:r w:rsidRPr="00B21353">
            <w:rPr>
              <w:rFonts w:asciiTheme="minorHAnsi" w:hAnsiTheme="minorHAnsi" w:cstheme="minorHAnsi"/>
              <w:sz w:val="22"/>
              <w:szCs w:val="22"/>
            </w:rPr>
            <w:fldChar w:fldCharType="begin"/>
          </w:r>
          <w:r w:rsidRPr="00B21353">
            <w:rPr>
              <w:rFonts w:asciiTheme="minorHAnsi" w:hAnsiTheme="minorHAnsi" w:cstheme="minorHAnsi"/>
              <w:sz w:val="22"/>
              <w:szCs w:val="22"/>
            </w:rPr>
            <w:instrText xml:space="preserve"> TOC \o "1-3" \h \z \u </w:instrText>
          </w:r>
          <w:r w:rsidRPr="00B21353">
            <w:rPr>
              <w:rFonts w:asciiTheme="minorHAnsi" w:hAnsiTheme="minorHAnsi" w:cstheme="minorHAnsi"/>
              <w:sz w:val="22"/>
              <w:szCs w:val="22"/>
            </w:rPr>
            <w:fldChar w:fldCharType="separate"/>
          </w:r>
          <w:hyperlink w:anchor="_Toc85788074" w:history="1">
            <w:r w:rsidR="00B21353" w:rsidRPr="00B21353">
              <w:rPr>
                <w:rStyle w:val="Hyperlink"/>
                <w:rFonts w:asciiTheme="minorHAnsi" w:hAnsiTheme="minorHAnsi" w:cstheme="minorHAnsi"/>
                <w:i/>
                <w:iCs/>
                <w:noProof/>
                <w:sz w:val="22"/>
                <w:szCs w:val="22"/>
              </w:rPr>
              <w:t>Coming up  .  .  .</w:t>
            </w:r>
            <w:r w:rsidR="00B21353" w:rsidRPr="00B21353">
              <w:rPr>
                <w:rFonts w:asciiTheme="minorHAnsi" w:hAnsiTheme="minorHAnsi" w:cstheme="minorHAnsi"/>
                <w:noProof/>
                <w:webHidden/>
                <w:sz w:val="22"/>
                <w:szCs w:val="22"/>
              </w:rPr>
              <w:tab/>
            </w:r>
            <w:r w:rsidR="00B21353" w:rsidRPr="00B21353">
              <w:rPr>
                <w:rFonts w:asciiTheme="minorHAnsi" w:hAnsiTheme="minorHAnsi" w:cstheme="minorHAnsi"/>
                <w:noProof/>
                <w:webHidden/>
                <w:sz w:val="22"/>
                <w:szCs w:val="22"/>
              </w:rPr>
              <w:fldChar w:fldCharType="begin"/>
            </w:r>
            <w:r w:rsidR="00B21353" w:rsidRPr="00B21353">
              <w:rPr>
                <w:rFonts w:asciiTheme="minorHAnsi" w:hAnsiTheme="minorHAnsi" w:cstheme="minorHAnsi"/>
                <w:noProof/>
                <w:webHidden/>
                <w:sz w:val="22"/>
                <w:szCs w:val="22"/>
              </w:rPr>
              <w:instrText xml:space="preserve"> PAGEREF _Toc85788074 \h </w:instrText>
            </w:r>
            <w:r w:rsidR="00B21353" w:rsidRPr="00B21353">
              <w:rPr>
                <w:rFonts w:asciiTheme="minorHAnsi" w:hAnsiTheme="minorHAnsi" w:cstheme="minorHAnsi"/>
                <w:noProof/>
                <w:webHidden/>
                <w:sz w:val="22"/>
                <w:szCs w:val="22"/>
              </w:rPr>
            </w:r>
            <w:r w:rsidR="00B21353" w:rsidRPr="00B21353">
              <w:rPr>
                <w:rFonts w:asciiTheme="minorHAnsi" w:hAnsiTheme="minorHAnsi" w:cstheme="minorHAnsi"/>
                <w:noProof/>
                <w:webHidden/>
                <w:sz w:val="22"/>
                <w:szCs w:val="22"/>
              </w:rPr>
              <w:fldChar w:fldCharType="separate"/>
            </w:r>
            <w:r w:rsidR="00B21353" w:rsidRPr="00B21353">
              <w:rPr>
                <w:rFonts w:asciiTheme="minorHAnsi" w:hAnsiTheme="minorHAnsi" w:cstheme="minorHAnsi"/>
                <w:noProof/>
                <w:webHidden/>
                <w:sz w:val="22"/>
                <w:szCs w:val="22"/>
              </w:rPr>
              <w:t>5</w:t>
            </w:r>
            <w:r w:rsidR="00B21353" w:rsidRPr="00B21353">
              <w:rPr>
                <w:rFonts w:asciiTheme="minorHAnsi" w:hAnsiTheme="minorHAnsi" w:cstheme="minorHAnsi"/>
                <w:noProof/>
                <w:webHidden/>
                <w:sz w:val="22"/>
                <w:szCs w:val="22"/>
              </w:rPr>
              <w:fldChar w:fldCharType="end"/>
            </w:r>
          </w:hyperlink>
        </w:p>
        <w:p w14:paraId="5AA094C3" w14:textId="293B909A"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075" w:history="1">
            <w:r w:rsidRPr="00B21353">
              <w:rPr>
                <w:rStyle w:val="Hyperlink"/>
                <w:rFonts w:asciiTheme="minorHAnsi" w:hAnsiTheme="minorHAnsi" w:cstheme="minorHAnsi"/>
                <w:noProof/>
                <w:sz w:val="22"/>
                <w:szCs w:val="22"/>
              </w:rPr>
              <w:t>Covid-19 vaccination for Care Home staff</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_Toc85788075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6</w:t>
            </w:r>
            <w:r w:rsidRPr="00B21353">
              <w:rPr>
                <w:rFonts w:asciiTheme="minorHAnsi" w:hAnsiTheme="minorHAnsi" w:cstheme="minorHAnsi"/>
                <w:noProof/>
                <w:webHidden/>
                <w:sz w:val="22"/>
                <w:szCs w:val="22"/>
              </w:rPr>
              <w:fldChar w:fldCharType="end"/>
            </w:r>
          </w:hyperlink>
        </w:p>
        <w:p w14:paraId="5D77EFC7" w14:textId="531271BD"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076" w:history="1">
            <w:r w:rsidRPr="00B21353">
              <w:rPr>
                <w:rStyle w:val="Hyperlink"/>
                <w:rFonts w:asciiTheme="minorHAnsi" w:hAnsiTheme="minorHAnsi" w:cstheme="minorHAnsi"/>
                <w:noProof/>
                <w:sz w:val="22"/>
                <w:szCs w:val="22"/>
              </w:rPr>
              <w:t>Walk-in vaccination clinics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_Toc85788076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7</w:t>
            </w:r>
            <w:r w:rsidRPr="00B21353">
              <w:rPr>
                <w:rFonts w:asciiTheme="minorHAnsi" w:hAnsiTheme="minorHAnsi" w:cstheme="minorHAnsi"/>
                <w:noProof/>
                <w:webHidden/>
                <w:sz w:val="22"/>
                <w:szCs w:val="22"/>
              </w:rPr>
              <w:fldChar w:fldCharType="end"/>
            </w:r>
          </w:hyperlink>
        </w:p>
        <w:p w14:paraId="5D36978F" w14:textId="60E86FAD"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077" w:history="1">
            <w:r w:rsidRPr="00B21353">
              <w:rPr>
                <w:rStyle w:val="Hyperlink"/>
                <w:rFonts w:asciiTheme="minorHAnsi" w:hAnsiTheme="minorHAnsi" w:cstheme="minorHAnsi"/>
                <w:noProof/>
                <w:sz w:val="22"/>
                <w:szCs w:val="22"/>
              </w:rPr>
              <w:t>Second COVID-19 Vaccine Doses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_Toc85788077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7</w:t>
            </w:r>
            <w:r w:rsidRPr="00B21353">
              <w:rPr>
                <w:rFonts w:asciiTheme="minorHAnsi" w:hAnsiTheme="minorHAnsi" w:cstheme="minorHAnsi"/>
                <w:noProof/>
                <w:webHidden/>
                <w:sz w:val="22"/>
                <w:szCs w:val="22"/>
              </w:rPr>
              <w:fldChar w:fldCharType="end"/>
            </w:r>
          </w:hyperlink>
        </w:p>
        <w:p w14:paraId="126122DE" w14:textId="19F5F6FB"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078" w:history="1">
            <w:r w:rsidRPr="00B21353">
              <w:rPr>
                <w:rStyle w:val="Hyperlink"/>
                <w:rFonts w:asciiTheme="minorHAnsi" w:hAnsiTheme="minorHAnsi" w:cstheme="minorHAnsi"/>
                <w:noProof/>
                <w:sz w:val="22"/>
                <w:szCs w:val="22"/>
              </w:rPr>
              <w:t>New Guidance for first dose Astra Zeneca (Oxford) Covid-19 Vaccine</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_Toc85788078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7</w:t>
            </w:r>
            <w:r w:rsidRPr="00B21353">
              <w:rPr>
                <w:rFonts w:asciiTheme="minorHAnsi" w:hAnsiTheme="minorHAnsi" w:cstheme="minorHAnsi"/>
                <w:noProof/>
                <w:webHidden/>
                <w:sz w:val="22"/>
                <w:szCs w:val="22"/>
              </w:rPr>
              <w:fldChar w:fldCharType="end"/>
            </w:r>
          </w:hyperlink>
        </w:p>
        <w:p w14:paraId="338350ED" w14:textId="20A0E3B8"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079" w:history="1">
            <w:r w:rsidRPr="00B21353">
              <w:rPr>
                <w:rStyle w:val="Hyperlink"/>
                <w:rFonts w:asciiTheme="minorHAnsi" w:hAnsiTheme="minorHAnsi" w:cstheme="minorHAnsi"/>
                <w:noProof/>
                <w:sz w:val="22"/>
                <w:szCs w:val="22"/>
              </w:rPr>
              <w:t>Supporting Staff with Vaccine Hesitancy</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_Toc85788079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7</w:t>
            </w:r>
            <w:r w:rsidRPr="00B21353">
              <w:rPr>
                <w:rFonts w:asciiTheme="minorHAnsi" w:hAnsiTheme="minorHAnsi" w:cstheme="minorHAnsi"/>
                <w:noProof/>
                <w:webHidden/>
                <w:sz w:val="22"/>
                <w:szCs w:val="22"/>
              </w:rPr>
              <w:fldChar w:fldCharType="end"/>
            </w:r>
          </w:hyperlink>
        </w:p>
        <w:p w14:paraId="4FC4695E" w14:textId="719CB442"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080" w:history="1">
            <w:r w:rsidRPr="00B21353">
              <w:rPr>
                <w:rStyle w:val="Hyperlink"/>
                <w:rFonts w:asciiTheme="minorHAnsi" w:hAnsiTheme="minorHAnsi" w:cstheme="minorHAnsi"/>
                <w:noProof/>
                <w:sz w:val="22"/>
                <w:szCs w:val="22"/>
              </w:rPr>
              <w:t>Clinician One to Ones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_Toc85788080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8</w:t>
            </w:r>
            <w:r w:rsidRPr="00B21353">
              <w:rPr>
                <w:rFonts w:asciiTheme="minorHAnsi" w:hAnsiTheme="minorHAnsi" w:cstheme="minorHAnsi"/>
                <w:noProof/>
                <w:webHidden/>
                <w:sz w:val="22"/>
                <w:szCs w:val="22"/>
              </w:rPr>
              <w:fldChar w:fldCharType="end"/>
            </w:r>
          </w:hyperlink>
        </w:p>
        <w:p w14:paraId="3D0B09C0" w14:textId="3E91348C"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081" w:history="1">
            <w:r w:rsidRPr="00B21353">
              <w:rPr>
                <w:rStyle w:val="Hyperlink"/>
                <w:rFonts w:asciiTheme="minorHAnsi" w:hAnsiTheme="minorHAnsi" w:cstheme="minorHAnsi"/>
                <w:noProof/>
                <w:sz w:val="22"/>
                <w:szCs w:val="22"/>
              </w:rPr>
              <w:t>Home Champion Meeting</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_Toc85788081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8</w:t>
            </w:r>
            <w:r w:rsidRPr="00B21353">
              <w:rPr>
                <w:rFonts w:asciiTheme="minorHAnsi" w:hAnsiTheme="minorHAnsi" w:cstheme="minorHAnsi"/>
                <w:noProof/>
                <w:webHidden/>
                <w:sz w:val="22"/>
                <w:szCs w:val="22"/>
              </w:rPr>
              <w:fldChar w:fldCharType="end"/>
            </w:r>
          </w:hyperlink>
        </w:p>
        <w:p w14:paraId="6B81D2FB" w14:textId="486C8F81"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082" w:history="1">
            <w:r w:rsidRPr="00B21353">
              <w:rPr>
                <w:rStyle w:val="Hyperlink"/>
                <w:rFonts w:asciiTheme="minorHAnsi" w:hAnsiTheme="minorHAnsi" w:cstheme="minorHAnsi"/>
                <w:noProof/>
                <w:sz w:val="22"/>
                <w:szCs w:val="22"/>
              </w:rPr>
              <w:t>SECTION 1: Updated Guidance</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_Toc85788082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8</w:t>
            </w:r>
            <w:r w:rsidRPr="00B21353">
              <w:rPr>
                <w:rFonts w:asciiTheme="minorHAnsi" w:hAnsiTheme="minorHAnsi" w:cstheme="minorHAnsi"/>
                <w:noProof/>
                <w:webHidden/>
                <w:sz w:val="22"/>
                <w:szCs w:val="22"/>
              </w:rPr>
              <w:fldChar w:fldCharType="end"/>
            </w:r>
          </w:hyperlink>
        </w:p>
        <w:p w14:paraId="6E87C4EB" w14:textId="7ABE6EC3" w:rsidR="00B21353" w:rsidRPr="00B21353" w:rsidRDefault="00B21353">
          <w:pPr>
            <w:pStyle w:val="TOC2"/>
            <w:rPr>
              <w:rFonts w:asciiTheme="minorHAnsi" w:eastAsiaTheme="minorEastAsia" w:hAnsiTheme="minorHAnsi" w:cstheme="minorHAnsi"/>
              <w:noProof/>
              <w:sz w:val="22"/>
              <w:szCs w:val="22"/>
            </w:rPr>
          </w:pPr>
          <w:hyperlink w:anchor="_Toc85788083" w:history="1">
            <w:r w:rsidRPr="00B21353">
              <w:rPr>
                <w:rStyle w:val="Hyperlink"/>
                <w:rFonts w:asciiTheme="minorHAnsi" w:hAnsiTheme="minorHAnsi" w:cstheme="minorHAnsi"/>
                <w:noProof/>
                <w:sz w:val="22"/>
                <w:szCs w:val="22"/>
              </w:rPr>
              <w:t>Covid-19 Vaccine Toolkit</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_Toc85788083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8</w:t>
            </w:r>
            <w:r w:rsidRPr="00B21353">
              <w:rPr>
                <w:rFonts w:asciiTheme="minorHAnsi" w:hAnsiTheme="minorHAnsi" w:cstheme="minorHAnsi"/>
                <w:noProof/>
                <w:webHidden/>
                <w:sz w:val="22"/>
                <w:szCs w:val="22"/>
              </w:rPr>
              <w:fldChar w:fldCharType="end"/>
            </w:r>
          </w:hyperlink>
        </w:p>
        <w:p w14:paraId="699A4E33" w14:textId="2FB947F5" w:rsidR="00B21353" w:rsidRPr="00B21353" w:rsidRDefault="00B21353">
          <w:pPr>
            <w:pStyle w:val="TOC2"/>
            <w:rPr>
              <w:rFonts w:asciiTheme="minorHAnsi" w:eastAsiaTheme="minorEastAsia" w:hAnsiTheme="minorHAnsi" w:cstheme="minorHAnsi"/>
              <w:noProof/>
              <w:sz w:val="22"/>
              <w:szCs w:val="22"/>
            </w:rPr>
          </w:pPr>
          <w:hyperlink w:anchor="_Toc85788084" w:history="1">
            <w:r w:rsidRPr="00B21353">
              <w:rPr>
                <w:rStyle w:val="Hyperlink"/>
                <w:rFonts w:asciiTheme="minorHAnsi" w:hAnsiTheme="minorHAnsi" w:cstheme="minorHAnsi"/>
                <w:noProof/>
                <w:sz w:val="22"/>
                <w:szCs w:val="22"/>
              </w:rPr>
              <w:t>Personal Protective Equipment</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_Toc85788084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9</w:t>
            </w:r>
            <w:r w:rsidRPr="00B21353">
              <w:rPr>
                <w:rFonts w:asciiTheme="minorHAnsi" w:hAnsiTheme="minorHAnsi" w:cstheme="minorHAnsi"/>
                <w:noProof/>
                <w:webHidden/>
                <w:sz w:val="22"/>
                <w:szCs w:val="22"/>
              </w:rPr>
              <w:fldChar w:fldCharType="end"/>
            </w:r>
          </w:hyperlink>
        </w:p>
        <w:p w14:paraId="5FB6EAD8" w14:textId="7B507250" w:rsidR="00B21353" w:rsidRPr="00B21353" w:rsidRDefault="00B21353">
          <w:pPr>
            <w:pStyle w:val="TOC2"/>
            <w:rPr>
              <w:rFonts w:asciiTheme="minorHAnsi" w:eastAsiaTheme="minorEastAsia" w:hAnsiTheme="minorHAnsi" w:cstheme="minorHAnsi"/>
              <w:noProof/>
              <w:sz w:val="22"/>
              <w:szCs w:val="22"/>
            </w:rPr>
          </w:pPr>
          <w:hyperlink w:anchor="_Toc85788085" w:history="1">
            <w:r w:rsidRPr="00B21353">
              <w:rPr>
                <w:rStyle w:val="Hyperlink"/>
                <w:rFonts w:asciiTheme="minorHAnsi" w:hAnsiTheme="minorHAnsi" w:cstheme="minorHAnsi"/>
                <w:noProof/>
                <w:sz w:val="22"/>
                <w:szCs w:val="22"/>
              </w:rPr>
              <w:t>Polyethylene glycol (PEG)</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_Toc85788085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9</w:t>
            </w:r>
            <w:r w:rsidRPr="00B21353">
              <w:rPr>
                <w:rFonts w:asciiTheme="minorHAnsi" w:hAnsiTheme="minorHAnsi" w:cstheme="minorHAnsi"/>
                <w:noProof/>
                <w:webHidden/>
                <w:sz w:val="22"/>
                <w:szCs w:val="22"/>
              </w:rPr>
              <w:fldChar w:fldCharType="end"/>
            </w:r>
          </w:hyperlink>
        </w:p>
        <w:p w14:paraId="075C4507" w14:textId="128B9EBE" w:rsidR="00B21353" w:rsidRPr="00B21353" w:rsidRDefault="00B21353">
          <w:pPr>
            <w:pStyle w:val="TOC2"/>
            <w:rPr>
              <w:rFonts w:asciiTheme="minorHAnsi" w:eastAsiaTheme="minorEastAsia" w:hAnsiTheme="minorHAnsi" w:cstheme="minorHAnsi"/>
              <w:noProof/>
              <w:sz w:val="22"/>
              <w:szCs w:val="22"/>
            </w:rPr>
          </w:pPr>
          <w:hyperlink w:anchor="_Toc85788086" w:history="1">
            <w:r w:rsidRPr="00B21353">
              <w:rPr>
                <w:rStyle w:val="Hyperlink"/>
                <w:rFonts w:asciiTheme="minorHAnsi" w:hAnsiTheme="minorHAnsi" w:cstheme="minorHAnsi"/>
                <w:noProof/>
                <w:sz w:val="22"/>
                <w:szCs w:val="22"/>
              </w:rPr>
              <w:t>Public Health England has updated the Standard Operating Procedure for care home outbreaks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_Toc85788086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9</w:t>
            </w:r>
            <w:r w:rsidRPr="00B21353">
              <w:rPr>
                <w:rFonts w:asciiTheme="minorHAnsi" w:hAnsiTheme="minorHAnsi" w:cstheme="minorHAnsi"/>
                <w:noProof/>
                <w:webHidden/>
                <w:sz w:val="22"/>
                <w:szCs w:val="22"/>
              </w:rPr>
              <w:fldChar w:fldCharType="end"/>
            </w:r>
          </w:hyperlink>
        </w:p>
        <w:p w14:paraId="79D0C7E0" w14:textId="53B67A24" w:rsidR="00B21353" w:rsidRPr="00B21353" w:rsidRDefault="00B21353">
          <w:pPr>
            <w:pStyle w:val="TOC2"/>
            <w:rPr>
              <w:rFonts w:asciiTheme="minorHAnsi" w:eastAsiaTheme="minorEastAsia" w:hAnsiTheme="minorHAnsi" w:cstheme="minorHAnsi"/>
              <w:noProof/>
              <w:sz w:val="22"/>
              <w:szCs w:val="22"/>
            </w:rPr>
          </w:pPr>
          <w:hyperlink w:anchor="_Toc85788087" w:history="1">
            <w:r w:rsidRPr="00B21353">
              <w:rPr>
                <w:rStyle w:val="Hyperlink"/>
                <w:rFonts w:asciiTheme="minorHAnsi" w:hAnsiTheme="minorHAnsi" w:cstheme="minorHAnsi"/>
                <w:noProof/>
                <w:sz w:val="22"/>
                <w:szCs w:val="22"/>
              </w:rPr>
              <w:t>111*6</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_Toc85788087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10</w:t>
            </w:r>
            <w:r w:rsidRPr="00B21353">
              <w:rPr>
                <w:rFonts w:asciiTheme="minorHAnsi" w:hAnsiTheme="minorHAnsi" w:cstheme="minorHAnsi"/>
                <w:noProof/>
                <w:webHidden/>
                <w:sz w:val="22"/>
                <w:szCs w:val="22"/>
              </w:rPr>
              <w:fldChar w:fldCharType="end"/>
            </w:r>
          </w:hyperlink>
        </w:p>
        <w:p w14:paraId="5990CE44" w14:textId="467F70D9"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088" w:history="1">
            <w:r w:rsidRPr="00B21353">
              <w:rPr>
                <w:rStyle w:val="Hyperlink"/>
                <w:rFonts w:asciiTheme="minorHAnsi" w:hAnsiTheme="minorHAnsi" w:cstheme="minorHAnsi"/>
                <w:noProof/>
                <w:sz w:val="22"/>
                <w:szCs w:val="22"/>
              </w:rPr>
              <w:t>What’s New</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_Toc85788088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11</w:t>
            </w:r>
            <w:r w:rsidRPr="00B21353">
              <w:rPr>
                <w:rFonts w:asciiTheme="minorHAnsi" w:hAnsiTheme="minorHAnsi" w:cstheme="minorHAnsi"/>
                <w:noProof/>
                <w:webHidden/>
                <w:sz w:val="22"/>
                <w:szCs w:val="22"/>
              </w:rPr>
              <w:fldChar w:fldCharType="end"/>
            </w:r>
          </w:hyperlink>
        </w:p>
        <w:p w14:paraId="2345E424" w14:textId="229A8DB9" w:rsidR="00B21353" w:rsidRPr="00B21353" w:rsidRDefault="00B21353">
          <w:pPr>
            <w:pStyle w:val="TOC2"/>
            <w:rPr>
              <w:rFonts w:asciiTheme="minorHAnsi" w:eastAsiaTheme="minorEastAsia" w:hAnsiTheme="minorHAnsi" w:cstheme="minorHAnsi"/>
              <w:noProof/>
              <w:sz w:val="22"/>
              <w:szCs w:val="22"/>
            </w:rPr>
          </w:pPr>
          <w:hyperlink w:anchor="_Toc85788089" w:history="1">
            <w:r w:rsidRPr="00B21353">
              <w:rPr>
                <w:rStyle w:val="Hyperlink"/>
                <w:rFonts w:asciiTheme="minorHAnsi" w:hAnsiTheme="minorHAnsi" w:cstheme="minorHAnsi"/>
                <w:noProof/>
                <w:sz w:val="22"/>
                <w:szCs w:val="22"/>
              </w:rPr>
              <w:t>FluCare</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_Toc85788089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11</w:t>
            </w:r>
            <w:r w:rsidRPr="00B21353">
              <w:rPr>
                <w:rFonts w:asciiTheme="minorHAnsi" w:hAnsiTheme="minorHAnsi" w:cstheme="minorHAnsi"/>
                <w:noProof/>
                <w:webHidden/>
                <w:sz w:val="22"/>
                <w:szCs w:val="22"/>
              </w:rPr>
              <w:fldChar w:fldCharType="end"/>
            </w:r>
          </w:hyperlink>
        </w:p>
        <w:p w14:paraId="4B4DFFF6" w14:textId="352F1452" w:rsidR="00B21353" w:rsidRPr="00B21353" w:rsidRDefault="00B21353">
          <w:pPr>
            <w:pStyle w:val="TOC2"/>
            <w:rPr>
              <w:rFonts w:asciiTheme="minorHAnsi" w:eastAsiaTheme="minorEastAsia" w:hAnsiTheme="minorHAnsi" w:cstheme="minorHAnsi"/>
              <w:noProof/>
              <w:sz w:val="22"/>
              <w:szCs w:val="22"/>
            </w:rPr>
          </w:pPr>
          <w:hyperlink w:anchor="_Toc85788090" w:history="1">
            <w:r w:rsidRPr="00B21353">
              <w:rPr>
                <w:rStyle w:val="Hyperlink"/>
                <w:rFonts w:asciiTheme="minorHAnsi" w:hAnsiTheme="minorHAnsi" w:cstheme="minorHAnsi"/>
                <w:noProof/>
                <w:sz w:val="22"/>
                <w:szCs w:val="22"/>
              </w:rPr>
              <w:t>Skills for Care London Virtual Roadshow</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_Toc85788090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11</w:t>
            </w:r>
            <w:r w:rsidRPr="00B21353">
              <w:rPr>
                <w:rFonts w:asciiTheme="minorHAnsi" w:hAnsiTheme="minorHAnsi" w:cstheme="minorHAnsi"/>
                <w:noProof/>
                <w:webHidden/>
                <w:sz w:val="22"/>
                <w:szCs w:val="22"/>
              </w:rPr>
              <w:fldChar w:fldCharType="end"/>
            </w:r>
          </w:hyperlink>
        </w:p>
        <w:p w14:paraId="0A6153C4" w14:textId="7E2E4DAF" w:rsidR="00B21353" w:rsidRPr="00B21353" w:rsidRDefault="00B21353">
          <w:pPr>
            <w:pStyle w:val="TOC2"/>
            <w:rPr>
              <w:rFonts w:asciiTheme="minorHAnsi" w:eastAsiaTheme="minorEastAsia" w:hAnsiTheme="minorHAnsi" w:cstheme="minorHAnsi"/>
              <w:noProof/>
              <w:sz w:val="22"/>
              <w:szCs w:val="22"/>
            </w:rPr>
          </w:pPr>
          <w:hyperlink w:anchor="_Toc85788091" w:history="1">
            <w:r w:rsidRPr="00B21353">
              <w:rPr>
                <w:rStyle w:val="Hyperlink"/>
                <w:rFonts w:asciiTheme="minorHAnsi" w:hAnsiTheme="minorHAnsi" w:cstheme="minorHAnsi"/>
                <w:noProof/>
                <w:sz w:val="22"/>
                <w:szCs w:val="22"/>
              </w:rPr>
              <w:t>Recruitment &amp; Retention support from Successful Mums Career Academy</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_Toc85788091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12</w:t>
            </w:r>
            <w:r w:rsidRPr="00B21353">
              <w:rPr>
                <w:rFonts w:asciiTheme="minorHAnsi" w:hAnsiTheme="minorHAnsi" w:cstheme="minorHAnsi"/>
                <w:noProof/>
                <w:webHidden/>
                <w:sz w:val="22"/>
                <w:szCs w:val="22"/>
              </w:rPr>
              <w:fldChar w:fldCharType="end"/>
            </w:r>
          </w:hyperlink>
        </w:p>
        <w:p w14:paraId="52D7400C" w14:textId="215289D2" w:rsidR="00B21353" w:rsidRPr="00B21353" w:rsidRDefault="00B21353">
          <w:pPr>
            <w:pStyle w:val="TOC2"/>
            <w:rPr>
              <w:rFonts w:asciiTheme="minorHAnsi" w:eastAsiaTheme="minorEastAsia" w:hAnsiTheme="minorHAnsi" w:cstheme="minorHAnsi"/>
              <w:noProof/>
              <w:sz w:val="22"/>
              <w:szCs w:val="22"/>
            </w:rPr>
          </w:pPr>
          <w:hyperlink w:anchor="_Toc85788092" w:history="1">
            <w:r w:rsidRPr="00B21353">
              <w:rPr>
                <w:rStyle w:val="Hyperlink"/>
                <w:rFonts w:asciiTheme="minorHAnsi" w:hAnsiTheme="minorHAnsi" w:cstheme="minorHAnsi"/>
                <w:noProof/>
                <w:sz w:val="22"/>
                <w:szCs w:val="22"/>
              </w:rPr>
              <w:t>Virtual session for South London &amp; Surrey managers: Vaccinations and Winter Planning</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_Toc85788092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12</w:t>
            </w:r>
            <w:r w:rsidRPr="00B21353">
              <w:rPr>
                <w:rFonts w:asciiTheme="minorHAnsi" w:hAnsiTheme="minorHAnsi" w:cstheme="minorHAnsi"/>
                <w:noProof/>
                <w:webHidden/>
                <w:sz w:val="22"/>
                <w:szCs w:val="22"/>
              </w:rPr>
              <w:fldChar w:fldCharType="end"/>
            </w:r>
          </w:hyperlink>
        </w:p>
        <w:p w14:paraId="26C0EEE4" w14:textId="1BA1057B" w:rsidR="00B21353" w:rsidRPr="00B21353" w:rsidRDefault="00B21353">
          <w:pPr>
            <w:pStyle w:val="TOC2"/>
            <w:rPr>
              <w:rFonts w:asciiTheme="minorHAnsi" w:eastAsiaTheme="minorEastAsia" w:hAnsiTheme="minorHAnsi" w:cstheme="minorHAnsi"/>
              <w:noProof/>
              <w:sz w:val="22"/>
              <w:szCs w:val="22"/>
            </w:rPr>
          </w:pPr>
          <w:hyperlink w:anchor="_Toc85788093" w:history="1">
            <w:r w:rsidRPr="00B21353">
              <w:rPr>
                <w:rStyle w:val="Hyperlink"/>
                <w:rFonts w:asciiTheme="minorHAnsi" w:hAnsiTheme="minorHAnsi" w:cstheme="minorHAnsi"/>
                <w:noProof/>
                <w:sz w:val="22"/>
                <w:szCs w:val="22"/>
              </w:rPr>
              <w:t>Red Bag</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_Toc85788093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12</w:t>
            </w:r>
            <w:r w:rsidRPr="00B21353">
              <w:rPr>
                <w:rFonts w:asciiTheme="minorHAnsi" w:hAnsiTheme="minorHAnsi" w:cstheme="minorHAnsi"/>
                <w:noProof/>
                <w:webHidden/>
                <w:sz w:val="22"/>
                <w:szCs w:val="22"/>
              </w:rPr>
              <w:fldChar w:fldCharType="end"/>
            </w:r>
          </w:hyperlink>
        </w:p>
        <w:p w14:paraId="52997532" w14:textId="51F61F73" w:rsidR="00B21353" w:rsidRPr="00B21353" w:rsidRDefault="00B21353">
          <w:pPr>
            <w:pStyle w:val="TOC2"/>
            <w:rPr>
              <w:rFonts w:asciiTheme="minorHAnsi" w:eastAsiaTheme="minorEastAsia" w:hAnsiTheme="minorHAnsi" w:cstheme="minorHAnsi"/>
              <w:noProof/>
              <w:sz w:val="22"/>
              <w:szCs w:val="22"/>
            </w:rPr>
          </w:pPr>
          <w:hyperlink w:anchor="_Toc85788094" w:history="1">
            <w:r w:rsidRPr="00B21353">
              <w:rPr>
                <w:rStyle w:val="Hyperlink"/>
                <w:rFonts w:asciiTheme="minorHAnsi" w:hAnsiTheme="minorHAnsi" w:cstheme="minorHAnsi"/>
                <w:noProof/>
                <w:sz w:val="22"/>
                <w:szCs w:val="22"/>
              </w:rPr>
              <w:t>Booking Phase 3 Booster Covid-19 Vaccinations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_Toc85788094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13</w:t>
            </w:r>
            <w:r w:rsidRPr="00B21353">
              <w:rPr>
                <w:rFonts w:asciiTheme="minorHAnsi" w:hAnsiTheme="minorHAnsi" w:cstheme="minorHAnsi"/>
                <w:noProof/>
                <w:webHidden/>
                <w:sz w:val="22"/>
                <w:szCs w:val="22"/>
              </w:rPr>
              <w:fldChar w:fldCharType="end"/>
            </w:r>
          </w:hyperlink>
        </w:p>
        <w:p w14:paraId="6431ED3B" w14:textId="3C5E9AAA" w:rsidR="00B21353" w:rsidRPr="00B21353" w:rsidRDefault="00B21353">
          <w:pPr>
            <w:pStyle w:val="TOC2"/>
            <w:rPr>
              <w:rFonts w:asciiTheme="minorHAnsi" w:eastAsiaTheme="minorEastAsia" w:hAnsiTheme="minorHAnsi" w:cstheme="minorHAnsi"/>
              <w:noProof/>
              <w:sz w:val="22"/>
              <w:szCs w:val="22"/>
            </w:rPr>
          </w:pPr>
          <w:hyperlink w:anchor="_Toc85788095" w:history="1">
            <w:r w:rsidRPr="00B21353">
              <w:rPr>
                <w:rStyle w:val="Hyperlink"/>
                <w:rFonts w:asciiTheme="minorHAnsi" w:hAnsiTheme="minorHAnsi" w:cstheme="minorHAnsi"/>
                <w:noProof/>
                <w:sz w:val="22"/>
                <w:szCs w:val="22"/>
              </w:rPr>
              <w:t>Capacity Tracker to capture Care Home staff COVID Exemption Information</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_Toc85788095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13</w:t>
            </w:r>
            <w:r w:rsidRPr="00B21353">
              <w:rPr>
                <w:rFonts w:asciiTheme="minorHAnsi" w:hAnsiTheme="minorHAnsi" w:cstheme="minorHAnsi"/>
                <w:noProof/>
                <w:webHidden/>
                <w:sz w:val="22"/>
                <w:szCs w:val="22"/>
              </w:rPr>
              <w:fldChar w:fldCharType="end"/>
            </w:r>
          </w:hyperlink>
        </w:p>
        <w:p w14:paraId="6A66EA1D" w14:textId="003ECACC" w:rsidR="00B21353" w:rsidRPr="00B21353" w:rsidRDefault="00B21353">
          <w:pPr>
            <w:pStyle w:val="TOC2"/>
            <w:rPr>
              <w:rFonts w:asciiTheme="minorHAnsi" w:eastAsiaTheme="minorEastAsia" w:hAnsiTheme="minorHAnsi" w:cstheme="minorHAnsi"/>
              <w:noProof/>
              <w:sz w:val="22"/>
              <w:szCs w:val="22"/>
            </w:rPr>
          </w:pPr>
          <w:hyperlink w:anchor="_Toc85788096" w:history="1">
            <w:r w:rsidRPr="00B21353">
              <w:rPr>
                <w:rStyle w:val="Hyperlink"/>
                <w:rFonts w:asciiTheme="minorHAnsi" w:hAnsiTheme="minorHAnsi" w:cstheme="minorHAnsi"/>
                <w:noProof/>
                <w:sz w:val="22"/>
                <w:szCs w:val="22"/>
              </w:rPr>
              <w:t>Funding for staff development now available</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_Toc85788096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13</w:t>
            </w:r>
            <w:r w:rsidRPr="00B21353">
              <w:rPr>
                <w:rFonts w:asciiTheme="minorHAnsi" w:hAnsiTheme="minorHAnsi" w:cstheme="minorHAnsi"/>
                <w:noProof/>
                <w:webHidden/>
                <w:sz w:val="22"/>
                <w:szCs w:val="22"/>
              </w:rPr>
              <w:fldChar w:fldCharType="end"/>
            </w:r>
          </w:hyperlink>
        </w:p>
        <w:p w14:paraId="09305A24" w14:textId="11710077" w:rsidR="00B21353" w:rsidRPr="00B21353" w:rsidRDefault="00B21353">
          <w:pPr>
            <w:pStyle w:val="TOC2"/>
            <w:rPr>
              <w:rFonts w:asciiTheme="minorHAnsi" w:eastAsiaTheme="minorEastAsia" w:hAnsiTheme="minorHAnsi" w:cstheme="minorHAnsi"/>
              <w:noProof/>
              <w:sz w:val="22"/>
              <w:szCs w:val="22"/>
            </w:rPr>
          </w:pPr>
          <w:hyperlink w:anchor="_Toc85788097" w:history="1">
            <w:r w:rsidRPr="00B21353">
              <w:rPr>
                <w:rStyle w:val="Hyperlink"/>
                <w:rFonts w:asciiTheme="minorHAnsi" w:hAnsiTheme="minorHAnsi" w:cstheme="minorHAnsi"/>
                <w:noProof/>
                <w:sz w:val="22"/>
                <w:szCs w:val="22"/>
              </w:rPr>
              <w:t>Open Consultation: Making vaccination a condition of deployment in the health and wider social care sector.</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_Toc85788097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14</w:t>
            </w:r>
            <w:r w:rsidRPr="00B21353">
              <w:rPr>
                <w:rFonts w:asciiTheme="minorHAnsi" w:hAnsiTheme="minorHAnsi" w:cstheme="minorHAnsi"/>
                <w:noProof/>
                <w:webHidden/>
                <w:sz w:val="22"/>
                <w:szCs w:val="22"/>
              </w:rPr>
              <w:fldChar w:fldCharType="end"/>
            </w:r>
          </w:hyperlink>
        </w:p>
        <w:p w14:paraId="1EFED75E" w14:textId="71F85A5A" w:rsidR="00B21353" w:rsidRPr="00B21353" w:rsidRDefault="00B21353">
          <w:pPr>
            <w:pStyle w:val="TOC2"/>
            <w:rPr>
              <w:rFonts w:asciiTheme="minorHAnsi" w:eastAsiaTheme="minorEastAsia" w:hAnsiTheme="minorHAnsi" w:cstheme="minorHAnsi"/>
              <w:noProof/>
              <w:sz w:val="22"/>
              <w:szCs w:val="22"/>
            </w:rPr>
          </w:pPr>
          <w:hyperlink w:anchor="_Toc85788098" w:history="1">
            <w:r w:rsidRPr="00B21353">
              <w:rPr>
                <w:rStyle w:val="Hyperlink"/>
                <w:rFonts w:asciiTheme="minorHAnsi" w:hAnsiTheme="minorHAnsi" w:cstheme="minorHAnsi"/>
                <w:noProof/>
                <w:sz w:val="22"/>
                <w:szCs w:val="22"/>
              </w:rPr>
              <w:t>Mindfulness for Life</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_Toc85788098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14</w:t>
            </w:r>
            <w:r w:rsidRPr="00B21353">
              <w:rPr>
                <w:rFonts w:asciiTheme="minorHAnsi" w:hAnsiTheme="minorHAnsi" w:cstheme="minorHAnsi"/>
                <w:noProof/>
                <w:webHidden/>
                <w:sz w:val="22"/>
                <w:szCs w:val="22"/>
              </w:rPr>
              <w:fldChar w:fldCharType="end"/>
            </w:r>
          </w:hyperlink>
        </w:p>
        <w:p w14:paraId="31990525" w14:textId="633C18F0" w:rsidR="00B21353" w:rsidRPr="00B21353" w:rsidRDefault="00B21353">
          <w:pPr>
            <w:pStyle w:val="TOC2"/>
            <w:rPr>
              <w:rFonts w:asciiTheme="minorHAnsi" w:eastAsiaTheme="minorEastAsia" w:hAnsiTheme="minorHAnsi" w:cstheme="minorHAnsi"/>
              <w:noProof/>
              <w:sz w:val="22"/>
              <w:szCs w:val="22"/>
            </w:rPr>
          </w:pPr>
          <w:hyperlink w:anchor="_Toc85788099" w:history="1">
            <w:r w:rsidRPr="00B21353">
              <w:rPr>
                <w:rStyle w:val="Hyperlink"/>
                <w:rFonts w:asciiTheme="minorHAnsi" w:hAnsiTheme="minorHAnsi" w:cstheme="minorHAnsi"/>
                <w:noProof/>
                <w:sz w:val="22"/>
                <w:szCs w:val="22"/>
              </w:rPr>
              <w:t>Vaccination Guides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_Toc85788099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15</w:t>
            </w:r>
            <w:r w:rsidRPr="00B21353">
              <w:rPr>
                <w:rFonts w:asciiTheme="minorHAnsi" w:hAnsiTheme="minorHAnsi" w:cstheme="minorHAnsi"/>
                <w:noProof/>
                <w:webHidden/>
                <w:sz w:val="22"/>
                <w:szCs w:val="22"/>
              </w:rPr>
              <w:fldChar w:fldCharType="end"/>
            </w:r>
          </w:hyperlink>
        </w:p>
        <w:p w14:paraId="566727AB" w14:textId="5D6BDFC3" w:rsidR="00B21353" w:rsidRPr="00B21353" w:rsidRDefault="00B21353">
          <w:pPr>
            <w:pStyle w:val="TOC2"/>
            <w:rPr>
              <w:rFonts w:asciiTheme="minorHAnsi" w:eastAsiaTheme="minorEastAsia" w:hAnsiTheme="minorHAnsi" w:cstheme="minorHAnsi"/>
              <w:noProof/>
              <w:sz w:val="22"/>
              <w:szCs w:val="22"/>
            </w:rPr>
          </w:pPr>
          <w:hyperlink w:anchor="_Toc85788100" w:history="1">
            <w:r w:rsidRPr="00B21353">
              <w:rPr>
                <w:rStyle w:val="Hyperlink"/>
                <w:rFonts w:asciiTheme="minorHAnsi" w:hAnsiTheme="minorHAnsi" w:cstheme="minorHAnsi"/>
                <w:noProof/>
                <w:sz w:val="22"/>
                <w:szCs w:val="22"/>
              </w:rPr>
              <w:t>IPC guidance direct to your mobile</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_Toc85788100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16</w:t>
            </w:r>
            <w:r w:rsidRPr="00B21353">
              <w:rPr>
                <w:rFonts w:asciiTheme="minorHAnsi" w:hAnsiTheme="minorHAnsi" w:cstheme="minorHAnsi"/>
                <w:noProof/>
                <w:webHidden/>
                <w:sz w:val="22"/>
                <w:szCs w:val="22"/>
              </w:rPr>
              <w:fldChar w:fldCharType="end"/>
            </w:r>
          </w:hyperlink>
        </w:p>
        <w:p w14:paraId="4E69B30C" w14:textId="2CAC10F4" w:rsidR="00B21353" w:rsidRPr="00B21353" w:rsidRDefault="00B21353">
          <w:pPr>
            <w:pStyle w:val="TOC2"/>
            <w:rPr>
              <w:rFonts w:asciiTheme="minorHAnsi" w:eastAsiaTheme="minorEastAsia" w:hAnsiTheme="minorHAnsi" w:cstheme="minorHAnsi"/>
              <w:noProof/>
              <w:sz w:val="22"/>
              <w:szCs w:val="22"/>
            </w:rPr>
          </w:pPr>
          <w:hyperlink w:anchor="_Toc85788101" w:history="1">
            <w:r w:rsidRPr="00B21353">
              <w:rPr>
                <w:rStyle w:val="Hyperlink"/>
                <w:rFonts w:asciiTheme="minorHAnsi" w:hAnsiTheme="minorHAnsi" w:cstheme="minorHAnsi"/>
                <w:noProof/>
                <w:sz w:val="22"/>
                <w:szCs w:val="22"/>
              </w:rPr>
              <w:t>IPC Training offers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_Toc85788101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16</w:t>
            </w:r>
            <w:r w:rsidRPr="00B21353">
              <w:rPr>
                <w:rFonts w:asciiTheme="minorHAnsi" w:hAnsiTheme="minorHAnsi" w:cstheme="minorHAnsi"/>
                <w:noProof/>
                <w:webHidden/>
                <w:sz w:val="22"/>
                <w:szCs w:val="22"/>
              </w:rPr>
              <w:fldChar w:fldCharType="end"/>
            </w:r>
          </w:hyperlink>
        </w:p>
        <w:p w14:paraId="4806AABA" w14:textId="3C2A4D4B" w:rsidR="00B21353" w:rsidRPr="00B21353" w:rsidRDefault="00B21353">
          <w:pPr>
            <w:pStyle w:val="TOC2"/>
            <w:rPr>
              <w:rFonts w:asciiTheme="minorHAnsi" w:eastAsiaTheme="minorEastAsia" w:hAnsiTheme="minorHAnsi" w:cstheme="minorHAnsi"/>
              <w:noProof/>
              <w:sz w:val="22"/>
              <w:szCs w:val="22"/>
            </w:rPr>
          </w:pPr>
          <w:hyperlink w:anchor="_Toc85788102" w:history="1">
            <w:r w:rsidRPr="00B21353">
              <w:rPr>
                <w:rStyle w:val="Hyperlink"/>
                <w:rFonts w:asciiTheme="minorHAnsi" w:hAnsiTheme="minorHAnsi" w:cstheme="minorHAnsi"/>
                <w:noProof/>
                <w:sz w:val="22"/>
                <w:szCs w:val="22"/>
              </w:rPr>
              <w:t>Uniform Bags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_Toc85788102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16</w:t>
            </w:r>
            <w:r w:rsidRPr="00B21353">
              <w:rPr>
                <w:rFonts w:asciiTheme="minorHAnsi" w:hAnsiTheme="minorHAnsi" w:cstheme="minorHAnsi"/>
                <w:noProof/>
                <w:webHidden/>
                <w:sz w:val="22"/>
                <w:szCs w:val="22"/>
              </w:rPr>
              <w:fldChar w:fldCharType="end"/>
            </w:r>
          </w:hyperlink>
        </w:p>
        <w:p w14:paraId="42D07378" w14:textId="641C264B" w:rsidR="00B21353" w:rsidRPr="00B21353" w:rsidRDefault="00B21353">
          <w:pPr>
            <w:pStyle w:val="TOC2"/>
            <w:rPr>
              <w:rFonts w:asciiTheme="minorHAnsi" w:eastAsiaTheme="minorEastAsia" w:hAnsiTheme="minorHAnsi" w:cstheme="minorHAnsi"/>
              <w:noProof/>
              <w:sz w:val="22"/>
              <w:szCs w:val="22"/>
            </w:rPr>
          </w:pPr>
          <w:hyperlink w:anchor="_Toc85788103" w:history="1">
            <w:r w:rsidRPr="00B21353">
              <w:rPr>
                <w:rStyle w:val="Hyperlink"/>
                <w:rFonts w:asciiTheme="minorHAnsi" w:hAnsiTheme="minorHAnsi" w:cstheme="minorHAnsi"/>
                <w:noProof/>
                <w:sz w:val="22"/>
                <w:szCs w:val="22"/>
              </w:rPr>
              <w:t>Pre-Recorded COVID-19 Vaccine Q&amp;A webinars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_Toc85788103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17</w:t>
            </w:r>
            <w:r w:rsidRPr="00B21353">
              <w:rPr>
                <w:rFonts w:asciiTheme="minorHAnsi" w:hAnsiTheme="minorHAnsi" w:cstheme="minorHAnsi"/>
                <w:noProof/>
                <w:webHidden/>
                <w:sz w:val="22"/>
                <w:szCs w:val="22"/>
              </w:rPr>
              <w:fldChar w:fldCharType="end"/>
            </w:r>
          </w:hyperlink>
        </w:p>
        <w:p w14:paraId="51EA8A86" w14:textId="48C6DAA7" w:rsidR="00B21353" w:rsidRPr="00B21353" w:rsidRDefault="00B21353">
          <w:pPr>
            <w:pStyle w:val="TOC2"/>
            <w:rPr>
              <w:rFonts w:asciiTheme="minorHAnsi" w:eastAsiaTheme="minorEastAsia" w:hAnsiTheme="minorHAnsi" w:cstheme="minorHAnsi"/>
              <w:noProof/>
              <w:sz w:val="22"/>
              <w:szCs w:val="22"/>
            </w:rPr>
          </w:pPr>
          <w:hyperlink w:anchor="_Toc85788104" w:history="1">
            <w:r w:rsidRPr="00B21353">
              <w:rPr>
                <w:rStyle w:val="Hyperlink"/>
                <w:rFonts w:asciiTheme="minorHAnsi" w:hAnsiTheme="minorHAnsi" w:cstheme="minorHAnsi"/>
                <w:noProof/>
                <w:sz w:val="22"/>
                <w:szCs w:val="22"/>
              </w:rPr>
              <w:t>COVID 19 Vaccine Questions and Answers in English and Polish</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_Toc85788104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17</w:t>
            </w:r>
            <w:r w:rsidRPr="00B21353">
              <w:rPr>
                <w:rFonts w:asciiTheme="minorHAnsi" w:hAnsiTheme="minorHAnsi" w:cstheme="minorHAnsi"/>
                <w:noProof/>
                <w:webHidden/>
                <w:sz w:val="22"/>
                <w:szCs w:val="22"/>
              </w:rPr>
              <w:fldChar w:fldCharType="end"/>
            </w:r>
          </w:hyperlink>
        </w:p>
        <w:p w14:paraId="2DD11EE8" w14:textId="06C5585B" w:rsidR="00B21353" w:rsidRPr="00B21353" w:rsidRDefault="00B21353">
          <w:pPr>
            <w:pStyle w:val="TOC2"/>
            <w:rPr>
              <w:rFonts w:asciiTheme="minorHAnsi" w:eastAsiaTheme="minorEastAsia" w:hAnsiTheme="minorHAnsi" w:cstheme="minorHAnsi"/>
              <w:noProof/>
              <w:sz w:val="22"/>
              <w:szCs w:val="22"/>
            </w:rPr>
          </w:pPr>
          <w:hyperlink w:anchor="_Toc85788105" w:history="1">
            <w:r w:rsidRPr="00B21353">
              <w:rPr>
                <w:rStyle w:val="Hyperlink"/>
                <w:rFonts w:asciiTheme="minorHAnsi" w:hAnsiTheme="minorHAnsi" w:cstheme="minorHAnsi"/>
                <w:iCs/>
                <w:noProof/>
                <w:sz w:val="22"/>
                <w:szCs w:val="22"/>
              </w:rPr>
              <w:t>Ways to Reach out to Friends and Neighbours</w:t>
            </w:r>
            <w:r w:rsidRPr="00B21353">
              <w:rPr>
                <w:rStyle w:val="Hyperlink"/>
                <w:rFonts w:asciiTheme="minorHAnsi" w:hAnsiTheme="minorHAnsi" w:cstheme="minorHAnsi"/>
                <w:noProof/>
                <w:sz w:val="22"/>
                <w:szCs w:val="22"/>
              </w:rPr>
              <w:t xml:space="preserve"> . . .</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_Toc85788105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17</w:t>
            </w:r>
            <w:r w:rsidRPr="00B21353">
              <w:rPr>
                <w:rFonts w:asciiTheme="minorHAnsi" w:hAnsiTheme="minorHAnsi" w:cstheme="minorHAnsi"/>
                <w:noProof/>
                <w:webHidden/>
                <w:sz w:val="22"/>
                <w:szCs w:val="22"/>
              </w:rPr>
              <w:fldChar w:fldCharType="end"/>
            </w:r>
          </w:hyperlink>
        </w:p>
        <w:p w14:paraId="4A9B7728" w14:textId="56BBD13C" w:rsidR="00B21353" w:rsidRPr="00B21353" w:rsidRDefault="00B21353">
          <w:pPr>
            <w:pStyle w:val="TOC2"/>
            <w:rPr>
              <w:rFonts w:asciiTheme="minorHAnsi" w:eastAsiaTheme="minorEastAsia" w:hAnsiTheme="minorHAnsi" w:cstheme="minorHAnsi"/>
              <w:noProof/>
              <w:sz w:val="22"/>
              <w:szCs w:val="22"/>
            </w:rPr>
          </w:pPr>
          <w:hyperlink w:anchor="_Toc85788106" w:history="1">
            <w:r w:rsidRPr="00B21353">
              <w:rPr>
                <w:rStyle w:val="Hyperlink"/>
                <w:rFonts w:asciiTheme="minorHAnsi" w:hAnsiTheme="minorHAnsi" w:cstheme="minorHAnsi"/>
                <w:noProof/>
                <w:sz w:val="22"/>
                <w:szCs w:val="22"/>
              </w:rPr>
              <w:t>Update from the London COVID-19 Vaccine Clinical Reference Group</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_Toc85788106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17</w:t>
            </w:r>
            <w:r w:rsidRPr="00B21353">
              <w:rPr>
                <w:rFonts w:asciiTheme="minorHAnsi" w:hAnsiTheme="minorHAnsi" w:cstheme="minorHAnsi"/>
                <w:noProof/>
                <w:webHidden/>
                <w:sz w:val="22"/>
                <w:szCs w:val="22"/>
              </w:rPr>
              <w:fldChar w:fldCharType="end"/>
            </w:r>
          </w:hyperlink>
        </w:p>
        <w:p w14:paraId="4937214F" w14:textId="0CDB3560" w:rsidR="00B21353" w:rsidRPr="00B21353" w:rsidRDefault="00B21353">
          <w:pPr>
            <w:pStyle w:val="TOC2"/>
            <w:rPr>
              <w:rFonts w:asciiTheme="minorHAnsi" w:eastAsiaTheme="minorEastAsia" w:hAnsiTheme="minorHAnsi" w:cstheme="minorHAnsi"/>
              <w:noProof/>
              <w:sz w:val="22"/>
              <w:szCs w:val="22"/>
            </w:rPr>
          </w:pPr>
          <w:hyperlink w:anchor="_Toc85788107" w:history="1">
            <w:r w:rsidRPr="00B21353">
              <w:rPr>
                <w:rStyle w:val="Hyperlink"/>
                <w:rFonts w:asciiTheme="minorHAnsi" w:hAnsiTheme="minorHAnsi" w:cstheme="minorHAnsi"/>
                <w:noProof/>
                <w:sz w:val="22"/>
                <w:szCs w:val="22"/>
              </w:rPr>
              <w:t>Good thinking website for Wellbeing</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_Toc85788107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18</w:t>
            </w:r>
            <w:r w:rsidRPr="00B21353">
              <w:rPr>
                <w:rFonts w:asciiTheme="minorHAnsi" w:hAnsiTheme="minorHAnsi" w:cstheme="minorHAnsi"/>
                <w:noProof/>
                <w:webHidden/>
                <w:sz w:val="22"/>
                <w:szCs w:val="22"/>
              </w:rPr>
              <w:fldChar w:fldCharType="end"/>
            </w:r>
          </w:hyperlink>
        </w:p>
        <w:p w14:paraId="63059D21" w14:textId="157198D9" w:rsidR="00B21353" w:rsidRPr="00B21353" w:rsidRDefault="00B21353">
          <w:pPr>
            <w:pStyle w:val="TOC2"/>
            <w:rPr>
              <w:rFonts w:asciiTheme="minorHAnsi" w:eastAsiaTheme="minorEastAsia" w:hAnsiTheme="minorHAnsi" w:cstheme="minorHAnsi"/>
              <w:noProof/>
              <w:sz w:val="22"/>
              <w:szCs w:val="22"/>
            </w:rPr>
          </w:pPr>
          <w:hyperlink w:anchor="_Toc85788108" w:history="1">
            <w:r w:rsidRPr="00B21353">
              <w:rPr>
                <w:rStyle w:val="Hyperlink"/>
                <w:rFonts w:asciiTheme="minorHAnsi" w:hAnsiTheme="minorHAnsi" w:cstheme="minorHAnsi"/>
                <w:noProof/>
                <w:sz w:val="22"/>
                <w:szCs w:val="22"/>
              </w:rPr>
              <w:t>Recruitment support through The Prince’s Trust</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_Toc85788108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19</w:t>
            </w:r>
            <w:r w:rsidRPr="00B21353">
              <w:rPr>
                <w:rFonts w:asciiTheme="minorHAnsi" w:hAnsiTheme="minorHAnsi" w:cstheme="minorHAnsi"/>
                <w:noProof/>
                <w:webHidden/>
                <w:sz w:val="22"/>
                <w:szCs w:val="22"/>
              </w:rPr>
              <w:fldChar w:fldCharType="end"/>
            </w:r>
          </w:hyperlink>
        </w:p>
        <w:p w14:paraId="6969D520" w14:textId="59B76B36" w:rsidR="00B21353" w:rsidRPr="00B21353" w:rsidRDefault="00B21353">
          <w:pPr>
            <w:pStyle w:val="TOC2"/>
            <w:rPr>
              <w:rFonts w:asciiTheme="minorHAnsi" w:eastAsiaTheme="minorEastAsia" w:hAnsiTheme="minorHAnsi" w:cstheme="minorHAnsi"/>
              <w:noProof/>
              <w:sz w:val="22"/>
              <w:szCs w:val="22"/>
            </w:rPr>
          </w:pPr>
          <w:hyperlink w:anchor="_Toc85788109" w:history="1">
            <w:r w:rsidRPr="00B21353">
              <w:rPr>
                <w:rStyle w:val="Hyperlink"/>
                <w:rFonts w:asciiTheme="minorHAnsi" w:hAnsiTheme="minorHAnsi" w:cstheme="minorHAnsi"/>
                <w:noProof/>
                <w:sz w:val="22"/>
                <w:szCs w:val="22"/>
              </w:rPr>
              <w:t>Digital</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_Toc85788109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19</w:t>
            </w:r>
            <w:r w:rsidRPr="00B21353">
              <w:rPr>
                <w:rFonts w:asciiTheme="minorHAnsi" w:hAnsiTheme="minorHAnsi" w:cstheme="minorHAnsi"/>
                <w:noProof/>
                <w:webHidden/>
                <w:sz w:val="22"/>
                <w:szCs w:val="22"/>
              </w:rPr>
              <w:fldChar w:fldCharType="end"/>
            </w:r>
          </w:hyperlink>
        </w:p>
        <w:p w14:paraId="1C221A2C" w14:textId="6E2BEF23"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110" w:history="1">
            <w:r w:rsidRPr="00B21353">
              <w:rPr>
                <w:rStyle w:val="Hyperlink"/>
                <w:rFonts w:asciiTheme="minorHAnsi" w:hAnsiTheme="minorHAnsi" w:cstheme="minorHAnsi"/>
                <w:noProof/>
                <w:sz w:val="22"/>
                <w:szCs w:val="22"/>
              </w:rPr>
              <w:t>SECTION 2: Frequently Asked Questions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_Toc85788110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21</w:t>
            </w:r>
            <w:r w:rsidRPr="00B21353">
              <w:rPr>
                <w:rFonts w:asciiTheme="minorHAnsi" w:hAnsiTheme="minorHAnsi" w:cstheme="minorHAnsi"/>
                <w:noProof/>
                <w:webHidden/>
                <w:sz w:val="22"/>
                <w:szCs w:val="22"/>
              </w:rPr>
              <w:fldChar w:fldCharType="end"/>
            </w:r>
          </w:hyperlink>
        </w:p>
        <w:p w14:paraId="6352D2E3" w14:textId="1148C9D4" w:rsidR="00B21353" w:rsidRPr="00B21353" w:rsidRDefault="00B21353">
          <w:pPr>
            <w:pStyle w:val="TOC3"/>
            <w:rPr>
              <w:rFonts w:asciiTheme="minorHAnsi" w:hAnsiTheme="minorHAnsi"/>
              <w:sz w:val="22"/>
              <w:szCs w:val="22"/>
              <w:lang w:val="en-GB"/>
            </w:rPr>
          </w:pPr>
          <w:hyperlink w:anchor="_Toc85788111" w:history="1">
            <w:r w:rsidRPr="00B21353">
              <w:rPr>
                <w:rStyle w:val="Hyperlink"/>
                <w:rFonts w:asciiTheme="minorHAnsi" w:hAnsiTheme="minorHAnsi"/>
                <w:bCs/>
                <w:iCs/>
                <w:sz w:val="22"/>
                <w:szCs w:val="22"/>
              </w:rPr>
              <w:t>1.</w:t>
            </w:r>
            <w:r w:rsidRPr="00B21353">
              <w:rPr>
                <w:rFonts w:asciiTheme="minorHAnsi" w:hAnsiTheme="minorHAnsi"/>
                <w:sz w:val="22"/>
                <w:szCs w:val="22"/>
                <w:lang w:val="en-GB"/>
              </w:rPr>
              <w:tab/>
            </w:r>
            <w:r w:rsidRPr="00B21353">
              <w:rPr>
                <w:rStyle w:val="Hyperlink"/>
                <w:rFonts w:asciiTheme="minorHAnsi" w:hAnsiTheme="minorHAnsi"/>
                <w:sz w:val="22"/>
                <w:szCs w:val="22"/>
              </w:rPr>
              <w:t>If a staff member who has had 1 dose of the vaccine then contracted covid, when is it ok for them to receive the 2</w:t>
            </w:r>
            <w:r w:rsidRPr="00B21353">
              <w:rPr>
                <w:rStyle w:val="Hyperlink"/>
                <w:rFonts w:asciiTheme="minorHAnsi" w:hAnsiTheme="minorHAnsi"/>
                <w:sz w:val="22"/>
                <w:szCs w:val="22"/>
                <w:vertAlign w:val="superscript"/>
              </w:rPr>
              <w:t>nd</w:t>
            </w:r>
            <w:r w:rsidRPr="00B21353">
              <w:rPr>
                <w:rStyle w:val="Hyperlink"/>
                <w:rFonts w:asciiTheme="minorHAnsi" w:hAnsiTheme="minorHAnsi"/>
                <w:sz w:val="22"/>
                <w:szCs w:val="22"/>
              </w:rPr>
              <w:t xml:space="preserve"> dose?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_Toc85788111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21</w:t>
            </w:r>
            <w:r w:rsidRPr="00B21353">
              <w:rPr>
                <w:rFonts w:asciiTheme="minorHAnsi" w:hAnsiTheme="minorHAnsi"/>
                <w:webHidden/>
                <w:sz w:val="22"/>
                <w:szCs w:val="22"/>
              </w:rPr>
              <w:fldChar w:fldCharType="end"/>
            </w:r>
          </w:hyperlink>
        </w:p>
        <w:p w14:paraId="7B71448C" w14:textId="20363082" w:rsidR="00B21353" w:rsidRPr="00B21353" w:rsidRDefault="00B21353">
          <w:pPr>
            <w:pStyle w:val="TOC3"/>
            <w:rPr>
              <w:rFonts w:asciiTheme="minorHAnsi" w:hAnsiTheme="minorHAnsi"/>
              <w:sz w:val="22"/>
              <w:szCs w:val="22"/>
              <w:lang w:val="en-GB"/>
            </w:rPr>
          </w:pPr>
          <w:hyperlink w:anchor="_Toc85788112" w:history="1">
            <w:r w:rsidRPr="00B21353">
              <w:rPr>
                <w:rStyle w:val="Hyperlink"/>
                <w:rFonts w:asciiTheme="minorHAnsi" w:hAnsiTheme="minorHAnsi"/>
                <w:bCs/>
                <w:iCs/>
                <w:sz w:val="22"/>
                <w:szCs w:val="22"/>
              </w:rPr>
              <w:t>2.</w:t>
            </w:r>
            <w:r w:rsidRPr="00B21353">
              <w:rPr>
                <w:rFonts w:asciiTheme="minorHAnsi" w:hAnsiTheme="minorHAnsi"/>
                <w:sz w:val="22"/>
                <w:szCs w:val="22"/>
                <w:lang w:val="en-GB"/>
              </w:rPr>
              <w:tab/>
            </w:r>
            <w:r w:rsidRPr="00B21353">
              <w:rPr>
                <w:rStyle w:val="Hyperlink"/>
                <w:rFonts w:asciiTheme="minorHAnsi" w:hAnsiTheme="minorHAnsi"/>
                <w:sz w:val="22"/>
                <w:szCs w:val="22"/>
              </w:rPr>
              <w:t>Are there recommendations for a ‘Digitalised Social Care Record’ system, which is working well in care homes?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_Toc85788112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21</w:t>
            </w:r>
            <w:r w:rsidRPr="00B21353">
              <w:rPr>
                <w:rFonts w:asciiTheme="minorHAnsi" w:hAnsiTheme="minorHAnsi"/>
                <w:webHidden/>
                <w:sz w:val="22"/>
                <w:szCs w:val="22"/>
              </w:rPr>
              <w:fldChar w:fldCharType="end"/>
            </w:r>
          </w:hyperlink>
        </w:p>
        <w:p w14:paraId="435FB941" w14:textId="652B16CE" w:rsidR="00B21353" w:rsidRPr="00B21353" w:rsidRDefault="00B21353">
          <w:pPr>
            <w:pStyle w:val="TOC3"/>
            <w:rPr>
              <w:rFonts w:asciiTheme="minorHAnsi" w:hAnsiTheme="minorHAnsi"/>
              <w:sz w:val="22"/>
              <w:szCs w:val="22"/>
              <w:lang w:val="en-GB"/>
            </w:rPr>
          </w:pPr>
          <w:hyperlink w:anchor="_Toc85788113" w:history="1">
            <w:r w:rsidRPr="00B21353">
              <w:rPr>
                <w:rStyle w:val="Hyperlink"/>
                <w:rFonts w:asciiTheme="minorHAnsi" w:hAnsiTheme="minorHAnsi"/>
                <w:bCs/>
                <w:iCs/>
                <w:sz w:val="22"/>
                <w:szCs w:val="22"/>
              </w:rPr>
              <w:t>3.</w:t>
            </w:r>
            <w:r w:rsidRPr="00B21353">
              <w:rPr>
                <w:rFonts w:asciiTheme="minorHAnsi" w:hAnsiTheme="minorHAnsi"/>
                <w:sz w:val="22"/>
                <w:szCs w:val="22"/>
                <w:lang w:val="en-GB"/>
              </w:rPr>
              <w:tab/>
            </w:r>
            <w:r w:rsidRPr="00B21353">
              <w:rPr>
                <w:rStyle w:val="Hyperlink"/>
                <w:rFonts w:asciiTheme="minorHAnsi" w:hAnsiTheme="minorHAnsi"/>
                <w:sz w:val="22"/>
                <w:szCs w:val="22"/>
              </w:rPr>
              <w:t>Can a relative complete a test at home and bring evidence to the care home?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_Toc85788113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21</w:t>
            </w:r>
            <w:r w:rsidRPr="00B21353">
              <w:rPr>
                <w:rFonts w:asciiTheme="minorHAnsi" w:hAnsiTheme="minorHAnsi"/>
                <w:webHidden/>
                <w:sz w:val="22"/>
                <w:szCs w:val="22"/>
              </w:rPr>
              <w:fldChar w:fldCharType="end"/>
            </w:r>
          </w:hyperlink>
        </w:p>
        <w:p w14:paraId="4A52B8F8" w14:textId="250C62EE" w:rsidR="00B21353" w:rsidRPr="00B21353" w:rsidRDefault="00B21353">
          <w:pPr>
            <w:pStyle w:val="TOC3"/>
            <w:rPr>
              <w:rFonts w:asciiTheme="minorHAnsi" w:hAnsiTheme="minorHAnsi"/>
              <w:sz w:val="22"/>
              <w:szCs w:val="22"/>
              <w:lang w:val="en-GB"/>
            </w:rPr>
          </w:pPr>
          <w:hyperlink w:anchor="_Toc85788114" w:history="1">
            <w:r w:rsidRPr="00B21353">
              <w:rPr>
                <w:rStyle w:val="Hyperlink"/>
                <w:rFonts w:asciiTheme="minorHAnsi" w:hAnsiTheme="minorHAnsi"/>
                <w:bCs/>
                <w:iCs/>
                <w:sz w:val="22"/>
                <w:szCs w:val="22"/>
              </w:rPr>
              <w:t>4.</w:t>
            </w:r>
            <w:r w:rsidRPr="00B21353">
              <w:rPr>
                <w:rFonts w:asciiTheme="minorHAnsi" w:hAnsiTheme="minorHAnsi"/>
                <w:sz w:val="22"/>
                <w:szCs w:val="22"/>
                <w:lang w:val="en-GB"/>
              </w:rPr>
              <w:tab/>
            </w:r>
            <w:r w:rsidRPr="00B21353">
              <w:rPr>
                <w:rStyle w:val="Hyperlink"/>
                <w:rFonts w:asciiTheme="minorHAnsi" w:hAnsiTheme="minorHAnsi"/>
                <w:sz w:val="22"/>
                <w:szCs w:val="22"/>
              </w:rPr>
              <w:t>How do we order more Red Bags?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_Toc85788114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21</w:t>
            </w:r>
            <w:r w:rsidRPr="00B21353">
              <w:rPr>
                <w:rFonts w:asciiTheme="minorHAnsi" w:hAnsiTheme="minorHAnsi"/>
                <w:webHidden/>
                <w:sz w:val="22"/>
                <w:szCs w:val="22"/>
              </w:rPr>
              <w:fldChar w:fldCharType="end"/>
            </w:r>
          </w:hyperlink>
        </w:p>
        <w:p w14:paraId="628EF16F" w14:textId="5B196F04" w:rsidR="00B21353" w:rsidRPr="00B21353" w:rsidRDefault="00B21353">
          <w:pPr>
            <w:pStyle w:val="TOC3"/>
            <w:rPr>
              <w:rFonts w:asciiTheme="minorHAnsi" w:hAnsiTheme="minorHAnsi"/>
              <w:sz w:val="22"/>
              <w:szCs w:val="22"/>
              <w:lang w:val="en-GB"/>
            </w:rPr>
          </w:pPr>
          <w:hyperlink w:anchor="_Toc85788115" w:history="1">
            <w:r w:rsidRPr="00B21353">
              <w:rPr>
                <w:rStyle w:val="Hyperlink"/>
                <w:rFonts w:asciiTheme="minorHAnsi" w:eastAsia="Times New Roman" w:hAnsiTheme="minorHAnsi"/>
                <w:bCs/>
                <w:iCs/>
                <w:sz w:val="22"/>
                <w:szCs w:val="22"/>
              </w:rPr>
              <w:t>5.</w:t>
            </w:r>
            <w:r w:rsidRPr="00B21353">
              <w:rPr>
                <w:rFonts w:asciiTheme="minorHAnsi" w:hAnsiTheme="minorHAnsi"/>
                <w:sz w:val="22"/>
                <w:szCs w:val="22"/>
                <w:lang w:val="en-GB"/>
              </w:rPr>
              <w:tab/>
            </w:r>
            <w:r w:rsidRPr="00B21353">
              <w:rPr>
                <w:rStyle w:val="Hyperlink"/>
                <w:rFonts w:asciiTheme="minorHAnsi" w:eastAsia="Times New Roman" w:hAnsiTheme="minorHAnsi"/>
                <w:sz w:val="22"/>
                <w:szCs w:val="22"/>
              </w:rPr>
              <w:t>How can care homes access the MKad link?</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_Toc85788115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21</w:t>
            </w:r>
            <w:r w:rsidRPr="00B21353">
              <w:rPr>
                <w:rFonts w:asciiTheme="minorHAnsi" w:hAnsiTheme="minorHAnsi"/>
                <w:webHidden/>
                <w:sz w:val="22"/>
                <w:szCs w:val="22"/>
              </w:rPr>
              <w:fldChar w:fldCharType="end"/>
            </w:r>
          </w:hyperlink>
        </w:p>
        <w:p w14:paraId="20D12C62" w14:textId="14F59DE2" w:rsidR="00B21353" w:rsidRPr="00B21353" w:rsidRDefault="00B21353">
          <w:pPr>
            <w:pStyle w:val="TOC3"/>
            <w:rPr>
              <w:rFonts w:asciiTheme="minorHAnsi" w:hAnsiTheme="minorHAnsi"/>
              <w:sz w:val="22"/>
              <w:szCs w:val="22"/>
              <w:lang w:val="en-GB"/>
            </w:rPr>
          </w:pPr>
          <w:hyperlink w:anchor="_Toc85788116" w:history="1">
            <w:r w:rsidRPr="00B21353">
              <w:rPr>
                <w:rStyle w:val="Hyperlink"/>
                <w:rFonts w:asciiTheme="minorHAnsi" w:hAnsiTheme="minorHAnsi"/>
                <w:bCs/>
                <w:iCs/>
                <w:sz w:val="22"/>
                <w:szCs w:val="22"/>
              </w:rPr>
              <w:t>6.</w:t>
            </w:r>
            <w:r w:rsidRPr="00B21353">
              <w:rPr>
                <w:rFonts w:asciiTheme="minorHAnsi" w:hAnsiTheme="minorHAnsi"/>
                <w:sz w:val="22"/>
                <w:szCs w:val="22"/>
                <w:lang w:val="en-GB"/>
              </w:rPr>
              <w:tab/>
            </w:r>
            <w:r w:rsidRPr="00B21353">
              <w:rPr>
                <w:rStyle w:val="Hyperlink"/>
                <w:rFonts w:asciiTheme="minorHAnsi" w:hAnsiTheme="minorHAnsi"/>
                <w:sz w:val="22"/>
                <w:szCs w:val="22"/>
              </w:rPr>
              <w:t>I have an NHS email for the care home, is there a way to directly open the care home NHS email?</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_Toc85788116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21</w:t>
            </w:r>
            <w:r w:rsidRPr="00B21353">
              <w:rPr>
                <w:rFonts w:asciiTheme="minorHAnsi" w:hAnsiTheme="minorHAnsi"/>
                <w:webHidden/>
                <w:sz w:val="22"/>
                <w:szCs w:val="22"/>
              </w:rPr>
              <w:fldChar w:fldCharType="end"/>
            </w:r>
          </w:hyperlink>
        </w:p>
        <w:p w14:paraId="13A06526" w14:textId="58A9F19A" w:rsidR="00B21353" w:rsidRPr="00B21353" w:rsidRDefault="00B21353">
          <w:pPr>
            <w:pStyle w:val="TOC3"/>
            <w:rPr>
              <w:rFonts w:asciiTheme="minorHAnsi" w:hAnsiTheme="minorHAnsi"/>
              <w:sz w:val="22"/>
              <w:szCs w:val="22"/>
              <w:lang w:val="en-GB"/>
            </w:rPr>
          </w:pPr>
          <w:hyperlink w:anchor="_Toc85788117" w:history="1">
            <w:r w:rsidRPr="00B21353">
              <w:rPr>
                <w:rStyle w:val="Hyperlink"/>
                <w:rFonts w:asciiTheme="minorHAnsi" w:hAnsiTheme="minorHAnsi"/>
                <w:bCs/>
                <w:iCs/>
                <w:sz w:val="22"/>
                <w:szCs w:val="22"/>
              </w:rPr>
              <w:t>7.</w:t>
            </w:r>
            <w:r w:rsidRPr="00B21353">
              <w:rPr>
                <w:rFonts w:asciiTheme="minorHAnsi" w:hAnsiTheme="minorHAnsi"/>
                <w:sz w:val="22"/>
                <w:szCs w:val="22"/>
                <w:lang w:val="en-GB"/>
              </w:rPr>
              <w:tab/>
            </w:r>
            <w:r w:rsidRPr="00B21353">
              <w:rPr>
                <w:rStyle w:val="Hyperlink"/>
                <w:rFonts w:asciiTheme="minorHAnsi" w:hAnsiTheme="minorHAnsi"/>
                <w:sz w:val="22"/>
                <w:szCs w:val="22"/>
              </w:rPr>
              <w:t>I am a manager of a Care Home and I have really tried to encourage my staff to have the vaccine, with several supervision sessions but I don’t know what else I can do for those staff who won’t have it?</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_Toc85788117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21</w:t>
            </w:r>
            <w:r w:rsidRPr="00B21353">
              <w:rPr>
                <w:rFonts w:asciiTheme="minorHAnsi" w:hAnsiTheme="minorHAnsi"/>
                <w:webHidden/>
                <w:sz w:val="22"/>
                <w:szCs w:val="22"/>
              </w:rPr>
              <w:fldChar w:fldCharType="end"/>
            </w:r>
          </w:hyperlink>
        </w:p>
        <w:p w14:paraId="0B552977" w14:textId="149CEA2D" w:rsidR="00B21353" w:rsidRPr="00B21353" w:rsidRDefault="00B21353">
          <w:pPr>
            <w:pStyle w:val="TOC3"/>
            <w:rPr>
              <w:rFonts w:asciiTheme="minorHAnsi" w:hAnsiTheme="minorHAnsi"/>
              <w:sz w:val="22"/>
              <w:szCs w:val="22"/>
              <w:lang w:val="en-GB"/>
            </w:rPr>
          </w:pPr>
          <w:hyperlink w:anchor="_Toc85788118" w:history="1">
            <w:r w:rsidRPr="00B21353">
              <w:rPr>
                <w:rStyle w:val="Hyperlink"/>
                <w:rFonts w:asciiTheme="minorHAnsi" w:hAnsiTheme="minorHAnsi"/>
                <w:bCs/>
                <w:iCs/>
                <w:sz w:val="22"/>
                <w:szCs w:val="22"/>
              </w:rPr>
              <w:t>8.</w:t>
            </w:r>
            <w:r w:rsidRPr="00B21353">
              <w:rPr>
                <w:rFonts w:asciiTheme="minorHAnsi" w:hAnsiTheme="minorHAnsi"/>
                <w:sz w:val="22"/>
                <w:szCs w:val="22"/>
                <w:lang w:val="en-GB"/>
              </w:rPr>
              <w:tab/>
            </w:r>
            <w:r w:rsidRPr="00B21353">
              <w:rPr>
                <w:rStyle w:val="Hyperlink"/>
                <w:rFonts w:asciiTheme="minorHAnsi" w:hAnsiTheme="minorHAnsi"/>
                <w:bCs/>
                <w:sz w:val="22"/>
                <w:szCs w:val="22"/>
              </w:rPr>
              <w:t>Do we register to use the eRedBag? We currently use the passports.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_Toc85788118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22</w:t>
            </w:r>
            <w:r w:rsidRPr="00B21353">
              <w:rPr>
                <w:rFonts w:asciiTheme="minorHAnsi" w:hAnsiTheme="minorHAnsi"/>
                <w:webHidden/>
                <w:sz w:val="22"/>
                <w:szCs w:val="22"/>
              </w:rPr>
              <w:fldChar w:fldCharType="end"/>
            </w:r>
          </w:hyperlink>
        </w:p>
        <w:p w14:paraId="5D2478B8" w14:textId="69FDB243" w:rsidR="00B21353" w:rsidRPr="00B21353" w:rsidRDefault="00B21353">
          <w:pPr>
            <w:pStyle w:val="TOC3"/>
            <w:rPr>
              <w:rFonts w:asciiTheme="minorHAnsi" w:hAnsiTheme="minorHAnsi"/>
              <w:sz w:val="22"/>
              <w:szCs w:val="22"/>
              <w:lang w:val="en-GB"/>
            </w:rPr>
          </w:pPr>
          <w:hyperlink w:anchor="_Toc85788119" w:history="1">
            <w:r w:rsidRPr="00B21353">
              <w:rPr>
                <w:rStyle w:val="Hyperlink"/>
                <w:rFonts w:asciiTheme="minorHAnsi" w:hAnsiTheme="minorHAnsi"/>
                <w:bCs/>
                <w:iCs/>
                <w:sz w:val="22"/>
                <w:szCs w:val="22"/>
              </w:rPr>
              <w:t>9.</w:t>
            </w:r>
            <w:r w:rsidRPr="00B21353">
              <w:rPr>
                <w:rFonts w:asciiTheme="minorHAnsi" w:hAnsiTheme="minorHAnsi"/>
                <w:sz w:val="22"/>
                <w:szCs w:val="22"/>
                <w:lang w:val="en-GB"/>
              </w:rPr>
              <w:tab/>
            </w:r>
            <w:r w:rsidRPr="00B21353">
              <w:rPr>
                <w:rStyle w:val="Hyperlink"/>
                <w:rFonts w:asciiTheme="minorHAnsi" w:hAnsiTheme="minorHAnsi"/>
                <w:bCs/>
                <w:sz w:val="22"/>
                <w:szCs w:val="22"/>
              </w:rPr>
              <w:t>How will our systems cope with so many digital channels entering care homes?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_Toc85788119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22</w:t>
            </w:r>
            <w:r w:rsidRPr="00B21353">
              <w:rPr>
                <w:rFonts w:asciiTheme="minorHAnsi" w:hAnsiTheme="minorHAnsi"/>
                <w:webHidden/>
                <w:sz w:val="22"/>
                <w:szCs w:val="22"/>
              </w:rPr>
              <w:fldChar w:fldCharType="end"/>
            </w:r>
          </w:hyperlink>
        </w:p>
        <w:p w14:paraId="5B38176A" w14:textId="31F7E8FC" w:rsidR="00B21353" w:rsidRPr="00B21353" w:rsidRDefault="00B21353">
          <w:pPr>
            <w:pStyle w:val="TOC3"/>
            <w:rPr>
              <w:rFonts w:asciiTheme="minorHAnsi" w:hAnsiTheme="minorHAnsi"/>
              <w:sz w:val="22"/>
              <w:szCs w:val="22"/>
              <w:lang w:val="en-GB"/>
            </w:rPr>
          </w:pPr>
          <w:hyperlink w:anchor="_Toc85788120" w:history="1">
            <w:r w:rsidRPr="00B21353">
              <w:rPr>
                <w:rStyle w:val="Hyperlink"/>
                <w:rFonts w:asciiTheme="minorHAnsi" w:hAnsiTheme="minorHAnsi"/>
                <w:bCs/>
                <w:iCs/>
                <w:sz w:val="22"/>
                <w:szCs w:val="22"/>
              </w:rPr>
              <w:t>10.</w:t>
            </w:r>
            <w:r w:rsidRPr="00B21353">
              <w:rPr>
                <w:rFonts w:asciiTheme="minorHAnsi" w:hAnsiTheme="minorHAnsi"/>
                <w:sz w:val="22"/>
                <w:szCs w:val="22"/>
                <w:lang w:val="en-GB"/>
              </w:rPr>
              <w:tab/>
            </w:r>
            <w:r w:rsidRPr="00B21353">
              <w:rPr>
                <w:rStyle w:val="Hyperlink"/>
                <w:rFonts w:asciiTheme="minorHAnsi" w:hAnsiTheme="minorHAnsi"/>
                <w:bCs/>
                <w:sz w:val="22"/>
                <w:szCs w:val="22"/>
              </w:rPr>
              <w:t>Is there the potential to increase the scope of the pilot to include services like Supported Living (not CQC registered) &amp; Extra Care services in future (remote monitoring)?</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_Toc85788120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22</w:t>
            </w:r>
            <w:r w:rsidRPr="00B21353">
              <w:rPr>
                <w:rFonts w:asciiTheme="minorHAnsi" w:hAnsiTheme="minorHAnsi"/>
                <w:webHidden/>
                <w:sz w:val="22"/>
                <w:szCs w:val="22"/>
              </w:rPr>
              <w:fldChar w:fldCharType="end"/>
            </w:r>
          </w:hyperlink>
        </w:p>
        <w:p w14:paraId="11E71EEB" w14:textId="773AD9F4" w:rsidR="00B21353" w:rsidRPr="00B21353" w:rsidRDefault="00B21353">
          <w:pPr>
            <w:pStyle w:val="TOC3"/>
            <w:rPr>
              <w:rFonts w:asciiTheme="minorHAnsi" w:hAnsiTheme="minorHAnsi"/>
              <w:sz w:val="22"/>
              <w:szCs w:val="22"/>
              <w:lang w:val="en-GB"/>
            </w:rPr>
          </w:pPr>
          <w:hyperlink w:anchor="_Toc85788121" w:history="1">
            <w:r w:rsidRPr="00B21353">
              <w:rPr>
                <w:rStyle w:val="Hyperlink"/>
                <w:rFonts w:asciiTheme="minorHAnsi" w:hAnsiTheme="minorHAnsi"/>
                <w:bCs/>
                <w:iCs/>
                <w:sz w:val="22"/>
                <w:szCs w:val="22"/>
              </w:rPr>
              <w:t>11.</w:t>
            </w:r>
            <w:r w:rsidRPr="00B21353">
              <w:rPr>
                <w:rFonts w:asciiTheme="minorHAnsi" w:hAnsiTheme="minorHAnsi"/>
                <w:sz w:val="22"/>
                <w:szCs w:val="22"/>
                <w:lang w:val="en-GB"/>
              </w:rPr>
              <w:tab/>
            </w:r>
            <w:r w:rsidRPr="00B21353">
              <w:rPr>
                <w:rStyle w:val="Hyperlink"/>
                <w:rFonts w:asciiTheme="minorHAnsi" w:hAnsiTheme="minorHAnsi"/>
                <w:bCs/>
                <w:sz w:val="22"/>
                <w:szCs w:val="22"/>
              </w:rPr>
              <w:t>How does the team onboarding data and information work (remote monitoring)?</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_Toc85788121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22</w:t>
            </w:r>
            <w:r w:rsidRPr="00B21353">
              <w:rPr>
                <w:rFonts w:asciiTheme="minorHAnsi" w:hAnsiTheme="minorHAnsi"/>
                <w:webHidden/>
                <w:sz w:val="22"/>
                <w:szCs w:val="22"/>
              </w:rPr>
              <w:fldChar w:fldCharType="end"/>
            </w:r>
          </w:hyperlink>
        </w:p>
        <w:p w14:paraId="6A99D5F1" w14:textId="637C773A" w:rsidR="00B21353" w:rsidRPr="00B21353" w:rsidRDefault="00B21353">
          <w:pPr>
            <w:pStyle w:val="TOC3"/>
            <w:rPr>
              <w:rFonts w:asciiTheme="minorHAnsi" w:hAnsiTheme="minorHAnsi"/>
              <w:sz w:val="22"/>
              <w:szCs w:val="22"/>
              <w:lang w:val="en-GB"/>
            </w:rPr>
          </w:pPr>
          <w:hyperlink w:anchor="_Toc85788122" w:history="1">
            <w:r w:rsidRPr="00B21353">
              <w:rPr>
                <w:rStyle w:val="Hyperlink"/>
                <w:rFonts w:asciiTheme="minorHAnsi" w:hAnsiTheme="minorHAnsi"/>
                <w:bCs/>
                <w:iCs/>
                <w:sz w:val="22"/>
                <w:szCs w:val="22"/>
              </w:rPr>
              <w:t>12.</w:t>
            </w:r>
            <w:r w:rsidRPr="00B21353">
              <w:rPr>
                <w:rFonts w:asciiTheme="minorHAnsi" w:hAnsiTheme="minorHAnsi"/>
                <w:sz w:val="22"/>
                <w:szCs w:val="22"/>
                <w:lang w:val="en-GB"/>
              </w:rPr>
              <w:tab/>
            </w:r>
            <w:r w:rsidRPr="00B21353">
              <w:rPr>
                <w:rStyle w:val="Hyperlink"/>
                <w:rFonts w:asciiTheme="minorHAnsi" w:hAnsiTheme="minorHAnsi"/>
                <w:bCs/>
                <w:sz w:val="22"/>
                <w:szCs w:val="22"/>
              </w:rPr>
              <w:t>How do residents feel, might they feel they were in a hospital rather than 'home' setting (remote monitoring)?</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_Toc85788122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2AB15DB6" w14:textId="4C1EE743" w:rsidR="00B21353" w:rsidRPr="00B21353" w:rsidRDefault="00B21353">
          <w:pPr>
            <w:pStyle w:val="TOC3"/>
            <w:rPr>
              <w:rFonts w:asciiTheme="minorHAnsi" w:hAnsiTheme="minorHAnsi"/>
              <w:sz w:val="22"/>
              <w:szCs w:val="22"/>
              <w:lang w:val="en-GB"/>
            </w:rPr>
          </w:pPr>
          <w:hyperlink w:anchor="_Toc85788123" w:history="1">
            <w:r w:rsidRPr="00B21353">
              <w:rPr>
                <w:rStyle w:val="Hyperlink"/>
                <w:rFonts w:asciiTheme="minorHAnsi" w:hAnsiTheme="minorHAnsi"/>
                <w:bCs/>
                <w:iCs/>
                <w:sz w:val="22"/>
                <w:szCs w:val="22"/>
              </w:rPr>
              <w:t>13.</w:t>
            </w:r>
            <w:r w:rsidRPr="00B21353">
              <w:rPr>
                <w:rFonts w:asciiTheme="minorHAnsi" w:hAnsiTheme="minorHAnsi"/>
                <w:sz w:val="22"/>
                <w:szCs w:val="22"/>
                <w:lang w:val="en-GB"/>
              </w:rPr>
              <w:tab/>
            </w:r>
            <w:r w:rsidRPr="00B21353">
              <w:rPr>
                <w:rStyle w:val="Hyperlink"/>
                <w:rFonts w:asciiTheme="minorHAnsi" w:hAnsiTheme="minorHAnsi"/>
                <w:bCs/>
                <w:sz w:val="22"/>
                <w:szCs w:val="22"/>
              </w:rPr>
              <w:t>What are the timelines for the introduction of the vaccination as a condition of employment regulations?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_Toc85788123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7164DCD1" w14:textId="6A0F87D1" w:rsidR="00B21353" w:rsidRPr="00B21353" w:rsidRDefault="00B21353">
          <w:pPr>
            <w:pStyle w:val="TOC3"/>
            <w:rPr>
              <w:rFonts w:asciiTheme="minorHAnsi" w:hAnsiTheme="minorHAnsi"/>
              <w:sz w:val="22"/>
              <w:szCs w:val="22"/>
              <w:lang w:val="en-GB"/>
            </w:rPr>
          </w:pPr>
          <w:hyperlink w:anchor="_Toc85788124" w:history="1">
            <w:r w:rsidRPr="00B21353">
              <w:rPr>
                <w:rStyle w:val="Hyperlink"/>
                <w:rFonts w:asciiTheme="minorHAnsi" w:hAnsiTheme="minorHAnsi"/>
                <w:bCs/>
                <w:iCs/>
                <w:sz w:val="22"/>
                <w:szCs w:val="22"/>
              </w:rPr>
              <w:t>14.</w:t>
            </w:r>
            <w:r w:rsidRPr="00B21353">
              <w:rPr>
                <w:rFonts w:asciiTheme="minorHAnsi" w:hAnsiTheme="minorHAnsi"/>
                <w:sz w:val="22"/>
                <w:szCs w:val="22"/>
                <w:lang w:val="en-GB"/>
              </w:rPr>
              <w:tab/>
            </w:r>
            <w:r w:rsidRPr="00B21353">
              <w:rPr>
                <w:rStyle w:val="Hyperlink"/>
                <w:rFonts w:asciiTheme="minorHAnsi" w:hAnsiTheme="minorHAnsi"/>
                <w:bCs/>
                <w:sz w:val="22"/>
                <w:szCs w:val="22"/>
              </w:rPr>
              <w:t>How do I record that I have seen evidence without breaching GDPR?</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_Toc85788124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457825A0" w14:textId="684ABA41" w:rsidR="00B21353" w:rsidRPr="00B21353" w:rsidRDefault="00B21353">
          <w:pPr>
            <w:pStyle w:val="TOC3"/>
            <w:rPr>
              <w:rFonts w:asciiTheme="minorHAnsi" w:hAnsiTheme="minorHAnsi"/>
              <w:sz w:val="22"/>
              <w:szCs w:val="22"/>
              <w:lang w:val="en-GB"/>
            </w:rPr>
          </w:pPr>
          <w:hyperlink w:anchor="_Toc85788125" w:history="1">
            <w:r w:rsidRPr="00B21353">
              <w:rPr>
                <w:rStyle w:val="Hyperlink"/>
                <w:rFonts w:asciiTheme="minorHAnsi" w:hAnsiTheme="minorHAnsi"/>
                <w:bCs/>
                <w:iCs/>
                <w:sz w:val="22"/>
                <w:szCs w:val="22"/>
              </w:rPr>
              <w:t>15.</w:t>
            </w:r>
            <w:r w:rsidRPr="00B21353">
              <w:rPr>
                <w:rFonts w:asciiTheme="minorHAnsi" w:hAnsiTheme="minorHAnsi"/>
                <w:sz w:val="22"/>
                <w:szCs w:val="22"/>
                <w:lang w:val="en-GB"/>
              </w:rPr>
              <w:tab/>
            </w:r>
            <w:r w:rsidRPr="00B21353">
              <w:rPr>
                <w:rStyle w:val="Hyperlink"/>
                <w:rFonts w:asciiTheme="minorHAnsi" w:hAnsiTheme="minorHAnsi"/>
                <w:bCs/>
                <w:sz w:val="22"/>
                <w:szCs w:val="22"/>
              </w:rPr>
              <w:t>I have staff on long term leave due to maternity, sabbatical and sickness. Are they exempt?</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_Toc85788125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2D4853F3" w14:textId="0BAB7EA2" w:rsidR="00B21353" w:rsidRPr="00B21353" w:rsidRDefault="00B21353">
          <w:pPr>
            <w:pStyle w:val="TOC3"/>
            <w:rPr>
              <w:rFonts w:asciiTheme="minorHAnsi" w:hAnsiTheme="minorHAnsi"/>
              <w:sz w:val="22"/>
              <w:szCs w:val="22"/>
              <w:lang w:val="en-GB"/>
            </w:rPr>
          </w:pPr>
          <w:hyperlink w:anchor="_Toc85788126" w:history="1">
            <w:r w:rsidRPr="00B21353">
              <w:rPr>
                <w:rStyle w:val="Hyperlink"/>
                <w:rFonts w:asciiTheme="minorHAnsi" w:hAnsiTheme="minorHAnsi"/>
                <w:bCs/>
                <w:iCs/>
                <w:sz w:val="22"/>
                <w:szCs w:val="22"/>
              </w:rPr>
              <w:t>16.</w:t>
            </w:r>
            <w:r w:rsidRPr="00B21353">
              <w:rPr>
                <w:rFonts w:asciiTheme="minorHAnsi" w:hAnsiTheme="minorHAnsi"/>
                <w:sz w:val="22"/>
                <w:szCs w:val="22"/>
                <w:lang w:val="en-GB"/>
              </w:rPr>
              <w:tab/>
            </w:r>
            <w:r w:rsidRPr="00B21353">
              <w:rPr>
                <w:rStyle w:val="Hyperlink"/>
                <w:rFonts w:asciiTheme="minorHAnsi" w:hAnsiTheme="minorHAnsi"/>
                <w:bCs/>
                <w:sz w:val="22"/>
                <w:szCs w:val="22"/>
              </w:rPr>
              <w:t>What if staff are planning to become vaccinated but miss the deadline and are not fully vaccinated by the 11</w:t>
            </w:r>
            <w:r w:rsidRPr="00B21353">
              <w:rPr>
                <w:rStyle w:val="Hyperlink"/>
                <w:rFonts w:asciiTheme="minorHAnsi" w:hAnsiTheme="minorHAnsi"/>
                <w:bCs/>
                <w:sz w:val="22"/>
                <w:szCs w:val="22"/>
                <w:vertAlign w:val="superscript"/>
              </w:rPr>
              <w:t>th</w:t>
            </w:r>
            <w:r w:rsidRPr="00B21353">
              <w:rPr>
                <w:rStyle w:val="Hyperlink"/>
                <w:rFonts w:asciiTheme="minorHAnsi" w:hAnsiTheme="minorHAnsi"/>
                <w:bCs/>
                <w:sz w:val="22"/>
                <w:szCs w:val="22"/>
              </w:rPr>
              <w:t xml:space="preserve"> of November?</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_Toc85788126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4AC96F89" w14:textId="47D72401" w:rsidR="00B21353" w:rsidRPr="00B21353" w:rsidRDefault="00B21353">
          <w:pPr>
            <w:pStyle w:val="TOC3"/>
            <w:rPr>
              <w:rFonts w:asciiTheme="minorHAnsi" w:hAnsiTheme="minorHAnsi"/>
              <w:sz w:val="22"/>
              <w:szCs w:val="22"/>
              <w:lang w:val="en-GB"/>
            </w:rPr>
          </w:pPr>
          <w:hyperlink w:anchor="_Toc85788127" w:history="1">
            <w:r w:rsidRPr="00B21353">
              <w:rPr>
                <w:rStyle w:val="Hyperlink"/>
                <w:rFonts w:asciiTheme="minorHAnsi" w:hAnsiTheme="minorHAnsi"/>
                <w:bCs/>
                <w:iCs/>
                <w:sz w:val="22"/>
                <w:szCs w:val="22"/>
              </w:rPr>
              <w:t>17.</w:t>
            </w:r>
            <w:r w:rsidRPr="00B21353">
              <w:rPr>
                <w:rFonts w:asciiTheme="minorHAnsi" w:hAnsiTheme="minorHAnsi"/>
                <w:sz w:val="22"/>
                <w:szCs w:val="22"/>
                <w:lang w:val="en-GB"/>
              </w:rPr>
              <w:tab/>
            </w:r>
            <w:r w:rsidRPr="00B21353">
              <w:rPr>
                <w:rStyle w:val="Hyperlink"/>
                <w:rFonts w:asciiTheme="minorHAnsi" w:hAnsiTheme="minorHAnsi"/>
                <w:bCs/>
                <w:sz w:val="22"/>
                <w:szCs w:val="22"/>
              </w:rPr>
              <w:t>Some staff are absolutely refusing and for non-clinical reasons. Can they stay?</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_Toc85788127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2CC8C7F1" w14:textId="50F49DC0" w:rsidR="00B21353" w:rsidRPr="00B21353" w:rsidRDefault="00B21353">
          <w:pPr>
            <w:pStyle w:val="TOC3"/>
            <w:rPr>
              <w:rFonts w:asciiTheme="minorHAnsi" w:hAnsiTheme="minorHAnsi"/>
              <w:sz w:val="22"/>
              <w:szCs w:val="22"/>
              <w:lang w:val="en-GB"/>
            </w:rPr>
          </w:pPr>
          <w:hyperlink w:anchor="_Toc85788128" w:history="1">
            <w:r w:rsidRPr="00B21353">
              <w:rPr>
                <w:rStyle w:val="Hyperlink"/>
                <w:rFonts w:asciiTheme="minorHAnsi" w:hAnsiTheme="minorHAnsi"/>
                <w:bCs/>
                <w:iCs/>
                <w:sz w:val="22"/>
                <w:szCs w:val="22"/>
              </w:rPr>
              <w:t>18.</w:t>
            </w:r>
            <w:r w:rsidRPr="00B21353">
              <w:rPr>
                <w:rFonts w:asciiTheme="minorHAnsi" w:hAnsiTheme="minorHAnsi"/>
                <w:sz w:val="22"/>
                <w:szCs w:val="22"/>
                <w:lang w:val="en-GB"/>
              </w:rPr>
              <w:tab/>
            </w:r>
            <w:r w:rsidRPr="00B21353">
              <w:rPr>
                <w:rStyle w:val="Hyperlink"/>
                <w:rFonts w:asciiTheme="minorHAnsi" w:hAnsiTheme="minorHAnsi"/>
                <w:bCs/>
                <w:sz w:val="22"/>
                <w:szCs w:val="22"/>
              </w:rPr>
              <w:t>What about other areas of social care and NHS workers?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_Toc85788128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2DAB34FB" w14:textId="32497AEA" w:rsidR="00B21353" w:rsidRPr="00B21353" w:rsidRDefault="00B21353">
          <w:pPr>
            <w:pStyle w:val="TOC3"/>
            <w:rPr>
              <w:rFonts w:asciiTheme="minorHAnsi" w:hAnsiTheme="minorHAnsi"/>
              <w:sz w:val="22"/>
              <w:szCs w:val="22"/>
              <w:lang w:val="en-GB"/>
            </w:rPr>
          </w:pPr>
          <w:hyperlink w:anchor="_Toc85788129" w:history="1">
            <w:r w:rsidRPr="00B21353">
              <w:rPr>
                <w:rStyle w:val="Hyperlink"/>
                <w:rFonts w:asciiTheme="minorHAnsi" w:hAnsiTheme="minorHAnsi"/>
                <w:bCs/>
                <w:iCs/>
                <w:sz w:val="22"/>
                <w:szCs w:val="22"/>
              </w:rPr>
              <w:t>19.</w:t>
            </w:r>
            <w:r w:rsidRPr="00B21353">
              <w:rPr>
                <w:rFonts w:asciiTheme="minorHAnsi" w:hAnsiTheme="minorHAnsi"/>
                <w:sz w:val="22"/>
                <w:szCs w:val="22"/>
                <w:lang w:val="en-GB"/>
              </w:rPr>
              <w:tab/>
            </w:r>
            <w:r w:rsidRPr="00B21353">
              <w:rPr>
                <w:rStyle w:val="Hyperlink"/>
                <w:rFonts w:asciiTheme="minorHAnsi" w:hAnsiTheme="minorHAnsi"/>
                <w:sz w:val="22"/>
                <w:szCs w:val="22"/>
              </w:rPr>
              <w:t>Do you have to register with PCS or Nourish to use the eRedBag?</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_Toc85788129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1C1C3F27" w14:textId="64411CC1" w:rsidR="00B21353" w:rsidRPr="00B21353" w:rsidRDefault="00B21353">
          <w:pPr>
            <w:pStyle w:val="TOC3"/>
            <w:rPr>
              <w:rFonts w:asciiTheme="minorHAnsi" w:hAnsiTheme="minorHAnsi"/>
              <w:sz w:val="22"/>
              <w:szCs w:val="22"/>
              <w:lang w:val="en-GB"/>
            </w:rPr>
          </w:pPr>
          <w:hyperlink w:anchor="_Toc85788130" w:history="1">
            <w:r w:rsidRPr="00B21353">
              <w:rPr>
                <w:rStyle w:val="Hyperlink"/>
                <w:rFonts w:asciiTheme="minorHAnsi" w:hAnsiTheme="minorHAnsi"/>
                <w:bCs/>
                <w:iCs/>
                <w:sz w:val="22"/>
                <w:szCs w:val="22"/>
              </w:rPr>
              <w:t>20.</w:t>
            </w:r>
            <w:r w:rsidRPr="00B21353">
              <w:rPr>
                <w:rFonts w:asciiTheme="minorHAnsi" w:hAnsiTheme="minorHAnsi"/>
                <w:sz w:val="22"/>
                <w:szCs w:val="22"/>
                <w:lang w:val="en-GB"/>
              </w:rPr>
              <w:tab/>
            </w:r>
            <w:r w:rsidRPr="00B21353">
              <w:rPr>
                <w:rStyle w:val="Hyperlink"/>
                <w:rFonts w:asciiTheme="minorHAnsi" w:hAnsiTheme="minorHAnsi"/>
                <w:sz w:val="22"/>
                <w:szCs w:val="22"/>
              </w:rPr>
              <w:t>What should we do when a member of staff had a reaction with the first dose of the vaccine and is now refusing to have the second dose?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_Toc85788130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02AF76F7" w14:textId="1C98F070" w:rsidR="00B21353" w:rsidRPr="00B21353" w:rsidRDefault="00B21353">
          <w:pPr>
            <w:pStyle w:val="TOC3"/>
            <w:rPr>
              <w:rFonts w:asciiTheme="minorHAnsi" w:hAnsiTheme="minorHAnsi"/>
              <w:sz w:val="22"/>
              <w:szCs w:val="22"/>
              <w:lang w:val="en-GB"/>
            </w:rPr>
          </w:pPr>
          <w:hyperlink w:anchor="_Toc85788131" w:history="1">
            <w:r w:rsidRPr="00B21353">
              <w:rPr>
                <w:rStyle w:val="Hyperlink"/>
                <w:rFonts w:asciiTheme="minorHAnsi" w:hAnsiTheme="minorHAnsi"/>
                <w:bCs/>
                <w:iCs/>
                <w:sz w:val="22"/>
                <w:szCs w:val="22"/>
              </w:rPr>
              <w:t>21.</w:t>
            </w:r>
            <w:r w:rsidRPr="00B21353">
              <w:rPr>
                <w:rFonts w:asciiTheme="minorHAnsi" w:hAnsiTheme="minorHAnsi"/>
                <w:sz w:val="22"/>
                <w:szCs w:val="22"/>
                <w:lang w:val="en-GB"/>
              </w:rPr>
              <w:tab/>
            </w:r>
            <w:r w:rsidRPr="00B21353">
              <w:rPr>
                <w:rStyle w:val="Hyperlink"/>
                <w:rFonts w:asciiTheme="minorHAnsi" w:hAnsiTheme="minorHAnsi"/>
                <w:sz w:val="22"/>
                <w:szCs w:val="22"/>
                <w:lang w:val="en"/>
              </w:rPr>
              <w:t>Following a positive PCR test, does an individual require a negative LFD before returning to work following their 10 day isolation?</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_Toc85788131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23</w:t>
            </w:r>
            <w:r w:rsidRPr="00B21353">
              <w:rPr>
                <w:rFonts w:asciiTheme="minorHAnsi" w:hAnsiTheme="minorHAnsi"/>
                <w:webHidden/>
                <w:sz w:val="22"/>
                <w:szCs w:val="22"/>
              </w:rPr>
              <w:fldChar w:fldCharType="end"/>
            </w:r>
          </w:hyperlink>
        </w:p>
        <w:p w14:paraId="20739343" w14:textId="58EE25AF" w:rsidR="00B21353" w:rsidRPr="00B21353" w:rsidRDefault="00B21353">
          <w:pPr>
            <w:pStyle w:val="TOC3"/>
            <w:rPr>
              <w:rFonts w:asciiTheme="minorHAnsi" w:hAnsiTheme="minorHAnsi"/>
              <w:sz w:val="22"/>
              <w:szCs w:val="22"/>
              <w:lang w:val="en-GB"/>
            </w:rPr>
          </w:pPr>
          <w:hyperlink w:anchor="_Toc85788132" w:history="1">
            <w:r w:rsidRPr="00B21353">
              <w:rPr>
                <w:rStyle w:val="Hyperlink"/>
                <w:rFonts w:asciiTheme="minorHAnsi" w:hAnsiTheme="minorHAnsi"/>
                <w:bCs/>
                <w:iCs/>
                <w:sz w:val="22"/>
                <w:szCs w:val="22"/>
              </w:rPr>
              <w:t>22.</w:t>
            </w:r>
            <w:r w:rsidRPr="00B21353">
              <w:rPr>
                <w:rFonts w:asciiTheme="minorHAnsi" w:hAnsiTheme="minorHAnsi"/>
                <w:sz w:val="22"/>
                <w:szCs w:val="22"/>
                <w:lang w:val="en-GB"/>
              </w:rPr>
              <w:tab/>
            </w:r>
            <w:r w:rsidRPr="00B21353">
              <w:rPr>
                <w:rStyle w:val="Hyperlink"/>
                <w:rFonts w:asciiTheme="minorHAnsi" w:hAnsiTheme="minorHAnsi"/>
                <w:sz w:val="22"/>
                <w:szCs w:val="22"/>
                <w:lang w:val="en"/>
              </w:rPr>
              <w:t>Do we send Do Not Attempt Resuscitation’s electronically or accessed via CMC?</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_Toc85788132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24</w:t>
            </w:r>
            <w:r w:rsidRPr="00B21353">
              <w:rPr>
                <w:rFonts w:asciiTheme="minorHAnsi" w:hAnsiTheme="minorHAnsi"/>
                <w:webHidden/>
                <w:sz w:val="22"/>
                <w:szCs w:val="22"/>
              </w:rPr>
              <w:fldChar w:fldCharType="end"/>
            </w:r>
          </w:hyperlink>
        </w:p>
        <w:p w14:paraId="0CE5274B" w14:textId="2F49CB2D" w:rsidR="00B21353" w:rsidRPr="00B21353" w:rsidRDefault="00B21353">
          <w:pPr>
            <w:pStyle w:val="TOC3"/>
            <w:rPr>
              <w:rFonts w:asciiTheme="minorHAnsi" w:hAnsiTheme="minorHAnsi"/>
              <w:sz w:val="22"/>
              <w:szCs w:val="22"/>
              <w:lang w:val="en-GB"/>
            </w:rPr>
          </w:pPr>
          <w:hyperlink w:anchor="_Toc85788133" w:history="1">
            <w:r w:rsidRPr="00B21353">
              <w:rPr>
                <w:rStyle w:val="Hyperlink"/>
                <w:rFonts w:asciiTheme="minorHAnsi" w:hAnsiTheme="minorHAnsi"/>
                <w:bCs/>
                <w:iCs/>
                <w:sz w:val="22"/>
                <w:szCs w:val="22"/>
                <w:lang w:val="en"/>
              </w:rPr>
              <w:t>23.</w:t>
            </w:r>
            <w:r w:rsidRPr="00B21353">
              <w:rPr>
                <w:rFonts w:asciiTheme="minorHAnsi" w:hAnsiTheme="minorHAnsi"/>
                <w:sz w:val="22"/>
                <w:szCs w:val="22"/>
                <w:lang w:val="en-GB"/>
              </w:rPr>
              <w:tab/>
            </w:r>
            <w:r w:rsidRPr="00B21353">
              <w:rPr>
                <w:rStyle w:val="Hyperlink"/>
                <w:rFonts w:asciiTheme="minorHAnsi" w:hAnsiTheme="minorHAnsi"/>
                <w:sz w:val="22"/>
                <w:szCs w:val="22"/>
                <w:lang w:val="en"/>
              </w:rPr>
              <w:t>Has 111*6 taken over from the tele-med system?</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_Toc85788133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24</w:t>
            </w:r>
            <w:r w:rsidRPr="00B21353">
              <w:rPr>
                <w:rFonts w:asciiTheme="minorHAnsi" w:hAnsiTheme="minorHAnsi"/>
                <w:webHidden/>
                <w:sz w:val="22"/>
                <w:szCs w:val="22"/>
              </w:rPr>
              <w:fldChar w:fldCharType="end"/>
            </w:r>
          </w:hyperlink>
        </w:p>
        <w:p w14:paraId="4E212A55" w14:textId="0CCF980B" w:rsidR="00B21353" w:rsidRPr="00B21353" w:rsidRDefault="00B21353">
          <w:pPr>
            <w:pStyle w:val="TOC3"/>
            <w:rPr>
              <w:rFonts w:asciiTheme="minorHAnsi" w:hAnsiTheme="minorHAnsi"/>
              <w:sz w:val="22"/>
              <w:szCs w:val="22"/>
              <w:lang w:val="en-GB"/>
            </w:rPr>
          </w:pPr>
          <w:hyperlink w:anchor="_Toc85788134" w:history="1">
            <w:r w:rsidRPr="00B21353">
              <w:rPr>
                <w:rStyle w:val="Hyperlink"/>
                <w:rFonts w:asciiTheme="minorHAnsi" w:hAnsiTheme="minorHAnsi"/>
                <w:bCs/>
                <w:iCs/>
                <w:sz w:val="22"/>
                <w:szCs w:val="22"/>
              </w:rPr>
              <w:t>24.</w:t>
            </w:r>
            <w:r w:rsidRPr="00B21353">
              <w:rPr>
                <w:rFonts w:asciiTheme="minorHAnsi" w:hAnsiTheme="minorHAnsi"/>
                <w:sz w:val="22"/>
                <w:szCs w:val="22"/>
                <w:lang w:val="en-GB"/>
              </w:rPr>
              <w:tab/>
            </w:r>
            <w:r w:rsidRPr="00B21353">
              <w:rPr>
                <w:rStyle w:val="Hyperlink"/>
                <w:rFonts w:asciiTheme="minorHAnsi" w:hAnsiTheme="minorHAnsi"/>
                <w:sz w:val="22"/>
                <w:szCs w:val="22"/>
              </w:rPr>
              <w:t>Do A&amp;E and hospital doctors have a link to GP surgery medical records about residents?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_Toc85788134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24</w:t>
            </w:r>
            <w:r w:rsidRPr="00B21353">
              <w:rPr>
                <w:rFonts w:asciiTheme="minorHAnsi" w:hAnsiTheme="minorHAnsi"/>
                <w:webHidden/>
                <w:sz w:val="22"/>
                <w:szCs w:val="22"/>
              </w:rPr>
              <w:fldChar w:fldCharType="end"/>
            </w:r>
          </w:hyperlink>
        </w:p>
        <w:p w14:paraId="6961E0A8" w14:textId="3A08177A" w:rsidR="00B21353" w:rsidRPr="00B21353" w:rsidRDefault="00B21353">
          <w:pPr>
            <w:pStyle w:val="TOC3"/>
            <w:rPr>
              <w:rFonts w:asciiTheme="minorHAnsi" w:hAnsiTheme="minorHAnsi"/>
              <w:sz w:val="22"/>
              <w:szCs w:val="22"/>
              <w:lang w:val="en-GB"/>
            </w:rPr>
          </w:pPr>
          <w:hyperlink w:anchor="_Toc85788135" w:history="1">
            <w:r w:rsidRPr="00B21353">
              <w:rPr>
                <w:rStyle w:val="Hyperlink"/>
                <w:rFonts w:asciiTheme="minorHAnsi" w:hAnsiTheme="minorHAnsi"/>
                <w:bCs/>
                <w:iCs/>
                <w:sz w:val="22"/>
                <w:szCs w:val="22"/>
              </w:rPr>
              <w:t>25.</w:t>
            </w:r>
            <w:r w:rsidRPr="00B21353">
              <w:rPr>
                <w:rFonts w:asciiTheme="minorHAnsi" w:hAnsiTheme="minorHAnsi"/>
                <w:sz w:val="22"/>
                <w:szCs w:val="22"/>
                <w:lang w:val="en-GB"/>
              </w:rPr>
              <w:tab/>
            </w:r>
            <w:r w:rsidRPr="00B21353">
              <w:rPr>
                <w:rStyle w:val="Hyperlink"/>
                <w:rFonts w:asciiTheme="minorHAnsi" w:hAnsiTheme="minorHAnsi"/>
                <w:sz w:val="22"/>
                <w:szCs w:val="22"/>
              </w:rPr>
              <w:t>Where does Health Care Hospital Passport fit in?</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_Toc85788135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24</w:t>
            </w:r>
            <w:r w:rsidRPr="00B21353">
              <w:rPr>
                <w:rFonts w:asciiTheme="minorHAnsi" w:hAnsiTheme="minorHAnsi"/>
                <w:webHidden/>
                <w:sz w:val="22"/>
                <w:szCs w:val="22"/>
              </w:rPr>
              <w:fldChar w:fldCharType="end"/>
            </w:r>
          </w:hyperlink>
        </w:p>
        <w:p w14:paraId="6AF48ECE" w14:textId="63DE64B3" w:rsidR="00B21353" w:rsidRPr="00B21353" w:rsidRDefault="00B21353">
          <w:pPr>
            <w:pStyle w:val="TOC3"/>
            <w:rPr>
              <w:rFonts w:asciiTheme="minorHAnsi" w:hAnsiTheme="minorHAnsi"/>
              <w:sz w:val="22"/>
              <w:szCs w:val="22"/>
              <w:lang w:val="en-GB"/>
            </w:rPr>
          </w:pPr>
          <w:hyperlink w:anchor="_Toc85788136" w:history="1">
            <w:r w:rsidRPr="00B21353">
              <w:rPr>
                <w:rStyle w:val="Hyperlink"/>
                <w:rFonts w:asciiTheme="minorHAnsi" w:hAnsiTheme="minorHAnsi"/>
                <w:bCs/>
                <w:iCs/>
                <w:sz w:val="22"/>
                <w:szCs w:val="22"/>
              </w:rPr>
              <w:t>26.</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Is there is some overlap with SLT in terms of initial assessment (as a nutritional difficulty may be oral hygiene, swallow, pain etc)?</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_Toc85788136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24</w:t>
            </w:r>
            <w:r w:rsidRPr="00B21353">
              <w:rPr>
                <w:rFonts w:asciiTheme="minorHAnsi" w:hAnsiTheme="minorHAnsi"/>
                <w:webHidden/>
                <w:sz w:val="22"/>
                <w:szCs w:val="22"/>
              </w:rPr>
              <w:fldChar w:fldCharType="end"/>
            </w:r>
          </w:hyperlink>
        </w:p>
        <w:p w14:paraId="431765C1" w14:textId="52CB6F9A" w:rsidR="00B21353" w:rsidRPr="00B21353" w:rsidRDefault="00B21353">
          <w:pPr>
            <w:pStyle w:val="TOC3"/>
            <w:rPr>
              <w:rFonts w:asciiTheme="minorHAnsi" w:hAnsiTheme="minorHAnsi"/>
              <w:sz w:val="22"/>
              <w:szCs w:val="22"/>
              <w:lang w:val="en-GB"/>
            </w:rPr>
          </w:pPr>
          <w:hyperlink w:anchor="_Toc85788137" w:history="1">
            <w:r w:rsidRPr="00B21353">
              <w:rPr>
                <w:rStyle w:val="Hyperlink"/>
                <w:rFonts w:asciiTheme="minorHAnsi" w:hAnsiTheme="minorHAnsi"/>
                <w:bCs/>
                <w:iCs/>
                <w:sz w:val="22"/>
                <w:szCs w:val="22"/>
              </w:rPr>
              <w:t>27.</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Do you have a nutrition strategy for frailty?</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_Toc85788137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24</w:t>
            </w:r>
            <w:r w:rsidRPr="00B21353">
              <w:rPr>
                <w:rFonts w:asciiTheme="minorHAnsi" w:hAnsiTheme="minorHAnsi"/>
                <w:webHidden/>
                <w:sz w:val="22"/>
                <w:szCs w:val="22"/>
              </w:rPr>
              <w:fldChar w:fldCharType="end"/>
            </w:r>
          </w:hyperlink>
        </w:p>
        <w:p w14:paraId="73A76CC2" w14:textId="4B526F45" w:rsidR="00B21353" w:rsidRPr="00B21353" w:rsidRDefault="00B21353">
          <w:pPr>
            <w:pStyle w:val="TOC3"/>
            <w:rPr>
              <w:rFonts w:asciiTheme="minorHAnsi" w:hAnsiTheme="minorHAnsi"/>
              <w:sz w:val="22"/>
              <w:szCs w:val="22"/>
              <w:lang w:val="en-GB"/>
            </w:rPr>
          </w:pPr>
          <w:hyperlink w:anchor="_Toc85788138" w:history="1">
            <w:r w:rsidRPr="00B21353">
              <w:rPr>
                <w:rStyle w:val="Hyperlink"/>
                <w:rFonts w:asciiTheme="minorHAnsi" w:hAnsiTheme="minorHAnsi"/>
                <w:bCs/>
                <w:iCs/>
                <w:sz w:val="22"/>
                <w:szCs w:val="22"/>
              </w:rPr>
              <w:t>28.</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Looking at the ROC tool, for example with the medium if a resident is drinking 800ml water and you go back to encouraging them taking sips, what is the next step to get them to drink 1.5l water?</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_Toc85788138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24</w:t>
            </w:r>
            <w:r w:rsidRPr="00B21353">
              <w:rPr>
                <w:rFonts w:asciiTheme="minorHAnsi" w:hAnsiTheme="minorHAnsi"/>
                <w:webHidden/>
                <w:sz w:val="22"/>
                <w:szCs w:val="22"/>
              </w:rPr>
              <w:fldChar w:fldCharType="end"/>
            </w:r>
          </w:hyperlink>
        </w:p>
        <w:p w14:paraId="790451E6" w14:textId="1A7880BA" w:rsidR="00B21353" w:rsidRPr="00B21353" w:rsidRDefault="00B21353">
          <w:pPr>
            <w:pStyle w:val="TOC3"/>
            <w:rPr>
              <w:rFonts w:asciiTheme="minorHAnsi" w:hAnsiTheme="minorHAnsi"/>
              <w:sz w:val="22"/>
              <w:szCs w:val="22"/>
              <w:lang w:val="en-GB"/>
            </w:rPr>
          </w:pPr>
          <w:hyperlink w:anchor="_Toc85788139" w:history="1">
            <w:r w:rsidRPr="00B21353">
              <w:rPr>
                <w:rStyle w:val="Hyperlink"/>
                <w:rFonts w:asciiTheme="minorHAnsi" w:hAnsiTheme="minorHAnsi"/>
                <w:bCs/>
                <w:iCs/>
                <w:sz w:val="22"/>
                <w:szCs w:val="22"/>
              </w:rPr>
              <w:t>29.</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Do you think universal BMI scale is still as relevant for the patients who are entering the final stages their lifetime?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_Toc85788139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24</w:t>
            </w:r>
            <w:r w:rsidRPr="00B21353">
              <w:rPr>
                <w:rFonts w:asciiTheme="minorHAnsi" w:hAnsiTheme="minorHAnsi"/>
                <w:webHidden/>
                <w:sz w:val="22"/>
                <w:szCs w:val="22"/>
              </w:rPr>
              <w:fldChar w:fldCharType="end"/>
            </w:r>
          </w:hyperlink>
        </w:p>
        <w:p w14:paraId="35C6D579" w14:textId="5F62A705" w:rsidR="00B21353" w:rsidRPr="00B21353" w:rsidRDefault="00B21353">
          <w:pPr>
            <w:pStyle w:val="TOC3"/>
            <w:rPr>
              <w:rFonts w:asciiTheme="minorHAnsi" w:hAnsiTheme="minorHAnsi"/>
              <w:sz w:val="22"/>
              <w:szCs w:val="22"/>
              <w:lang w:val="en-GB"/>
            </w:rPr>
          </w:pPr>
          <w:hyperlink w:anchor="_Toc85788140" w:history="1">
            <w:r w:rsidRPr="00B21353">
              <w:rPr>
                <w:rStyle w:val="Hyperlink"/>
                <w:rFonts w:asciiTheme="minorHAnsi" w:hAnsiTheme="minorHAnsi"/>
                <w:bCs/>
                <w:iCs/>
                <w:sz w:val="22"/>
                <w:szCs w:val="22"/>
              </w:rPr>
              <w:t>30.</w:t>
            </w:r>
            <w:r w:rsidRPr="00B21353">
              <w:rPr>
                <w:rFonts w:asciiTheme="minorHAnsi" w:hAnsiTheme="minorHAnsi"/>
                <w:sz w:val="22"/>
                <w:szCs w:val="22"/>
                <w:lang w:val="en-GB"/>
              </w:rPr>
              <w:tab/>
            </w:r>
            <w:r w:rsidRPr="00B21353">
              <w:rPr>
                <w:rStyle w:val="Hyperlink"/>
                <w:rFonts w:asciiTheme="minorHAnsi" w:hAnsiTheme="minorHAnsi"/>
                <w:sz w:val="22"/>
                <w:szCs w:val="22"/>
              </w:rPr>
              <w:t>All visitors have to have an LFD test. Does that include all hospital staff, nurses and everyone?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_Toc85788140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24</w:t>
            </w:r>
            <w:r w:rsidRPr="00B21353">
              <w:rPr>
                <w:rFonts w:asciiTheme="minorHAnsi" w:hAnsiTheme="minorHAnsi"/>
                <w:webHidden/>
                <w:sz w:val="22"/>
                <w:szCs w:val="22"/>
              </w:rPr>
              <w:fldChar w:fldCharType="end"/>
            </w:r>
          </w:hyperlink>
        </w:p>
        <w:p w14:paraId="27F8529C" w14:textId="381F77B3" w:rsidR="00B21353" w:rsidRPr="00B21353" w:rsidRDefault="00B21353">
          <w:pPr>
            <w:pStyle w:val="TOC3"/>
            <w:rPr>
              <w:rFonts w:asciiTheme="minorHAnsi" w:hAnsiTheme="minorHAnsi"/>
              <w:sz w:val="22"/>
              <w:szCs w:val="22"/>
              <w:lang w:val="en-GB"/>
            </w:rPr>
          </w:pPr>
          <w:hyperlink w:anchor="_Toc85788141" w:history="1">
            <w:r w:rsidRPr="00B21353">
              <w:rPr>
                <w:rStyle w:val="Hyperlink"/>
                <w:rFonts w:asciiTheme="minorHAnsi" w:hAnsiTheme="minorHAnsi"/>
                <w:bCs/>
                <w:iCs/>
                <w:sz w:val="22"/>
                <w:szCs w:val="22"/>
              </w:rPr>
              <w:t>31.</w:t>
            </w:r>
            <w:r w:rsidRPr="00B21353">
              <w:rPr>
                <w:rFonts w:asciiTheme="minorHAnsi" w:hAnsiTheme="minorHAnsi"/>
                <w:sz w:val="22"/>
                <w:szCs w:val="22"/>
                <w:lang w:val="en-GB"/>
              </w:rPr>
              <w:tab/>
            </w:r>
            <w:r w:rsidRPr="00B21353">
              <w:rPr>
                <w:rStyle w:val="Hyperlink"/>
                <w:rFonts w:asciiTheme="minorHAnsi" w:hAnsiTheme="minorHAnsi"/>
                <w:sz w:val="22"/>
                <w:szCs w:val="22"/>
              </w:rPr>
              <w:t>You said that visitors are now allowed into bedrooms. In order to go to the bedrooms for us, they have to go through the main part of our home and our local authority have quite clearly stated that visitors are not allowed to go through our homes.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_Toc85788141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7C85E15E" w14:textId="7DBB4AB0" w:rsidR="00B21353" w:rsidRPr="00B21353" w:rsidRDefault="00B21353">
          <w:pPr>
            <w:pStyle w:val="TOC3"/>
            <w:rPr>
              <w:rFonts w:asciiTheme="minorHAnsi" w:hAnsiTheme="minorHAnsi"/>
              <w:sz w:val="22"/>
              <w:szCs w:val="22"/>
              <w:lang w:val="en-GB"/>
            </w:rPr>
          </w:pPr>
          <w:hyperlink w:anchor="_Toc85788142" w:history="1">
            <w:r w:rsidRPr="00B21353">
              <w:rPr>
                <w:rStyle w:val="Hyperlink"/>
                <w:rFonts w:asciiTheme="minorHAnsi" w:hAnsiTheme="minorHAnsi"/>
                <w:bCs/>
                <w:iCs/>
                <w:sz w:val="22"/>
                <w:szCs w:val="22"/>
              </w:rPr>
              <w:t>32.</w:t>
            </w:r>
            <w:r w:rsidRPr="00B21353">
              <w:rPr>
                <w:rFonts w:asciiTheme="minorHAnsi" w:hAnsiTheme="minorHAnsi"/>
                <w:sz w:val="22"/>
                <w:szCs w:val="22"/>
                <w:lang w:val="en-GB"/>
              </w:rPr>
              <w:tab/>
            </w:r>
            <w:r w:rsidRPr="00B21353">
              <w:rPr>
                <w:rStyle w:val="Hyperlink"/>
                <w:rFonts w:asciiTheme="minorHAnsi" w:hAnsiTheme="minorHAnsi"/>
                <w:sz w:val="22"/>
                <w:szCs w:val="22"/>
              </w:rPr>
              <w:t>Do family members and residents have to be double vaccinated?</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_Toc85788142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3723C3EB" w14:textId="7585D9F8" w:rsidR="00B21353" w:rsidRPr="00B21353" w:rsidRDefault="00B21353">
          <w:pPr>
            <w:pStyle w:val="TOC3"/>
            <w:rPr>
              <w:rFonts w:asciiTheme="minorHAnsi" w:hAnsiTheme="minorHAnsi"/>
              <w:sz w:val="22"/>
              <w:szCs w:val="22"/>
              <w:lang w:val="en-GB"/>
            </w:rPr>
          </w:pPr>
          <w:hyperlink w:anchor="_Toc85788143" w:history="1">
            <w:r w:rsidRPr="00B21353">
              <w:rPr>
                <w:rStyle w:val="Hyperlink"/>
                <w:rFonts w:asciiTheme="minorHAnsi" w:hAnsiTheme="minorHAnsi"/>
                <w:bCs/>
                <w:iCs/>
                <w:sz w:val="22"/>
                <w:szCs w:val="22"/>
              </w:rPr>
              <w:t>33.</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Some relatives are asking why they can't take out their care home Resident out to public places e.g. pubs, restaurants, parties etc</w:t>
            </w:r>
            <w:r w:rsidRPr="00B21353">
              <w:rPr>
                <w:rStyle w:val="Hyperlink"/>
                <w:rFonts w:asciiTheme="minorHAnsi" w:hAnsiTheme="minorHAnsi"/>
                <w:sz w:val="22"/>
                <w:szCs w:val="22"/>
              </w:rPr>
              <w:t>?</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_Toc85788143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721FD015" w14:textId="658662E0" w:rsidR="00B21353" w:rsidRPr="00B21353" w:rsidRDefault="00B21353">
          <w:pPr>
            <w:pStyle w:val="TOC3"/>
            <w:rPr>
              <w:rFonts w:asciiTheme="minorHAnsi" w:hAnsiTheme="minorHAnsi"/>
              <w:sz w:val="22"/>
              <w:szCs w:val="22"/>
              <w:lang w:val="en-GB"/>
            </w:rPr>
          </w:pPr>
          <w:hyperlink w:anchor="_Toc85788144" w:history="1">
            <w:r w:rsidRPr="00B21353">
              <w:rPr>
                <w:rStyle w:val="Hyperlink"/>
                <w:rFonts w:asciiTheme="minorHAnsi" w:hAnsiTheme="minorHAnsi"/>
                <w:bCs/>
                <w:iCs/>
                <w:sz w:val="22"/>
                <w:szCs w:val="22"/>
              </w:rPr>
              <w:t>34.</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Is it only staff who are eligible for the booster? How about the Residents</w:t>
            </w:r>
            <w:r w:rsidRPr="00B21353">
              <w:rPr>
                <w:rStyle w:val="Hyperlink"/>
                <w:rFonts w:asciiTheme="minorHAnsi" w:hAnsiTheme="minorHAnsi"/>
                <w:sz w:val="22"/>
                <w:szCs w:val="22"/>
              </w:rPr>
              <w:t>?</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_Toc85788144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497E9AEF" w14:textId="1C4B6EB7" w:rsidR="00B21353" w:rsidRPr="00B21353" w:rsidRDefault="00B21353">
          <w:pPr>
            <w:pStyle w:val="TOC3"/>
            <w:rPr>
              <w:rFonts w:asciiTheme="minorHAnsi" w:hAnsiTheme="minorHAnsi"/>
              <w:sz w:val="22"/>
              <w:szCs w:val="22"/>
              <w:lang w:val="en-GB"/>
            </w:rPr>
          </w:pPr>
          <w:hyperlink w:anchor="_Toc85788145" w:history="1">
            <w:r w:rsidRPr="00B21353">
              <w:rPr>
                <w:rStyle w:val="Hyperlink"/>
                <w:rFonts w:asciiTheme="minorHAnsi" w:hAnsiTheme="minorHAnsi"/>
                <w:bCs/>
                <w:iCs/>
                <w:sz w:val="22"/>
                <w:szCs w:val="22"/>
              </w:rPr>
              <w:t>35.</w:t>
            </w:r>
            <w:r w:rsidRPr="00B21353">
              <w:rPr>
                <w:rFonts w:asciiTheme="minorHAnsi" w:hAnsiTheme="minorHAnsi"/>
                <w:sz w:val="22"/>
                <w:szCs w:val="22"/>
                <w:lang w:val="en-GB"/>
              </w:rPr>
              <w:tab/>
            </w:r>
            <w:r w:rsidRPr="00B21353">
              <w:rPr>
                <w:rStyle w:val="Hyperlink"/>
                <w:rFonts w:asciiTheme="minorHAnsi" w:hAnsiTheme="minorHAnsi"/>
                <w:sz w:val="22"/>
                <w:szCs w:val="22"/>
              </w:rPr>
              <w:t>The staff that have had the vaccine abroad. Do they have the booster? Do they have to go back home to have the booster abroad?</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_Toc85788145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190A8C7B" w14:textId="5B52342C" w:rsidR="00B21353" w:rsidRPr="00B21353" w:rsidRDefault="00B21353">
          <w:pPr>
            <w:pStyle w:val="TOC3"/>
            <w:rPr>
              <w:rFonts w:asciiTheme="minorHAnsi" w:hAnsiTheme="minorHAnsi"/>
              <w:sz w:val="22"/>
              <w:szCs w:val="22"/>
              <w:lang w:val="en-GB"/>
            </w:rPr>
          </w:pPr>
          <w:hyperlink w:anchor="_Toc85788146" w:history="1">
            <w:r w:rsidRPr="00B21353">
              <w:rPr>
                <w:rStyle w:val="Hyperlink"/>
                <w:rFonts w:asciiTheme="minorHAnsi" w:hAnsiTheme="minorHAnsi"/>
                <w:bCs/>
                <w:iCs/>
                <w:sz w:val="22"/>
                <w:szCs w:val="22"/>
              </w:rPr>
              <w:t>36.</w:t>
            </w:r>
            <w:r w:rsidRPr="00B21353">
              <w:rPr>
                <w:rFonts w:asciiTheme="minorHAnsi" w:hAnsiTheme="minorHAnsi"/>
                <w:sz w:val="22"/>
                <w:szCs w:val="22"/>
                <w:lang w:val="en-GB"/>
              </w:rPr>
              <w:tab/>
            </w:r>
            <w:r w:rsidRPr="00B21353">
              <w:rPr>
                <w:rStyle w:val="Hyperlink"/>
                <w:rFonts w:asciiTheme="minorHAnsi" w:hAnsiTheme="minorHAnsi"/>
                <w:sz w:val="22"/>
                <w:szCs w:val="22"/>
              </w:rPr>
              <w:t>Is the flu jab and COVID booster also compulsory for staff to have?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_Toc85788146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44BC135D" w14:textId="5765C708" w:rsidR="00B21353" w:rsidRPr="00B21353" w:rsidRDefault="00B21353">
          <w:pPr>
            <w:pStyle w:val="TOC3"/>
            <w:rPr>
              <w:rFonts w:asciiTheme="minorHAnsi" w:hAnsiTheme="minorHAnsi"/>
              <w:sz w:val="22"/>
              <w:szCs w:val="22"/>
              <w:lang w:val="en-GB"/>
            </w:rPr>
          </w:pPr>
          <w:hyperlink w:anchor="_Toc85788147" w:history="1">
            <w:r w:rsidRPr="00B21353">
              <w:rPr>
                <w:rStyle w:val="Hyperlink"/>
                <w:rFonts w:asciiTheme="minorHAnsi" w:hAnsiTheme="minorHAnsi"/>
                <w:bCs/>
                <w:iCs/>
                <w:sz w:val="22"/>
                <w:szCs w:val="22"/>
              </w:rPr>
              <w:t>37.</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Is there a template maybe for notifying stakeholder visitors that they need to be double vaccinated we could share?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_Toc85788147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7E3FB7F7" w14:textId="2022DF6C" w:rsidR="00B21353" w:rsidRPr="00B21353" w:rsidRDefault="00B21353">
          <w:pPr>
            <w:pStyle w:val="TOC3"/>
            <w:rPr>
              <w:rFonts w:asciiTheme="minorHAnsi" w:hAnsiTheme="minorHAnsi"/>
              <w:sz w:val="22"/>
              <w:szCs w:val="22"/>
              <w:lang w:val="en-GB"/>
            </w:rPr>
          </w:pPr>
          <w:hyperlink w:anchor="_Toc85788148" w:history="1">
            <w:r w:rsidRPr="00B21353">
              <w:rPr>
                <w:rStyle w:val="Hyperlink"/>
                <w:rFonts w:asciiTheme="minorHAnsi" w:hAnsiTheme="minorHAnsi"/>
                <w:bCs/>
                <w:iCs/>
                <w:sz w:val="22"/>
                <w:szCs w:val="22"/>
              </w:rPr>
              <w:t>38.</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I have a member of staff that had a reaction to the flu jab and is hesitant about getting the COVID vaccinations?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_Toc85788148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6D816F1F" w14:textId="35CEF78C" w:rsidR="00B21353" w:rsidRPr="00B21353" w:rsidRDefault="00B21353">
          <w:pPr>
            <w:pStyle w:val="TOC3"/>
            <w:rPr>
              <w:rFonts w:asciiTheme="minorHAnsi" w:hAnsiTheme="minorHAnsi"/>
              <w:sz w:val="22"/>
              <w:szCs w:val="22"/>
              <w:lang w:val="en-GB"/>
            </w:rPr>
          </w:pPr>
          <w:hyperlink w:anchor="_Toc85788149" w:history="1">
            <w:r w:rsidRPr="00B21353">
              <w:rPr>
                <w:rStyle w:val="Hyperlink"/>
                <w:rFonts w:asciiTheme="minorHAnsi" w:hAnsiTheme="minorHAnsi"/>
                <w:bCs/>
                <w:iCs/>
                <w:sz w:val="22"/>
                <w:szCs w:val="22"/>
              </w:rPr>
              <w:t>39.</w:t>
            </w:r>
            <w:r w:rsidRPr="00B21353">
              <w:rPr>
                <w:rFonts w:asciiTheme="minorHAnsi" w:hAnsiTheme="minorHAnsi"/>
                <w:sz w:val="22"/>
                <w:szCs w:val="22"/>
                <w:lang w:val="en-GB"/>
              </w:rPr>
              <w:tab/>
            </w:r>
            <w:r w:rsidRPr="00B21353">
              <w:rPr>
                <w:rStyle w:val="Hyperlink"/>
                <w:rFonts w:asciiTheme="minorHAnsi" w:hAnsiTheme="minorHAnsi"/>
                <w:sz w:val="22"/>
                <w:szCs w:val="22"/>
              </w:rPr>
              <w:t>We are currently struggling to find nurses even through agencies with fees, have you got any advice?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_Toc85788149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1990E3C9" w14:textId="6029C1BE" w:rsidR="00B21353" w:rsidRPr="00B21353" w:rsidRDefault="00B21353">
          <w:pPr>
            <w:pStyle w:val="TOC3"/>
            <w:rPr>
              <w:rFonts w:asciiTheme="minorHAnsi" w:hAnsiTheme="minorHAnsi"/>
              <w:sz w:val="22"/>
              <w:szCs w:val="22"/>
              <w:lang w:val="en-GB"/>
            </w:rPr>
          </w:pPr>
          <w:hyperlink w:anchor="_Toc85788150" w:history="1">
            <w:r w:rsidRPr="00B21353">
              <w:rPr>
                <w:rStyle w:val="Hyperlink"/>
                <w:rFonts w:asciiTheme="minorHAnsi" w:hAnsiTheme="minorHAnsi"/>
                <w:bCs/>
                <w:iCs/>
                <w:sz w:val="22"/>
                <w:szCs w:val="22"/>
              </w:rPr>
              <w:t>40.</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New employees, do they have to have both vaccinations before they start employment?</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_Toc85788150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25</w:t>
            </w:r>
            <w:r w:rsidRPr="00B21353">
              <w:rPr>
                <w:rFonts w:asciiTheme="minorHAnsi" w:hAnsiTheme="minorHAnsi"/>
                <w:webHidden/>
                <w:sz w:val="22"/>
                <w:szCs w:val="22"/>
              </w:rPr>
              <w:fldChar w:fldCharType="end"/>
            </w:r>
          </w:hyperlink>
        </w:p>
        <w:p w14:paraId="667F62AB" w14:textId="6265B385" w:rsidR="00B21353" w:rsidRPr="00B21353" w:rsidRDefault="00B21353">
          <w:pPr>
            <w:pStyle w:val="TOC3"/>
            <w:rPr>
              <w:rFonts w:asciiTheme="minorHAnsi" w:hAnsiTheme="minorHAnsi"/>
              <w:sz w:val="22"/>
              <w:szCs w:val="22"/>
              <w:lang w:val="en-GB"/>
            </w:rPr>
          </w:pPr>
          <w:hyperlink w:anchor="_Toc85788151" w:history="1">
            <w:r w:rsidRPr="00B21353">
              <w:rPr>
                <w:rStyle w:val="Hyperlink"/>
                <w:rFonts w:asciiTheme="minorHAnsi" w:hAnsiTheme="minorHAnsi"/>
                <w:bCs/>
                <w:iCs/>
                <w:sz w:val="22"/>
                <w:szCs w:val="22"/>
              </w:rPr>
              <w:t>41.</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If an unvaccinated person tested positive 15th September how tolerant can we be for timings before 11th November?</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_Toc85788151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26</w:t>
            </w:r>
            <w:r w:rsidRPr="00B21353">
              <w:rPr>
                <w:rFonts w:asciiTheme="minorHAnsi" w:hAnsiTheme="minorHAnsi"/>
                <w:webHidden/>
                <w:sz w:val="22"/>
                <w:szCs w:val="22"/>
              </w:rPr>
              <w:fldChar w:fldCharType="end"/>
            </w:r>
          </w:hyperlink>
        </w:p>
        <w:p w14:paraId="3FF9335B" w14:textId="419E0BEF" w:rsidR="00B21353" w:rsidRPr="00B21353" w:rsidRDefault="00B21353">
          <w:pPr>
            <w:pStyle w:val="TOC3"/>
            <w:rPr>
              <w:rFonts w:asciiTheme="minorHAnsi" w:hAnsiTheme="minorHAnsi"/>
              <w:sz w:val="22"/>
              <w:szCs w:val="22"/>
              <w:lang w:val="en-GB"/>
            </w:rPr>
          </w:pPr>
          <w:hyperlink w:anchor="_Toc85788152" w:history="1">
            <w:r w:rsidRPr="00B21353">
              <w:rPr>
                <w:rStyle w:val="Hyperlink"/>
                <w:rFonts w:asciiTheme="minorHAnsi" w:hAnsiTheme="minorHAnsi"/>
                <w:bCs/>
                <w:iCs/>
                <w:sz w:val="22"/>
                <w:szCs w:val="22"/>
              </w:rPr>
              <w:t>42.</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If someone has Johnson vaccine abroad, how they can prove they have been vaccinated. Some GP surgery refused to add this vaccine to their record</w:t>
            </w:r>
            <w:r w:rsidRPr="00B21353">
              <w:rPr>
                <w:rStyle w:val="Hyperlink"/>
                <w:rFonts w:asciiTheme="minorHAnsi" w:hAnsiTheme="minorHAnsi"/>
                <w:sz w:val="22"/>
                <w:szCs w:val="22"/>
              </w:rPr>
              <w:t>?</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_Toc85788152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26</w:t>
            </w:r>
            <w:r w:rsidRPr="00B21353">
              <w:rPr>
                <w:rFonts w:asciiTheme="minorHAnsi" w:hAnsiTheme="minorHAnsi"/>
                <w:webHidden/>
                <w:sz w:val="22"/>
                <w:szCs w:val="22"/>
              </w:rPr>
              <w:fldChar w:fldCharType="end"/>
            </w:r>
          </w:hyperlink>
        </w:p>
        <w:p w14:paraId="5633FFDA" w14:textId="3839542A" w:rsidR="00B21353" w:rsidRPr="00B21353" w:rsidRDefault="00B21353">
          <w:pPr>
            <w:pStyle w:val="TOC3"/>
            <w:rPr>
              <w:rFonts w:asciiTheme="minorHAnsi" w:hAnsiTheme="minorHAnsi"/>
              <w:sz w:val="22"/>
              <w:szCs w:val="22"/>
              <w:lang w:val="en-GB"/>
            </w:rPr>
          </w:pPr>
          <w:hyperlink w:anchor="_Toc85788153" w:history="1">
            <w:r w:rsidRPr="00B21353">
              <w:rPr>
                <w:rStyle w:val="Hyperlink"/>
                <w:rFonts w:asciiTheme="minorHAnsi" w:hAnsiTheme="minorHAnsi"/>
                <w:bCs/>
                <w:iCs/>
                <w:sz w:val="22"/>
                <w:szCs w:val="22"/>
              </w:rPr>
              <w:t>43.</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If there is a visitor/ contractor who has had two or more doses of the vaccine do we still have to do lateral flow test on them?</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_Toc85788153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26</w:t>
            </w:r>
            <w:r w:rsidRPr="00B21353">
              <w:rPr>
                <w:rFonts w:asciiTheme="minorHAnsi" w:hAnsiTheme="minorHAnsi"/>
                <w:webHidden/>
                <w:sz w:val="22"/>
                <w:szCs w:val="22"/>
              </w:rPr>
              <w:fldChar w:fldCharType="end"/>
            </w:r>
          </w:hyperlink>
        </w:p>
        <w:p w14:paraId="23EB2736" w14:textId="0AFF8F82" w:rsidR="00B21353" w:rsidRPr="00B21353" w:rsidRDefault="00B21353">
          <w:pPr>
            <w:pStyle w:val="TOC3"/>
            <w:rPr>
              <w:rFonts w:asciiTheme="minorHAnsi" w:hAnsiTheme="minorHAnsi"/>
              <w:sz w:val="22"/>
              <w:szCs w:val="22"/>
              <w:lang w:val="en-GB"/>
            </w:rPr>
          </w:pPr>
          <w:hyperlink w:anchor="_Toc85788154" w:history="1">
            <w:r w:rsidRPr="00B21353">
              <w:rPr>
                <w:rStyle w:val="Hyperlink"/>
                <w:rFonts w:asciiTheme="minorHAnsi" w:hAnsiTheme="minorHAnsi"/>
                <w:bCs/>
                <w:iCs/>
                <w:sz w:val="22"/>
                <w:szCs w:val="22"/>
              </w:rPr>
              <w:t>44.</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If a resident was taken away from the care home for 2 hours by a family member what is the testing requirement please?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_Toc85788154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26</w:t>
            </w:r>
            <w:r w:rsidRPr="00B21353">
              <w:rPr>
                <w:rFonts w:asciiTheme="minorHAnsi" w:hAnsiTheme="minorHAnsi"/>
                <w:webHidden/>
                <w:sz w:val="22"/>
                <w:szCs w:val="22"/>
              </w:rPr>
              <w:fldChar w:fldCharType="end"/>
            </w:r>
          </w:hyperlink>
        </w:p>
        <w:p w14:paraId="0F4C145E" w14:textId="5A2F7B3A" w:rsidR="00B21353" w:rsidRPr="00B21353" w:rsidRDefault="00B21353">
          <w:pPr>
            <w:pStyle w:val="TOC3"/>
            <w:rPr>
              <w:rFonts w:asciiTheme="minorHAnsi" w:hAnsiTheme="minorHAnsi"/>
              <w:sz w:val="22"/>
              <w:szCs w:val="22"/>
              <w:lang w:val="en-GB"/>
            </w:rPr>
          </w:pPr>
          <w:hyperlink w:anchor="_Toc85788155" w:history="1">
            <w:r w:rsidRPr="00B21353">
              <w:rPr>
                <w:rStyle w:val="Hyperlink"/>
                <w:rFonts w:asciiTheme="minorHAnsi" w:hAnsiTheme="minorHAnsi"/>
                <w:bCs/>
                <w:iCs/>
                <w:sz w:val="22"/>
                <w:szCs w:val="22"/>
              </w:rPr>
              <w:t>45.</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Residents receiving stop shielding letters and would like their family/friend to have a meal with them as winter approaches less able outside due to weather? Visitor vaccinated and tested.</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_Toc85788155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26</w:t>
            </w:r>
            <w:r w:rsidRPr="00B21353">
              <w:rPr>
                <w:rFonts w:asciiTheme="minorHAnsi" w:hAnsiTheme="minorHAnsi"/>
                <w:webHidden/>
                <w:sz w:val="22"/>
                <w:szCs w:val="22"/>
              </w:rPr>
              <w:fldChar w:fldCharType="end"/>
            </w:r>
          </w:hyperlink>
        </w:p>
        <w:p w14:paraId="74B61424" w14:textId="326DFBEE" w:rsidR="00B21353" w:rsidRPr="00B21353" w:rsidRDefault="00B21353">
          <w:pPr>
            <w:pStyle w:val="TOC3"/>
            <w:rPr>
              <w:rFonts w:asciiTheme="minorHAnsi" w:hAnsiTheme="minorHAnsi"/>
              <w:sz w:val="22"/>
              <w:szCs w:val="22"/>
              <w:lang w:val="en-GB"/>
            </w:rPr>
          </w:pPr>
          <w:hyperlink w:anchor="_Toc85788156" w:history="1">
            <w:r w:rsidRPr="00B21353">
              <w:rPr>
                <w:rStyle w:val="Hyperlink"/>
                <w:rFonts w:asciiTheme="minorHAnsi" w:hAnsiTheme="minorHAnsi"/>
                <w:bCs/>
                <w:iCs/>
                <w:sz w:val="22"/>
                <w:szCs w:val="22"/>
              </w:rPr>
              <w:t>46.</w:t>
            </w:r>
            <w:r w:rsidRPr="00B21353">
              <w:rPr>
                <w:rFonts w:asciiTheme="minorHAnsi" w:hAnsiTheme="minorHAnsi"/>
                <w:sz w:val="22"/>
                <w:szCs w:val="22"/>
                <w:lang w:val="en-GB"/>
              </w:rPr>
              <w:tab/>
            </w:r>
            <w:r w:rsidRPr="00B21353">
              <w:rPr>
                <w:rStyle w:val="Hyperlink"/>
                <w:rFonts w:asciiTheme="minorHAnsi" w:hAnsiTheme="minorHAnsi"/>
                <w:sz w:val="22"/>
                <w:szCs w:val="22"/>
                <w:shd w:val="clear" w:color="auto" w:fill="FFFFFF"/>
              </w:rPr>
              <w:t>Can you have the flu jab and COVID-19 booster at the same time or do you need to have a gap in between?</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_Toc85788156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26</w:t>
            </w:r>
            <w:r w:rsidRPr="00B21353">
              <w:rPr>
                <w:rFonts w:asciiTheme="minorHAnsi" w:hAnsiTheme="minorHAnsi"/>
                <w:webHidden/>
                <w:sz w:val="22"/>
                <w:szCs w:val="22"/>
              </w:rPr>
              <w:fldChar w:fldCharType="end"/>
            </w:r>
          </w:hyperlink>
        </w:p>
        <w:p w14:paraId="082F998D" w14:textId="3E8A386A"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157" w:history="1">
            <w:r w:rsidRPr="00B21353">
              <w:rPr>
                <w:rStyle w:val="Hyperlink"/>
                <w:rFonts w:asciiTheme="minorHAnsi" w:hAnsiTheme="minorHAnsi" w:cstheme="minorHAnsi"/>
                <w:noProof/>
                <w:sz w:val="22"/>
                <w:szCs w:val="22"/>
              </w:rPr>
              <w:t>Section 3: Additional information</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_Toc85788157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27</w:t>
            </w:r>
            <w:r w:rsidRPr="00B21353">
              <w:rPr>
                <w:rFonts w:asciiTheme="minorHAnsi" w:hAnsiTheme="minorHAnsi" w:cstheme="minorHAnsi"/>
                <w:noProof/>
                <w:webHidden/>
                <w:sz w:val="22"/>
                <w:szCs w:val="22"/>
              </w:rPr>
              <w:fldChar w:fldCharType="end"/>
            </w:r>
          </w:hyperlink>
        </w:p>
        <w:p w14:paraId="25225C10" w14:textId="67470AE1" w:rsidR="00B21353" w:rsidRPr="00B21353" w:rsidRDefault="00B21353">
          <w:pPr>
            <w:pStyle w:val="TOC2"/>
            <w:rPr>
              <w:rFonts w:asciiTheme="minorHAnsi" w:eastAsiaTheme="minorEastAsia" w:hAnsiTheme="minorHAnsi" w:cstheme="minorHAnsi"/>
              <w:noProof/>
              <w:sz w:val="22"/>
              <w:szCs w:val="22"/>
            </w:rPr>
          </w:pPr>
          <w:hyperlink w:anchor="_Toc85788158" w:history="1">
            <w:r w:rsidRPr="00B21353">
              <w:rPr>
                <w:rStyle w:val="Hyperlink"/>
                <w:rFonts w:asciiTheme="minorHAnsi" w:hAnsiTheme="minorHAnsi" w:cstheme="minorHAnsi"/>
                <w:noProof/>
                <w:sz w:val="22"/>
                <w:szCs w:val="22"/>
              </w:rPr>
              <w:t>Infection Control Champions for Care Homes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_Toc85788158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27</w:t>
            </w:r>
            <w:r w:rsidRPr="00B21353">
              <w:rPr>
                <w:rFonts w:asciiTheme="minorHAnsi" w:hAnsiTheme="minorHAnsi" w:cstheme="minorHAnsi"/>
                <w:noProof/>
                <w:webHidden/>
                <w:sz w:val="22"/>
                <w:szCs w:val="22"/>
              </w:rPr>
              <w:fldChar w:fldCharType="end"/>
            </w:r>
          </w:hyperlink>
        </w:p>
        <w:p w14:paraId="3232A13D" w14:textId="7F698D53" w:rsidR="00B21353" w:rsidRPr="00B21353" w:rsidRDefault="00B21353">
          <w:pPr>
            <w:pStyle w:val="TOC2"/>
            <w:rPr>
              <w:rFonts w:asciiTheme="minorHAnsi" w:eastAsiaTheme="minorEastAsia" w:hAnsiTheme="minorHAnsi" w:cstheme="minorHAnsi"/>
              <w:noProof/>
              <w:sz w:val="22"/>
              <w:szCs w:val="22"/>
            </w:rPr>
          </w:pPr>
          <w:hyperlink w:anchor="_Toc85788159" w:history="1">
            <w:r w:rsidRPr="00B21353">
              <w:rPr>
                <w:rStyle w:val="Hyperlink"/>
                <w:rFonts w:asciiTheme="minorHAnsi" w:hAnsiTheme="minorHAnsi" w:cstheme="minorHAnsi"/>
                <w:noProof/>
                <w:sz w:val="22"/>
                <w:szCs w:val="22"/>
              </w:rPr>
              <w:t>Contact details for advice and support for mental health and wellbeing.</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_Toc85788159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27</w:t>
            </w:r>
            <w:r w:rsidRPr="00B21353">
              <w:rPr>
                <w:rFonts w:asciiTheme="minorHAnsi" w:hAnsiTheme="minorHAnsi" w:cstheme="minorHAnsi"/>
                <w:noProof/>
                <w:webHidden/>
                <w:sz w:val="22"/>
                <w:szCs w:val="22"/>
              </w:rPr>
              <w:fldChar w:fldCharType="end"/>
            </w:r>
          </w:hyperlink>
        </w:p>
        <w:p w14:paraId="5B606951" w14:textId="7F79AB7E" w:rsidR="00B21353" w:rsidRPr="00B21353" w:rsidRDefault="00B21353">
          <w:pPr>
            <w:pStyle w:val="TOC2"/>
            <w:rPr>
              <w:rFonts w:asciiTheme="minorHAnsi" w:eastAsiaTheme="minorEastAsia" w:hAnsiTheme="minorHAnsi" w:cstheme="minorHAnsi"/>
              <w:noProof/>
              <w:sz w:val="22"/>
              <w:szCs w:val="22"/>
            </w:rPr>
          </w:pPr>
          <w:hyperlink w:anchor="_Toc85788160" w:history="1">
            <w:r w:rsidRPr="00B21353">
              <w:rPr>
                <w:rStyle w:val="Hyperlink"/>
                <w:rFonts w:asciiTheme="minorHAnsi" w:hAnsiTheme="minorHAnsi" w:cstheme="minorHAnsi"/>
                <w:noProof/>
                <w:sz w:val="22"/>
                <w:szCs w:val="22"/>
              </w:rPr>
              <w:t>Support for Managing Residents with Dementia</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_Toc85788160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27</w:t>
            </w:r>
            <w:r w:rsidRPr="00B21353">
              <w:rPr>
                <w:rFonts w:asciiTheme="minorHAnsi" w:hAnsiTheme="minorHAnsi" w:cstheme="minorHAnsi"/>
                <w:noProof/>
                <w:webHidden/>
                <w:sz w:val="22"/>
                <w:szCs w:val="22"/>
              </w:rPr>
              <w:fldChar w:fldCharType="end"/>
            </w:r>
          </w:hyperlink>
        </w:p>
        <w:p w14:paraId="1CB51F32" w14:textId="20A9293F" w:rsidR="00B21353" w:rsidRPr="00B21353" w:rsidRDefault="00B21353">
          <w:pPr>
            <w:pStyle w:val="TOC1"/>
            <w:tabs>
              <w:tab w:val="right" w:leader="dot" w:pos="10609"/>
            </w:tabs>
            <w:rPr>
              <w:rFonts w:asciiTheme="minorHAnsi" w:eastAsiaTheme="minorEastAsia" w:hAnsiTheme="minorHAnsi" w:cstheme="minorHAnsi"/>
              <w:noProof/>
              <w:sz w:val="22"/>
              <w:szCs w:val="22"/>
            </w:rPr>
          </w:pPr>
          <w:hyperlink w:anchor="_Toc85788161" w:history="1">
            <w:r w:rsidRPr="00B21353">
              <w:rPr>
                <w:rStyle w:val="Hyperlink"/>
                <w:rFonts w:asciiTheme="minorHAnsi" w:hAnsiTheme="minorHAnsi" w:cstheme="minorHAnsi"/>
                <w:noProof/>
                <w:sz w:val="22"/>
                <w:szCs w:val="22"/>
              </w:rPr>
              <w:t>SECTION 4: ONGOING ADVICE AND SUPPORT</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_Toc85788161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27</w:t>
            </w:r>
            <w:r w:rsidRPr="00B21353">
              <w:rPr>
                <w:rFonts w:asciiTheme="minorHAnsi" w:hAnsiTheme="minorHAnsi" w:cstheme="minorHAnsi"/>
                <w:noProof/>
                <w:webHidden/>
                <w:sz w:val="22"/>
                <w:szCs w:val="22"/>
              </w:rPr>
              <w:fldChar w:fldCharType="end"/>
            </w:r>
          </w:hyperlink>
        </w:p>
        <w:p w14:paraId="6B7A81AD" w14:textId="6E0FBF20" w:rsidR="00B21353" w:rsidRPr="00B21353" w:rsidRDefault="00B21353">
          <w:pPr>
            <w:pStyle w:val="TOC3"/>
            <w:rPr>
              <w:rFonts w:asciiTheme="minorHAnsi" w:hAnsiTheme="minorHAnsi"/>
              <w:sz w:val="22"/>
              <w:szCs w:val="22"/>
              <w:lang w:val="en-GB"/>
            </w:rPr>
          </w:pPr>
          <w:hyperlink w:anchor="_Toc85788162" w:history="1">
            <w:r w:rsidRPr="00B21353">
              <w:rPr>
                <w:rStyle w:val="Hyperlink"/>
                <w:rFonts w:asciiTheme="minorHAnsi" w:hAnsiTheme="minorHAnsi"/>
                <w:sz w:val="22"/>
                <w:szCs w:val="22"/>
              </w:rPr>
              <w:t>Support for EOLC from Hospice UK</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_Toc85788162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27</w:t>
            </w:r>
            <w:r w:rsidRPr="00B21353">
              <w:rPr>
                <w:rFonts w:asciiTheme="minorHAnsi" w:hAnsiTheme="minorHAnsi"/>
                <w:webHidden/>
                <w:sz w:val="22"/>
                <w:szCs w:val="22"/>
              </w:rPr>
              <w:fldChar w:fldCharType="end"/>
            </w:r>
          </w:hyperlink>
        </w:p>
        <w:p w14:paraId="55CDB2BF" w14:textId="2210F990" w:rsidR="00B21353" w:rsidRPr="00B21353" w:rsidRDefault="00B21353">
          <w:pPr>
            <w:pStyle w:val="TOC3"/>
            <w:rPr>
              <w:rFonts w:asciiTheme="minorHAnsi" w:hAnsiTheme="minorHAnsi"/>
              <w:sz w:val="22"/>
              <w:szCs w:val="22"/>
              <w:lang w:val="en-GB"/>
            </w:rPr>
          </w:pPr>
          <w:hyperlink w:anchor="_Toc85788163" w:history="1">
            <w:r w:rsidRPr="00B21353">
              <w:rPr>
                <w:rStyle w:val="Hyperlink"/>
                <w:rFonts w:asciiTheme="minorHAnsi" w:hAnsiTheme="minorHAnsi"/>
                <w:sz w:val="22"/>
                <w:szCs w:val="22"/>
              </w:rPr>
              <w:t>What to do if a resident has coronavirus symptoms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_Toc85788163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27</w:t>
            </w:r>
            <w:r w:rsidRPr="00B21353">
              <w:rPr>
                <w:rFonts w:asciiTheme="minorHAnsi" w:hAnsiTheme="minorHAnsi"/>
                <w:webHidden/>
                <w:sz w:val="22"/>
                <w:szCs w:val="22"/>
              </w:rPr>
              <w:fldChar w:fldCharType="end"/>
            </w:r>
          </w:hyperlink>
        </w:p>
        <w:p w14:paraId="4F4F2E9D" w14:textId="16DD88D7" w:rsidR="00B21353" w:rsidRPr="00B21353" w:rsidRDefault="00B21353">
          <w:pPr>
            <w:pStyle w:val="TOC3"/>
            <w:rPr>
              <w:rFonts w:asciiTheme="minorHAnsi" w:hAnsiTheme="minorHAnsi"/>
              <w:sz w:val="22"/>
              <w:szCs w:val="22"/>
              <w:lang w:val="en-GB"/>
            </w:rPr>
          </w:pPr>
          <w:hyperlink w:anchor="_Toc85788164" w:history="1">
            <w:r w:rsidRPr="00B21353">
              <w:rPr>
                <w:rStyle w:val="Hyperlink"/>
                <w:rFonts w:asciiTheme="minorHAnsi" w:eastAsia="Times New Roman" w:hAnsiTheme="minorHAnsi"/>
                <w:sz w:val="22"/>
                <w:szCs w:val="22"/>
              </w:rPr>
              <w:t>If PPE is running low in your Care Home</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_Toc85788164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28</w:t>
            </w:r>
            <w:r w:rsidRPr="00B21353">
              <w:rPr>
                <w:rFonts w:asciiTheme="minorHAnsi" w:hAnsiTheme="minorHAnsi"/>
                <w:webHidden/>
                <w:sz w:val="22"/>
                <w:szCs w:val="22"/>
              </w:rPr>
              <w:fldChar w:fldCharType="end"/>
            </w:r>
          </w:hyperlink>
        </w:p>
        <w:p w14:paraId="2BBC2616" w14:textId="3B1B7221" w:rsidR="00B21353" w:rsidRPr="00B21353" w:rsidRDefault="00B21353">
          <w:pPr>
            <w:pStyle w:val="TOC3"/>
            <w:rPr>
              <w:rFonts w:asciiTheme="minorHAnsi" w:hAnsiTheme="minorHAnsi"/>
              <w:sz w:val="22"/>
              <w:szCs w:val="22"/>
              <w:lang w:val="en-GB"/>
            </w:rPr>
          </w:pPr>
          <w:hyperlink w:anchor="_Toc85788165" w:history="1">
            <w:r w:rsidRPr="00B21353">
              <w:rPr>
                <w:rStyle w:val="Hyperlink"/>
                <w:rFonts w:asciiTheme="minorHAnsi" w:hAnsiTheme="minorHAnsi"/>
                <w:sz w:val="22"/>
                <w:szCs w:val="22"/>
              </w:rPr>
              <w:t>NICE guidelines on Safeguarding adults in care homes</w:t>
            </w:r>
            <w:r w:rsidRPr="00B21353">
              <w:rPr>
                <w:rFonts w:asciiTheme="minorHAnsi" w:hAnsiTheme="minorHAnsi"/>
                <w:webHidden/>
                <w:sz w:val="22"/>
                <w:szCs w:val="22"/>
              </w:rPr>
              <w:tab/>
            </w:r>
            <w:r w:rsidRPr="00B21353">
              <w:rPr>
                <w:rFonts w:asciiTheme="minorHAnsi" w:hAnsiTheme="minorHAnsi"/>
                <w:webHidden/>
                <w:sz w:val="22"/>
                <w:szCs w:val="22"/>
              </w:rPr>
              <w:fldChar w:fldCharType="begin"/>
            </w:r>
            <w:r w:rsidRPr="00B21353">
              <w:rPr>
                <w:rFonts w:asciiTheme="minorHAnsi" w:hAnsiTheme="minorHAnsi"/>
                <w:webHidden/>
                <w:sz w:val="22"/>
                <w:szCs w:val="22"/>
              </w:rPr>
              <w:instrText xml:space="preserve"> PAGEREF _Toc85788165 \h </w:instrText>
            </w:r>
            <w:r w:rsidRPr="00B21353">
              <w:rPr>
                <w:rFonts w:asciiTheme="minorHAnsi" w:hAnsiTheme="minorHAnsi"/>
                <w:webHidden/>
                <w:sz w:val="22"/>
                <w:szCs w:val="22"/>
              </w:rPr>
            </w:r>
            <w:r w:rsidRPr="00B21353">
              <w:rPr>
                <w:rFonts w:asciiTheme="minorHAnsi" w:hAnsiTheme="minorHAnsi"/>
                <w:webHidden/>
                <w:sz w:val="22"/>
                <w:szCs w:val="22"/>
              </w:rPr>
              <w:fldChar w:fldCharType="separate"/>
            </w:r>
            <w:r w:rsidRPr="00B21353">
              <w:rPr>
                <w:rFonts w:asciiTheme="minorHAnsi" w:hAnsiTheme="minorHAnsi"/>
                <w:webHidden/>
                <w:sz w:val="22"/>
                <w:szCs w:val="22"/>
              </w:rPr>
              <w:t>28</w:t>
            </w:r>
            <w:r w:rsidRPr="00B21353">
              <w:rPr>
                <w:rFonts w:asciiTheme="minorHAnsi" w:hAnsiTheme="minorHAnsi"/>
                <w:webHidden/>
                <w:sz w:val="22"/>
                <w:szCs w:val="22"/>
              </w:rPr>
              <w:fldChar w:fldCharType="end"/>
            </w:r>
          </w:hyperlink>
        </w:p>
        <w:p w14:paraId="6C0DE6CB" w14:textId="2CE2D194" w:rsidR="00B21353" w:rsidRPr="00B21353" w:rsidRDefault="00B21353">
          <w:pPr>
            <w:pStyle w:val="TOC2"/>
            <w:rPr>
              <w:rFonts w:asciiTheme="minorHAnsi" w:eastAsiaTheme="minorEastAsia" w:hAnsiTheme="minorHAnsi" w:cstheme="minorHAnsi"/>
              <w:noProof/>
              <w:sz w:val="22"/>
              <w:szCs w:val="22"/>
            </w:rPr>
          </w:pPr>
          <w:hyperlink w:anchor="_Toc85788166" w:history="1">
            <w:r w:rsidRPr="00B21353">
              <w:rPr>
                <w:rStyle w:val="Hyperlink"/>
                <w:rFonts w:asciiTheme="minorHAnsi" w:hAnsiTheme="minorHAnsi" w:cstheme="minorHAnsi"/>
                <w:noProof/>
                <w:sz w:val="22"/>
                <w:szCs w:val="22"/>
              </w:rPr>
              <w:t>APPENDIX 1: Useful Links and Contacts</w:t>
            </w:r>
            <w:r w:rsidRPr="00B21353">
              <w:rPr>
                <w:rFonts w:asciiTheme="minorHAnsi" w:hAnsiTheme="minorHAnsi" w:cstheme="minorHAnsi"/>
                <w:noProof/>
                <w:webHidden/>
                <w:sz w:val="22"/>
                <w:szCs w:val="22"/>
              </w:rPr>
              <w:tab/>
            </w:r>
            <w:r w:rsidRPr="00B21353">
              <w:rPr>
                <w:rFonts w:asciiTheme="minorHAnsi" w:hAnsiTheme="minorHAnsi" w:cstheme="minorHAnsi"/>
                <w:noProof/>
                <w:webHidden/>
                <w:sz w:val="22"/>
                <w:szCs w:val="22"/>
              </w:rPr>
              <w:fldChar w:fldCharType="begin"/>
            </w:r>
            <w:r w:rsidRPr="00B21353">
              <w:rPr>
                <w:rFonts w:asciiTheme="minorHAnsi" w:hAnsiTheme="minorHAnsi" w:cstheme="minorHAnsi"/>
                <w:noProof/>
                <w:webHidden/>
                <w:sz w:val="22"/>
                <w:szCs w:val="22"/>
              </w:rPr>
              <w:instrText xml:space="preserve"> PAGEREF _Toc85788166 \h </w:instrText>
            </w:r>
            <w:r w:rsidRPr="00B21353">
              <w:rPr>
                <w:rFonts w:asciiTheme="minorHAnsi" w:hAnsiTheme="minorHAnsi" w:cstheme="minorHAnsi"/>
                <w:noProof/>
                <w:webHidden/>
                <w:sz w:val="22"/>
                <w:szCs w:val="22"/>
              </w:rPr>
            </w:r>
            <w:r w:rsidRPr="00B21353">
              <w:rPr>
                <w:rFonts w:asciiTheme="minorHAnsi" w:hAnsiTheme="minorHAnsi" w:cstheme="minorHAnsi"/>
                <w:noProof/>
                <w:webHidden/>
                <w:sz w:val="22"/>
                <w:szCs w:val="22"/>
              </w:rPr>
              <w:fldChar w:fldCharType="separate"/>
            </w:r>
            <w:r w:rsidRPr="00B21353">
              <w:rPr>
                <w:rFonts w:asciiTheme="minorHAnsi" w:hAnsiTheme="minorHAnsi" w:cstheme="minorHAnsi"/>
                <w:noProof/>
                <w:webHidden/>
                <w:sz w:val="22"/>
                <w:szCs w:val="22"/>
              </w:rPr>
              <w:t>28</w:t>
            </w:r>
            <w:r w:rsidRPr="00B21353">
              <w:rPr>
                <w:rFonts w:asciiTheme="minorHAnsi" w:hAnsiTheme="minorHAnsi" w:cstheme="minorHAnsi"/>
                <w:noProof/>
                <w:webHidden/>
                <w:sz w:val="22"/>
                <w:szCs w:val="22"/>
              </w:rPr>
              <w:fldChar w:fldCharType="end"/>
            </w:r>
          </w:hyperlink>
        </w:p>
        <w:p w14:paraId="1A0CDF5B" w14:textId="6C5BDA8D" w:rsidR="003C237D" w:rsidRPr="00B21353" w:rsidRDefault="00F17E18" w:rsidP="003C237D">
          <w:pPr>
            <w:spacing w:before="80" w:after="80"/>
            <w:rPr>
              <w:rFonts w:asciiTheme="minorHAnsi" w:hAnsiTheme="minorHAnsi" w:cstheme="minorHAnsi"/>
              <w:b/>
              <w:bCs/>
              <w:noProof/>
              <w:sz w:val="22"/>
              <w:szCs w:val="22"/>
            </w:rPr>
          </w:pPr>
          <w:r w:rsidRPr="00B21353">
            <w:rPr>
              <w:rFonts w:asciiTheme="minorHAnsi" w:hAnsiTheme="minorHAnsi" w:cstheme="minorHAnsi"/>
              <w:b/>
              <w:bCs/>
              <w:noProof/>
              <w:sz w:val="22"/>
              <w:szCs w:val="22"/>
            </w:rPr>
            <w:fldChar w:fldCharType="end"/>
          </w:r>
        </w:p>
        <w:p w14:paraId="7AE15A5B" w14:textId="77777777" w:rsidR="003F282D" w:rsidRPr="003C237D" w:rsidRDefault="00C94ED2" w:rsidP="003C237D">
          <w:pPr>
            <w:spacing w:before="80" w:after="80"/>
            <w:rPr>
              <w:rFonts w:asciiTheme="minorHAnsi" w:hAnsiTheme="minorHAnsi" w:cstheme="minorHAnsi"/>
              <w:sz w:val="22"/>
              <w:szCs w:val="22"/>
            </w:rPr>
          </w:pPr>
        </w:p>
      </w:sdtContent>
    </w:sdt>
    <w:p w14:paraId="626D295A" w14:textId="77777777" w:rsidR="00BA0568" w:rsidRDefault="00BA0568" w:rsidP="00FF3E69">
      <w:pPr>
        <w:pStyle w:val="Heading1"/>
        <w:spacing w:before="0"/>
        <w:rPr>
          <w:rFonts w:asciiTheme="minorHAnsi" w:hAnsiTheme="minorHAnsi" w:cstheme="minorHAnsi"/>
          <w:i/>
          <w:iCs/>
          <w:sz w:val="32"/>
        </w:rPr>
      </w:pPr>
    </w:p>
    <w:p w14:paraId="60C3C43C" w14:textId="752DEC08" w:rsidR="00BA0568" w:rsidRDefault="00BA0568" w:rsidP="00FF3E69">
      <w:pPr>
        <w:pStyle w:val="Heading1"/>
        <w:spacing w:before="0"/>
        <w:rPr>
          <w:rFonts w:asciiTheme="minorHAnsi" w:hAnsiTheme="minorHAnsi" w:cstheme="minorHAnsi"/>
          <w:i/>
          <w:iCs/>
          <w:sz w:val="32"/>
        </w:rPr>
      </w:pPr>
    </w:p>
    <w:p w14:paraId="7DC4EBCF" w14:textId="59502C5D" w:rsidR="00BA0568" w:rsidRDefault="00BA0568" w:rsidP="00BA0568"/>
    <w:p w14:paraId="73C2DAAD" w14:textId="54E20DE3" w:rsidR="00CB5C4B" w:rsidRDefault="00CB5C4B" w:rsidP="00BA0568"/>
    <w:p w14:paraId="7F3B9E45" w14:textId="709222D9" w:rsidR="00B21353" w:rsidRDefault="00B21353" w:rsidP="00BA0568"/>
    <w:p w14:paraId="314FDE96" w14:textId="601AEECA" w:rsidR="00B21353" w:rsidRDefault="00B21353" w:rsidP="00BA0568"/>
    <w:p w14:paraId="0447B479" w14:textId="4DE32773" w:rsidR="00B21353" w:rsidRDefault="00B21353" w:rsidP="00BA0568"/>
    <w:p w14:paraId="1E6D4809" w14:textId="61715244" w:rsidR="00B21353" w:rsidRDefault="00B21353" w:rsidP="00BA0568"/>
    <w:p w14:paraId="536DE21A" w14:textId="3987F2C3" w:rsidR="00B21353" w:rsidRDefault="00B21353" w:rsidP="00BA0568"/>
    <w:p w14:paraId="2F78EB39" w14:textId="4CE4AF04" w:rsidR="00B21353" w:rsidRDefault="00B21353" w:rsidP="00BA0568"/>
    <w:p w14:paraId="7C1B06F7" w14:textId="33E71BC1" w:rsidR="00B21353" w:rsidRDefault="00B21353" w:rsidP="00BA0568"/>
    <w:p w14:paraId="442095DA" w14:textId="3121A4C3" w:rsidR="00B21353" w:rsidRDefault="00B21353" w:rsidP="00BA0568"/>
    <w:p w14:paraId="72BA9B23" w14:textId="7BDE86CC" w:rsidR="00B21353" w:rsidRDefault="00B21353" w:rsidP="00BA0568"/>
    <w:p w14:paraId="22E62E55" w14:textId="738C2DD8" w:rsidR="00B21353" w:rsidRDefault="00B21353" w:rsidP="00BA0568"/>
    <w:p w14:paraId="63C7B5CC" w14:textId="7F963689" w:rsidR="00B21353" w:rsidRDefault="00B21353" w:rsidP="00BA0568"/>
    <w:p w14:paraId="40B72765" w14:textId="77777777" w:rsidR="00B21353" w:rsidRDefault="00B21353" w:rsidP="00BA0568"/>
    <w:p w14:paraId="38ADD6E7" w14:textId="77777777" w:rsidR="00CB5C4B" w:rsidRPr="00BA0568" w:rsidRDefault="00CB5C4B" w:rsidP="00BA0568"/>
    <w:p w14:paraId="32544D05" w14:textId="0938BD53" w:rsidR="000D5D58" w:rsidRDefault="000D5D58" w:rsidP="00FF3E69">
      <w:pPr>
        <w:pStyle w:val="Heading1"/>
        <w:spacing w:before="0"/>
        <w:rPr>
          <w:rFonts w:asciiTheme="minorHAnsi" w:hAnsiTheme="minorHAnsi" w:cstheme="minorHAnsi"/>
          <w:i/>
          <w:iCs/>
          <w:sz w:val="32"/>
        </w:rPr>
      </w:pPr>
      <w:bookmarkStart w:id="6" w:name="_Toc85788074"/>
      <w:r w:rsidRPr="000D5D58">
        <w:rPr>
          <w:rFonts w:asciiTheme="minorHAnsi" w:hAnsiTheme="minorHAnsi" w:cstheme="minorHAnsi"/>
          <w:i/>
          <w:iCs/>
          <w:sz w:val="32"/>
        </w:rPr>
        <w:lastRenderedPageBreak/>
        <w:t xml:space="preserve">Coming </w:t>
      </w:r>
      <w:proofErr w:type="gramStart"/>
      <w:r w:rsidRPr="000D5D58">
        <w:rPr>
          <w:rFonts w:asciiTheme="minorHAnsi" w:hAnsiTheme="minorHAnsi" w:cstheme="minorHAnsi"/>
          <w:i/>
          <w:iCs/>
          <w:sz w:val="32"/>
        </w:rPr>
        <w:t>up  .</w:t>
      </w:r>
      <w:proofErr w:type="gramEnd"/>
      <w:r w:rsidRPr="000D5D58">
        <w:rPr>
          <w:rFonts w:asciiTheme="minorHAnsi" w:hAnsiTheme="minorHAnsi" w:cstheme="minorHAnsi"/>
          <w:i/>
          <w:iCs/>
          <w:sz w:val="32"/>
        </w:rPr>
        <w:t xml:space="preserve">  .  .</w:t>
      </w:r>
      <w:bookmarkEnd w:id="6"/>
      <w:r w:rsidRPr="000D5D58">
        <w:rPr>
          <w:rFonts w:asciiTheme="minorHAnsi" w:hAnsiTheme="minorHAnsi" w:cstheme="minorHAnsi"/>
          <w:i/>
          <w:iCs/>
          <w:sz w:val="32"/>
        </w:rPr>
        <w:t xml:space="preserve">  </w:t>
      </w:r>
    </w:p>
    <w:p w14:paraId="671B8B4F" w14:textId="77777777" w:rsidR="003C237D" w:rsidRDefault="003C237D" w:rsidP="00EE3E5E"/>
    <w:p w14:paraId="26BC5561" w14:textId="1C23461B" w:rsidR="0089211E" w:rsidRDefault="00C57E9E" w:rsidP="00EE3E5E">
      <w:pPr>
        <w:rPr>
          <w:noProof/>
        </w:rPr>
      </w:pPr>
      <w:r>
        <w:rPr>
          <w:noProof/>
        </w:rPr>
        <w:drawing>
          <wp:inline distT="0" distB="0" distL="0" distR="0" wp14:anchorId="10454D35" wp14:editId="7AD7661E">
            <wp:extent cx="6743065" cy="3792855"/>
            <wp:effectExtent l="0" t="0" r="635"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743065" cy="3792855"/>
                    </a:xfrm>
                    <a:prstGeom prst="rect">
                      <a:avLst/>
                    </a:prstGeom>
                  </pic:spPr>
                </pic:pic>
              </a:graphicData>
            </a:graphic>
          </wp:inline>
        </w:drawing>
      </w:r>
    </w:p>
    <w:p w14:paraId="2224317F" w14:textId="77777777" w:rsidR="00EE0380" w:rsidRPr="00EE3E5E" w:rsidRDefault="00EE0380" w:rsidP="00EE3E5E">
      <w:pPr>
        <w:rPr>
          <w:rFonts w:asciiTheme="minorHAnsi" w:hAnsiTheme="minorHAnsi" w:cstheme="minorHAnsi"/>
        </w:rPr>
      </w:pPr>
    </w:p>
    <w:p w14:paraId="618BA502" w14:textId="77777777" w:rsidR="00815790" w:rsidRPr="00B7538D" w:rsidRDefault="00E237AA" w:rsidP="00B7538D">
      <w:pPr>
        <w:pStyle w:val="Heading1"/>
        <w:spacing w:before="0"/>
        <w:rPr>
          <w:rFonts w:asciiTheme="minorHAnsi" w:hAnsiTheme="minorHAnsi" w:cstheme="minorHAnsi"/>
          <w:sz w:val="28"/>
          <w:szCs w:val="28"/>
        </w:rPr>
      </w:pPr>
      <w:bookmarkStart w:id="7" w:name="_Toc85788075"/>
      <w:r w:rsidRPr="00B7538D">
        <w:rPr>
          <w:rFonts w:asciiTheme="minorHAnsi" w:hAnsiTheme="minorHAnsi" w:cstheme="minorHAnsi"/>
          <w:sz w:val="28"/>
          <w:szCs w:val="28"/>
        </w:rPr>
        <w:t xml:space="preserve">Covid-19 vaccination for </w:t>
      </w:r>
      <w:r w:rsidR="00CF10BA" w:rsidRPr="00B7538D">
        <w:rPr>
          <w:rFonts w:asciiTheme="minorHAnsi" w:hAnsiTheme="minorHAnsi" w:cstheme="minorHAnsi"/>
          <w:sz w:val="28"/>
          <w:szCs w:val="28"/>
        </w:rPr>
        <w:t>C</w:t>
      </w:r>
      <w:r w:rsidRPr="00B7538D">
        <w:rPr>
          <w:rFonts w:asciiTheme="minorHAnsi" w:hAnsiTheme="minorHAnsi" w:cstheme="minorHAnsi"/>
          <w:sz w:val="28"/>
          <w:szCs w:val="28"/>
        </w:rPr>
        <w:t xml:space="preserve">are </w:t>
      </w:r>
      <w:r w:rsidR="00CF10BA" w:rsidRPr="00B7538D">
        <w:rPr>
          <w:rFonts w:asciiTheme="minorHAnsi" w:hAnsiTheme="minorHAnsi" w:cstheme="minorHAnsi"/>
          <w:sz w:val="28"/>
          <w:szCs w:val="28"/>
        </w:rPr>
        <w:t>H</w:t>
      </w:r>
      <w:r w:rsidRPr="00B7538D">
        <w:rPr>
          <w:rFonts w:asciiTheme="minorHAnsi" w:hAnsiTheme="minorHAnsi" w:cstheme="minorHAnsi"/>
          <w:sz w:val="28"/>
          <w:szCs w:val="28"/>
        </w:rPr>
        <w:t>ome staff</w:t>
      </w:r>
      <w:bookmarkEnd w:id="5"/>
      <w:bookmarkEnd w:id="7"/>
      <w:r w:rsidRPr="00B7538D">
        <w:rPr>
          <w:rFonts w:asciiTheme="minorHAnsi" w:hAnsiTheme="minorHAnsi" w:cstheme="minorHAnsi"/>
          <w:sz w:val="28"/>
          <w:szCs w:val="28"/>
        </w:rPr>
        <w:t xml:space="preserve"> </w:t>
      </w:r>
    </w:p>
    <w:p w14:paraId="45462FB1" w14:textId="77777777" w:rsidR="00FE1137" w:rsidRPr="00FB27F0" w:rsidRDefault="00FE1137" w:rsidP="00FE1137">
      <w:pPr>
        <w:rPr>
          <w:rFonts w:asciiTheme="minorHAnsi" w:hAnsiTheme="minorHAnsi"/>
          <w:sz w:val="8"/>
          <w:szCs w:val="8"/>
        </w:rPr>
      </w:pPr>
    </w:p>
    <w:p w14:paraId="30A07DB5" w14:textId="77777777" w:rsidR="008A17A3" w:rsidRPr="00457CD4" w:rsidRDefault="00933497" w:rsidP="00516887">
      <w:pPr>
        <w:jc w:val="center"/>
        <w:rPr>
          <w:rFonts w:asciiTheme="minorHAnsi" w:hAnsiTheme="minorHAnsi" w:cstheme="minorHAnsi"/>
          <w:b/>
        </w:rPr>
      </w:pPr>
      <w:r w:rsidRPr="00457CD4">
        <w:rPr>
          <w:rFonts w:asciiTheme="minorHAnsi" w:hAnsiTheme="minorHAnsi" w:cstheme="minorHAnsi"/>
          <w:b/>
        </w:rPr>
        <w:t>Care Home Staff Walk in service</w:t>
      </w:r>
    </w:p>
    <w:p w14:paraId="18034B85" w14:textId="77777777" w:rsidR="00815790" w:rsidRPr="00457CD4" w:rsidRDefault="00815790" w:rsidP="00516887">
      <w:pPr>
        <w:jc w:val="center"/>
        <w:rPr>
          <w:rFonts w:asciiTheme="minorHAnsi" w:hAnsiTheme="minorHAnsi" w:cstheme="minorHAnsi"/>
          <w:b/>
          <w:sz w:val="10"/>
          <w:szCs w:val="10"/>
          <w:u w:val="single"/>
        </w:rPr>
      </w:pPr>
    </w:p>
    <w:p w14:paraId="5174DAB9" w14:textId="77777777" w:rsidR="00AF6D02" w:rsidRDefault="00033D1C" w:rsidP="00A80835">
      <w:pPr>
        <w:rPr>
          <w:rFonts w:asciiTheme="minorHAnsi" w:hAnsiTheme="minorHAnsi" w:cstheme="minorHAnsi"/>
          <w:sz w:val="22"/>
          <w:szCs w:val="22"/>
        </w:rPr>
      </w:pPr>
      <w:r w:rsidRPr="00FB27F0">
        <w:rPr>
          <w:rFonts w:asciiTheme="minorHAnsi" w:hAnsiTheme="minorHAnsi" w:cstheme="minorHAnsi"/>
          <w:sz w:val="22"/>
          <w:szCs w:val="22"/>
        </w:rPr>
        <w:t>Currently, Care Home staff can</w:t>
      </w:r>
      <w:r w:rsidR="00791BB8" w:rsidRPr="00FB27F0">
        <w:rPr>
          <w:rFonts w:asciiTheme="minorHAnsi" w:hAnsiTheme="minorHAnsi" w:cstheme="minorHAnsi"/>
          <w:sz w:val="22"/>
          <w:szCs w:val="22"/>
        </w:rPr>
        <w:t xml:space="preserve"> </w:t>
      </w:r>
      <w:r w:rsidR="00996A74" w:rsidRPr="00FB27F0">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FB27F0">
        <w:rPr>
          <w:rFonts w:asciiTheme="minorHAnsi" w:hAnsiTheme="minorHAnsi" w:cstheme="minorHAnsi"/>
          <w:sz w:val="22"/>
          <w:szCs w:val="22"/>
        </w:rPr>
        <w:t xml:space="preserve">The national booking link is: </w:t>
      </w:r>
      <w:bookmarkStart w:id="8" w:name="_Hlk70078471"/>
      <w:r w:rsidR="00925E6D" w:rsidRPr="00FB27F0">
        <w:rPr>
          <w:rFonts w:asciiTheme="minorHAnsi" w:hAnsiTheme="minorHAnsi" w:cstheme="minorHAnsi"/>
          <w:sz w:val="22"/>
          <w:szCs w:val="22"/>
        </w:rPr>
        <w:fldChar w:fldCharType="begin"/>
      </w:r>
      <w:r w:rsidR="00925E6D" w:rsidRPr="00FB27F0">
        <w:rPr>
          <w:rFonts w:asciiTheme="minorHAnsi" w:hAnsiTheme="minorHAnsi" w:cstheme="minorHAnsi"/>
          <w:sz w:val="22"/>
          <w:szCs w:val="22"/>
        </w:rPr>
        <w:instrText xml:space="preserve"> HYPERLINK "https://www.nhs.uk/conditions/coronavirus-covid-19/coronavirus-vaccination/book-coronavirus-vaccination/" </w:instrText>
      </w:r>
      <w:r w:rsidR="00925E6D" w:rsidRPr="00FB27F0">
        <w:rPr>
          <w:rFonts w:asciiTheme="minorHAnsi" w:hAnsiTheme="minorHAnsi" w:cstheme="minorHAnsi"/>
          <w:sz w:val="22"/>
          <w:szCs w:val="22"/>
        </w:rPr>
        <w:fldChar w:fldCharType="separate"/>
      </w:r>
      <w:r w:rsidR="00925E6D" w:rsidRPr="00FB27F0">
        <w:rPr>
          <w:rStyle w:val="Hyperlink"/>
          <w:rFonts w:asciiTheme="minorHAnsi" w:hAnsiTheme="minorHAnsi" w:cstheme="minorHAnsi"/>
          <w:sz w:val="22"/>
          <w:szCs w:val="22"/>
        </w:rPr>
        <w:t>https://www.nhs.uk/conditions/coronavirus-covid-19/coronavirus-vaccination/book-coronavirus-vaccination/</w:t>
      </w:r>
      <w:r w:rsidR="00925E6D" w:rsidRPr="00FB27F0">
        <w:rPr>
          <w:rFonts w:asciiTheme="minorHAnsi" w:hAnsiTheme="minorHAnsi" w:cstheme="minorHAnsi"/>
          <w:sz w:val="22"/>
          <w:szCs w:val="22"/>
        </w:rPr>
        <w:fldChar w:fldCharType="end"/>
      </w:r>
      <w:r w:rsidR="00925E6D" w:rsidRPr="00FB27F0">
        <w:rPr>
          <w:rFonts w:asciiTheme="minorHAnsi" w:hAnsiTheme="minorHAnsi" w:cstheme="minorHAnsi"/>
          <w:sz w:val="22"/>
          <w:szCs w:val="22"/>
        </w:rPr>
        <w:t xml:space="preserve"> </w:t>
      </w:r>
      <w:bookmarkEnd w:id="8"/>
    </w:p>
    <w:p w14:paraId="0AF7C7E6" w14:textId="77777777" w:rsidR="00793566" w:rsidRPr="00AF6D02" w:rsidRDefault="00793566" w:rsidP="00A80835">
      <w:pPr>
        <w:rPr>
          <w:rFonts w:asciiTheme="minorHAnsi" w:hAnsiTheme="minorHAnsi" w:cstheme="minorHAnsi"/>
          <w:sz w:val="22"/>
          <w:szCs w:val="22"/>
        </w:rPr>
      </w:pPr>
    </w:p>
    <w:p w14:paraId="5EBC6A1E" w14:textId="413EBB13" w:rsidR="00AF6D02" w:rsidRDefault="0046741D" w:rsidP="00A80835">
      <w:pPr>
        <w:rPr>
          <w:rFonts w:asciiTheme="minorHAnsi" w:hAnsiTheme="minorHAnsi" w:cstheme="minorHAnsi"/>
          <w:sz w:val="22"/>
          <w:szCs w:val="22"/>
        </w:rPr>
      </w:pPr>
      <w:r>
        <w:rPr>
          <w:noProof/>
        </w:rPr>
        <w:drawing>
          <wp:inline distT="0" distB="0" distL="0" distR="0" wp14:anchorId="1E9BA856" wp14:editId="5B484164">
            <wp:extent cx="6743065" cy="3792855"/>
            <wp:effectExtent l="0" t="0" r="635"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743065" cy="3792855"/>
                    </a:xfrm>
                    <a:prstGeom prst="rect">
                      <a:avLst/>
                    </a:prstGeom>
                  </pic:spPr>
                </pic:pic>
              </a:graphicData>
            </a:graphic>
          </wp:inline>
        </w:drawing>
      </w:r>
    </w:p>
    <w:p w14:paraId="7D3FD723" w14:textId="77777777" w:rsidR="00156C6E" w:rsidRDefault="00156C6E" w:rsidP="00A80835">
      <w:pPr>
        <w:rPr>
          <w:rFonts w:asciiTheme="minorHAnsi" w:hAnsiTheme="minorHAnsi" w:cstheme="minorHAnsi"/>
          <w:sz w:val="22"/>
          <w:szCs w:val="22"/>
        </w:rPr>
      </w:pPr>
    </w:p>
    <w:p w14:paraId="152D5C8B" w14:textId="77777777" w:rsidR="000B2DB6" w:rsidRPr="00FB27F0" w:rsidRDefault="00996A74" w:rsidP="00A80835">
      <w:pPr>
        <w:rPr>
          <w:rFonts w:asciiTheme="minorHAnsi" w:hAnsiTheme="minorHAnsi" w:cstheme="minorHAnsi"/>
          <w:sz w:val="22"/>
          <w:szCs w:val="22"/>
        </w:rPr>
      </w:pPr>
      <w:r w:rsidRPr="00FB27F0">
        <w:rPr>
          <w:rFonts w:asciiTheme="minorHAnsi" w:hAnsiTheme="minorHAnsi" w:cstheme="minorHAnsi"/>
          <w:sz w:val="22"/>
          <w:szCs w:val="22"/>
        </w:rPr>
        <w:t>The national booking link can also be used to book at pharmacies who are providing vaccinations</w:t>
      </w:r>
      <w:r w:rsidR="000B2DB6" w:rsidRPr="00FB27F0">
        <w:rPr>
          <w:rFonts w:asciiTheme="minorHAnsi" w:hAnsiTheme="minorHAnsi" w:cstheme="minorHAnsi"/>
          <w:sz w:val="22"/>
          <w:szCs w:val="22"/>
        </w:rPr>
        <w:t>.</w:t>
      </w:r>
    </w:p>
    <w:p w14:paraId="0843F9AC" w14:textId="77777777" w:rsidR="00AA45AF" w:rsidRPr="00FB27F0" w:rsidRDefault="008C252B" w:rsidP="00A80835">
      <w:pPr>
        <w:rPr>
          <w:rFonts w:asciiTheme="minorHAnsi" w:hAnsiTheme="minorHAnsi" w:cstheme="minorHAnsi"/>
          <w:sz w:val="22"/>
          <w:szCs w:val="22"/>
          <w:u w:val="single"/>
        </w:rPr>
      </w:pPr>
      <w:r w:rsidRPr="00FB27F0">
        <w:rPr>
          <w:rFonts w:asciiTheme="minorHAnsi" w:hAnsiTheme="minorHAnsi" w:cstheme="minorHAnsi"/>
          <w:sz w:val="22"/>
          <w:szCs w:val="22"/>
        </w:rPr>
        <w:lastRenderedPageBreak/>
        <w:t xml:space="preserve">Walk in sessions will </w:t>
      </w:r>
      <w:r w:rsidR="00996A74" w:rsidRPr="00FB27F0">
        <w:rPr>
          <w:rFonts w:asciiTheme="minorHAnsi" w:hAnsiTheme="minorHAnsi" w:cstheme="minorHAnsi"/>
          <w:sz w:val="22"/>
          <w:szCs w:val="22"/>
        </w:rPr>
        <w:t xml:space="preserve">also </w:t>
      </w:r>
      <w:r w:rsidRPr="00FB27F0">
        <w:rPr>
          <w:rFonts w:asciiTheme="minorHAnsi" w:hAnsiTheme="minorHAnsi" w:cstheme="minorHAnsi"/>
          <w:sz w:val="22"/>
          <w:szCs w:val="22"/>
        </w:rPr>
        <w:t xml:space="preserve">be available </w:t>
      </w:r>
      <w:r w:rsidR="002F3D5B" w:rsidRPr="00FB27F0">
        <w:rPr>
          <w:rFonts w:asciiTheme="minorHAnsi" w:hAnsiTheme="minorHAnsi" w:cstheme="minorHAnsi"/>
          <w:sz w:val="22"/>
          <w:szCs w:val="22"/>
        </w:rPr>
        <w:t>at the following pharmacies</w:t>
      </w:r>
      <w:r w:rsidR="000B2DB6" w:rsidRPr="00FB27F0">
        <w:rPr>
          <w:rFonts w:asciiTheme="minorHAnsi" w:hAnsiTheme="minorHAnsi" w:cstheme="minorHAnsi"/>
          <w:sz w:val="22"/>
          <w:szCs w:val="22"/>
        </w:rPr>
        <w:t>:</w:t>
      </w:r>
    </w:p>
    <w:p w14:paraId="32CDDF4D" w14:textId="77777777"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Ace Pharmacy: 1-3 Acre Parade, Hood Road, Chessington</w:t>
      </w:r>
      <w:r w:rsidRPr="00FB27F0">
        <w:rPr>
          <w:rFonts w:asciiTheme="minorHAnsi" w:hAnsiTheme="minorHAnsi" w:cstheme="minorHAnsi"/>
        </w:rPr>
        <w:t xml:space="preserve"> KT9 1DR</w:t>
      </w:r>
    </w:p>
    <w:p w14:paraId="1EFC6012" w14:textId="77777777"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Mayday Community Pharmacy: 508 London Road, Croydon</w:t>
      </w:r>
      <w:r w:rsidRPr="00FB27F0">
        <w:rPr>
          <w:rFonts w:asciiTheme="minorHAnsi" w:hAnsiTheme="minorHAnsi" w:cstheme="minorHAnsi"/>
        </w:rPr>
        <w:t xml:space="preserve"> CR7 7HQ</w:t>
      </w:r>
    </w:p>
    <w:p w14:paraId="52FE56DF" w14:textId="77777777"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St Boniface Church: 185 Mitcham Road, Wandsworth</w:t>
      </w:r>
      <w:r w:rsidRPr="00FB27F0">
        <w:rPr>
          <w:rFonts w:asciiTheme="minorHAnsi" w:hAnsiTheme="minorHAnsi" w:cstheme="minorHAnsi"/>
        </w:rPr>
        <w:t xml:space="preserve"> SW17 9PG</w:t>
      </w:r>
    </w:p>
    <w:p w14:paraId="02579C08" w14:textId="77777777" w:rsidR="00260683"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 xml:space="preserve">Valley Pharmacy: St Aiden’s Church Hall, </w:t>
      </w:r>
      <w:proofErr w:type="spellStart"/>
      <w:r w:rsidRPr="00FB27F0">
        <w:rPr>
          <w:rFonts w:asciiTheme="minorHAnsi" w:eastAsia="Times New Roman" w:hAnsiTheme="minorHAnsi"/>
          <w:color w:val="201F1E"/>
        </w:rPr>
        <w:t>Chipstead</w:t>
      </w:r>
      <w:proofErr w:type="spellEnd"/>
      <w:r w:rsidRPr="00FB27F0">
        <w:rPr>
          <w:rFonts w:asciiTheme="minorHAnsi" w:eastAsia="Times New Roman" w:hAnsiTheme="minorHAnsi"/>
          <w:color w:val="201F1E"/>
        </w:rPr>
        <w:t xml:space="preserve"> Valley Road, Croydon</w:t>
      </w:r>
      <w:r w:rsidRPr="00FB27F0">
        <w:rPr>
          <w:rFonts w:asciiTheme="minorHAnsi" w:hAnsiTheme="minorHAnsi" w:cstheme="minorHAnsi"/>
        </w:rPr>
        <w:t xml:space="preserve"> CR5 3BB</w:t>
      </w:r>
    </w:p>
    <w:p w14:paraId="76098B69" w14:textId="4236B5AC" w:rsidR="0041093B" w:rsidRDefault="0041093B" w:rsidP="0041093B">
      <w:pPr>
        <w:pStyle w:val="xxxxmsonormal"/>
        <w:shd w:val="clear" w:color="auto" w:fill="FFFFFF"/>
        <w:spacing w:before="0" w:beforeAutospacing="0" w:after="0" w:afterAutospacing="0"/>
        <w:rPr>
          <w:rFonts w:asciiTheme="minorHAnsi" w:hAnsiTheme="minorHAnsi" w:cstheme="minorHAnsi"/>
          <w:sz w:val="10"/>
          <w:szCs w:val="10"/>
        </w:rPr>
      </w:pPr>
    </w:p>
    <w:p w14:paraId="47E468D1" w14:textId="594D709F" w:rsidR="007F751E" w:rsidRDefault="007F751E" w:rsidP="0041093B">
      <w:pPr>
        <w:pStyle w:val="xxxxmsonormal"/>
        <w:shd w:val="clear" w:color="auto" w:fill="FFFFFF"/>
        <w:spacing w:before="0" w:beforeAutospacing="0" w:after="0" w:afterAutospacing="0"/>
        <w:rPr>
          <w:rFonts w:asciiTheme="minorHAnsi" w:hAnsiTheme="minorHAnsi" w:cstheme="minorHAnsi"/>
          <w:color w:val="000000"/>
        </w:rPr>
      </w:pPr>
      <w:r w:rsidRPr="007F751E">
        <w:rPr>
          <w:rFonts w:asciiTheme="minorHAnsi" w:hAnsiTheme="minorHAnsi" w:cstheme="minorHAnsi"/>
        </w:rPr>
        <w:t xml:space="preserve">For more information on walk-in centres, please visit: </w:t>
      </w:r>
      <w:hyperlink r:id="rId28" w:history="1">
        <w:r w:rsidRPr="007F751E">
          <w:rPr>
            <w:rStyle w:val="Hyperlink"/>
            <w:rFonts w:asciiTheme="minorHAnsi" w:hAnsiTheme="minorHAnsi" w:cstheme="minorHAnsi"/>
          </w:rPr>
          <w:t>https://swlondonccg.nhs.uk/covid/where-can-you-get-vaccinated/vaccination-walk-in-clinics/</w:t>
        </w:r>
      </w:hyperlink>
    </w:p>
    <w:p w14:paraId="0AE65FDA" w14:textId="77777777" w:rsidR="007F751E" w:rsidRPr="007F751E" w:rsidRDefault="007F751E" w:rsidP="0041093B">
      <w:pPr>
        <w:pStyle w:val="xxxxmsonormal"/>
        <w:shd w:val="clear" w:color="auto" w:fill="FFFFFF"/>
        <w:spacing w:before="0" w:beforeAutospacing="0" w:after="0" w:afterAutospacing="0"/>
        <w:rPr>
          <w:rFonts w:asciiTheme="minorHAnsi" w:hAnsiTheme="minorHAnsi" w:cstheme="minorHAnsi"/>
        </w:rPr>
      </w:pPr>
    </w:p>
    <w:p w14:paraId="6736374D" w14:textId="77777777" w:rsidR="0041093B" w:rsidRPr="00FB27F0" w:rsidRDefault="0041093B" w:rsidP="0041093B">
      <w:pPr>
        <w:pStyle w:val="xxxxmsonormal"/>
        <w:shd w:val="clear" w:color="auto" w:fill="FFFFFF"/>
        <w:spacing w:before="0" w:beforeAutospacing="0" w:after="0" w:afterAutospacing="0"/>
        <w:rPr>
          <w:rFonts w:asciiTheme="minorHAnsi" w:eastAsia="Times New Roman" w:hAnsiTheme="minorHAnsi"/>
          <w:color w:val="201F1E"/>
        </w:rPr>
      </w:pPr>
      <w:r w:rsidRPr="00FB27F0">
        <w:rPr>
          <w:rFonts w:asciiTheme="minorHAnsi" w:hAnsiTheme="minorHAnsi" w:cstheme="minorHAnsi"/>
        </w:rPr>
        <w:t xml:space="preserve">For staff who do not have an NHS number or are not registered with a GP please contact </w:t>
      </w:r>
      <w:hyperlink r:id="rId29" w:history="1">
        <w:r w:rsidRPr="00FB27F0">
          <w:rPr>
            <w:rStyle w:val="Hyperlink"/>
            <w:rFonts w:asciiTheme="minorHAnsi" w:hAnsiTheme="minorHAnsi" w:cstheme="minorHAnsi"/>
          </w:rPr>
          <w:t>carehome.covidvaccine@swlondon.nhs.uk</w:t>
        </w:r>
      </w:hyperlink>
      <w:r w:rsidRPr="00FB27F0">
        <w:rPr>
          <w:rFonts w:asciiTheme="minorHAnsi" w:hAnsiTheme="minorHAnsi" w:cstheme="minorHAnsi"/>
        </w:rPr>
        <w:t xml:space="preserve"> who can support access to the clinics above.</w:t>
      </w:r>
    </w:p>
    <w:p w14:paraId="25F474FE" w14:textId="77777777" w:rsidR="00815790" w:rsidRPr="00FB27F0" w:rsidRDefault="00815790" w:rsidP="00D80324">
      <w:pPr>
        <w:pStyle w:val="Heading2"/>
        <w:rPr>
          <w:rFonts w:asciiTheme="minorHAnsi" w:hAnsiTheme="minorHAnsi"/>
          <w:lang w:val="en-US"/>
        </w:rPr>
      </w:pPr>
    </w:p>
    <w:p w14:paraId="2E38FCF5" w14:textId="77777777" w:rsidR="00D80324" w:rsidRDefault="00793566" w:rsidP="00B7538D">
      <w:pPr>
        <w:pStyle w:val="Heading1"/>
        <w:spacing w:before="0"/>
        <w:rPr>
          <w:rFonts w:asciiTheme="minorHAnsi" w:hAnsiTheme="minorHAnsi" w:cstheme="minorHAnsi"/>
          <w:sz w:val="28"/>
          <w:szCs w:val="28"/>
        </w:rPr>
      </w:pPr>
      <w:bookmarkStart w:id="9" w:name="_Toc85788076"/>
      <w:r>
        <w:rPr>
          <w:rFonts w:asciiTheme="minorHAnsi" w:hAnsiTheme="minorHAnsi" w:cstheme="minorHAnsi"/>
          <w:sz w:val="28"/>
          <w:szCs w:val="28"/>
        </w:rPr>
        <w:t>Walk-in vaccination clinics</w:t>
      </w:r>
      <w:bookmarkEnd w:id="9"/>
    </w:p>
    <w:p w14:paraId="5B4CFDD2" w14:textId="77777777" w:rsidR="00793566" w:rsidRPr="00793566" w:rsidRDefault="00793566" w:rsidP="00793566">
      <w:pPr>
        <w:rPr>
          <w:sz w:val="12"/>
          <w:szCs w:val="12"/>
        </w:rPr>
      </w:pPr>
    </w:p>
    <w:p w14:paraId="33B251AF" w14:textId="77777777" w:rsidR="00996A74" w:rsidRDefault="00996A74" w:rsidP="00793566">
      <w:pPr>
        <w:rPr>
          <w:rFonts w:asciiTheme="minorHAnsi" w:hAnsiTheme="minorHAnsi" w:cstheme="minorHAnsi"/>
          <w:sz w:val="22"/>
          <w:szCs w:val="22"/>
        </w:rPr>
      </w:pPr>
      <w:r w:rsidRPr="00FB27F0">
        <w:rPr>
          <w:rFonts w:asciiTheme="minorHAnsi" w:hAnsiTheme="minorHAnsi" w:cstheme="minorHAnsi"/>
          <w:sz w:val="22"/>
          <w:szCs w:val="22"/>
        </w:rPr>
        <w:t xml:space="preserve">Please note that for all sites you will need to take proof of employment: </w:t>
      </w:r>
    </w:p>
    <w:p w14:paraId="5AF46BBB" w14:textId="77777777" w:rsidR="00793566" w:rsidRPr="00793566" w:rsidRDefault="00793566" w:rsidP="00793566">
      <w:pPr>
        <w:rPr>
          <w:rFonts w:asciiTheme="minorHAnsi" w:hAnsiTheme="minorHAnsi" w:cstheme="minorHAnsi"/>
          <w:sz w:val="6"/>
          <w:szCs w:val="6"/>
        </w:rPr>
      </w:pPr>
    </w:p>
    <w:p w14:paraId="6DD5D7DF" w14:textId="77777777" w:rsidR="00996A74"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 xml:space="preserve">staff id card with photo </w:t>
      </w:r>
    </w:p>
    <w:p w14:paraId="3FC77847" w14:textId="77777777" w:rsidR="0022371B"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or letter from manager/payslip plus photo id (</w:t>
      </w:r>
      <w:proofErr w:type="gramStart"/>
      <w:r w:rsidRPr="00FB27F0">
        <w:rPr>
          <w:rFonts w:asciiTheme="minorHAnsi" w:hAnsiTheme="minorHAnsi" w:cstheme="minorHAnsi"/>
          <w:sz w:val="22"/>
          <w:szCs w:val="22"/>
        </w:rPr>
        <w:t>e.g.</w:t>
      </w:r>
      <w:proofErr w:type="gramEnd"/>
      <w:r w:rsidRPr="00FB27F0">
        <w:rPr>
          <w:rFonts w:asciiTheme="minorHAnsi" w:hAnsiTheme="minorHAnsi" w:cstheme="minorHAnsi"/>
          <w:sz w:val="22"/>
          <w:szCs w:val="22"/>
        </w:rPr>
        <w:t xml:space="preserve"> Passport, Drivers Licence)</w:t>
      </w:r>
    </w:p>
    <w:p w14:paraId="625E15C8" w14:textId="77777777" w:rsidR="00B87025" w:rsidRPr="00793566" w:rsidRDefault="00B87025" w:rsidP="00793566">
      <w:pPr>
        <w:rPr>
          <w:rFonts w:asciiTheme="minorHAnsi" w:hAnsiTheme="minorHAnsi" w:cstheme="minorHAnsi"/>
          <w:sz w:val="14"/>
          <w:szCs w:val="14"/>
        </w:rPr>
      </w:pPr>
      <w:bookmarkStart w:id="10" w:name="_Toc60938479"/>
    </w:p>
    <w:p w14:paraId="4E767944" w14:textId="77777777" w:rsidR="003C13E3"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We recognise that information on the COVID-19 virus and vaccine can sometimes be confusing.</w:t>
      </w:r>
    </w:p>
    <w:p w14:paraId="3216F6DA" w14:textId="77777777" w:rsidR="005F36AB"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 xml:space="preserve">In </w:t>
      </w:r>
      <w:proofErr w:type="gramStart"/>
      <w:r w:rsidRPr="00FB27F0">
        <w:rPr>
          <w:rFonts w:asciiTheme="minorHAnsi" w:eastAsia="Carlito" w:hAnsiTheme="minorHAnsi" w:cstheme="minorHAnsi"/>
          <w:sz w:val="22"/>
          <w:szCs w:val="22"/>
          <w:lang w:eastAsia="en-US"/>
        </w:rPr>
        <w:t>South West</w:t>
      </w:r>
      <w:proofErr w:type="gramEnd"/>
      <w:r w:rsidRPr="00FB27F0">
        <w:rPr>
          <w:rFonts w:asciiTheme="minorHAnsi" w:eastAsia="Carlito" w:hAnsiTheme="minorHAnsi" w:cstheme="minorHAnsi"/>
          <w:sz w:val="22"/>
          <w:szCs w:val="22"/>
          <w:lang w:eastAsia="en-US"/>
        </w:rPr>
        <w:t xml:space="preserve"> London, we are offering staff a chance to ask questions and receive advice about COVID-19 in general and/or the vaccine.  The questions are reviewed and answered by qualified clinicians, including GP’s, </w:t>
      </w:r>
      <w:proofErr w:type="gramStart"/>
      <w:r w:rsidRPr="00FB27F0">
        <w:rPr>
          <w:rFonts w:asciiTheme="minorHAnsi" w:eastAsia="Carlito" w:hAnsiTheme="minorHAnsi" w:cstheme="minorHAnsi"/>
          <w:sz w:val="22"/>
          <w:szCs w:val="22"/>
          <w:lang w:eastAsia="en-US"/>
        </w:rPr>
        <w:t>nurses</w:t>
      </w:r>
      <w:proofErr w:type="gramEnd"/>
      <w:r w:rsidRPr="00FB27F0">
        <w:rPr>
          <w:rFonts w:asciiTheme="minorHAnsi" w:eastAsia="Carlito" w:hAnsiTheme="minorHAnsi" w:cstheme="minorHAnsi"/>
          <w:sz w:val="22"/>
          <w:szCs w:val="22"/>
          <w:lang w:eastAsia="en-US"/>
        </w:rPr>
        <w:t xml:space="preserve"> and other</w:t>
      </w:r>
      <w:r w:rsidR="00D5043E" w:rsidRPr="00FB27F0">
        <w:rPr>
          <w:rFonts w:asciiTheme="minorHAnsi" w:eastAsia="Carlito" w:hAnsiTheme="minorHAnsi" w:cstheme="minorHAnsi"/>
          <w:sz w:val="22"/>
          <w:szCs w:val="22"/>
          <w:lang w:eastAsia="en-US"/>
        </w:rPr>
        <w:t xml:space="preserve"> </w:t>
      </w:r>
      <w:r w:rsidRPr="00FB27F0">
        <w:rPr>
          <w:rFonts w:asciiTheme="minorHAnsi" w:eastAsia="Carlito" w:hAnsiTheme="minorHAnsi" w:cstheme="minorHAnsi"/>
          <w:sz w:val="22"/>
          <w:szCs w:val="22"/>
          <w:lang w:eastAsia="en-US"/>
        </w:rPr>
        <w:t>healthcare professionals.</w:t>
      </w:r>
    </w:p>
    <w:p w14:paraId="3608D82C" w14:textId="77777777" w:rsidR="005F36AB" w:rsidRPr="00FB27F0" w:rsidRDefault="005F36AB" w:rsidP="00D5043E">
      <w:pPr>
        <w:rPr>
          <w:rFonts w:asciiTheme="minorHAnsi" w:eastAsia="Carlito" w:hAnsiTheme="minorHAnsi" w:cstheme="minorHAnsi"/>
          <w:sz w:val="22"/>
          <w:szCs w:val="22"/>
          <w:lang w:eastAsia="en-US"/>
        </w:rPr>
      </w:pPr>
    </w:p>
    <w:p w14:paraId="0C59D4B2" w14:textId="77777777" w:rsidR="00352C2C" w:rsidRDefault="003C13E3" w:rsidP="006C78C1">
      <w:pPr>
        <w:rPr>
          <w:rStyle w:val="Hyperlink"/>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 xml:space="preserve">We aim to respond to your questions quickly, but this may take up to 2 working days. Please feel free to submit more than one </w:t>
      </w:r>
      <w:r w:rsidR="00E07E7A" w:rsidRPr="00FB27F0">
        <w:rPr>
          <w:rFonts w:asciiTheme="minorHAnsi" w:eastAsia="Carlito" w:hAnsiTheme="minorHAnsi" w:cstheme="minorHAnsi"/>
          <w:sz w:val="22"/>
          <w:szCs w:val="22"/>
          <w:lang w:eastAsia="en-US"/>
        </w:rPr>
        <w:t>question:</w:t>
      </w:r>
      <w:r w:rsidR="00FE1137" w:rsidRPr="00FB27F0">
        <w:rPr>
          <w:rFonts w:asciiTheme="minorHAnsi" w:eastAsia="Carlito" w:hAnsiTheme="minorHAnsi" w:cstheme="minorHAnsi"/>
          <w:sz w:val="22"/>
          <w:szCs w:val="22"/>
          <w:lang w:eastAsia="en-US"/>
        </w:rPr>
        <w:t xml:space="preserve"> </w:t>
      </w:r>
      <w:hyperlink r:id="rId30" w:history="1">
        <w:r w:rsidR="00FE1137" w:rsidRPr="00FB27F0">
          <w:rPr>
            <w:rStyle w:val="Hyperlink"/>
            <w:rFonts w:asciiTheme="minorHAnsi" w:eastAsia="Carlito" w:hAnsiTheme="minorHAnsi" w:cstheme="minorHAnsi"/>
            <w:sz w:val="22"/>
            <w:szCs w:val="22"/>
            <w:lang w:eastAsia="en-US"/>
          </w:rPr>
          <w:t>Carehome.covidvaccine@swlondon.nhs.uk</w:t>
        </w:r>
      </w:hyperlink>
    </w:p>
    <w:p w14:paraId="6D4179CB" w14:textId="77777777" w:rsidR="00EF4CE3" w:rsidRPr="00D30306" w:rsidRDefault="00EF4CE3" w:rsidP="006C78C1">
      <w:pPr>
        <w:rPr>
          <w:rFonts w:asciiTheme="minorHAnsi" w:hAnsiTheme="minorHAnsi" w:cstheme="minorHAnsi"/>
          <w:sz w:val="22"/>
          <w:szCs w:val="22"/>
        </w:rPr>
      </w:pPr>
    </w:p>
    <w:p w14:paraId="03EA4561" w14:textId="77777777" w:rsidR="004F56CC" w:rsidRPr="00B7538D" w:rsidRDefault="004F56CC" w:rsidP="00B7538D">
      <w:pPr>
        <w:pStyle w:val="Heading1"/>
        <w:spacing w:before="0"/>
        <w:rPr>
          <w:rFonts w:asciiTheme="minorHAnsi" w:hAnsiTheme="minorHAnsi" w:cstheme="minorHAnsi"/>
          <w:sz w:val="28"/>
          <w:szCs w:val="28"/>
        </w:rPr>
      </w:pPr>
      <w:bookmarkStart w:id="11" w:name="_Toc85788077"/>
      <w:r w:rsidRPr="00B7538D">
        <w:rPr>
          <w:rFonts w:asciiTheme="minorHAnsi" w:hAnsiTheme="minorHAnsi" w:cstheme="minorHAnsi"/>
          <w:sz w:val="28"/>
          <w:szCs w:val="28"/>
        </w:rPr>
        <w:t>Second COVID-19 Vaccine Doses</w:t>
      </w:r>
      <w:bookmarkEnd w:id="11"/>
    </w:p>
    <w:p w14:paraId="4D744B9E" w14:textId="77777777" w:rsidR="006C78C1" w:rsidRPr="00FB27F0" w:rsidRDefault="006C78C1" w:rsidP="006C78C1">
      <w:pPr>
        <w:rPr>
          <w:rFonts w:asciiTheme="minorHAnsi" w:hAnsiTheme="minorHAnsi"/>
          <w:sz w:val="14"/>
          <w:szCs w:val="14"/>
        </w:rPr>
      </w:pPr>
    </w:p>
    <w:p w14:paraId="0185BAC7" w14:textId="77777777" w:rsidR="004F56CC" w:rsidRPr="00FB27F0" w:rsidRDefault="00C80BBA" w:rsidP="006C78C1">
      <w:pPr>
        <w:ind w:right="-307"/>
        <w:rPr>
          <w:rFonts w:asciiTheme="minorHAnsi" w:eastAsia="Calibri" w:hAnsiTheme="minorHAnsi" w:cs="Calibri"/>
          <w:sz w:val="22"/>
          <w:szCs w:val="22"/>
          <w:lang w:eastAsia="en-US"/>
        </w:rPr>
      </w:pPr>
      <w:r w:rsidRPr="00FB27F0">
        <w:rPr>
          <w:rFonts w:asciiTheme="minorHAnsi" w:eastAsia="Calibri" w:hAnsiTheme="minorHAnsi" w:cs="Calibri"/>
          <w:sz w:val="22"/>
          <w:szCs w:val="22"/>
          <w:lang w:eastAsia="en-US"/>
        </w:rPr>
        <w:t xml:space="preserve">Health and Social Care Workers and people over the age of 50 will </w:t>
      </w:r>
      <w:r w:rsidR="007B5324">
        <w:rPr>
          <w:rFonts w:asciiTheme="minorHAnsi" w:eastAsia="Calibri" w:hAnsiTheme="minorHAnsi" w:cs="Calibri"/>
          <w:sz w:val="22"/>
          <w:szCs w:val="22"/>
          <w:lang w:eastAsia="en-US"/>
        </w:rPr>
        <w:t xml:space="preserve">now </w:t>
      </w:r>
      <w:r w:rsidRPr="00FB27F0">
        <w:rPr>
          <w:rFonts w:asciiTheme="minorHAnsi" w:eastAsia="Calibri" w:hAnsiTheme="minorHAnsi" w:cs="Calibri"/>
          <w:sz w:val="22"/>
          <w:szCs w:val="22"/>
          <w:lang w:eastAsia="en-US"/>
        </w:rPr>
        <w:t>have their second dose vaccines brought forward to 8 weeks. If you have booked on the national booking system this will be done</w:t>
      </w:r>
      <w:r w:rsidR="00484CAB" w:rsidRPr="00FB27F0">
        <w:rPr>
          <w:rFonts w:asciiTheme="minorHAnsi" w:eastAsia="Calibri" w:hAnsiTheme="minorHAnsi" w:cs="Calibri"/>
          <w:sz w:val="22"/>
          <w:szCs w:val="22"/>
          <w:lang w:eastAsia="en-US"/>
        </w:rPr>
        <w:t xml:space="preserve"> </w:t>
      </w:r>
      <w:r w:rsidRPr="00FB27F0">
        <w:rPr>
          <w:rFonts w:asciiTheme="minorHAnsi" w:eastAsia="Calibri" w:hAnsiTheme="minorHAnsi" w:cs="Calibri"/>
          <w:sz w:val="22"/>
          <w:szCs w:val="22"/>
          <w:lang w:eastAsia="en-US"/>
        </w:rPr>
        <w:t xml:space="preserve">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31" w:history="1">
        <w:r w:rsidRPr="00FB27F0">
          <w:rPr>
            <w:rFonts w:asciiTheme="minorHAnsi" w:eastAsia="Calibri" w:hAnsiTheme="minorHAnsi" w:cs="Calibri"/>
            <w:color w:val="0563C1"/>
            <w:sz w:val="22"/>
            <w:szCs w:val="22"/>
            <w:u w:val="single"/>
            <w:lang w:eastAsia="en-US"/>
          </w:rPr>
          <w:t>Carehome.covidvaccine@swlondon.nhs.uk</w:t>
        </w:r>
      </w:hyperlink>
      <w:r w:rsidRPr="00FB27F0">
        <w:rPr>
          <w:rFonts w:asciiTheme="minorHAnsi" w:eastAsia="Calibri" w:hAnsiTheme="minorHAnsi" w:cs="Calibri"/>
          <w:color w:val="0563C1"/>
          <w:sz w:val="22"/>
          <w:szCs w:val="22"/>
          <w:u w:val="single"/>
          <w:lang w:eastAsia="en-US"/>
        </w:rPr>
        <w:t xml:space="preserve">  </w:t>
      </w:r>
      <w:r w:rsidRPr="00FB27F0">
        <w:rPr>
          <w:rFonts w:asciiTheme="minorHAnsi" w:eastAsia="Calibri" w:hAnsiTheme="minorHAnsi" w:cs="Calibri"/>
          <w:sz w:val="22"/>
          <w:szCs w:val="22"/>
          <w:lang w:eastAsia="en-US"/>
        </w:rPr>
        <w:t>who will support you to book your second dose and can answer any questions.</w:t>
      </w:r>
    </w:p>
    <w:p w14:paraId="025B179F" w14:textId="77777777" w:rsidR="006C78C1" w:rsidRPr="00FB27F0" w:rsidRDefault="006C78C1" w:rsidP="006C78C1">
      <w:pPr>
        <w:ind w:right="-307"/>
        <w:rPr>
          <w:rFonts w:asciiTheme="minorHAnsi" w:eastAsia="Calibri" w:hAnsiTheme="minorHAnsi" w:cs="Calibri"/>
          <w:sz w:val="20"/>
          <w:szCs w:val="20"/>
          <w:lang w:eastAsia="en-US"/>
        </w:rPr>
      </w:pPr>
    </w:p>
    <w:p w14:paraId="7BA5F27F" w14:textId="77777777" w:rsidR="00527EBA" w:rsidRPr="00FB27F0" w:rsidRDefault="00527EBA" w:rsidP="006C78C1">
      <w:pPr>
        <w:pStyle w:val="Heading1"/>
        <w:spacing w:before="0"/>
        <w:rPr>
          <w:rFonts w:asciiTheme="minorHAnsi" w:hAnsiTheme="minorHAnsi" w:cstheme="minorHAnsi"/>
          <w:sz w:val="28"/>
          <w:szCs w:val="28"/>
        </w:rPr>
      </w:pPr>
      <w:bookmarkStart w:id="12" w:name="_Toc85788078"/>
      <w:bookmarkEnd w:id="10"/>
      <w:r w:rsidRPr="00FB27F0">
        <w:rPr>
          <w:rFonts w:asciiTheme="minorHAnsi" w:hAnsiTheme="minorHAnsi" w:cstheme="minorHAnsi"/>
          <w:sz w:val="28"/>
          <w:szCs w:val="28"/>
        </w:rPr>
        <w:t>New Guidance for first dose Astra Zeneca (Oxford) Covid-19 Vaccine</w:t>
      </w:r>
      <w:bookmarkEnd w:id="12"/>
    </w:p>
    <w:p w14:paraId="2854DF45" w14:textId="77777777" w:rsidR="004F7FE1" w:rsidRPr="00FB27F0" w:rsidRDefault="004F7FE1" w:rsidP="006C78C1">
      <w:pPr>
        <w:rPr>
          <w:rFonts w:asciiTheme="minorHAnsi" w:hAnsiTheme="minorHAnsi"/>
          <w:sz w:val="14"/>
          <w:szCs w:val="14"/>
        </w:rPr>
      </w:pPr>
    </w:p>
    <w:p w14:paraId="5B061F39" w14:textId="77777777" w:rsidR="00B94DC0" w:rsidRPr="00FB27F0" w:rsidRDefault="00B94DC0" w:rsidP="006C78C1">
      <w:pPr>
        <w:rPr>
          <w:rFonts w:asciiTheme="minorHAnsi" w:hAnsiTheme="minorHAnsi"/>
          <w:sz w:val="22"/>
          <w:szCs w:val="22"/>
        </w:rPr>
      </w:pPr>
      <w:r w:rsidRPr="00FB27F0">
        <w:rPr>
          <w:rFonts w:asciiTheme="minorHAnsi" w:hAnsiTheme="minorHAnsi"/>
          <w:sz w:val="22"/>
          <w:szCs w:val="22"/>
        </w:rPr>
        <w:t xml:space="preserve">The JCVI has posted their press release on the </w:t>
      </w:r>
      <w:hyperlink r:id="rId32" w:history="1">
        <w:r w:rsidRPr="00FB27F0">
          <w:rPr>
            <w:rStyle w:val="Hyperlink"/>
            <w:rFonts w:asciiTheme="minorHAnsi" w:eastAsiaTheme="majorEastAsia" w:hAnsiTheme="minorHAnsi"/>
            <w:sz w:val="22"/>
            <w:szCs w:val="22"/>
          </w:rPr>
          <w:t>new guidance for under 40s</w:t>
        </w:r>
      </w:hyperlink>
      <w:r w:rsidR="00793566">
        <w:rPr>
          <w:rFonts w:asciiTheme="minorHAnsi" w:hAnsiTheme="minorHAnsi"/>
          <w:sz w:val="22"/>
          <w:szCs w:val="22"/>
        </w:rPr>
        <w:t xml:space="preserve"> (published 7</w:t>
      </w:r>
      <w:r w:rsidR="00793566" w:rsidRPr="00793566">
        <w:rPr>
          <w:rFonts w:asciiTheme="minorHAnsi" w:hAnsiTheme="minorHAnsi"/>
          <w:sz w:val="22"/>
          <w:szCs w:val="22"/>
          <w:vertAlign w:val="superscript"/>
        </w:rPr>
        <w:t>th</w:t>
      </w:r>
      <w:r w:rsidR="00793566">
        <w:rPr>
          <w:rFonts w:asciiTheme="minorHAnsi" w:hAnsiTheme="minorHAnsi"/>
          <w:sz w:val="22"/>
          <w:szCs w:val="22"/>
        </w:rPr>
        <w:t xml:space="preserve"> May ’21)</w:t>
      </w:r>
    </w:p>
    <w:p w14:paraId="14E8C0A6" w14:textId="77777777" w:rsidR="00B94DC0" w:rsidRPr="00FB27F0" w:rsidRDefault="00B94DC0" w:rsidP="006C78C1">
      <w:pPr>
        <w:rPr>
          <w:rFonts w:asciiTheme="minorHAnsi" w:hAnsiTheme="minorHAnsi"/>
          <w:sz w:val="12"/>
          <w:szCs w:val="12"/>
        </w:rPr>
      </w:pPr>
    </w:p>
    <w:p w14:paraId="40336C35" w14:textId="77777777" w:rsidR="00B94DC0" w:rsidRPr="00FB27F0" w:rsidRDefault="00B94DC0" w:rsidP="006C78C1">
      <w:pPr>
        <w:rPr>
          <w:rFonts w:asciiTheme="minorHAnsi" w:hAnsiTheme="minorHAnsi" w:cstheme="minorHAnsi"/>
          <w:sz w:val="22"/>
          <w:szCs w:val="22"/>
        </w:rPr>
      </w:pPr>
      <w:r w:rsidRPr="00FB27F0">
        <w:rPr>
          <w:rFonts w:asciiTheme="minorHAnsi" w:hAnsiTheme="minorHAnsi" w:cstheme="minorHAnsi"/>
          <w:sz w:val="22"/>
          <w:szCs w:val="22"/>
        </w:rPr>
        <w:t>Of note, they emphasize this is a precautionary approach and influenced by the lower infection rates in the UK.</w:t>
      </w:r>
    </w:p>
    <w:p w14:paraId="0FCB072C" w14:textId="77777777" w:rsidR="00B94DC0" w:rsidRPr="00FB27F0" w:rsidRDefault="00B94DC0" w:rsidP="006C78C1">
      <w:pPr>
        <w:ind w:right="118"/>
        <w:rPr>
          <w:rFonts w:asciiTheme="minorHAnsi" w:hAnsiTheme="minorHAnsi" w:cstheme="minorHAnsi"/>
          <w:sz w:val="22"/>
          <w:szCs w:val="22"/>
        </w:rPr>
      </w:pPr>
      <w:r w:rsidRPr="00FB27F0">
        <w:rPr>
          <w:rFonts w:asciiTheme="minorHAnsi" w:hAnsiTheme="minorHAnsi" w:cstheme="minorHAnsi"/>
          <w:sz w:val="22"/>
          <w:szCs w:val="22"/>
        </w:rPr>
        <w:t>The advice provided indicates a ‘</w:t>
      </w:r>
      <w:r w:rsidRPr="00FB27F0">
        <w:rPr>
          <w:rFonts w:asciiTheme="minorHAnsi" w:hAnsiTheme="minorHAnsi" w:cs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FB27F0">
        <w:rPr>
          <w:rFonts w:asciiTheme="minorHAnsi" w:hAnsiTheme="minorHAnsi" w:cstheme="minorHAnsi"/>
          <w:sz w:val="22"/>
          <w:szCs w:val="22"/>
        </w:rPr>
        <w:t>.’</w:t>
      </w:r>
    </w:p>
    <w:p w14:paraId="7ADED542" w14:textId="77777777" w:rsidR="00B94DC0" w:rsidRPr="00FB27F0" w:rsidRDefault="00B94DC0" w:rsidP="006C78C1">
      <w:pPr>
        <w:rPr>
          <w:rFonts w:asciiTheme="minorHAnsi" w:hAnsiTheme="minorHAnsi" w:cstheme="minorHAnsi"/>
          <w:sz w:val="14"/>
          <w:szCs w:val="14"/>
        </w:rPr>
      </w:pPr>
    </w:p>
    <w:p w14:paraId="51A8409C" w14:textId="77777777" w:rsidR="00445E4E" w:rsidRPr="00FB27F0" w:rsidRDefault="0080011E" w:rsidP="006C78C1">
      <w:pPr>
        <w:rPr>
          <w:rFonts w:asciiTheme="minorHAnsi" w:hAnsiTheme="minorHAnsi" w:cstheme="minorHAnsi"/>
          <w:sz w:val="22"/>
          <w:szCs w:val="22"/>
        </w:rPr>
      </w:pPr>
      <w:r w:rsidRPr="00FB27F0">
        <w:rPr>
          <w:rFonts w:asciiTheme="minorHAnsi" w:hAnsiTheme="minorHAnsi" w:cstheme="minorHAnsi"/>
          <w:sz w:val="22"/>
          <w:szCs w:val="22"/>
        </w:rPr>
        <w:t xml:space="preserve">It remains safe for people under the age of </w:t>
      </w:r>
      <w:r w:rsidR="004D6F30" w:rsidRPr="00FB27F0">
        <w:rPr>
          <w:rFonts w:asciiTheme="minorHAnsi" w:hAnsiTheme="minorHAnsi" w:cstheme="minorHAnsi"/>
          <w:sz w:val="22"/>
          <w:szCs w:val="22"/>
        </w:rPr>
        <w:t>40</w:t>
      </w:r>
      <w:r w:rsidRPr="00FB27F0">
        <w:rPr>
          <w:rFonts w:asciiTheme="minorHAnsi" w:hAnsiTheme="minorHAnsi" w:cstheme="minorHAnsi"/>
          <w:sz w:val="22"/>
          <w:szCs w:val="22"/>
        </w:rPr>
        <w:t xml:space="preserve"> years to have a first dose Pfizer or Moderna Covid-19 vaccination. </w:t>
      </w:r>
      <w:r w:rsidR="006C78C1" w:rsidRPr="00FB27F0">
        <w:rPr>
          <w:rFonts w:asciiTheme="minorHAnsi" w:hAnsiTheme="minorHAnsi" w:cstheme="minorHAnsi"/>
          <w:sz w:val="22"/>
          <w:szCs w:val="22"/>
        </w:rPr>
        <w:t>As</w:t>
      </w:r>
      <w:r w:rsidR="00445E4E" w:rsidRPr="00FB27F0">
        <w:rPr>
          <w:rFonts w:asciiTheme="minorHAnsi" w:hAnsiTheme="minorHAnsi" w:cstheme="minorHAnsi"/>
          <w:color w:val="0B0C0C"/>
          <w:sz w:val="22"/>
          <w:szCs w:val="22"/>
        </w:rPr>
        <w:t xml:space="preserve"> a precautionary measure, anyone who has symptoms four days or more after </w:t>
      </w:r>
      <w:r w:rsidR="006C78C1" w:rsidRPr="00FB27F0">
        <w:rPr>
          <w:rFonts w:asciiTheme="minorHAnsi" w:hAnsiTheme="minorHAnsi" w:cstheme="minorHAnsi"/>
          <w:sz w:val="22"/>
          <w:szCs w:val="22"/>
        </w:rPr>
        <w:t xml:space="preserve">first Astra Zeneca (Oxford) Covid-19 </w:t>
      </w:r>
      <w:r w:rsidR="00E07E7A" w:rsidRPr="00FB27F0">
        <w:rPr>
          <w:rFonts w:asciiTheme="minorHAnsi" w:hAnsiTheme="minorHAnsi" w:cstheme="minorHAnsi"/>
          <w:sz w:val="22"/>
          <w:szCs w:val="22"/>
        </w:rPr>
        <w:t>Vaccine’s</w:t>
      </w:r>
      <w:r w:rsidR="006C78C1" w:rsidRPr="00FB27F0">
        <w:rPr>
          <w:rFonts w:asciiTheme="minorHAnsi" w:hAnsiTheme="minorHAnsi" w:cstheme="minorHAnsi"/>
          <w:color w:val="0B0C0C"/>
          <w:sz w:val="22"/>
          <w:szCs w:val="22"/>
        </w:rPr>
        <w:t xml:space="preserve"> </w:t>
      </w:r>
      <w:r w:rsidR="00445E4E" w:rsidRPr="00FB27F0">
        <w:rPr>
          <w:rFonts w:asciiTheme="minorHAnsi" w:hAnsiTheme="minorHAnsi" w:cstheme="minorHAnsi"/>
          <w:color w:val="0B0C0C"/>
          <w:sz w:val="22"/>
          <w:szCs w:val="22"/>
        </w:rPr>
        <w:t xml:space="preserve">vaccination is advised to seek prompt medical advice, </w:t>
      </w:r>
      <w:r w:rsidR="006C78C1" w:rsidRPr="00FB27F0">
        <w:rPr>
          <w:rFonts w:asciiTheme="minorHAnsi" w:hAnsiTheme="minorHAnsi" w:cstheme="minorHAnsi"/>
          <w:color w:val="0B0C0C"/>
          <w:sz w:val="22"/>
          <w:szCs w:val="22"/>
        </w:rPr>
        <w:t xml:space="preserve">symptoms </w:t>
      </w:r>
      <w:r w:rsidR="00E07E7A" w:rsidRPr="00FB27F0">
        <w:rPr>
          <w:rFonts w:asciiTheme="minorHAnsi" w:hAnsiTheme="minorHAnsi" w:cstheme="minorHAnsi"/>
          <w:color w:val="0B0C0C"/>
          <w:sz w:val="22"/>
          <w:szCs w:val="22"/>
        </w:rPr>
        <w:t>include:</w:t>
      </w:r>
    </w:p>
    <w:p w14:paraId="3EC36F6C" w14:textId="77777777" w:rsidR="006C78C1" w:rsidRPr="00FB27F0" w:rsidRDefault="006C78C1" w:rsidP="006C78C1">
      <w:pPr>
        <w:rPr>
          <w:rFonts w:asciiTheme="minorHAnsi" w:hAnsiTheme="minorHAnsi" w:cstheme="minorHAnsi"/>
          <w:sz w:val="10"/>
          <w:szCs w:val="10"/>
        </w:rPr>
      </w:pPr>
    </w:p>
    <w:p w14:paraId="6A965866"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 xml:space="preserve">a new onset of severe or persistent headache, blurred vision, </w:t>
      </w:r>
      <w:proofErr w:type="gramStart"/>
      <w:r w:rsidRPr="00FB27F0">
        <w:rPr>
          <w:rFonts w:asciiTheme="minorHAnsi" w:hAnsiTheme="minorHAnsi" w:cstheme="minorHAnsi"/>
          <w:color w:val="0B0C0C"/>
          <w:sz w:val="22"/>
          <w:szCs w:val="22"/>
        </w:rPr>
        <w:t>confusion</w:t>
      </w:r>
      <w:proofErr w:type="gramEnd"/>
      <w:r w:rsidRPr="00FB27F0">
        <w:rPr>
          <w:rFonts w:asciiTheme="minorHAnsi" w:hAnsiTheme="minorHAnsi" w:cstheme="minorHAnsi"/>
          <w:color w:val="0B0C0C"/>
          <w:sz w:val="22"/>
          <w:szCs w:val="22"/>
        </w:rPr>
        <w:t xml:space="preserve"> or seizures</w:t>
      </w:r>
    </w:p>
    <w:p w14:paraId="24CA3CEA"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develop shortness of breath, chest pain, leg swelling or persistent abdominal pain</w:t>
      </w:r>
    </w:p>
    <w:p w14:paraId="7D8F9A25" w14:textId="77777777" w:rsidR="00033D1C"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unusual skin bruising or pinpoint round spots beyond the injection site</w:t>
      </w:r>
    </w:p>
    <w:p w14:paraId="0919860A" w14:textId="77777777" w:rsidR="00815790" w:rsidRPr="00FB27F0" w:rsidRDefault="00815790" w:rsidP="00AA6629">
      <w:pPr>
        <w:rPr>
          <w:rFonts w:asciiTheme="minorHAnsi" w:hAnsiTheme="minorHAnsi" w:cstheme="minorHAnsi"/>
          <w:sz w:val="14"/>
          <w:szCs w:val="14"/>
        </w:rPr>
      </w:pPr>
    </w:p>
    <w:p w14:paraId="3337E634" w14:textId="77777777" w:rsidR="0080011E" w:rsidRPr="00FB27F0" w:rsidRDefault="00033D1C" w:rsidP="00484CAB">
      <w:pPr>
        <w:rPr>
          <w:rFonts w:asciiTheme="minorHAnsi" w:hAnsiTheme="minorHAnsi" w:cstheme="minorHAnsi"/>
          <w:b/>
          <w:sz w:val="22"/>
          <w:szCs w:val="22"/>
        </w:rPr>
      </w:pPr>
      <w:r w:rsidRPr="00FB27F0">
        <w:rPr>
          <w:rFonts w:asciiTheme="minorHAnsi" w:hAnsiTheme="minorHAnsi" w:cstheme="minorHAnsi"/>
          <w:sz w:val="22"/>
          <w:szCs w:val="22"/>
        </w:rPr>
        <w:t>Then a</w:t>
      </w:r>
      <w:r w:rsidR="0080011E" w:rsidRPr="00FB27F0">
        <w:rPr>
          <w:rFonts w:asciiTheme="minorHAnsi" w:hAnsiTheme="minorHAnsi" w:cstheme="minorHAnsi"/>
          <w:sz w:val="22"/>
          <w:szCs w:val="22"/>
        </w:rPr>
        <w:t xml:space="preserve"> clinical consultation should be undertaken before the second dose appointment. </w:t>
      </w:r>
      <w:r w:rsidR="0080011E" w:rsidRPr="00FB27F0">
        <w:rPr>
          <w:rFonts w:asciiTheme="minorHAnsi" w:hAnsiTheme="minorHAnsi" w:cstheme="minorHAnsi"/>
          <w:b/>
          <w:sz w:val="22"/>
          <w:szCs w:val="22"/>
        </w:rPr>
        <w:t>If these side-effects were not experienced if is safe to receive the second dose.</w:t>
      </w:r>
    </w:p>
    <w:p w14:paraId="0287380E" w14:textId="77777777" w:rsidR="00815790" w:rsidRPr="00FB27F0" w:rsidRDefault="00815790" w:rsidP="00484CAB">
      <w:pPr>
        <w:rPr>
          <w:rFonts w:asciiTheme="minorHAnsi" w:hAnsiTheme="minorHAnsi" w:cstheme="minorHAnsi"/>
          <w:sz w:val="14"/>
          <w:szCs w:val="14"/>
        </w:rPr>
      </w:pPr>
    </w:p>
    <w:p w14:paraId="187E186D" w14:textId="06975C9D" w:rsidR="0028735F" w:rsidRDefault="0080011E" w:rsidP="00484CAB">
      <w:pPr>
        <w:rPr>
          <w:rFonts w:asciiTheme="minorHAnsi" w:hAnsiTheme="minorHAnsi" w:cstheme="minorHAnsi"/>
          <w:sz w:val="22"/>
          <w:szCs w:val="22"/>
        </w:rPr>
      </w:pPr>
      <w:r w:rsidRPr="00FB27F0">
        <w:rPr>
          <w:rFonts w:asciiTheme="minorHAnsi" w:hAnsiTheme="minorHAnsi" w:cstheme="minorHAnsi"/>
          <w:sz w:val="22"/>
          <w:szCs w:val="22"/>
        </w:rPr>
        <w:t xml:space="preserve">For people over </w:t>
      </w:r>
      <w:r w:rsidR="00CA7D74" w:rsidRPr="00FB27F0">
        <w:rPr>
          <w:rFonts w:asciiTheme="minorHAnsi" w:hAnsiTheme="minorHAnsi" w:cstheme="minorHAnsi"/>
          <w:sz w:val="22"/>
          <w:szCs w:val="22"/>
        </w:rPr>
        <w:t xml:space="preserve">40 </w:t>
      </w:r>
      <w:r w:rsidRPr="00FB27F0">
        <w:rPr>
          <w:rFonts w:asciiTheme="minorHAnsi" w:hAnsiTheme="minorHAnsi" w:cstheme="minorHAnsi"/>
          <w:sz w:val="22"/>
          <w:szCs w:val="22"/>
        </w:rPr>
        <w:t>years of age it is safe to use any of the vaccines unless you have a specific clinical allergy or contraindication.</w:t>
      </w:r>
      <w:r w:rsidR="006C78C1" w:rsidRPr="00FB27F0">
        <w:rPr>
          <w:rFonts w:asciiTheme="minorHAnsi" w:hAnsiTheme="minorHAnsi" w:cstheme="minorHAnsi"/>
          <w:sz w:val="22"/>
          <w:szCs w:val="22"/>
        </w:rPr>
        <w:t xml:space="preserve"> </w:t>
      </w:r>
      <w:r w:rsidRPr="00FB27F0">
        <w:rPr>
          <w:rFonts w:asciiTheme="minorHAnsi" w:hAnsiTheme="minorHAnsi" w:cstheme="minorHAnsi"/>
          <w:sz w:val="22"/>
          <w:szCs w:val="22"/>
        </w:rPr>
        <w:t xml:space="preserve">To book a </w:t>
      </w:r>
      <w:r w:rsidR="00033D1C" w:rsidRPr="00FB27F0">
        <w:rPr>
          <w:rFonts w:asciiTheme="minorHAnsi" w:hAnsiTheme="minorHAnsi" w:cstheme="minorHAnsi"/>
          <w:sz w:val="22"/>
          <w:szCs w:val="22"/>
        </w:rPr>
        <w:t xml:space="preserve">Pfizer </w:t>
      </w:r>
      <w:r w:rsidRPr="00FB27F0">
        <w:rPr>
          <w:rFonts w:asciiTheme="minorHAnsi" w:hAnsiTheme="minorHAnsi" w:cstheme="minorHAnsi"/>
          <w:sz w:val="22"/>
          <w:szCs w:val="22"/>
        </w:rPr>
        <w:t>first dose, for any queries or to enquire about 2</w:t>
      </w:r>
      <w:r w:rsidRPr="00FB27F0">
        <w:rPr>
          <w:rFonts w:asciiTheme="minorHAnsi" w:hAnsiTheme="minorHAnsi" w:cstheme="minorHAnsi"/>
          <w:sz w:val="22"/>
          <w:szCs w:val="22"/>
          <w:vertAlign w:val="superscript"/>
        </w:rPr>
        <w:t>nd</w:t>
      </w:r>
      <w:r w:rsidRPr="00FB27F0">
        <w:rPr>
          <w:rFonts w:asciiTheme="minorHAnsi" w:hAnsiTheme="minorHAnsi" w:cstheme="minorHAnsi"/>
          <w:sz w:val="22"/>
          <w:szCs w:val="22"/>
        </w:rPr>
        <w:t xml:space="preserve"> doses, please email: </w:t>
      </w:r>
      <w:bookmarkStart w:id="13" w:name="_Hlk76120170"/>
      <w:r w:rsidR="00CC7410" w:rsidRPr="00FB27F0">
        <w:fldChar w:fldCharType="begin"/>
      </w:r>
      <w:r w:rsidR="00CC7410" w:rsidRPr="00FB27F0">
        <w:rPr>
          <w:rFonts w:asciiTheme="minorHAnsi" w:hAnsiTheme="minorHAnsi" w:cstheme="minorHAnsi"/>
        </w:rPr>
        <w:instrText xml:space="preserve"> HYPERLINK "mailto:CareHome.CovidVaccine@swlondon.nhs.uk" </w:instrText>
      </w:r>
      <w:r w:rsidR="00CC7410" w:rsidRPr="00FB27F0">
        <w:fldChar w:fldCharType="separate"/>
      </w:r>
      <w:r w:rsidRPr="00FB27F0">
        <w:rPr>
          <w:rStyle w:val="Hyperlink"/>
          <w:rFonts w:asciiTheme="minorHAnsi" w:hAnsiTheme="minorHAnsi" w:cstheme="minorHAnsi"/>
          <w:sz w:val="22"/>
          <w:szCs w:val="22"/>
        </w:rPr>
        <w:t>CareHome.CovidVaccine@swlondon.nhs.uk</w:t>
      </w:r>
      <w:r w:rsidR="00CC7410" w:rsidRPr="00FB27F0">
        <w:rPr>
          <w:rStyle w:val="Hyperlink"/>
          <w:rFonts w:asciiTheme="minorHAnsi" w:hAnsiTheme="minorHAnsi" w:cstheme="minorHAnsi"/>
          <w:sz w:val="22"/>
          <w:szCs w:val="22"/>
        </w:rPr>
        <w:fldChar w:fldCharType="end"/>
      </w:r>
      <w:bookmarkEnd w:id="13"/>
      <w:r w:rsidRPr="00FB27F0">
        <w:rPr>
          <w:rFonts w:asciiTheme="minorHAnsi" w:hAnsiTheme="minorHAnsi" w:cstheme="minorHAnsi"/>
          <w:sz w:val="22"/>
          <w:szCs w:val="22"/>
        </w:rPr>
        <w:t xml:space="preserve"> </w:t>
      </w:r>
      <w:r w:rsidR="004D6F30" w:rsidRPr="00FB27F0">
        <w:rPr>
          <w:rFonts w:asciiTheme="minorHAnsi" w:hAnsiTheme="minorHAnsi" w:cstheme="minorHAnsi"/>
          <w:sz w:val="22"/>
          <w:szCs w:val="22"/>
        </w:rPr>
        <w:t xml:space="preserve">for more information </w:t>
      </w:r>
    </w:p>
    <w:p w14:paraId="77C8A29D" w14:textId="77777777" w:rsidR="00BA0568" w:rsidRPr="00FB27F0" w:rsidRDefault="00BA0568" w:rsidP="00484CAB">
      <w:pPr>
        <w:rPr>
          <w:rFonts w:asciiTheme="minorHAnsi" w:hAnsiTheme="minorHAnsi" w:cstheme="minorHAnsi"/>
          <w:sz w:val="22"/>
          <w:szCs w:val="22"/>
        </w:rPr>
      </w:pPr>
    </w:p>
    <w:p w14:paraId="2D0C29DD" w14:textId="77777777" w:rsidR="00910917" w:rsidRPr="00FB27F0" w:rsidRDefault="006D1785" w:rsidP="00484CAB">
      <w:pPr>
        <w:pStyle w:val="Heading1"/>
        <w:spacing w:before="0"/>
        <w:rPr>
          <w:rFonts w:asciiTheme="minorHAnsi" w:hAnsiTheme="minorHAnsi" w:cstheme="minorHAnsi"/>
          <w:sz w:val="28"/>
          <w:szCs w:val="28"/>
        </w:rPr>
      </w:pPr>
      <w:bookmarkStart w:id="14" w:name="_Toc85788079"/>
      <w:r w:rsidRPr="00FB27F0">
        <w:rPr>
          <w:rFonts w:asciiTheme="minorHAnsi" w:hAnsiTheme="minorHAnsi" w:cstheme="minorHAnsi"/>
          <w:sz w:val="28"/>
          <w:szCs w:val="28"/>
        </w:rPr>
        <w:lastRenderedPageBreak/>
        <w:t xml:space="preserve">Supporting Staff with Vaccine </w:t>
      </w:r>
      <w:r w:rsidR="00F66A4A" w:rsidRPr="00FB27F0">
        <w:rPr>
          <w:rFonts w:asciiTheme="minorHAnsi" w:hAnsiTheme="minorHAnsi" w:cstheme="minorHAnsi"/>
          <w:sz w:val="28"/>
          <w:szCs w:val="28"/>
        </w:rPr>
        <w:t>Hesitancy</w:t>
      </w:r>
      <w:bookmarkEnd w:id="14"/>
    </w:p>
    <w:p w14:paraId="46AECAEB" w14:textId="77777777" w:rsidR="00850E3E" w:rsidRPr="00FB27F0" w:rsidRDefault="00850E3E" w:rsidP="00850E3E">
      <w:pPr>
        <w:rPr>
          <w:rFonts w:asciiTheme="minorHAnsi" w:hAnsiTheme="minorHAnsi" w:cstheme="minorHAnsi"/>
          <w:sz w:val="14"/>
          <w:szCs w:val="14"/>
        </w:rPr>
      </w:pPr>
    </w:p>
    <w:p w14:paraId="3AAB713A" w14:textId="77777777" w:rsidR="00E050DB" w:rsidRPr="00FB27F0" w:rsidRDefault="00910917" w:rsidP="00DD4181">
      <w:pPr>
        <w:rPr>
          <w:rFonts w:asciiTheme="minorHAnsi" w:eastAsiaTheme="majorEastAsia" w:hAnsiTheme="minorHAnsi" w:cstheme="minorHAnsi"/>
          <w:sz w:val="22"/>
          <w:szCs w:val="22"/>
        </w:rPr>
      </w:pPr>
      <w:r w:rsidRPr="00FB27F0">
        <w:rPr>
          <w:rFonts w:asciiTheme="minorHAnsi" w:eastAsiaTheme="majorEastAsia" w:hAnsiTheme="minorHAnsi" w:cstheme="minorHAnsi"/>
          <w:sz w:val="22"/>
          <w:szCs w:val="22"/>
        </w:rPr>
        <w:t xml:space="preserve">A </w:t>
      </w:r>
      <w:r w:rsidR="00A06E8C" w:rsidRPr="00FB27F0">
        <w:rPr>
          <w:rFonts w:asciiTheme="minorHAnsi" w:eastAsiaTheme="majorEastAsia" w:hAnsiTheme="minorHAnsi" w:cstheme="minorHAnsi"/>
          <w:sz w:val="22"/>
          <w:szCs w:val="22"/>
        </w:rPr>
        <w:t>one-to-one</w:t>
      </w:r>
      <w:r w:rsidRPr="00FB27F0">
        <w:rPr>
          <w:rFonts w:asciiTheme="minorHAnsi" w:eastAsiaTheme="majorEastAsia" w:hAnsiTheme="minorHAnsi" w:cstheme="minorHAnsi"/>
          <w:sz w:val="22"/>
          <w:szCs w:val="22"/>
        </w:rPr>
        <w:t xml:space="preserv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r w:rsidR="006C78C1" w:rsidRPr="00FB27F0">
        <w:rPr>
          <w:rFonts w:asciiTheme="minorHAnsi" w:eastAsiaTheme="majorEastAsia" w:hAnsiTheme="minorHAnsi" w:cstheme="minorHAnsi"/>
          <w:sz w:val="22"/>
          <w:szCs w:val="22"/>
        </w:rPr>
        <w:t xml:space="preserve"> </w:t>
      </w:r>
      <w:r w:rsidR="00DD4181" w:rsidRPr="00FB27F0">
        <w:rPr>
          <w:rFonts w:asciiTheme="minorHAnsi" w:eastAsiaTheme="majorEastAsia" w:hAnsiTheme="minorHAnsi" w:cstheme="minorHAnsi"/>
          <w:sz w:val="22"/>
          <w:szCs w:val="22"/>
        </w:rPr>
        <w:t xml:space="preserve">The following recordings of the live webinars on the COVID-19 Vaccination can be accessed </w:t>
      </w:r>
      <w:r w:rsidR="00E07E7A" w:rsidRPr="00FB27F0">
        <w:rPr>
          <w:rFonts w:asciiTheme="minorHAnsi" w:eastAsiaTheme="majorEastAsia" w:hAnsiTheme="minorHAnsi" w:cstheme="minorHAnsi"/>
          <w:sz w:val="22"/>
          <w:szCs w:val="22"/>
        </w:rPr>
        <w:t>below:</w:t>
      </w:r>
    </w:p>
    <w:p w14:paraId="5E2383C1" w14:textId="77777777" w:rsidR="003714CD" w:rsidRPr="00FB27F0" w:rsidRDefault="003714CD" w:rsidP="00DD4181">
      <w:pPr>
        <w:rPr>
          <w:rFonts w:asciiTheme="minorHAnsi" w:eastAsiaTheme="majorEastAsia" w:hAnsiTheme="minorHAnsi" w:cstheme="minorHAnsi"/>
          <w:sz w:val="12"/>
          <w:szCs w:val="12"/>
        </w:rPr>
      </w:pPr>
    </w:p>
    <w:bookmarkStart w:id="15" w:name="_Hlk71877742"/>
    <w:p w14:paraId="13825A1C" w14:textId="77777777" w:rsidR="00266012" w:rsidRPr="00FB27F0" w:rsidRDefault="00266012" w:rsidP="008B2F9D">
      <w:pPr>
        <w:pStyle w:val="ListParagraph"/>
        <w:numPr>
          <w:ilvl w:val="0"/>
          <w:numId w:val="8"/>
        </w:numPr>
        <w:ind w:left="284" w:right="-24" w:hanging="284"/>
        <w:rPr>
          <w:rFonts w:asciiTheme="minorHAnsi" w:hAnsiTheme="minorHAnsi" w:cstheme="minorHAnsi"/>
          <w:sz w:val="22"/>
          <w:szCs w:val="22"/>
        </w:rPr>
      </w:pPr>
      <w:r w:rsidRPr="00FB27F0">
        <w:rPr>
          <w:rFonts w:asciiTheme="minorHAnsi" w:hAnsiTheme="minorHAnsi" w:cstheme="minorHAnsi"/>
          <w:sz w:val="22"/>
          <w:szCs w:val="22"/>
        </w:rPr>
        <w:fldChar w:fldCharType="begin"/>
      </w:r>
      <w:r w:rsidRPr="00FB27F0">
        <w:rPr>
          <w:rFonts w:asciiTheme="minorHAnsi" w:hAnsiTheme="minorHAnsi" w:cstheme="minorHAnsi"/>
          <w:sz w:val="22"/>
          <w:szCs w:val="22"/>
        </w:rPr>
        <w:instrText xml:space="preserve"> HYPERLINK "https://www.youtube.com/watch?v=EDa4O8mH5mk" </w:instrText>
      </w:r>
      <w:r w:rsidRPr="00FB27F0">
        <w:rPr>
          <w:rFonts w:asciiTheme="minorHAnsi" w:hAnsiTheme="minorHAnsi" w:cstheme="minorHAnsi"/>
          <w:sz w:val="22"/>
          <w:szCs w:val="22"/>
        </w:rPr>
        <w:fldChar w:fldCharType="separate"/>
      </w:r>
      <w:r w:rsidRPr="00FB27F0">
        <w:rPr>
          <w:rStyle w:val="Hyperlink"/>
          <w:rFonts w:asciiTheme="minorHAnsi" w:eastAsiaTheme="majorEastAsia" w:hAnsiTheme="minorHAnsi" w:cstheme="minorHAnsi"/>
          <w:sz w:val="22"/>
          <w:szCs w:val="22"/>
        </w:rPr>
        <w:t>COVID-19 Vaccine Q&amp;As with Dr Patrick Gibson and Dr Marek Jarzembowski with Polish translation</w:t>
      </w:r>
      <w:r w:rsidRPr="00FB27F0">
        <w:rPr>
          <w:rFonts w:asciiTheme="minorHAnsi" w:hAnsiTheme="minorHAnsi" w:cstheme="minorHAnsi"/>
          <w:sz w:val="22"/>
          <w:szCs w:val="22"/>
        </w:rPr>
        <w:fldChar w:fldCharType="end"/>
      </w:r>
      <w:r w:rsidRPr="00FB27F0">
        <w:rPr>
          <w:rFonts w:asciiTheme="minorHAnsi" w:hAnsiTheme="minorHAnsi" w:cstheme="minorHAnsi"/>
          <w:sz w:val="22"/>
          <w:szCs w:val="22"/>
        </w:rPr>
        <w:t xml:space="preserve"> </w:t>
      </w:r>
    </w:p>
    <w:p w14:paraId="0AC7933B" w14:textId="77777777" w:rsidR="00522CAC" w:rsidRPr="00FB27F0" w:rsidRDefault="00522CAC" w:rsidP="006C78C1">
      <w:pPr>
        <w:pStyle w:val="ListParagraph"/>
        <w:ind w:left="284" w:right="-24" w:hanging="284"/>
        <w:rPr>
          <w:rFonts w:asciiTheme="minorHAnsi" w:hAnsiTheme="minorHAnsi" w:cstheme="minorHAnsi"/>
          <w:sz w:val="8"/>
          <w:szCs w:val="8"/>
        </w:rPr>
      </w:pPr>
    </w:p>
    <w:bookmarkEnd w:id="15"/>
    <w:p w14:paraId="2567F49C" w14:textId="77777777" w:rsidR="00E92B6F" w:rsidRPr="00FB27F0" w:rsidRDefault="00332898"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hAnsiTheme="minorHAnsi"/>
        </w:rPr>
        <w:fldChar w:fldCharType="begin"/>
      </w:r>
      <w:r w:rsidRPr="00FB27F0">
        <w:rPr>
          <w:rFonts w:asciiTheme="minorHAnsi" w:hAnsiTheme="minorHAnsi"/>
        </w:rPr>
        <w:instrText xml:space="preserve"> HYPERLINK "https://youtu.be/mo5Bng-ClqI" </w:instrText>
      </w:r>
      <w:r w:rsidRPr="00FB27F0">
        <w:rPr>
          <w:rFonts w:asciiTheme="minorHAnsi" w:hAnsiTheme="minorHAnsi"/>
        </w:rPr>
        <w:fldChar w:fldCharType="separate"/>
      </w:r>
      <w:r w:rsidR="00E92B6F" w:rsidRPr="00FB27F0">
        <w:rPr>
          <w:rFonts w:asciiTheme="minorHAnsi" w:eastAsiaTheme="majorEastAsia" w:hAnsiTheme="minorHAnsi" w:cstheme="minorHAnsi"/>
          <w:color w:val="0000FF"/>
          <w:sz w:val="22"/>
          <w:szCs w:val="22"/>
          <w:u w:val="single"/>
        </w:rPr>
        <w:t xml:space="preserve">COVID-19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and COVID-19 experience shared by Erik Cortez</w:t>
      </w:r>
      <w:r w:rsidRPr="00FB27F0">
        <w:rPr>
          <w:rFonts w:asciiTheme="minorHAnsi" w:eastAsiaTheme="majorEastAsia" w:hAnsiTheme="minorHAnsi" w:cstheme="minorHAnsi"/>
          <w:color w:val="0000FF"/>
          <w:sz w:val="22"/>
          <w:szCs w:val="22"/>
          <w:u w:val="single"/>
        </w:rPr>
        <w:fldChar w:fldCharType="end"/>
      </w:r>
    </w:p>
    <w:p w14:paraId="201FC4AA"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7DC865E0" w14:textId="77777777" w:rsidR="004746DB" w:rsidRPr="00FB27F0" w:rsidRDefault="00C94ED2"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33" w:history="1">
        <w:r w:rsidR="00E92B6F" w:rsidRPr="00FB27F0">
          <w:rPr>
            <w:rFonts w:asciiTheme="minorHAnsi" w:eastAsiaTheme="majorEastAsia" w:hAnsiTheme="minorHAnsi" w:cstheme="minorHAnsi"/>
            <w:color w:val="0000FF"/>
            <w:sz w:val="22"/>
            <w:szCs w:val="22"/>
            <w:u w:val="single"/>
          </w:rPr>
          <w:t xml:space="preserve">COVID-19 Vaccine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Dr Aditi Shah and COVID-19 experience shared by Vanessa </w:t>
        </w:r>
        <w:proofErr w:type="spellStart"/>
        <w:r w:rsidR="00E92B6F" w:rsidRPr="00FB27F0">
          <w:rPr>
            <w:rFonts w:asciiTheme="minorHAnsi" w:eastAsiaTheme="majorEastAsia" w:hAnsiTheme="minorHAnsi" w:cstheme="minorHAnsi"/>
            <w:color w:val="0000FF"/>
            <w:sz w:val="22"/>
            <w:szCs w:val="22"/>
            <w:u w:val="single"/>
          </w:rPr>
          <w:t>Vyapooree</w:t>
        </w:r>
        <w:proofErr w:type="spellEnd"/>
      </w:hyperlink>
    </w:p>
    <w:p w14:paraId="0BF94474"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74C3D634" w14:textId="77777777" w:rsidR="004746DB" w:rsidRPr="00FB27F0" w:rsidRDefault="00C94ED2"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34" w:history="1">
        <w:r w:rsidR="00E92B6F" w:rsidRPr="00FB27F0">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17FD6E59"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707EFDB5" w14:textId="77777777" w:rsidR="00774DBB" w:rsidRPr="00FB27F0" w:rsidRDefault="00E92B6F"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eastAsiaTheme="majorEastAsia" w:hAnsiTheme="minorHAnsi" w:cstheme="minorHAnsi"/>
          <w:color w:val="0000FF"/>
          <w:sz w:val="22"/>
          <w:szCs w:val="22"/>
          <w:u w:val="single"/>
        </w:rPr>
        <w:t xml:space="preserve">Young Fit and Healthy, why do I need the COVID-19 Vaccine? With Dr Paul Riley, </w:t>
      </w:r>
      <w:proofErr w:type="spellStart"/>
      <w:r w:rsidRPr="00FB27F0">
        <w:rPr>
          <w:rFonts w:asciiTheme="minorHAnsi" w:eastAsiaTheme="majorEastAsia" w:hAnsiTheme="minorHAnsi" w:cstheme="minorHAnsi"/>
          <w:color w:val="0000FF"/>
          <w:sz w:val="22"/>
          <w:szCs w:val="22"/>
          <w:u w:val="single"/>
        </w:rPr>
        <w:t>Gassan</w:t>
      </w:r>
      <w:proofErr w:type="spellEnd"/>
      <w:r w:rsidRPr="00FB27F0">
        <w:rPr>
          <w:rFonts w:asciiTheme="minorHAnsi" w:eastAsiaTheme="majorEastAsia" w:hAnsiTheme="minorHAnsi" w:cstheme="minorHAnsi"/>
          <w:color w:val="0000FF"/>
          <w:sz w:val="22"/>
          <w:szCs w:val="22"/>
          <w:u w:val="single"/>
        </w:rPr>
        <w:t xml:space="preserve"> </w:t>
      </w:r>
      <w:proofErr w:type="spellStart"/>
      <w:r w:rsidRPr="00FB27F0">
        <w:rPr>
          <w:rFonts w:asciiTheme="minorHAnsi" w:eastAsiaTheme="majorEastAsia" w:hAnsiTheme="minorHAnsi" w:cstheme="minorHAnsi"/>
          <w:color w:val="0000FF"/>
          <w:sz w:val="22"/>
          <w:szCs w:val="22"/>
          <w:u w:val="single"/>
        </w:rPr>
        <w:t>Yacob</w:t>
      </w:r>
      <w:proofErr w:type="spellEnd"/>
      <w:r w:rsidRPr="00FB27F0">
        <w:rPr>
          <w:rFonts w:asciiTheme="minorHAnsi" w:eastAsiaTheme="majorEastAsia" w:hAnsiTheme="minorHAnsi" w:cstheme="minorHAnsi"/>
          <w:color w:val="0000FF"/>
          <w:sz w:val="22"/>
          <w:szCs w:val="22"/>
          <w:u w:val="single"/>
        </w:rPr>
        <w:t xml:space="preserve"> and COVID-19 experience shared by Erik Cortez</w:t>
      </w:r>
    </w:p>
    <w:p w14:paraId="52D7FD7E"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4324A49D" w14:textId="77777777" w:rsidR="00774DBB" w:rsidRPr="00FB27F0" w:rsidRDefault="00C94ED2"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35" w:history="1">
        <w:r w:rsidR="00E92B6F" w:rsidRPr="00FB27F0">
          <w:rPr>
            <w:rFonts w:asciiTheme="minorHAnsi" w:eastAsiaTheme="majorEastAsia" w:hAnsiTheme="minorHAnsi" w:cstheme="minorHAnsi"/>
            <w:color w:val="0000FF"/>
            <w:sz w:val="22"/>
            <w:szCs w:val="22"/>
            <w:u w:val="single"/>
          </w:rPr>
          <w:t xml:space="preserve">COVID-19 Vaccine Q&amp;A with BSL, focusing on Race Religion Background or Beliefs with Dr Vasa Gnanapragasam and Chief Pharmacist </w:t>
        </w:r>
        <w:proofErr w:type="spellStart"/>
        <w:r w:rsidR="00E92B6F" w:rsidRPr="00FB27F0">
          <w:rPr>
            <w:rFonts w:asciiTheme="minorHAnsi" w:eastAsiaTheme="majorEastAsia" w:hAnsiTheme="minorHAnsi" w:cstheme="minorHAnsi"/>
            <w:color w:val="0000FF"/>
            <w:sz w:val="22"/>
            <w:szCs w:val="22"/>
            <w:u w:val="single"/>
          </w:rPr>
          <w:t>Sedina</w:t>
        </w:r>
        <w:proofErr w:type="spellEnd"/>
        <w:r w:rsidR="00E92B6F" w:rsidRPr="00FB27F0">
          <w:rPr>
            <w:rFonts w:asciiTheme="minorHAnsi" w:eastAsiaTheme="majorEastAsia" w:hAnsiTheme="minorHAnsi" w:cstheme="minorHAnsi"/>
            <w:color w:val="0000FF"/>
            <w:sz w:val="22"/>
            <w:szCs w:val="22"/>
            <w:u w:val="single"/>
          </w:rPr>
          <w:t xml:space="preserve"> Agama</w:t>
        </w:r>
      </w:hyperlink>
    </w:p>
    <w:p w14:paraId="6FCBECB4" w14:textId="77777777" w:rsidR="00850E3E" w:rsidRPr="00FB27F0" w:rsidRDefault="00850E3E" w:rsidP="006C78C1">
      <w:pPr>
        <w:ind w:left="284" w:right="-24" w:hanging="284"/>
        <w:rPr>
          <w:rFonts w:asciiTheme="minorHAnsi" w:eastAsiaTheme="majorEastAsia" w:hAnsiTheme="minorHAnsi" w:cstheme="minorHAnsi"/>
          <w:color w:val="0000FF"/>
          <w:sz w:val="8"/>
          <w:szCs w:val="8"/>
          <w:u w:val="single"/>
        </w:rPr>
      </w:pPr>
    </w:p>
    <w:p w14:paraId="7D44B524" w14:textId="77777777" w:rsidR="00E92B6F" w:rsidRPr="00FB27F0" w:rsidRDefault="00C94ED2"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36" w:history="1">
        <w:r w:rsidR="00E92B6F" w:rsidRPr="00FB27F0">
          <w:rPr>
            <w:rFonts w:asciiTheme="minorHAnsi" w:eastAsiaTheme="majorEastAsia" w:hAnsiTheme="minorHAnsi" w:cstheme="minorHAnsi"/>
            <w:color w:val="0000FF"/>
            <w:sz w:val="22"/>
            <w:szCs w:val="22"/>
            <w:u w:val="single"/>
          </w:rPr>
          <w:t xml:space="preserve">BSL interpreted FAQs on COVID-19 Vaccine with Dr Paul Riley and COVID-19 experience shared by Lisa </w:t>
        </w:r>
        <w:proofErr w:type="spellStart"/>
        <w:r w:rsidR="00E92B6F" w:rsidRPr="00FB27F0">
          <w:rPr>
            <w:rFonts w:asciiTheme="minorHAnsi" w:eastAsiaTheme="majorEastAsia" w:hAnsiTheme="minorHAnsi" w:cstheme="minorHAnsi"/>
            <w:color w:val="0000FF"/>
            <w:sz w:val="22"/>
            <w:szCs w:val="22"/>
            <w:u w:val="single"/>
          </w:rPr>
          <w:t>Royle</w:t>
        </w:r>
        <w:proofErr w:type="spellEnd"/>
      </w:hyperlink>
    </w:p>
    <w:p w14:paraId="4FE61ABE" w14:textId="77777777" w:rsidR="00850E3E" w:rsidRPr="00FB27F0" w:rsidRDefault="00850E3E" w:rsidP="006C78C1">
      <w:pPr>
        <w:pStyle w:val="ListParagraph"/>
        <w:ind w:left="284" w:right="-24" w:hanging="284"/>
        <w:rPr>
          <w:rFonts w:asciiTheme="minorHAnsi" w:eastAsiaTheme="majorEastAsia" w:hAnsiTheme="minorHAnsi" w:cstheme="minorHAnsi"/>
          <w:color w:val="0000FF"/>
          <w:sz w:val="8"/>
          <w:szCs w:val="8"/>
          <w:u w:val="single"/>
        </w:rPr>
      </w:pPr>
    </w:p>
    <w:p w14:paraId="499CBDD2" w14:textId="77777777" w:rsidR="00E92B6F" w:rsidRPr="00900187" w:rsidRDefault="00C94ED2" w:rsidP="00FF5A34">
      <w:pPr>
        <w:pStyle w:val="ListParagraph"/>
        <w:numPr>
          <w:ilvl w:val="0"/>
          <w:numId w:val="8"/>
        </w:numPr>
        <w:ind w:left="284" w:right="-24" w:hanging="284"/>
        <w:rPr>
          <w:rFonts w:asciiTheme="minorHAnsi" w:hAnsiTheme="minorHAnsi" w:cstheme="minorHAnsi"/>
          <w:color w:val="0000FF"/>
          <w:sz w:val="22"/>
          <w:szCs w:val="22"/>
          <w:u w:val="single"/>
        </w:rPr>
      </w:pPr>
      <w:hyperlink r:id="rId37" w:history="1">
        <w:r w:rsidR="00E92B6F" w:rsidRPr="00900187">
          <w:rPr>
            <w:rFonts w:asciiTheme="minorHAnsi" w:hAnsiTheme="minorHAnsi" w:cstheme="minorHAnsi"/>
            <w:color w:val="0000FF"/>
            <w:sz w:val="22"/>
            <w:szCs w:val="22"/>
            <w:u w:val="single"/>
          </w:rPr>
          <w:t>COVID-19 Vaccine Q&amp;A with a Focus on Women's Health with Dr Aditi Shah and Fiona White</w:t>
        </w:r>
      </w:hyperlink>
    </w:p>
    <w:bookmarkStart w:id="16" w:name="_MON_1692771776"/>
    <w:bookmarkEnd w:id="16"/>
    <w:p w14:paraId="1D2AF01E" w14:textId="77777777" w:rsidR="00A65B9A" w:rsidRPr="007E5F1C" w:rsidRDefault="00900187" w:rsidP="00FF5A34">
      <w:pPr>
        <w:pStyle w:val="ListParagraph"/>
        <w:rPr>
          <w:rFonts w:asciiTheme="minorHAnsi" w:hAnsiTheme="minorHAnsi" w:cstheme="minorHAnsi"/>
          <w:color w:val="0070C0"/>
        </w:rPr>
      </w:pPr>
      <w:r w:rsidRPr="00900187">
        <w:object w:dxaOrig="1487" w:dyaOrig="993" w14:anchorId="39448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38" o:title=""/>
          </v:shape>
          <o:OLEObject Type="Embed" ProgID="Word.Document.12" ShapeID="_x0000_i1025" DrawAspect="Icon" ObjectID="_1696411845" r:id="rId39">
            <o:FieldCodes>\s</o:FieldCodes>
          </o:OLEObject>
        </w:object>
      </w:r>
    </w:p>
    <w:p w14:paraId="134A65AD" w14:textId="77777777" w:rsidR="00900187" w:rsidRPr="00900187" w:rsidRDefault="00900187" w:rsidP="00900187">
      <w:pPr>
        <w:pStyle w:val="ListParagraph"/>
        <w:rPr>
          <w:rFonts w:asciiTheme="minorHAnsi" w:hAnsiTheme="minorHAnsi" w:cstheme="minorHAnsi"/>
          <w:color w:val="0070C0"/>
        </w:rPr>
      </w:pPr>
    </w:p>
    <w:p w14:paraId="282B48DC" w14:textId="77777777" w:rsidR="00850E3E" w:rsidRPr="00FB27F0" w:rsidRDefault="00E92B6F" w:rsidP="00AC7D60">
      <w:pPr>
        <w:rPr>
          <w:rFonts w:asciiTheme="minorHAnsi" w:hAnsiTheme="minorHAnsi" w:cstheme="minorHAnsi"/>
          <w:sz w:val="22"/>
          <w:szCs w:val="22"/>
        </w:rPr>
      </w:pPr>
      <w:r w:rsidRPr="00FB27F0">
        <w:rPr>
          <w:rFonts w:asciiTheme="minorHAnsi" w:hAnsiTheme="minorHAnsi" w:cstheme="minorHAnsi"/>
          <w:sz w:val="22"/>
          <w:szCs w:val="22"/>
        </w:rPr>
        <w:t xml:space="preserve">Below is a video of social worker Marcia Wilson explaining her journey and decision to have the COVID-19 Vaccine </w:t>
      </w:r>
    </w:p>
    <w:p w14:paraId="1F96DD71" w14:textId="77777777" w:rsidR="00850E3E" w:rsidRPr="00FB27F0" w:rsidRDefault="00850E3E" w:rsidP="00AC7D60">
      <w:pPr>
        <w:rPr>
          <w:rFonts w:asciiTheme="minorHAnsi" w:hAnsiTheme="minorHAnsi" w:cstheme="minorHAnsi"/>
          <w:sz w:val="8"/>
          <w:szCs w:val="8"/>
        </w:rPr>
      </w:pPr>
    </w:p>
    <w:p w14:paraId="79B9F065" w14:textId="77777777" w:rsidR="00476533" w:rsidRPr="004D1846" w:rsidRDefault="00C94ED2" w:rsidP="004D1846">
      <w:pPr>
        <w:pStyle w:val="ListParagraph"/>
        <w:numPr>
          <w:ilvl w:val="0"/>
          <w:numId w:val="9"/>
        </w:numPr>
        <w:ind w:left="426"/>
        <w:rPr>
          <w:rStyle w:val="Hyperlink"/>
          <w:rFonts w:asciiTheme="minorHAnsi" w:eastAsiaTheme="majorEastAsia" w:hAnsiTheme="minorHAnsi" w:cstheme="minorHAnsi"/>
          <w:sz w:val="22"/>
          <w:szCs w:val="22"/>
        </w:rPr>
      </w:pPr>
      <w:hyperlink r:id="rId40" w:history="1">
        <w:r w:rsidR="00850E3E" w:rsidRPr="00FB27F0">
          <w:rPr>
            <w:rStyle w:val="Hyperlink"/>
            <w:rFonts w:asciiTheme="minorHAnsi" w:eastAsiaTheme="majorEastAsia" w:hAnsiTheme="minorHAnsi" w:cstheme="minorHAnsi"/>
            <w:sz w:val="22"/>
            <w:szCs w:val="22"/>
          </w:rPr>
          <w:t>https://twitter.com/yourcroydon/status/1357041318313263112</w:t>
        </w:r>
      </w:hyperlink>
    </w:p>
    <w:p w14:paraId="6D48434E" w14:textId="77777777" w:rsidR="00FE35BC" w:rsidRPr="003F282D" w:rsidRDefault="00FE35BC" w:rsidP="003F282D">
      <w:pPr>
        <w:pStyle w:val="Heading1"/>
        <w:rPr>
          <w:rStyle w:val="Hyperlink"/>
          <w:color w:val="4472C4" w:themeColor="accent1"/>
          <w:sz w:val="28"/>
          <w:szCs w:val="28"/>
          <w:u w:val="none"/>
        </w:rPr>
      </w:pPr>
      <w:bookmarkStart w:id="17" w:name="_Toc85788080"/>
      <w:r w:rsidRPr="003F282D">
        <w:rPr>
          <w:rStyle w:val="Hyperlink"/>
          <w:color w:val="4472C4" w:themeColor="accent1"/>
          <w:sz w:val="28"/>
          <w:szCs w:val="28"/>
          <w:u w:val="none"/>
        </w:rPr>
        <w:t>Clinician One to Ones</w:t>
      </w:r>
      <w:bookmarkEnd w:id="17"/>
    </w:p>
    <w:p w14:paraId="084B07D7" w14:textId="77777777" w:rsidR="001E2455" w:rsidRPr="00FE35BC" w:rsidRDefault="001E2455" w:rsidP="001E2455">
      <w:pPr>
        <w:rPr>
          <w:rFonts w:asciiTheme="minorHAnsi" w:hAnsiTheme="minorHAnsi" w:cstheme="minorHAnsi"/>
          <w:color w:val="000000"/>
          <w:sz w:val="22"/>
          <w:szCs w:val="22"/>
        </w:rPr>
      </w:pPr>
      <w:r w:rsidRPr="00FE35BC">
        <w:rPr>
          <w:rFonts w:asciiTheme="minorHAnsi" w:hAnsiTheme="minorHAnsi" w:cstheme="minorHAnsi"/>
          <w:color w:val="000000"/>
          <w:sz w:val="22"/>
          <w:szCs w:val="22"/>
        </w:rPr>
        <w:t>Care home staff are now able to book clinician one to ones using a link rather than by</w:t>
      </w:r>
      <w:r w:rsidR="00FE35BC">
        <w:rPr>
          <w:rFonts w:asciiTheme="minorHAnsi" w:hAnsiTheme="minorHAnsi" w:cstheme="minorHAnsi"/>
          <w:color w:val="000000"/>
          <w:sz w:val="22"/>
          <w:szCs w:val="22"/>
        </w:rPr>
        <w:t xml:space="preserve"> </w:t>
      </w:r>
      <w:r w:rsidRPr="00FE35BC">
        <w:rPr>
          <w:rFonts w:asciiTheme="minorHAnsi" w:hAnsiTheme="minorHAnsi" w:cstheme="minorHAnsi"/>
          <w:color w:val="000000"/>
          <w:sz w:val="22"/>
          <w:szCs w:val="22"/>
        </w:rPr>
        <w:t>contacting </w:t>
      </w:r>
      <w:hyperlink r:id="rId41" w:history="1">
        <w:r w:rsidRPr="00FE35BC">
          <w:rPr>
            <w:rStyle w:val="Hyperlink"/>
            <w:rFonts w:asciiTheme="minorHAnsi" w:hAnsiTheme="minorHAnsi" w:cstheme="minorHAnsi"/>
            <w:sz w:val="22"/>
            <w:szCs w:val="22"/>
          </w:rPr>
          <w:t>heather.taylor@swlondon.nhs.uk</w:t>
        </w:r>
      </w:hyperlink>
      <w:r w:rsidRPr="00FE35BC">
        <w:rPr>
          <w:rFonts w:asciiTheme="minorHAnsi" w:hAnsiTheme="minorHAnsi" w:cstheme="minorHAnsi"/>
          <w:color w:val="000000"/>
          <w:sz w:val="22"/>
          <w:szCs w:val="22"/>
        </w:rPr>
        <w:t>. </w:t>
      </w:r>
      <w:r w:rsidR="00FE35BC" w:rsidRPr="00FE35BC">
        <w:rPr>
          <w:rFonts w:asciiTheme="minorHAnsi" w:hAnsiTheme="minorHAnsi" w:cstheme="minorHAnsi"/>
          <w:color w:val="000000"/>
          <w:sz w:val="22"/>
          <w:szCs w:val="22"/>
        </w:rPr>
        <w:t xml:space="preserve">Please find link below: </w:t>
      </w:r>
    </w:p>
    <w:p w14:paraId="41788A5D" w14:textId="39058CEE" w:rsidR="00FE35BC" w:rsidRPr="00FE35BC" w:rsidRDefault="00FE35BC" w:rsidP="001E2455">
      <w:pPr>
        <w:rPr>
          <w:rFonts w:asciiTheme="minorHAnsi" w:hAnsiTheme="minorHAnsi" w:cstheme="minorHAnsi"/>
          <w:color w:val="000000"/>
          <w:sz w:val="22"/>
          <w:szCs w:val="22"/>
        </w:rPr>
      </w:pPr>
    </w:p>
    <w:p w14:paraId="4860E1A9" w14:textId="61A9AD8C" w:rsidR="00FE35BC" w:rsidRPr="00FE35BC" w:rsidRDefault="00C94ED2" w:rsidP="00FE35BC">
      <w:pPr>
        <w:rPr>
          <w:rFonts w:asciiTheme="minorHAnsi" w:hAnsiTheme="minorHAnsi" w:cstheme="minorHAnsi"/>
          <w:color w:val="000000"/>
          <w:sz w:val="22"/>
          <w:szCs w:val="22"/>
        </w:rPr>
      </w:pPr>
      <w:hyperlink r:id="rId42" w:anchor="client/bookings/ids/1350/status/success" w:history="1">
        <w:r w:rsidR="00FE35BC" w:rsidRPr="00FE35BC">
          <w:rPr>
            <w:rStyle w:val="Hyperlink"/>
            <w:rFonts w:asciiTheme="minorHAnsi" w:hAnsiTheme="minorHAnsi" w:cstheme="minorHAnsi"/>
            <w:sz w:val="22"/>
            <w:szCs w:val="22"/>
          </w:rPr>
          <w:t>https://modality.simplybook.it/v2/#client/bookings/ids/1350/status/success</w:t>
        </w:r>
      </w:hyperlink>
    </w:p>
    <w:p w14:paraId="47BDDBFF" w14:textId="746E5BEC" w:rsidR="001E2455" w:rsidRDefault="001E2455" w:rsidP="00476533">
      <w:pPr>
        <w:pStyle w:val="ListParagraph"/>
        <w:ind w:left="426"/>
        <w:rPr>
          <w:rStyle w:val="Hyperlink"/>
          <w:rFonts w:asciiTheme="minorHAnsi" w:eastAsiaTheme="majorEastAsia" w:hAnsiTheme="minorHAnsi" w:cstheme="minorHAnsi"/>
          <w:sz w:val="22"/>
          <w:szCs w:val="22"/>
        </w:rPr>
      </w:pPr>
    </w:p>
    <w:p w14:paraId="59ADAA0A" w14:textId="48C95842" w:rsidR="005D0EAC" w:rsidRPr="003F282D" w:rsidRDefault="00D7537F" w:rsidP="003F282D">
      <w:pPr>
        <w:pStyle w:val="Heading1"/>
        <w:rPr>
          <w:sz w:val="28"/>
          <w:szCs w:val="28"/>
        </w:rPr>
      </w:pPr>
      <w:bookmarkStart w:id="18" w:name="_Toc85788081"/>
      <w:r>
        <w:rPr>
          <w:noProof/>
        </w:rPr>
        <w:drawing>
          <wp:anchor distT="0" distB="0" distL="114300" distR="114300" simplePos="0" relativeHeight="251776512" behindDoc="0" locked="0" layoutInCell="1" allowOverlap="1" wp14:anchorId="67D72CD7" wp14:editId="63FF22C6">
            <wp:simplePos x="0" y="0"/>
            <wp:positionH relativeFrom="column">
              <wp:posOffset>3457863</wp:posOffset>
            </wp:positionH>
            <wp:positionV relativeFrom="paragraph">
              <wp:posOffset>149765</wp:posOffset>
            </wp:positionV>
            <wp:extent cx="3056255" cy="25615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625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82D" w:rsidRPr="003F282D">
        <w:rPr>
          <w:sz w:val="28"/>
          <w:szCs w:val="28"/>
        </w:rPr>
        <w:t>Home Champion Meeting</w:t>
      </w:r>
      <w:bookmarkEnd w:id="18"/>
      <w:r w:rsidRPr="00D7537F">
        <w:t xml:space="preserve"> </w:t>
      </w:r>
    </w:p>
    <w:p w14:paraId="76612AC1" w14:textId="77777777" w:rsidR="00FB15C9" w:rsidRDefault="00FB15C9" w:rsidP="00EF4A06">
      <w:pPr>
        <w:rPr>
          <w:rFonts w:asciiTheme="minorHAnsi" w:hAnsiTheme="minorHAnsi" w:cstheme="minorHAnsi"/>
          <w:sz w:val="22"/>
          <w:szCs w:val="22"/>
          <w:lang w:eastAsia="en-US"/>
        </w:rPr>
      </w:pPr>
      <w:r w:rsidRPr="00EF4A06">
        <w:rPr>
          <w:rFonts w:asciiTheme="minorHAnsi" w:hAnsiTheme="minorHAnsi" w:cstheme="minorHAnsi"/>
          <w:color w:val="252424"/>
          <w:sz w:val="22"/>
          <w:szCs w:val="22"/>
          <w:lang w:val="en-US" w:eastAsia="en-US"/>
        </w:rPr>
        <w:t xml:space="preserve">Below is the link for every Home Champion Meeting, </w:t>
      </w:r>
      <w:r w:rsidR="00EF4A06" w:rsidRPr="00EF4A06">
        <w:rPr>
          <w:rFonts w:asciiTheme="minorHAnsi" w:hAnsiTheme="minorHAnsi" w:cstheme="minorHAnsi"/>
          <w:color w:val="252424"/>
          <w:sz w:val="22"/>
          <w:szCs w:val="22"/>
          <w:lang w:val="en-US" w:eastAsia="en-US"/>
        </w:rPr>
        <w:t xml:space="preserve">which always takes place the </w:t>
      </w:r>
      <w:r w:rsidR="00EF4A06" w:rsidRPr="00EF4A06">
        <w:rPr>
          <w:rFonts w:asciiTheme="minorHAnsi" w:hAnsiTheme="minorHAnsi" w:cstheme="minorHAnsi"/>
          <w:sz w:val="22"/>
          <w:szCs w:val="22"/>
          <w:lang w:eastAsia="en-US"/>
        </w:rPr>
        <w:t>f</w:t>
      </w:r>
      <w:r w:rsidRPr="00EF4A06">
        <w:rPr>
          <w:rFonts w:asciiTheme="minorHAnsi" w:hAnsiTheme="minorHAnsi" w:cstheme="minorHAnsi"/>
          <w:sz w:val="22"/>
          <w:szCs w:val="22"/>
          <w:lang w:eastAsia="en-US"/>
        </w:rPr>
        <w:t>irst Monday of each month 2-3pm</w:t>
      </w:r>
      <w:r w:rsidR="00EF4A06">
        <w:rPr>
          <w:rFonts w:asciiTheme="minorHAnsi" w:hAnsiTheme="minorHAnsi" w:cstheme="minorHAnsi"/>
          <w:sz w:val="22"/>
          <w:szCs w:val="22"/>
          <w:lang w:eastAsia="en-US"/>
        </w:rPr>
        <w:t>.</w:t>
      </w:r>
    </w:p>
    <w:p w14:paraId="08B22840" w14:textId="77777777" w:rsidR="00EF4A06" w:rsidRPr="00EF4A06" w:rsidRDefault="00EF4A06" w:rsidP="00EF4A06">
      <w:pPr>
        <w:rPr>
          <w:rFonts w:asciiTheme="minorHAnsi" w:hAnsiTheme="minorHAnsi" w:cstheme="minorHAnsi"/>
          <w:sz w:val="22"/>
          <w:szCs w:val="22"/>
          <w:lang w:eastAsia="en-US"/>
        </w:rPr>
      </w:pPr>
    </w:p>
    <w:p w14:paraId="35BED5B9" w14:textId="77777777" w:rsidR="009314C4" w:rsidRDefault="009314C4" w:rsidP="009314C4">
      <w:pPr>
        <w:autoSpaceDE w:val="0"/>
        <w:autoSpaceDN w:val="0"/>
        <w:rPr>
          <w:lang w:eastAsia="en-US"/>
        </w:rPr>
      </w:pPr>
      <w:r>
        <w:rPr>
          <w:rFonts w:ascii="Segoe UI" w:hAnsi="Segoe UI" w:cs="Segoe UI"/>
          <w:color w:val="252424"/>
          <w:sz w:val="28"/>
          <w:szCs w:val="28"/>
          <w:lang w:val="en-US" w:eastAsia="en-US"/>
        </w:rPr>
        <w:t>Microsoft Teams meeting</w:t>
      </w:r>
      <w:r>
        <w:rPr>
          <w:rFonts w:ascii="Segoe UI" w:hAnsi="Segoe UI" w:cs="Segoe UI"/>
          <w:color w:val="252424"/>
          <w:lang w:val="en-US" w:eastAsia="en-US"/>
        </w:rPr>
        <w:t xml:space="preserve"> </w:t>
      </w:r>
    </w:p>
    <w:p w14:paraId="7519F611" w14:textId="77777777" w:rsidR="009314C4" w:rsidRDefault="009314C4" w:rsidP="009314C4">
      <w:pPr>
        <w:autoSpaceDE w:val="0"/>
        <w:autoSpaceDN w:val="0"/>
        <w:spacing w:before="240"/>
        <w:rPr>
          <w:lang w:eastAsia="en-US"/>
        </w:rPr>
      </w:pPr>
      <w:r>
        <w:rPr>
          <w:rFonts w:ascii="Segoe UI" w:hAnsi="Segoe UI" w:cs="Segoe UI"/>
          <w:b/>
          <w:bCs/>
          <w:color w:val="252424"/>
          <w:sz w:val="16"/>
          <w:szCs w:val="16"/>
          <w:lang w:val="en-US" w:eastAsia="en-US"/>
        </w:rPr>
        <w:t>Join on your computer or mobile app</w:t>
      </w:r>
      <w:r>
        <w:rPr>
          <w:rFonts w:ascii="Segoe UI" w:hAnsi="Segoe UI" w:cs="Segoe UI"/>
          <w:b/>
          <w:bCs/>
          <w:color w:val="252424"/>
          <w:lang w:val="en-US" w:eastAsia="en-US"/>
        </w:rPr>
        <w:t xml:space="preserve"> </w:t>
      </w:r>
    </w:p>
    <w:p w14:paraId="0001DE8B" w14:textId="77777777" w:rsidR="009314C4" w:rsidRDefault="00C94ED2" w:rsidP="009314C4">
      <w:pPr>
        <w:autoSpaceDE w:val="0"/>
        <w:autoSpaceDN w:val="0"/>
        <w:rPr>
          <w:lang w:eastAsia="en-US"/>
        </w:rPr>
      </w:pPr>
      <w:hyperlink r:id="rId44" w:history="1">
        <w:r w:rsidR="009314C4">
          <w:rPr>
            <w:rStyle w:val="Hyperlink"/>
            <w:rFonts w:ascii="Segoe UI Semibold" w:eastAsiaTheme="majorEastAsia" w:hAnsi="Segoe UI Semibold" w:cs="Segoe UI Semibold"/>
            <w:color w:val="6264A7"/>
            <w:sz w:val="16"/>
            <w:szCs w:val="16"/>
            <w:lang w:val="en-US" w:eastAsia="en-US"/>
          </w:rPr>
          <w:t>Click here to join the meeting</w:t>
        </w:r>
      </w:hyperlink>
      <w:r w:rsidR="009314C4">
        <w:rPr>
          <w:rFonts w:ascii="Segoe UI" w:hAnsi="Segoe UI" w:cs="Segoe UI"/>
          <w:color w:val="252424"/>
          <w:lang w:eastAsia="en-US"/>
        </w:rPr>
        <w:t xml:space="preserve"> </w:t>
      </w:r>
    </w:p>
    <w:p w14:paraId="62C3316B" w14:textId="77777777" w:rsidR="009314C4" w:rsidRDefault="009314C4" w:rsidP="009314C4">
      <w:pPr>
        <w:autoSpaceDE w:val="0"/>
        <w:autoSpaceDN w:val="0"/>
        <w:rPr>
          <w:lang w:eastAsia="en-US"/>
        </w:rPr>
      </w:pPr>
      <w:r>
        <w:rPr>
          <w:rFonts w:ascii="Segoe UI" w:hAnsi="Segoe UI" w:cs="Segoe UI"/>
          <w:b/>
          <w:bCs/>
          <w:color w:val="252424"/>
          <w:sz w:val="16"/>
          <w:szCs w:val="16"/>
          <w:lang w:val="en-US" w:eastAsia="en-US"/>
        </w:rPr>
        <w:t>Or call in (audio only)</w:t>
      </w:r>
      <w:r>
        <w:rPr>
          <w:rFonts w:ascii="Segoe UI" w:hAnsi="Segoe UI" w:cs="Segoe UI"/>
          <w:color w:val="252424"/>
          <w:lang w:val="en-US" w:eastAsia="en-US"/>
        </w:rPr>
        <w:t xml:space="preserve"> </w:t>
      </w:r>
    </w:p>
    <w:p w14:paraId="754BB52E" w14:textId="77777777" w:rsidR="009314C4" w:rsidRDefault="00C94ED2" w:rsidP="009314C4">
      <w:pPr>
        <w:autoSpaceDE w:val="0"/>
        <w:autoSpaceDN w:val="0"/>
        <w:spacing w:before="48"/>
        <w:rPr>
          <w:lang w:eastAsia="en-US"/>
        </w:rPr>
      </w:pPr>
      <w:hyperlink r:id="rId45" w:history="1">
        <w:r w:rsidR="009314C4">
          <w:rPr>
            <w:rStyle w:val="Hyperlink"/>
            <w:rFonts w:ascii="Segoe UI" w:eastAsiaTheme="majorEastAsia" w:hAnsi="Segoe UI" w:cs="Segoe UI"/>
            <w:color w:val="6264A7"/>
            <w:sz w:val="16"/>
            <w:szCs w:val="16"/>
            <w:lang w:val="en-US" w:eastAsia="en-US"/>
          </w:rPr>
          <w:t xml:space="preserve">+44 20 3880 </w:t>
        </w:r>
        <w:proofErr w:type="gramStart"/>
        <w:r w:rsidR="009314C4">
          <w:rPr>
            <w:rStyle w:val="Hyperlink"/>
            <w:rFonts w:ascii="Segoe UI" w:eastAsiaTheme="majorEastAsia" w:hAnsi="Segoe UI" w:cs="Segoe UI"/>
            <w:color w:val="6264A7"/>
            <w:sz w:val="16"/>
            <w:szCs w:val="16"/>
            <w:lang w:val="en-US" w:eastAsia="en-US"/>
          </w:rPr>
          <w:t>0300,,</w:t>
        </w:r>
        <w:proofErr w:type="gramEnd"/>
        <w:r w:rsidR="009314C4">
          <w:rPr>
            <w:rStyle w:val="Hyperlink"/>
            <w:rFonts w:ascii="Segoe UI" w:eastAsiaTheme="majorEastAsia" w:hAnsi="Segoe UI" w:cs="Segoe UI"/>
            <w:color w:val="6264A7"/>
            <w:sz w:val="16"/>
            <w:szCs w:val="16"/>
            <w:lang w:val="en-US" w:eastAsia="en-US"/>
          </w:rPr>
          <w:t>749835730#</w:t>
        </w:r>
      </w:hyperlink>
      <w:r w:rsidR="009314C4">
        <w:rPr>
          <w:rFonts w:ascii="Segoe UI" w:hAnsi="Segoe UI" w:cs="Segoe UI"/>
          <w:color w:val="252424"/>
          <w:lang w:eastAsia="en-US"/>
        </w:rPr>
        <w:t xml:space="preserve"> </w:t>
      </w:r>
      <w:r w:rsidR="009314C4">
        <w:rPr>
          <w:rFonts w:ascii="Segoe UI" w:hAnsi="Segoe UI" w:cs="Segoe UI"/>
          <w:color w:val="252424"/>
          <w:sz w:val="16"/>
          <w:szCs w:val="16"/>
          <w:lang w:val="en-US" w:eastAsia="en-US"/>
        </w:rPr>
        <w:t xml:space="preserve">  United Kingdom, London </w:t>
      </w:r>
    </w:p>
    <w:p w14:paraId="74728F35" w14:textId="77777777" w:rsidR="009314C4" w:rsidRDefault="00C94ED2" w:rsidP="009314C4">
      <w:pPr>
        <w:autoSpaceDE w:val="0"/>
        <w:autoSpaceDN w:val="0"/>
        <w:spacing w:before="48"/>
        <w:rPr>
          <w:lang w:eastAsia="en-US"/>
        </w:rPr>
      </w:pPr>
      <w:hyperlink r:id="rId46" w:history="1">
        <w:r w:rsidR="009314C4">
          <w:rPr>
            <w:rStyle w:val="Hyperlink"/>
            <w:rFonts w:ascii="Segoe UI" w:eastAsiaTheme="majorEastAsia" w:hAnsi="Segoe UI" w:cs="Segoe UI"/>
            <w:color w:val="6264A7"/>
            <w:sz w:val="16"/>
            <w:szCs w:val="16"/>
            <w:lang w:val="en-US" w:eastAsia="en-US"/>
          </w:rPr>
          <w:t xml:space="preserve">0800 026 </w:t>
        </w:r>
        <w:proofErr w:type="gramStart"/>
        <w:r w:rsidR="009314C4">
          <w:rPr>
            <w:rStyle w:val="Hyperlink"/>
            <w:rFonts w:ascii="Segoe UI" w:eastAsiaTheme="majorEastAsia" w:hAnsi="Segoe UI" w:cs="Segoe UI"/>
            <w:color w:val="6264A7"/>
            <w:sz w:val="16"/>
            <w:szCs w:val="16"/>
            <w:lang w:val="en-US" w:eastAsia="en-US"/>
          </w:rPr>
          <w:t>6146,,</w:t>
        </w:r>
        <w:proofErr w:type="gramEnd"/>
        <w:r w:rsidR="009314C4">
          <w:rPr>
            <w:rStyle w:val="Hyperlink"/>
            <w:rFonts w:ascii="Segoe UI" w:eastAsiaTheme="majorEastAsia" w:hAnsi="Segoe UI" w:cs="Segoe UI"/>
            <w:color w:val="6264A7"/>
            <w:sz w:val="16"/>
            <w:szCs w:val="16"/>
            <w:lang w:val="en-US" w:eastAsia="en-US"/>
          </w:rPr>
          <w:t>749835730#</w:t>
        </w:r>
      </w:hyperlink>
      <w:r w:rsidR="009314C4">
        <w:rPr>
          <w:rFonts w:ascii="Segoe UI" w:hAnsi="Segoe UI" w:cs="Segoe UI"/>
          <w:color w:val="252424"/>
          <w:lang w:eastAsia="en-US"/>
        </w:rPr>
        <w:t xml:space="preserve"> </w:t>
      </w:r>
      <w:r w:rsidR="009314C4">
        <w:rPr>
          <w:rFonts w:ascii="Segoe UI" w:hAnsi="Segoe UI" w:cs="Segoe UI"/>
          <w:color w:val="252424"/>
          <w:sz w:val="16"/>
          <w:szCs w:val="16"/>
          <w:lang w:val="en-US" w:eastAsia="en-US"/>
        </w:rPr>
        <w:t xml:space="preserve">  United Kingdom (Toll-free) </w:t>
      </w:r>
    </w:p>
    <w:p w14:paraId="69ECDADD" w14:textId="77777777" w:rsidR="009314C4" w:rsidRDefault="009314C4" w:rsidP="009314C4">
      <w:pPr>
        <w:autoSpaceDE w:val="0"/>
        <w:autoSpaceDN w:val="0"/>
        <w:rPr>
          <w:lang w:eastAsia="en-US"/>
        </w:rPr>
      </w:pPr>
      <w:r>
        <w:rPr>
          <w:rFonts w:ascii="Segoe UI" w:hAnsi="Segoe UI" w:cs="Segoe UI"/>
          <w:color w:val="252424"/>
          <w:sz w:val="16"/>
          <w:szCs w:val="16"/>
          <w:lang w:val="en-US" w:eastAsia="en-US"/>
        </w:rPr>
        <w:t xml:space="preserve">Phone Conference ID: </w:t>
      </w:r>
      <w:r>
        <w:rPr>
          <w:rFonts w:ascii="Segoe UI" w:hAnsi="Segoe UI" w:cs="Segoe UI"/>
          <w:color w:val="252424"/>
          <w:sz w:val="19"/>
          <w:szCs w:val="19"/>
          <w:lang w:val="en-US" w:eastAsia="en-US"/>
        </w:rPr>
        <w:t xml:space="preserve">749 835 730# </w:t>
      </w:r>
    </w:p>
    <w:p w14:paraId="3E953ECE" w14:textId="77777777" w:rsidR="009314C4" w:rsidRDefault="00C94ED2" w:rsidP="009314C4">
      <w:pPr>
        <w:autoSpaceDE w:val="0"/>
        <w:autoSpaceDN w:val="0"/>
        <w:rPr>
          <w:lang w:eastAsia="en-US"/>
        </w:rPr>
      </w:pPr>
      <w:hyperlink r:id="rId47" w:history="1">
        <w:r w:rsidR="009314C4">
          <w:rPr>
            <w:rStyle w:val="Hyperlink"/>
            <w:rFonts w:ascii="Segoe UI" w:eastAsiaTheme="majorEastAsia" w:hAnsi="Segoe UI" w:cs="Segoe UI"/>
            <w:color w:val="6264A7"/>
            <w:sz w:val="16"/>
            <w:szCs w:val="16"/>
            <w:lang w:val="en-US" w:eastAsia="en-US"/>
          </w:rPr>
          <w:t>Find a local number</w:t>
        </w:r>
      </w:hyperlink>
      <w:r w:rsidR="009314C4">
        <w:rPr>
          <w:rFonts w:ascii="Segoe UI" w:hAnsi="Segoe UI" w:cs="Segoe UI"/>
          <w:color w:val="252424"/>
          <w:lang w:val="en-US" w:eastAsia="en-US"/>
        </w:rPr>
        <w:t xml:space="preserve"> | </w:t>
      </w:r>
      <w:hyperlink r:id="rId48" w:history="1">
        <w:r w:rsidR="009314C4">
          <w:rPr>
            <w:rStyle w:val="Hyperlink"/>
            <w:rFonts w:ascii="Segoe UI" w:eastAsiaTheme="majorEastAsia" w:hAnsi="Segoe UI" w:cs="Segoe UI"/>
            <w:color w:val="6264A7"/>
            <w:sz w:val="16"/>
            <w:szCs w:val="16"/>
            <w:lang w:val="en-US" w:eastAsia="en-US"/>
          </w:rPr>
          <w:t>Reset PIN</w:t>
        </w:r>
      </w:hyperlink>
      <w:r w:rsidR="009314C4">
        <w:rPr>
          <w:rFonts w:ascii="Segoe UI" w:hAnsi="Segoe UI" w:cs="Segoe UI"/>
          <w:color w:val="252424"/>
          <w:lang w:eastAsia="en-US"/>
        </w:rPr>
        <w:t xml:space="preserve"> </w:t>
      </w:r>
    </w:p>
    <w:p w14:paraId="7E973B99" w14:textId="77777777" w:rsidR="00AD3490" w:rsidRPr="00AD3490" w:rsidRDefault="00C94ED2" w:rsidP="00AD3490">
      <w:hyperlink r:id="rId49" w:history="1">
        <w:r w:rsidR="009314C4">
          <w:rPr>
            <w:rStyle w:val="Hyperlink"/>
            <w:rFonts w:ascii="Segoe UI" w:eastAsiaTheme="majorEastAsia" w:hAnsi="Segoe UI" w:cs="Segoe UI"/>
            <w:color w:val="6264A7"/>
            <w:sz w:val="16"/>
            <w:szCs w:val="16"/>
            <w:lang w:val="en-US" w:eastAsia="en-US"/>
          </w:rPr>
          <w:t>Learn More</w:t>
        </w:r>
      </w:hyperlink>
      <w:r w:rsidR="009314C4">
        <w:rPr>
          <w:rFonts w:ascii="Segoe UI" w:hAnsi="Segoe UI" w:cs="Segoe UI"/>
          <w:color w:val="252424"/>
          <w:lang w:val="en-US" w:eastAsia="en-US"/>
        </w:rPr>
        <w:t xml:space="preserve"> | </w:t>
      </w:r>
      <w:hyperlink r:id="rId50" w:history="1">
        <w:r w:rsidR="009314C4">
          <w:rPr>
            <w:rStyle w:val="Hyperlink"/>
            <w:rFonts w:ascii="Segoe UI" w:eastAsiaTheme="majorEastAsia" w:hAnsi="Segoe UI" w:cs="Segoe UI"/>
            <w:color w:val="6264A7"/>
            <w:sz w:val="16"/>
            <w:szCs w:val="16"/>
            <w:lang w:val="en-US" w:eastAsia="en-US"/>
          </w:rPr>
          <w:t>Meeting options</w:t>
        </w:r>
      </w:hyperlink>
      <w:r w:rsidR="009314C4">
        <w:rPr>
          <w:rFonts w:ascii="Segoe UI" w:hAnsi="Segoe UI" w:cs="Segoe UI"/>
          <w:color w:val="252424"/>
          <w:lang w:eastAsia="en-US"/>
        </w:rPr>
        <w:t xml:space="preserve"> </w:t>
      </w:r>
    </w:p>
    <w:p w14:paraId="0AD669D3" w14:textId="77777777" w:rsidR="003C237D" w:rsidRDefault="003C237D" w:rsidP="00AB2E33">
      <w:pPr>
        <w:pStyle w:val="Heading1"/>
        <w:rPr>
          <w:rFonts w:asciiTheme="minorHAnsi" w:hAnsiTheme="minorHAnsi"/>
        </w:rPr>
      </w:pPr>
    </w:p>
    <w:p w14:paraId="5EA68643" w14:textId="77777777" w:rsidR="003C237D" w:rsidRPr="003C237D" w:rsidRDefault="003C237D" w:rsidP="003C237D"/>
    <w:p w14:paraId="3579A48A" w14:textId="77777777" w:rsidR="00AB2E33" w:rsidRPr="00FB27F0" w:rsidRDefault="00AB2E33" w:rsidP="00AB2E33">
      <w:pPr>
        <w:pStyle w:val="Heading1"/>
        <w:rPr>
          <w:rFonts w:asciiTheme="minorHAnsi" w:hAnsiTheme="minorHAnsi"/>
        </w:rPr>
      </w:pPr>
      <w:bookmarkStart w:id="19" w:name="_Toc85788082"/>
      <w:r w:rsidRPr="00FB27F0">
        <w:rPr>
          <w:rFonts w:asciiTheme="minorHAnsi" w:hAnsiTheme="minorHAnsi"/>
        </w:rPr>
        <w:lastRenderedPageBreak/>
        <w:t>SECTION 1: Updated Guidance</w:t>
      </w:r>
      <w:bookmarkEnd w:id="19"/>
      <w:r w:rsidRPr="00FB27F0">
        <w:rPr>
          <w:rFonts w:asciiTheme="minorHAnsi" w:hAnsiTheme="minorHAnsi"/>
        </w:rPr>
        <w:t xml:space="preserve"> </w:t>
      </w:r>
    </w:p>
    <w:p w14:paraId="16AA00B3" w14:textId="77777777" w:rsidR="00D26E1F" w:rsidRDefault="00D26E1F" w:rsidP="00AB2E33">
      <w:pPr>
        <w:rPr>
          <w:rFonts w:asciiTheme="minorHAnsi" w:hAnsiTheme="minorHAnsi" w:cstheme="minorHAnsi"/>
        </w:rPr>
      </w:pPr>
    </w:p>
    <w:p w14:paraId="12E9A035" w14:textId="77777777" w:rsidR="00B62C19" w:rsidRPr="00281597" w:rsidRDefault="00B62C19" w:rsidP="00281597">
      <w:pPr>
        <w:pStyle w:val="Heading2"/>
      </w:pPr>
      <w:bookmarkStart w:id="20" w:name="_Toc85788083"/>
      <w:r>
        <w:t>Covid-19 Vaccine Toolkit</w:t>
      </w:r>
      <w:bookmarkEnd w:id="20"/>
      <w:r>
        <w:t xml:space="preserve"> </w:t>
      </w:r>
    </w:p>
    <w:p w14:paraId="27B3C82E" w14:textId="77777777" w:rsidR="00281597" w:rsidRPr="00281597" w:rsidRDefault="006018A0" w:rsidP="00AB2E33">
      <w:pPr>
        <w:rPr>
          <w:rFonts w:asciiTheme="minorHAnsi" w:hAnsiTheme="minorHAnsi" w:cstheme="minorHAnsi"/>
          <w:sz w:val="22"/>
          <w:szCs w:val="22"/>
        </w:rPr>
      </w:pPr>
      <w:r w:rsidRPr="00281597">
        <w:rPr>
          <w:rFonts w:asciiTheme="minorHAnsi" w:hAnsiTheme="minorHAnsi" w:cstheme="minorHAnsi"/>
          <w:sz w:val="22"/>
          <w:szCs w:val="22"/>
        </w:rPr>
        <w:t xml:space="preserve">Please find a </w:t>
      </w:r>
      <w:r w:rsidR="00281597" w:rsidRPr="00281597">
        <w:rPr>
          <w:rFonts w:asciiTheme="minorHAnsi" w:hAnsiTheme="minorHAnsi" w:cstheme="minorHAnsi"/>
          <w:sz w:val="22"/>
          <w:szCs w:val="22"/>
        </w:rPr>
        <w:t>toolkit for the Covid-19 vaccine through the below link:</w:t>
      </w:r>
    </w:p>
    <w:p w14:paraId="371345A8" w14:textId="77777777" w:rsidR="00B62C19" w:rsidRPr="00281597" w:rsidRDefault="00C94ED2" w:rsidP="00AB2E33">
      <w:pPr>
        <w:rPr>
          <w:rFonts w:asciiTheme="minorHAnsi" w:hAnsiTheme="minorHAnsi" w:cstheme="minorHAnsi"/>
          <w:color w:val="000000"/>
          <w:sz w:val="22"/>
          <w:szCs w:val="22"/>
        </w:rPr>
      </w:pPr>
      <w:hyperlink r:id="rId51" w:history="1">
        <w:r w:rsidR="00B62C19" w:rsidRPr="00281597">
          <w:rPr>
            <w:rStyle w:val="Hyperlink"/>
            <w:rFonts w:asciiTheme="minorHAnsi" w:hAnsiTheme="minorHAnsi" w:cstheme="minorHAnsi"/>
            <w:sz w:val="22"/>
            <w:szCs w:val="22"/>
          </w:rPr>
          <w:t>https://coronavirusresources.phe.gov.uk/covid-19-vaccine/resources/employer-toolkit/</w:t>
        </w:r>
      </w:hyperlink>
      <w:r w:rsidR="00B62C19" w:rsidRPr="00281597">
        <w:rPr>
          <w:rFonts w:asciiTheme="minorHAnsi" w:hAnsiTheme="minorHAnsi" w:cstheme="minorHAnsi"/>
          <w:color w:val="000000"/>
          <w:sz w:val="22"/>
          <w:szCs w:val="22"/>
        </w:rPr>
        <w:t xml:space="preserve"> </w:t>
      </w:r>
    </w:p>
    <w:p w14:paraId="796419AA" w14:textId="77777777" w:rsidR="00281597" w:rsidRPr="00FB27F0" w:rsidRDefault="00281597" w:rsidP="00AB2E33">
      <w:pPr>
        <w:rPr>
          <w:rFonts w:asciiTheme="minorHAnsi" w:hAnsiTheme="minorHAnsi" w:cstheme="minorHAnsi"/>
        </w:rPr>
      </w:pPr>
    </w:p>
    <w:p w14:paraId="10399495" w14:textId="77777777" w:rsidR="004C7F30" w:rsidRPr="00FB27F0" w:rsidRDefault="003E1B8A" w:rsidP="003E1B8A">
      <w:pPr>
        <w:pStyle w:val="Heading2"/>
        <w:rPr>
          <w:rFonts w:asciiTheme="minorHAnsi" w:hAnsiTheme="minorHAnsi"/>
        </w:rPr>
      </w:pPr>
      <w:bookmarkStart w:id="21" w:name="_Toc85788084"/>
      <w:r w:rsidRPr="00FB27F0">
        <w:rPr>
          <w:rFonts w:asciiTheme="minorHAnsi" w:hAnsiTheme="minorHAnsi"/>
        </w:rPr>
        <w:t>Personal Protective Equipment</w:t>
      </w:r>
      <w:bookmarkEnd w:id="21"/>
    </w:p>
    <w:p w14:paraId="0C05DB7E" w14:textId="77777777" w:rsidR="006C78C1" w:rsidRPr="00FB27F0" w:rsidRDefault="00ED0CD9" w:rsidP="006C78C1">
      <w:pPr>
        <w:rPr>
          <w:rFonts w:asciiTheme="minorHAnsi" w:hAnsiTheme="minorHAnsi" w:cstheme="minorHAnsi"/>
          <w:sz w:val="22"/>
          <w:szCs w:val="22"/>
        </w:rPr>
      </w:pPr>
      <w:r w:rsidRPr="00FB27F0">
        <w:rPr>
          <w:rFonts w:asciiTheme="minorHAnsi" w:hAnsiTheme="minorHAnsi" w:cstheme="minorHAnsi"/>
          <w:sz w:val="22"/>
          <w:szCs w:val="22"/>
        </w:rPr>
        <w:t xml:space="preserve">This guidance has been updated on </w:t>
      </w:r>
      <w:r w:rsidR="00A719C3" w:rsidRPr="00FB27F0">
        <w:rPr>
          <w:rFonts w:asciiTheme="minorHAnsi" w:hAnsiTheme="minorHAnsi" w:cstheme="minorHAnsi"/>
          <w:sz w:val="22"/>
          <w:szCs w:val="22"/>
        </w:rPr>
        <w:t>Wednesday</w:t>
      </w:r>
      <w:r w:rsidRPr="00FB27F0">
        <w:rPr>
          <w:rFonts w:asciiTheme="minorHAnsi" w:hAnsiTheme="minorHAnsi" w:cstheme="minorHAnsi"/>
          <w:sz w:val="22"/>
          <w:szCs w:val="22"/>
        </w:rPr>
        <w:t xml:space="preserve"> </w:t>
      </w:r>
      <w:r w:rsidR="00457CD4">
        <w:rPr>
          <w:rFonts w:asciiTheme="minorHAnsi" w:hAnsiTheme="minorHAnsi" w:cstheme="minorHAnsi"/>
          <w:sz w:val="22"/>
          <w:szCs w:val="22"/>
        </w:rPr>
        <w:t>1</w:t>
      </w:r>
      <w:r w:rsidRPr="00FB27F0">
        <w:rPr>
          <w:rFonts w:asciiTheme="minorHAnsi" w:hAnsiTheme="minorHAnsi" w:cstheme="minorHAnsi"/>
          <w:sz w:val="22"/>
          <w:szCs w:val="22"/>
        </w:rPr>
        <w:t>9</w:t>
      </w:r>
      <w:r w:rsidRPr="00FB27F0">
        <w:rPr>
          <w:rFonts w:asciiTheme="minorHAnsi" w:hAnsiTheme="minorHAnsi" w:cstheme="minorHAnsi"/>
          <w:sz w:val="22"/>
          <w:szCs w:val="22"/>
          <w:vertAlign w:val="superscript"/>
        </w:rPr>
        <w:t>th</w:t>
      </w:r>
      <w:r w:rsidRPr="00FB27F0">
        <w:rPr>
          <w:rFonts w:asciiTheme="minorHAnsi" w:hAnsiTheme="minorHAnsi" w:cstheme="minorHAnsi"/>
          <w:sz w:val="22"/>
          <w:szCs w:val="22"/>
        </w:rPr>
        <w:t xml:space="preserve"> Ju</w:t>
      </w:r>
      <w:r w:rsidR="00457CD4">
        <w:rPr>
          <w:rFonts w:asciiTheme="minorHAnsi" w:hAnsiTheme="minorHAnsi" w:cstheme="minorHAnsi"/>
          <w:sz w:val="22"/>
          <w:szCs w:val="22"/>
        </w:rPr>
        <w:t>ly</w:t>
      </w:r>
      <w:r w:rsidRPr="00FB27F0">
        <w:rPr>
          <w:rFonts w:asciiTheme="minorHAnsi" w:hAnsiTheme="minorHAnsi" w:cstheme="minorHAnsi"/>
          <w:sz w:val="22"/>
          <w:szCs w:val="22"/>
        </w:rPr>
        <w:t xml:space="preserve"> 2021</w:t>
      </w:r>
      <w:r w:rsidR="000C15A5" w:rsidRPr="00FB27F0">
        <w:rPr>
          <w:rFonts w:asciiTheme="minorHAnsi" w:hAnsiTheme="minorHAnsi" w:cstheme="minorHAnsi"/>
          <w:sz w:val="22"/>
          <w:szCs w:val="22"/>
        </w:rPr>
        <w:t xml:space="preserve"> and </w:t>
      </w:r>
      <w:r w:rsidR="008C07E7" w:rsidRPr="00FB27F0">
        <w:rPr>
          <w:rFonts w:asciiTheme="minorHAnsi" w:hAnsiTheme="minorHAnsi" w:cstheme="minorHAnsi"/>
          <w:sz w:val="22"/>
          <w:szCs w:val="22"/>
        </w:rPr>
        <w:t xml:space="preserve">can be accessed at: </w:t>
      </w:r>
    </w:p>
    <w:p w14:paraId="57C22F90" w14:textId="77777777" w:rsidR="006C78C1" w:rsidRPr="00FB27F0" w:rsidRDefault="006C78C1" w:rsidP="006C78C1">
      <w:pPr>
        <w:rPr>
          <w:rFonts w:asciiTheme="minorHAnsi" w:hAnsiTheme="minorHAnsi" w:cstheme="minorHAnsi"/>
          <w:sz w:val="12"/>
          <w:szCs w:val="12"/>
        </w:rPr>
      </w:pPr>
    </w:p>
    <w:p w14:paraId="4FA78965" w14:textId="77777777" w:rsidR="006C78C1" w:rsidRPr="00E87C90" w:rsidRDefault="00C94ED2" w:rsidP="006C78C1">
      <w:pPr>
        <w:rPr>
          <w:rFonts w:asciiTheme="minorHAnsi" w:hAnsiTheme="minorHAnsi" w:cstheme="minorHAnsi"/>
          <w:sz w:val="22"/>
          <w:szCs w:val="22"/>
        </w:rPr>
      </w:pPr>
      <w:hyperlink r:id="rId52" w:history="1">
        <w:r w:rsidR="006C78C1" w:rsidRPr="00782D07">
          <w:rPr>
            <w:rFonts w:asciiTheme="minorHAnsi" w:hAnsiTheme="minorHAnsi" w:cstheme="minorHAnsi"/>
            <w:color w:val="0000FF"/>
            <w:sz w:val="22"/>
            <w:szCs w:val="22"/>
            <w:u w:val="single"/>
          </w:rPr>
          <w:t>Personal protective equipment (PPE): resource for care workers working in care homes during sustained COVID-19 transmission in England - GOV.UK (www.gov.uk)</w:t>
        </w:r>
      </w:hyperlink>
    </w:p>
    <w:p w14:paraId="694EB89D" w14:textId="77777777" w:rsidR="006C78C1" w:rsidRPr="00FB27F0" w:rsidRDefault="006C78C1" w:rsidP="00ED0CD9">
      <w:pPr>
        <w:rPr>
          <w:rFonts w:asciiTheme="minorHAnsi" w:hAnsiTheme="minorHAnsi" w:cstheme="minorHAnsi"/>
          <w:sz w:val="22"/>
          <w:szCs w:val="22"/>
        </w:rPr>
      </w:pPr>
    </w:p>
    <w:p w14:paraId="0C0D3F79"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meaning of sessional use and the difference between source control and PPE</w:t>
      </w:r>
    </w:p>
    <w:p w14:paraId="7348AFA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safe use of face masks and when to use them, focusing on the use of:</w:t>
      </w:r>
    </w:p>
    <w:p w14:paraId="4687FB21" w14:textId="77777777"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 or II face mask which is worn to protect others from you (source control)</w:t>
      </w:r>
    </w:p>
    <w:p w14:paraId="69B9E9E4" w14:textId="77777777"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1C4EC5EB"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when to change a Type IIR face mask (being worn as PPE) following direct personal care</w:t>
      </w:r>
    </w:p>
    <w:p w14:paraId="150B860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7621F3E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0F974063"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new advice on what to do when within 2 metres of a resident or anyone else within your working environment</w:t>
      </w:r>
    </w:p>
    <w:p w14:paraId="388DCA7E"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an updated section on what to do with waste including disposing of PPE safely</w:t>
      </w:r>
    </w:p>
    <w:p w14:paraId="329E03EA" w14:textId="77777777" w:rsidR="006C78C1" w:rsidRPr="00FB27F0" w:rsidRDefault="006C78C1" w:rsidP="003E1B8A">
      <w:pPr>
        <w:rPr>
          <w:rFonts w:asciiTheme="minorHAnsi" w:hAnsiTheme="minorHAnsi" w:cstheme="minorHAnsi"/>
          <w:sz w:val="22"/>
          <w:szCs w:val="22"/>
        </w:rPr>
      </w:pPr>
    </w:p>
    <w:p w14:paraId="7308EE10" w14:textId="77777777" w:rsidR="003E1B8A" w:rsidRPr="00FB27F0" w:rsidRDefault="00ED0CD9" w:rsidP="003E1B8A">
      <w:pPr>
        <w:rPr>
          <w:rFonts w:asciiTheme="minorHAnsi" w:hAnsiTheme="minorHAnsi" w:cstheme="minorHAnsi"/>
          <w:sz w:val="22"/>
          <w:szCs w:val="22"/>
        </w:rPr>
      </w:pPr>
      <w:r w:rsidRPr="00FB27F0">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38A1D5A6" w14:textId="77777777" w:rsidR="002839AB" w:rsidRPr="002839AB" w:rsidRDefault="002839AB" w:rsidP="002839AB"/>
    <w:p w14:paraId="69F9D70C" w14:textId="44372CF5" w:rsidR="006C78C1" w:rsidRPr="00FB27F0" w:rsidRDefault="00133E7F" w:rsidP="00A81418">
      <w:pPr>
        <w:pStyle w:val="Heading2"/>
        <w:rPr>
          <w:rFonts w:asciiTheme="minorHAnsi" w:hAnsiTheme="minorHAnsi"/>
        </w:rPr>
      </w:pPr>
      <w:bookmarkStart w:id="22" w:name="_Toc85788085"/>
      <w:r w:rsidRPr="00FB27F0">
        <w:rPr>
          <w:rFonts w:asciiTheme="minorHAnsi" w:hAnsiTheme="minorHAnsi"/>
        </w:rPr>
        <w:t>Polyethylene glycol (PEG)</w:t>
      </w:r>
      <w:bookmarkEnd w:id="22"/>
    </w:p>
    <w:p w14:paraId="30BBDA3A" w14:textId="77777777" w:rsidR="00480EC0" w:rsidRPr="00FB27F0" w:rsidRDefault="00133E7F" w:rsidP="00D26E1F">
      <w:pPr>
        <w:rPr>
          <w:rFonts w:asciiTheme="minorHAnsi" w:hAnsiTheme="minorHAnsi" w:cstheme="minorHAnsi"/>
          <w:sz w:val="22"/>
          <w:szCs w:val="22"/>
        </w:rPr>
      </w:pPr>
      <w:r w:rsidRPr="00FB27F0">
        <w:rPr>
          <w:rFonts w:asciiTheme="minorHAnsi" w:hAnsiTheme="minorHAnsi" w:cstheme="minorHAnsi"/>
          <w:sz w:val="22"/>
          <w:szCs w:val="22"/>
        </w:rPr>
        <w:t>laxatives and starch-based thickeners: potential interactive effect when mixed, leading to an increased risk of aspiration</w:t>
      </w:r>
      <w:r w:rsidR="00D26E1F" w:rsidRPr="00FB27F0">
        <w:rPr>
          <w:rFonts w:asciiTheme="minorHAnsi" w:hAnsiTheme="minorHAnsi" w:cstheme="minorHAnsi"/>
          <w:sz w:val="22"/>
          <w:szCs w:val="22"/>
        </w:rPr>
        <w:t xml:space="preserve"> </w:t>
      </w:r>
      <w:hyperlink r:id="rId53" w:history="1">
        <w:r w:rsidR="002A5407" w:rsidRPr="00FB27F0">
          <w:rPr>
            <w:rStyle w:val="Hyperlink"/>
            <w:rFonts w:asciiTheme="minorHAnsi" w:hAnsiTheme="minorHAnsi" w:cstheme="minorHAnsi"/>
            <w:sz w:val="22"/>
            <w:szCs w:val="22"/>
          </w:rPr>
          <w:t>.Gov Drug safety update</w:t>
        </w:r>
      </w:hyperlink>
      <w:r w:rsidR="002A5407" w:rsidRPr="00FB27F0">
        <w:rPr>
          <w:rFonts w:asciiTheme="minorHAnsi" w:hAnsiTheme="minorHAnsi" w:cstheme="minorHAnsi"/>
          <w:sz w:val="22"/>
          <w:szCs w:val="22"/>
        </w:rPr>
        <w:t xml:space="preserve"> </w:t>
      </w:r>
      <w:bookmarkStart w:id="23" w:name="_Toc60938484"/>
      <w:r w:rsidR="00793566">
        <w:rPr>
          <w:rFonts w:asciiTheme="minorHAnsi" w:hAnsiTheme="minorHAnsi" w:cstheme="minorHAnsi"/>
          <w:sz w:val="22"/>
          <w:szCs w:val="22"/>
        </w:rPr>
        <w:t>(Updated 27</w:t>
      </w:r>
      <w:r w:rsidR="00793566" w:rsidRPr="00793566">
        <w:rPr>
          <w:rFonts w:asciiTheme="minorHAnsi" w:hAnsiTheme="minorHAnsi" w:cstheme="minorHAnsi"/>
          <w:sz w:val="22"/>
          <w:szCs w:val="22"/>
          <w:vertAlign w:val="superscript"/>
        </w:rPr>
        <w:t>th</w:t>
      </w:r>
      <w:r w:rsidR="00793566">
        <w:rPr>
          <w:rFonts w:asciiTheme="minorHAnsi" w:hAnsiTheme="minorHAnsi" w:cstheme="minorHAnsi"/>
          <w:sz w:val="22"/>
          <w:szCs w:val="22"/>
        </w:rPr>
        <w:t xml:space="preserve"> April ’21)</w:t>
      </w:r>
    </w:p>
    <w:p w14:paraId="31AFA801" w14:textId="77777777" w:rsidR="00D26E1F" w:rsidRDefault="00D26E1F" w:rsidP="00D26E1F">
      <w:pPr>
        <w:rPr>
          <w:rFonts w:asciiTheme="minorHAnsi" w:hAnsiTheme="minorHAnsi" w:cstheme="minorHAnsi"/>
          <w:sz w:val="22"/>
          <w:szCs w:val="22"/>
        </w:rPr>
      </w:pPr>
    </w:p>
    <w:p w14:paraId="67617D51" w14:textId="4437F7E0" w:rsidR="006320EB" w:rsidRPr="00A81418" w:rsidRDefault="006320EB" w:rsidP="006320EB">
      <w:pPr>
        <w:rPr>
          <w:rFonts w:asciiTheme="minorHAnsi" w:hAnsiTheme="minorHAnsi" w:cstheme="minorHAnsi"/>
          <w:color w:val="0070C0"/>
          <w:sz w:val="28"/>
          <w:szCs w:val="28"/>
        </w:rPr>
      </w:pPr>
      <w:bookmarkStart w:id="24" w:name="_Toc85788086"/>
      <w:r w:rsidRPr="009508A6">
        <w:rPr>
          <w:rStyle w:val="Heading2Char"/>
        </w:rPr>
        <w:t>Public Health England has updated the Standard Operating Procedure for care home outbreaks</w:t>
      </w:r>
      <w:bookmarkEnd w:id="24"/>
      <w:r w:rsidRPr="005D0EAC">
        <w:rPr>
          <w:rFonts w:asciiTheme="minorHAnsi" w:hAnsiTheme="minorHAnsi" w:cstheme="minorHAnsi"/>
          <w:color w:val="0070C0"/>
          <w:sz w:val="28"/>
          <w:szCs w:val="28"/>
        </w:rPr>
        <w:t>.</w:t>
      </w:r>
    </w:p>
    <w:p w14:paraId="22118B95"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xml:space="preserve">PHE has continuously reviewed data on the impact of outbreaks of SARS-CoV-2 in care homes and has amended advice according to emergent evidence. Following a recent review, PHE have identified that </w:t>
      </w:r>
      <w:proofErr w:type="gramStart"/>
      <w:r w:rsidRPr="005D0EAC">
        <w:rPr>
          <w:rFonts w:asciiTheme="minorHAnsi" w:hAnsiTheme="minorHAnsi" w:cstheme="minorHAnsi"/>
          <w:sz w:val="22"/>
          <w:szCs w:val="22"/>
        </w:rPr>
        <w:t>the majority of</w:t>
      </w:r>
      <w:proofErr w:type="gramEnd"/>
      <w:r w:rsidRPr="005D0EAC">
        <w:rPr>
          <w:rFonts w:asciiTheme="minorHAnsi" w:hAnsiTheme="minorHAnsi" w:cstheme="minorHAnsi"/>
          <w:sz w:val="22"/>
          <w:szCs w:val="22"/>
        </w:rPr>
        <w:t xml:space="preserve"> outbreaks currently are limited in terms of numbers of cases involved and many are linked to cases among staff only. Considering this and reflecting on continuing confidence in our vaccine defences, PHE have advised their Health Protection Teams (HPTs) to amend their response to outbreaks meaning that if whole home testing shows no evidence of transmission of infection beyond first few cases identified, then outbreak control restrictions can be stepped down. </w:t>
      </w:r>
    </w:p>
    <w:p w14:paraId="16248FF9"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13B409D1"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b/>
          <w:bCs/>
          <w:sz w:val="22"/>
          <w:szCs w:val="22"/>
        </w:rPr>
        <w:t>Specifically, the advice HPTs now receive states:</w:t>
      </w:r>
    </w:p>
    <w:p w14:paraId="7CE95FE7"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xml:space="preserve">If two or more COVID-19 cases are detected in staff or residents, the suspected outbreak must be reported to the HPT and outbreak control restrictions should be implemented. Whole home PCR testing (staff and residents) should occur on day 0 of the suspected </w:t>
      </w:r>
      <w:proofErr w:type="gramStart"/>
      <w:r w:rsidRPr="005D0EAC">
        <w:rPr>
          <w:rFonts w:asciiTheme="minorHAnsi" w:hAnsiTheme="minorHAnsi" w:cstheme="minorHAnsi"/>
          <w:sz w:val="22"/>
          <w:szCs w:val="22"/>
        </w:rPr>
        <w:t>outbreak, and</w:t>
      </w:r>
      <w:proofErr w:type="gramEnd"/>
      <w:r w:rsidRPr="005D0EAC">
        <w:rPr>
          <w:rFonts w:asciiTheme="minorHAnsi" w:hAnsiTheme="minorHAnsi" w:cstheme="minorHAnsi"/>
          <w:sz w:val="22"/>
          <w:szCs w:val="22"/>
        </w:rPr>
        <w:t xml:space="preserve"> should be repeated at day 4-7 for those who test negative. </w:t>
      </w:r>
      <w:r w:rsidRPr="005D0EAC">
        <w:rPr>
          <w:rFonts w:asciiTheme="minorHAnsi" w:hAnsiTheme="minorHAnsi" w:cstheme="minorHAnsi"/>
          <w:b/>
          <w:bCs/>
          <w:sz w:val="22"/>
          <w:szCs w:val="22"/>
        </w:rPr>
        <w:t>If the first and second rounds of PCR testing do not detect any further cases in residents or staff, then outbreak control restrictions may be lifted after consideration of</w:t>
      </w:r>
      <w:r w:rsidRPr="005D0EAC">
        <w:rPr>
          <w:rFonts w:asciiTheme="minorHAnsi" w:hAnsiTheme="minorHAnsi" w:cstheme="minorHAnsi"/>
          <w:sz w:val="22"/>
          <w:szCs w:val="22"/>
        </w:rPr>
        <w:t>:</w:t>
      </w:r>
    </w:p>
    <w:p w14:paraId="20111DFA" w14:textId="77777777" w:rsidR="006320EB" w:rsidRPr="00FF5A34" w:rsidRDefault="006320EB" w:rsidP="00FF5A34">
      <w:pPr>
        <w:pStyle w:val="ListParagraph"/>
        <w:numPr>
          <w:ilvl w:val="1"/>
          <w:numId w:val="12"/>
        </w:numPr>
        <w:ind w:left="426" w:hanging="367"/>
        <w:rPr>
          <w:rFonts w:asciiTheme="minorHAnsi" w:hAnsiTheme="minorHAnsi" w:cstheme="minorHAnsi"/>
          <w:sz w:val="22"/>
          <w:szCs w:val="22"/>
        </w:rPr>
      </w:pPr>
      <w:r w:rsidRPr="00FF5A34">
        <w:rPr>
          <w:rFonts w:asciiTheme="minorHAnsi" w:hAnsiTheme="minorHAnsi" w:cstheme="minorHAnsi"/>
          <w:sz w:val="22"/>
          <w:szCs w:val="22"/>
        </w:rPr>
        <w:t>Level of vaccine coverage in residents (ideally above 90%) and staff (ideally above 80%*).</w:t>
      </w:r>
    </w:p>
    <w:p w14:paraId="4BB7B971" w14:textId="77777777" w:rsidR="006320EB" w:rsidRPr="00FF5A34" w:rsidRDefault="006320EB" w:rsidP="00FF5A34">
      <w:pPr>
        <w:pStyle w:val="ListParagraph"/>
        <w:numPr>
          <w:ilvl w:val="1"/>
          <w:numId w:val="12"/>
        </w:numPr>
        <w:ind w:left="426" w:hanging="367"/>
        <w:rPr>
          <w:rFonts w:asciiTheme="minorHAnsi" w:hAnsiTheme="minorHAnsi" w:cstheme="minorHAnsi"/>
          <w:sz w:val="22"/>
          <w:szCs w:val="22"/>
        </w:rPr>
      </w:pPr>
      <w:r w:rsidRPr="00FF5A34">
        <w:rPr>
          <w:rFonts w:asciiTheme="minorHAnsi" w:hAnsiTheme="minorHAnsi" w:cstheme="minorHAnsi"/>
          <w:sz w:val="22"/>
          <w:szCs w:val="22"/>
        </w:rPr>
        <w:t>Levels of participation in routine staff weekly testing, ideally above 75%.</w:t>
      </w:r>
    </w:p>
    <w:p w14:paraId="6251F1AD" w14:textId="77777777" w:rsidR="006320EB" w:rsidRPr="00FF5A34" w:rsidRDefault="006320EB" w:rsidP="00FF5A34">
      <w:pPr>
        <w:pStyle w:val="ListParagraph"/>
        <w:numPr>
          <w:ilvl w:val="1"/>
          <w:numId w:val="12"/>
        </w:numPr>
        <w:ind w:left="426" w:hanging="367"/>
        <w:rPr>
          <w:rFonts w:asciiTheme="minorHAnsi" w:hAnsiTheme="minorHAnsi" w:cstheme="minorHAnsi"/>
          <w:sz w:val="22"/>
          <w:szCs w:val="22"/>
        </w:rPr>
      </w:pPr>
      <w:r w:rsidRPr="00FF5A34">
        <w:rPr>
          <w:rFonts w:asciiTheme="minorHAnsi" w:hAnsiTheme="minorHAnsi" w:cstheme="minorHAnsi"/>
          <w:sz w:val="22"/>
          <w:szCs w:val="22"/>
        </w:rPr>
        <w:t>Compliance with IPC measures.</w:t>
      </w:r>
    </w:p>
    <w:p w14:paraId="7CB15A94" w14:textId="77777777" w:rsidR="00C958BA" w:rsidRPr="005D0EAC" w:rsidRDefault="00C958BA" w:rsidP="006320EB">
      <w:pPr>
        <w:rPr>
          <w:rFonts w:asciiTheme="minorHAnsi" w:hAnsiTheme="minorHAnsi" w:cstheme="minorHAnsi"/>
          <w:sz w:val="22"/>
          <w:szCs w:val="22"/>
        </w:rPr>
      </w:pPr>
    </w:p>
    <w:p w14:paraId="3887F06F" w14:textId="04BF88D6"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b/>
          <w:bCs/>
          <w:sz w:val="22"/>
          <w:szCs w:val="22"/>
        </w:rPr>
        <w:t xml:space="preserve">This may mean that outbreak measures may only be in place for around 7 days, depending on PCR turnaround times. </w:t>
      </w:r>
      <w:r w:rsidRPr="005D0EAC">
        <w:rPr>
          <w:rFonts w:asciiTheme="minorHAnsi" w:hAnsiTheme="minorHAnsi" w:cstheme="minorHAnsi"/>
          <w:sz w:val="22"/>
          <w:szCs w:val="22"/>
        </w:rPr>
        <w:t>Guidance will be updated to reflect this change over the coming days.</w:t>
      </w:r>
    </w:p>
    <w:p w14:paraId="521FAB1D"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 </w:t>
      </w:r>
    </w:p>
    <w:p w14:paraId="23F45ABE" w14:textId="77777777" w:rsidR="006320EB" w:rsidRPr="005D0EAC" w:rsidRDefault="006320EB" w:rsidP="006320EB">
      <w:pPr>
        <w:rPr>
          <w:rFonts w:asciiTheme="minorHAnsi" w:hAnsiTheme="minorHAnsi" w:cstheme="minorHAnsi"/>
          <w:sz w:val="22"/>
          <w:szCs w:val="22"/>
        </w:rPr>
      </w:pPr>
      <w:r w:rsidRPr="005D0EAC">
        <w:rPr>
          <w:rFonts w:asciiTheme="minorHAnsi" w:hAnsiTheme="minorHAnsi" w:cstheme="minorHAnsi"/>
          <w:sz w:val="22"/>
          <w:szCs w:val="22"/>
        </w:rPr>
        <w:t>*Post 11 November all staff deployed in CQC regulated care homes should be double vaccinated</w:t>
      </w:r>
    </w:p>
    <w:p w14:paraId="7049F161" w14:textId="77777777" w:rsidR="007356B7" w:rsidRPr="00FB27F0" w:rsidRDefault="00C42BFD" w:rsidP="00B7538D">
      <w:pPr>
        <w:pStyle w:val="Heading2"/>
      </w:pPr>
      <w:bookmarkStart w:id="25" w:name="_Toc85788087"/>
      <w:r w:rsidRPr="00FB27F0">
        <w:lastRenderedPageBreak/>
        <w:t>111</w:t>
      </w:r>
      <w:r w:rsidR="005022AB" w:rsidRPr="00FB27F0">
        <w:t>*6</w:t>
      </w:r>
      <w:bookmarkEnd w:id="25"/>
    </w:p>
    <w:p w14:paraId="5FBE0595" w14:textId="77777777" w:rsidR="00AB2E33" w:rsidRPr="00FB27F0" w:rsidRDefault="00B7538D" w:rsidP="00B7538D">
      <w:pPr>
        <w:rPr>
          <w:rFonts w:cstheme="minorHAnsi"/>
        </w:rPr>
      </w:pPr>
      <w:bookmarkStart w:id="26" w:name="_Toc74904034"/>
      <w:bookmarkStart w:id="27" w:name="_Toc74905285"/>
      <w:bookmarkStart w:id="28" w:name="_Toc75521540"/>
      <w:bookmarkStart w:id="29" w:name="_Toc76721913"/>
      <w:bookmarkStart w:id="30" w:name="_Toc77330702"/>
      <w:bookmarkStart w:id="31" w:name="_Toc77837326"/>
      <w:bookmarkStart w:id="32" w:name="_Toc78380181"/>
      <w:bookmarkEnd w:id="23"/>
      <w:r w:rsidRPr="00FB27F0">
        <w:rPr>
          <w:rFonts w:cstheme="minorHAnsi"/>
          <w:noProof/>
        </w:rPr>
        <mc:AlternateContent>
          <mc:Choice Requires="wps">
            <w:drawing>
              <wp:anchor distT="45720" distB="45720" distL="114300" distR="114300" simplePos="0" relativeHeight="251595264" behindDoc="0" locked="0" layoutInCell="1" allowOverlap="1" wp14:anchorId="150782E5" wp14:editId="5C355093">
                <wp:simplePos x="0" y="0"/>
                <wp:positionH relativeFrom="column">
                  <wp:posOffset>9525</wp:posOffset>
                </wp:positionH>
                <wp:positionV relativeFrom="paragraph">
                  <wp:posOffset>81280</wp:posOffset>
                </wp:positionV>
                <wp:extent cx="3577590" cy="3667125"/>
                <wp:effectExtent l="0" t="0" r="1651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667125"/>
                        </a:xfrm>
                        <a:prstGeom prst="rect">
                          <a:avLst/>
                        </a:prstGeom>
                        <a:solidFill>
                          <a:srgbClr val="FFFFFF"/>
                        </a:solidFill>
                        <a:ln w="9525">
                          <a:solidFill>
                            <a:srgbClr val="000000"/>
                          </a:solidFill>
                          <a:miter lim="800000"/>
                          <a:headEnd/>
                          <a:tailEnd/>
                        </a:ln>
                      </wps:spPr>
                      <wps:txbx>
                        <w:txbxContent>
                          <w:p w14:paraId="24FDBD28" w14:textId="77777777" w:rsidR="00634B87" w:rsidRPr="00827DE9" w:rsidRDefault="00634B87"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354E7BC0" w14:textId="77777777" w:rsidR="00634B87" w:rsidRDefault="00634B87"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1EEE54E3" w14:textId="77777777" w:rsidR="00634B87" w:rsidRDefault="00634B87" w:rsidP="00FE4835">
                            <w:pPr>
                              <w:rPr>
                                <w:rFonts w:asciiTheme="minorHAnsi" w:hAnsiTheme="minorHAnsi" w:cstheme="minorHAnsi"/>
                              </w:rPr>
                            </w:pPr>
                          </w:p>
                          <w:p w14:paraId="383B3DAA" w14:textId="77777777" w:rsidR="00634B87" w:rsidRDefault="00634B87"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53B97B3F" w14:textId="77777777" w:rsidR="00634B87" w:rsidRDefault="00634B87" w:rsidP="00FE4835">
                            <w:pPr>
                              <w:rPr>
                                <w:rFonts w:asciiTheme="minorHAnsi" w:hAnsiTheme="minorHAnsi" w:cstheme="minorHAnsi"/>
                              </w:rPr>
                            </w:pPr>
                          </w:p>
                          <w:p w14:paraId="0DBA0D96" w14:textId="77777777" w:rsidR="00634B87" w:rsidRDefault="00634B87"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5A7E3F9" w14:textId="77777777" w:rsidR="00634B87" w:rsidRDefault="00634B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782E5" id="_x0000_t202" coordsize="21600,21600" o:spt="202" path="m,l,21600r21600,l21600,xe">
                <v:stroke joinstyle="miter"/>
                <v:path gradientshapeok="t" o:connecttype="rect"/>
              </v:shapetype>
              <v:shape id="Text Box 2" o:spid="_x0000_s1026" type="#_x0000_t202" style="position:absolute;margin-left:.75pt;margin-top:6.4pt;width:281.7pt;height:288.7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">
                <v:textbox>
                  <w:txbxContent>
                    <w:p w14:paraId="24FDBD28" w14:textId="77777777" w:rsidR="00634B87" w:rsidRPr="00827DE9" w:rsidRDefault="00634B87"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354E7BC0" w14:textId="77777777" w:rsidR="00634B87" w:rsidRDefault="00634B87"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1EEE54E3" w14:textId="77777777" w:rsidR="00634B87" w:rsidRDefault="00634B87" w:rsidP="00FE4835">
                      <w:pPr>
                        <w:rPr>
                          <w:rFonts w:asciiTheme="minorHAnsi" w:hAnsiTheme="minorHAnsi" w:cstheme="minorHAnsi"/>
                        </w:rPr>
                      </w:pPr>
                    </w:p>
                    <w:p w14:paraId="383B3DAA" w14:textId="77777777" w:rsidR="00634B87" w:rsidRDefault="00634B87"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53B97B3F" w14:textId="77777777" w:rsidR="00634B87" w:rsidRDefault="00634B87" w:rsidP="00FE4835">
                      <w:pPr>
                        <w:rPr>
                          <w:rFonts w:asciiTheme="minorHAnsi" w:hAnsiTheme="minorHAnsi" w:cstheme="minorHAnsi"/>
                        </w:rPr>
                      </w:pPr>
                    </w:p>
                    <w:p w14:paraId="0DBA0D96" w14:textId="77777777" w:rsidR="00634B87" w:rsidRDefault="00634B87"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5A7E3F9" w14:textId="77777777" w:rsidR="00634B87" w:rsidRDefault="00634B87"/>
                  </w:txbxContent>
                </v:textbox>
                <w10:wrap type="square"/>
              </v:shape>
            </w:pict>
          </mc:Fallback>
        </mc:AlternateContent>
      </w:r>
      <w:bookmarkEnd w:id="26"/>
      <w:bookmarkEnd w:id="27"/>
      <w:bookmarkEnd w:id="28"/>
      <w:bookmarkEnd w:id="29"/>
      <w:bookmarkEnd w:id="30"/>
      <w:bookmarkEnd w:id="31"/>
      <w:bookmarkEnd w:id="32"/>
    </w:p>
    <w:p w14:paraId="17E8FBF9" w14:textId="77777777" w:rsidR="00AB2E33" w:rsidRPr="00FB27F0" w:rsidRDefault="00AB2E33" w:rsidP="00B7538D"/>
    <w:p w14:paraId="601746F0" w14:textId="77777777" w:rsidR="00B321DC" w:rsidRPr="00FB27F0" w:rsidRDefault="00B321DC" w:rsidP="00B7538D">
      <w:pPr>
        <w:rPr>
          <w:rFonts w:cstheme="minorHAnsi"/>
        </w:rPr>
      </w:pPr>
    </w:p>
    <w:p w14:paraId="780949F7" w14:textId="77777777" w:rsidR="00B321DC" w:rsidRPr="00FB27F0" w:rsidRDefault="00982944" w:rsidP="00C3548B">
      <w:pPr>
        <w:rPr>
          <w:rFonts w:cstheme="minorHAnsi"/>
        </w:rPr>
      </w:pPr>
      <w:r w:rsidRPr="00FB27F0">
        <w:rPr>
          <w:noProof/>
        </w:rPr>
        <w:drawing>
          <wp:inline distT="0" distB="0" distL="0" distR="0" wp14:anchorId="0460F8E3" wp14:editId="1738DC02">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17676E56" w14:textId="77777777" w:rsidR="00B321DC" w:rsidRPr="00FB27F0" w:rsidRDefault="00B321DC" w:rsidP="00AB2E33">
      <w:pPr>
        <w:rPr>
          <w:rFonts w:asciiTheme="minorHAnsi" w:hAnsiTheme="minorHAnsi" w:cstheme="minorHAnsi"/>
        </w:rPr>
      </w:pPr>
    </w:p>
    <w:p w14:paraId="76009867" w14:textId="77777777" w:rsidR="00CC56C6" w:rsidRPr="00FB27F0" w:rsidRDefault="00CC56C6" w:rsidP="00AB2E33">
      <w:pPr>
        <w:rPr>
          <w:rFonts w:asciiTheme="minorHAnsi" w:hAnsiTheme="minorHAnsi" w:cstheme="minorHAnsi"/>
        </w:rPr>
      </w:pPr>
    </w:p>
    <w:p w14:paraId="0FE3AC58" w14:textId="77777777" w:rsidR="004C10D8" w:rsidRPr="00FB27F0" w:rsidRDefault="004C10D8" w:rsidP="004C10D8">
      <w:pPr>
        <w:rPr>
          <w:rFonts w:asciiTheme="minorHAnsi" w:hAnsiTheme="minorHAnsi" w:cstheme="minorHAnsi"/>
        </w:rPr>
      </w:pPr>
    </w:p>
    <w:p w14:paraId="2C576870" w14:textId="77777777" w:rsidR="001B38EC" w:rsidRPr="00FB27F0" w:rsidRDefault="001B38EC" w:rsidP="004C10D8">
      <w:pPr>
        <w:rPr>
          <w:rFonts w:asciiTheme="minorHAnsi" w:hAnsiTheme="minorHAnsi"/>
        </w:rPr>
      </w:pPr>
    </w:p>
    <w:p w14:paraId="304E5A91" w14:textId="77777777" w:rsidR="000E4492" w:rsidRDefault="000E4492" w:rsidP="00457CD4">
      <w:pPr>
        <w:rPr>
          <w:rFonts w:asciiTheme="minorHAnsi" w:hAnsiTheme="minorHAnsi"/>
        </w:rPr>
      </w:pPr>
      <w:bookmarkStart w:id="33" w:name="_Toc75521541"/>
      <w:bookmarkStart w:id="34" w:name="_Toc76721914"/>
    </w:p>
    <w:p w14:paraId="48F54A43" w14:textId="77777777" w:rsidR="000E4492" w:rsidRDefault="000E4492" w:rsidP="00457CD4">
      <w:pPr>
        <w:rPr>
          <w:rFonts w:asciiTheme="minorHAnsi" w:hAnsiTheme="minorHAnsi"/>
        </w:rPr>
      </w:pPr>
    </w:p>
    <w:p w14:paraId="052EC12A" w14:textId="77777777" w:rsidR="002839AB" w:rsidRDefault="002839AB" w:rsidP="00457CD4">
      <w:pPr>
        <w:rPr>
          <w:rFonts w:asciiTheme="minorHAnsi" w:hAnsiTheme="minorHAnsi"/>
        </w:rPr>
      </w:pPr>
    </w:p>
    <w:p w14:paraId="6DB50D0C" w14:textId="77777777" w:rsidR="0002296B" w:rsidRPr="009C450F" w:rsidRDefault="00457CD4" w:rsidP="009C450F">
      <w:pPr>
        <w:rPr>
          <w:rFonts w:asciiTheme="minorHAnsi" w:hAnsiTheme="minorHAnsi"/>
          <w:b/>
          <w:bCs/>
          <w:color w:val="0070C0"/>
          <w:sz w:val="28"/>
          <w:szCs w:val="28"/>
        </w:rPr>
      </w:pPr>
      <w:r w:rsidRPr="000E4492">
        <w:rPr>
          <w:rFonts w:asciiTheme="minorHAnsi" w:hAnsiTheme="minorHAnsi" w:cstheme="minorHAnsi"/>
          <w:b/>
          <w:bCs/>
          <w:noProof/>
          <w:color w:val="0070C0"/>
        </w:rPr>
        <mc:AlternateContent>
          <mc:Choice Requires="wps">
            <w:drawing>
              <wp:anchor distT="45720" distB="45720" distL="114300" distR="114300" simplePos="0" relativeHeight="251558400" behindDoc="0" locked="0" layoutInCell="1" allowOverlap="1" wp14:anchorId="7B5CED66" wp14:editId="370C567E">
                <wp:simplePos x="0" y="0"/>
                <wp:positionH relativeFrom="margin">
                  <wp:posOffset>33655</wp:posOffset>
                </wp:positionH>
                <wp:positionV relativeFrom="paragraph">
                  <wp:posOffset>320675</wp:posOffset>
                </wp:positionV>
                <wp:extent cx="6686550" cy="4025900"/>
                <wp:effectExtent l="0" t="0" r="1905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025900"/>
                        </a:xfrm>
                        <a:prstGeom prst="rect">
                          <a:avLst/>
                        </a:prstGeom>
                        <a:solidFill>
                          <a:srgbClr val="FFFFFF"/>
                        </a:solidFill>
                        <a:ln w="9525">
                          <a:solidFill>
                            <a:srgbClr val="000000"/>
                          </a:solidFill>
                          <a:miter lim="800000"/>
                          <a:headEnd/>
                          <a:tailEnd/>
                        </a:ln>
                      </wps:spPr>
                      <wps:txbx>
                        <w:txbxContent>
                          <w:p w14:paraId="5C3571F7" w14:textId="77777777" w:rsidR="00634B87" w:rsidRDefault="00634B87" w:rsidP="00D26E1F">
                            <w:pPr>
                              <w:jc w:val="center"/>
                              <w:rPr>
                                <w:rFonts w:asciiTheme="minorHAnsi" w:hAnsiTheme="minorHAnsi" w:cstheme="minorHAnsi"/>
                                <w:sz w:val="22"/>
                                <w:szCs w:val="22"/>
                              </w:rPr>
                            </w:pPr>
                            <w:bookmarkStart w:id="35" w:name="_Hlk74318183"/>
                            <w:bookmarkEnd w:id="35"/>
                            <w:r>
                              <w:rPr>
                                <w:noProof/>
                              </w:rPr>
                              <w:drawing>
                                <wp:inline distT="0" distB="0" distL="0" distR="0" wp14:anchorId="480727A7" wp14:editId="55890B48">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21130" cy="1232596"/>
                                          </a:xfrm>
                                          <a:prstGeom prst="rect">
                                            <a:avLst/>
                                          </a:prstGeom>
                                        </pic:spPr>
                                      </pic:pic>
                                    </a:graphicData>
                                  </a:graphic>
                                </wp:inline>
                              </w:drawing>
                            </w:r>
                          </w:p>
                          <w:p w14:paraId="0961F656" w14:textId="77777777" w:rsidR="00634B87" w:rsidRPr="001706F3" w:rsidRDefault="00634B87" w:rsidP="00A97F51">
                            <w:pPr>
                              <w:rPr>
                                <w:rFonts w:asciiTheme="minorHAnsi" w:hAnsiTheme="minorHAnsi" w:cstheme="minorHAnsi"/>
                                <w:sz w:val="12"/>
                                <w:szCs w:val="12"/>
                              </w:rPr>
                            </w:pPr>
                          </w:p>
                          <w:p w14:paraId="0E340069" w14:textId="77777777" w:rsidR="00634B87" w:rsidRDefault="00634B87"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56"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Pr>
                                <w:rFonts w:asciiTheme="minorHAnsi" w:hAnsiTheme="minorHAnsi" w:cstheme="minorHAnsi"/>
                                <w:sz w:val="22"/>
                                <w:szCs w:val="22"/>
                              </w:rPr>
                              <w:t>(guidance updated 28</w:t>
                            </w:r>
                            <w:r w:rsidRPr="00CA1558">
                              <w:rPr>
                                <w:rFonts w:asciiTheme="minorHAnsi" w:hAnsiTheme="minorHAnsi" w:cstheme="minorHAnsi"/>
                                <w:sz w:val="22"/>
                                <w:szCs w:val="22"/>
                                <w:vertAlign w:val="superscript"/>
                              </w:rPr>
                              <w:t>th</w:t>
                            </w:r>
                            <w:r>
                              <w:rPr>
                                <w:rFonts w:asciiTheme="minorHAnsi" w:hAnsiTheme="minorHAnsi" w:cstheme="minorHAnsi"/>
                                <w:sz w:val="22"/>
                                <w:szCs w:val="22"/>
                              </w:rPr>
                              <w:t xml:space="preserve"> July ’21)</w:t>
                            </w:r>
                          </w:p>
                          <w:p w14:paraId="7C007456" w14:textId="77777777" w:rsidR="00634B87" w:rsidRPr="001706F3" w:rsidRDefault="00634B87" w:rsidP="00A97F51">
                            <w:pPr>
                              <w:rPr>
                                <w:rFonts w:asciiTheme="minorHAnsi" w:hAnsiTheme="minorHAnsi" w:cstheme="minorHAnsi"/>
                                <w:sz w:val="12"/>
                                <w:szCs w:val="12"/>
                              </w:rPr>
                            </w:pPr>
                          </w:p>
                          <w:p w14:paraId="387C1049" w14:textId="77777777" w:rsidR="00634B87" w:rsidRPr="00815790" w:rsidRDefault="00634B87"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57"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58"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July 2021</w:t>
                            </w:r>
                          </w:p>
                          <w:p w14:paraId="0A89A2E7" w14:textId="77777777" w:rsidR="00634B87" w:rsidRPr="001706F3" w:rsidRDefault="00634B87" w:rsidP="00A97F51">
                            <w:pPr>
                              <w:rPr>
                                <w:rStyle w:val="Hyperlink"/>
                                <w:rFonts w:asciiTheme="minorHAnsi" w:hAnsiTheme="minorHAnsi" w:cstheme="minorHAnsi"/>
                                <w:sz w:val="12"/>
                                <w:szCs w:val="12"/>
                              </w:rPr>
                            </w:pPr>
                          </w:p>
                          <w:p w14:paraId="5D3B3E59" w14:textId="77777777" w:rsidR="00634B87" w:rsidRDefault="00634B87"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no longer have to self-isolate for 14 days on arrival, so residents will have a less disruptive introduction to their new home.</w:t>
                            </w:r>
                            <w:r>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Pr>
                                <w:rFonts w:asciiTheme="minorHAnsi" w:hAnsiTheme="minorHAnsi" w:cstheme="minorHAnsi"/>
                                <w:color w:val="0B0C0C"/>
                                <w:sz w:val="22"/>
                                <w:szCs w:val="22"/>
                                <w:shd w:val="clear" w:color="auto" w:fill="FFFFFF"/>
                              </w:rPr>
                              <w:t>.</w:t>
                            </w:r>
                          </w:p>
                          <w:p w14:paraId="44D3D2A5" w14:textId="77777777" w:rsidR="00634B87" w:rsidRPr="001706F3" w:rsidRDefault="00634B87" w:rsidP="00A97F51">
                            <w:pPr>
                              <w:rPr>
                                <w:rFonts w:asciiTheme="minorHAnsi" w:hAnsiTheme="minorHAnsi" w:cstheme="minorHAnsi"/>
                                <w:color w:val="0B0C0C"/>
                                <w:sz w:val="12"/>
                                <w:szCs w:val="12"/>
                                <w:shd w:val="clear" w:color="auto" w:fill="FFFFFF"/>
                              </w:rPr>
                            </w:pPr>
                          </w:p>
                          <w:p w14:paraId="0D44D684" w14:textId="77777777" w:rsidR="00634B87" w:rsidRDefault="00634B87"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24E63FE0" w14:textId="77777777" w:rsidR="00634B87" w:rsidRPr="00CA1558" w:rsidRDefault="00C94ED2" w:rsidP="00A97F51">
                            <w:pPr>
                              <w:rPr>
                                <w:rFonts w:asciiTheme="minorHAnsi" w:hAnsiTheme="minorHAnsi" w:cstheme="minorHAnsi"/>
                                <w:color w:val="0000FF"/>
                                <w:sz w:val="22"/>
                                <w:szCs w:val="22"/>
                                <w:u w:val="single"/>
                              </w:rPr>
                            </w:pPr>
                            <w:hyperlink r:id="rId59" w:history="1">
                              <w:r w:rsidR="00634B87" w:rsidRPr="003D650A">
                                <w:rPr>
                                  <w:rStyle w:val="Hyperlink"/>
                                  <w:rFonts w:asciiTheme="minorHAnsi" w:hAnsiTheme="minorHAnsi" w:cstheme="minorHAnsi"/>
                                  <w:color w:val="0070C0"/>
                                  <w:sz w:val="22"/>
                                  <w:szCs w:val="22"/>
                                </w:rPr>
                                <w:t>care home residents can stay overnight</w:t>
                              </w:r>
                            </w:hyperlink>
                            <w:r w:rsidR="00634B87">
                              <w:rPr>
                                <w:rStyle w:val="Hyperlink"/>
                                <w:rFonts w:asciiTheme="minorHAnsi" w:hAnsiTheme="minorHAnsi" w:cstheme="minorHAnsi"/>
                                <w:sz w:val="22"/>
                                <w:szCs w:val="22"/>
                              </w:rPr>
                              <w:t xml:space="preserve">  </w:t>
                            </w:r>
                            <w:r w:rsidR="00634B87">
                              <w:rPr>
                                <w:rFonts w:asciiTheme="minorHAnsi" w:hAnsiTheme="minorHAnsi" w:cstheme="minorHAnsi"/>
                                <w:sz w:val="22"/>
                                <w:szCs w:val="22"/>
                              </w:rPr>
                              <w:t>(Published 14</w:t>
                            </w:r>
                            <w:r w:rsidR="00634B87" w:rsidRPr="00CA1558">
                              <w:rPr>
                                <w:rFonts w:asciiTheme="minorHAnsi" w:hAnsiTheme="minorHAnsi" w:cstheme="minorHAnsi"/>
                                <w:sz w:val="22"/>
                                <w:szCs w:val="22"/>
                                <w:vertAlign w:val="superscript"/>
                              </w:rPr>
                              <w:t>th</w:t>
                            </w:r>
                            <w:r w:rsidR="00634B87">
                              <w:rPr>
                                <w:rFonts w:asciiTheme="minorHAnsi" w:hAnsiTheme="minorHAnsi" w:cstheme="minorHAnsi"/>
                                <w:sz w:val="22"/>
                                <w:szCs w:val="22"/>
                              </w:rPr>
                              <w:t xml:space="preserve"> June ’21)</w:t>
                            </w:r>
                          </w:p>
                          <w:p w14:paraId="302D3783" w14:textId="77777777" w:rsidR="00634B87" w:rsidRPr="001706F3" w:rsidRDefault="00634B87" w:rsidP="00E90FF0">
                            <w:pPr>
                              <w:rPr>
                                <w:rFonts w:asciiTheme="minorHAnsi" w:eastAsia="Calibri" w:hAnsiTheme="minorHAnsi" w:cstheme="minorHAnsi"/>
                                <w:b/>
                                <w:bCs/>
                                <w:sz w:val="12"/>
                                <w:szCs w:val="12"/>
                                <w:lang w:eastAsia="en-US"/>
                              </w:rPr>
                            </w:pPr>
                          </w:p>
                          <w:p w14:paraId="51B76CD6" w14:textId="77777777" w:rsidR="00634B87" w:rsidRPr="00E90FF0" w:rsidRDefault="00634B87"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04D73C31" w14:textId="77777777" w:rsidR="00634B87" w:rsidRPr="00CA1558" w:rsidRDefault="00634B87">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60" w:history="1">
                              <w:r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CED66" id="_x0000_s1027" type="#_x0000_t202" style="position:absolute;margin-left:2.65pt;margin-top:25.25pt;width:526.5pt;height:317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F1JQIAAE0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">
                <v:textbox>
                  <w:txbxContent>
                    <w:p w14:paraId="5C3571F7" w14:textId="77777777" w:rsidR="00634B87" w:rsidRDefault="00634B87" w:rsidP="00D26E1F">
                      <w:pPr>
                        <w:jc w:val="center"/>
                        <w:rPr>
                          <w:rFonts w:asciiTheme="minorHAnsi" w:hAnsiTheme="minorHAnsi" w:cstheme="minorHAnsi"/>
                          <w:sz w:val="22"/>
                          <w:szCs w:val="22"/>
                        </w:rPr>
                      </w:pPr>
                      <w:bookmarkStart w:id="36" w:name="_Hlk74318183"/>
                      <w:bookmarkEnd w:id="36"/>
                      <w:r>
                        <w:rPr>
                          <w:noProof/>
                        </w:rPr>
                        <w:drawing>
                          <wp:inline distT="0" distB="0" distL="0" distR="0" wp14:anchorId="480727A7" wp14:editId="55890B48">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21130" cy="1232596"/>
                                    </a:xfrm>
                                    <a:prstGeom prst="rect">
                                      <a:avLst/>
                                    </a:prstGeom>
                                  </pic:spPr>
                                </pic:pic>
                              </a:graphicData>
                            </a:graphic>
                          </wp:inline>
                        </w:drawing>
                      </w:r>
                    </w:p>
                    <w:p w14:paraId="0961F656" w14:textId="77777777" w:rsidR="00634B87" w:rsidRPr="001706F3" w:rsidRDefault="00634B87" w:rsidP="00A97F51">
                      <w:pPr>
                        <w:rPr>
                          <w:rFonts w:asciiTheme="minorHAnsi" w:hAnsiTheme="minorHAnsi" w:cstheme="minorHAnsi"/>
                          <w:sz w:val="12"/>
                          <w:szCs w:val="12"/>
                        </w:rPr>
                      </w:pPr>
                    </w:p>
                    <w:p w14:paraId="0E340069" w14:textId="77777777" w:rsidR="00634B87" w:rsidRDefault="00634B87"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61"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Pr>
                          <w:rFonts w:asciiTheme="minorHAnsi" w:hAnsiTheme="minorHAnsi" w:cstheme="minorHAnsi"/>
                          <w:sz w:val="22"/>
                          <w:szCs w:val="22"/>
                        </w:rPr>
                        <w:t>(guidance updated 28</w:t>
                      </w:r>
                      <w:r w:rsidRPr="00CA1558">
                        <w:rPr>
                          <w:rFonts w:asciiTheme="minorHAnsi" w:hAnsiTheme="minorHAnsi" w:cstheme="minorHAnsi"/>
                          <w:sz w:val="22"/>
                          <w:szCs w:val="22"/>
                          <w:vertAlign w:val="superscript"/>
                        </w:rPr>
                        <w:t>th</w:t>
                      </w:r>
                      <w:r>
                        <w:rPr>
                          <w:rFonts w:asciiTheme="minorHAnsi" w:hAnsiTheme="minorHAnsi" w:cstheme="minorHAnsi"/>
                          <w:sz w:val="22"/>
                          <w:szCs w:val="22"/>
                        </w:rPr>
                        <w:t xml:space="preserve"> July ’21)</w:t>
                      </w:r>
                    </w:p>
                    <w:p w14:paraId="7C007456" w14:textId="77777777" w:rsidR="00634B87" w:rsidRPr="001706F3" w:rsidRDefault="00634B87" w:rsidP="00A97F51">
                      <w:pPr>
                        <w:rPr>
                          <w:rFonts w:asciiTheme="minorHAnsi" w:hAnsiTheme="minorHAnsi" w:cstheme="minorHAnsi"/>
                          <w:sz w:val="12"/>
                          <w:szCs w:val="12"/>
                        </w:rPr>
                      </w:pPr>
                    </w:p>
                    <w:p w14:paraId="387C1049" w14:textId="77777777" w:rsidR="00634B87" w:rsidRPr="00815790" w:rsidRDefault="00634B87"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62"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63"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July 2021</w:t>
                      </w:r>
                    </w:p>
                    <w:p w14:paraId="0A89A2E7" w14:textId="77777777" w:rsidR="00634B87" w:rsidRPr="001706F3" w:rsidRDefault="00634B87" w:rsidP="00A97F51">
                      <w:pPr>
                        <w:rPr>
                          <w:rStyle w:val="Hyperlink"/>
                          <w:rFonts w:asciiTheme="minorHAnsi" w:hAnsiTheme="minorHAnsi" w:cstheme="minorHAnsi"/>
                          <w:sz w:val="12"/>
                          <w:szCs w:val="12"/>
                        </w:rPr>
                      </w:pPr>
                    </w:p>
                    <w:p w14:paraId="5D3B3E59" w14:textId="77777777" w:rsidR="00634B87" w:rsidRDefault="00634B87"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no longer have to self-isolate for 14 days on arrival, so residents will have a less disruptive introduction to their new home.</w:t>
                      </w:r>
                      <w:r>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Pr>
                          <w:rFonts w:asciiTheme="minorHAnsi" w:hAnsiTheme="minorHAnsi" w:cstheme="minorHAnsi"/>
                          <w:color w:val="0B0C0C"/>
                          <w:sz w:val="22"/>
                          <w:szCs w:val="22"/>
                          <w:shd w:val="clear" w:color="auto" w:fill="FFFFFF"/>
                        </w:rPr>
                        <w:t>.</w:t>
                      </w:r>
                    </w:p>
                    <w:p w14:paraId="44D3D2A5" w14:textId="77777777" w:rsidR="00634B87" w:rsidRPr="001706F3" w:rsidRDefault="00634B87" w:rsidP="00A97F51">
                      <w:pPr>
                        <w:rPr>
                          <w:rFonts w:asciiTheme="minorHAnsi" w:hAnsiTheme="minorHAnsi" w:cstheme="minorHAnsi"/>
                          <w:color w:val="0B0C0C"/>
                          <w:sz w:val="12"/>
                          <w:szCs w:val="12"/>
                          <w:shd w:val="clear" w:color="auto" w:fill="FFFFFF"/>
                        </w:rPr>
                      </w:pPr>
                    </w:p>
                    <w:p w14:paraId="0D44D684" w14:textId="77777777" w:rsidR="00634B87" w:rsidRDefault="00634B87"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24E63FE0" w14:textId="77777777" w:rsidR="00634B87" w:rsidRPr="00CA1558" w:rsidRDefault="00C94ED2" w:rsidP="00A97F51">
                      <w:pPr>
                        <w:rPr>
                          <w:rFonts w:asciiTheme="minorHAnsi" w:hAnsiTheme="minorHAnsi" w:cstheme="minorHAnsi"/>
                          <w:color w:val="0000FF"/>
                          <w:sz w:val="22"/>
                          <w:szCs w:val="22"/>
                          <w:u w:val="single"/>
                        </w:rPr>
                      </w:pPr>
                      <w:hyperlink r:id="rId64" w:history="1">
                        <w:r w:rsidR="00634B87" w:rsidRPr="003D650A">
                          <w:rPr>
                            <w:rStyle w:val="Hyperlink"/>
                            <w:rFonts w:asciiTheme="minorHAnsi" w:hAnsiTheme="minorHAnsi" w:cstheme="minorHAnsi"/>
                            <w:color w:val="0070C0"/>
                            <w:sz w:val="22"/>
                            <w:szCs w:val="22"/>
                          </w:rPr>
                          <w:t>care home residents can stay overnight</w:t>
                        </w:r>
                      </w:hyperlink>
                      <w:r w:rsidR="00634B87">
                        <w:rPr>
                          <w:rStyle w:val="Hyperlink"/>
                          <w:rFonts w:asciiTheme="minorHAnsi" w:hAnsiTheme="minorHAnsi" w:cstheme="minorHAnsi"/>
                          <w:sz w:val="22"/>
                          <w:szCs w:val="22"/>
                        </w:rPr>
                        <w:t xml:space="preserve">  </w:t>
                      </w:r>
                      <w:r w:rsidR="00634B87">
                        <w:rPr>
                          <w:rFonts w:asciiTheme="minorHAnsi" w:hAnsiTheme="minorHAnsi" w:cstheme="minorHAnsi"/>
                          <w:sz w:val="22"/>
                          <w:szCs w:val="22"/>
                        </w:rPr>
                        <w:t>(Published 14</w:t>
                      </w:r>
                      <w:r w:rsidR="00634B87" w:rsidRPr="00CA1558">
                        <w:rPr>
                          <w:rFonts w:asciiTheme="minorHAnsi" w:hAnsiTheme="minorHAnsi" w:cstheme="minorHAnsi"/>
                          <w:sz w:val="22"/>
                          <w:szCs w:val="22"/>
                          <w:vertAlign w:val="superscript"/>
                        </w:rPr>
                        <w:t>th</w:t>
                      </w:r>
                      <w:r w:rsidR="00634B87">
                        <w:rPr>
                          <w:rFonts w:asciiTheme="minorHAnsi" w:hAnsiTheme="minorHAnsi" w:cstheme="minorHAnsi"/>
                          <w:sz w:val="22"/>
                          <w:szCs w:val="22"/>
                        </w:rPr>
                        <w:t xml:space="preserve"> June ’21)</w:t>
                      </w:r>
                    </w:p>
                    <w:p w14:paraId="302D3783" w14:textId="77777777" w:rsidR="00634B87" w:rsidRPr="001706F3" w:rsidRDefault="00634B87" w:rsidP="00E90FF0">
                      <w:pPr>
                        <w:rPr>
                          <w:rFonts w:asciiTheme="minorHAnsi" w:eastAsia="Calibri" w:hAnsiTheme="minorHAnsi" w:cstheme="minorHAnsi"/>
                          <w:b/>
                          <w:bCs/>
                          <w:sz w:val="12"/>
                          <w:szCs w:val="12"/>
                          <w:lang w:eastAsia="en-US"/>
                        </w:rPr>
                      </w:pPr>
                    </w:p>
                    <w:p w14:paraId="51B76CD6" w14:textId="77777777" w:rsidR="00634B87" w:rsidRPr="00E90FF0" w:rsidRDefault="00634B87"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04D73C31" w14:textId="77777777" w:rsidR="00634B87" w:rsidRPr="00CA1558" w:rsidRDefault="00634B87">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65" w:history="1">
                        <w:r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v:textbox>
                <w10:wrap type="square" anchorx="margin"/>
              </v:shape>
            </w:pict>
          </mc:Fallback>
        </mc:AlternateContent>
      </w:r>
      <w:bookmarkEnd w:id="33"/>
      <w:bookmarkEnd w:id="34"/>
      <w:r w:rsidR="000E4492" w:rsidRPr="000E4492">
        <w:rPr>
          <w:rFonts w:asciiTheme="minorHAnsi" w:hAnsiTheme="minorHAnsi"/>
          <w:b/>
          <w:bCs/>
          <w:color w:val="0070C0"/>
          <w:sz w:val="28"/>
          <w:szCs w:val="28"/>
        </w:rPr>
        <w:t>Covid-19 Restrictions - what you can and cannot do</w:t>
      </w:r>
      <w:bookmarkStart w:id="37" w:name="_Hlk65774564"/>
      <w:r w:rsidR="00214D50">
        <w:rPr>
          <w:rFonts w:asciiTheme="minorHAnsi" w:hAnsiTheme="minorHAnsi"/>
        </w:rPr>
        <w:t>.</w:t>
      </w:r>
    </w:p>
    <w:p w14:paraId="55C26651" w14:textId="1AB54A69" w:rsidR="00F265F4" w:rsidRDefault="00F265F4" w:rsidP="000807ED">
      <w:pPr>
        <w:pStyle w:val="Heading1"/>
        <w:spacing w:before="0"/>
        <w:rPr>
          <w:rFonts w:asciiTheme="minorHAnsi" w:hAnsiTheme="minorHAnsi"/>
          <w:color w:val="0070C0"/>
        </w:rPr>
      </w:pPr>
    </w:p>
    <w:p w14:paraId="37F467E0" w14:textId="3641CC06" w:rsidR="00A81418" w:rsidRDefault="00A81418" w:rsidP="00A81418"/>
    <w:p w14:paraId="153CDF3E" w14:textId="6E31E86A" w:rsidR="00A81418" w:rsidRDefault="00A81418" w:rsidP="00A81418"/>
    <w:p w14:paraId="0BAE1EA6" w14:textId="2782A44B" w:rsidR="00A81418" w:rsidRDefault="00A81418" w:rsidP="00A81418"/>
    <w:p w14:paraId="59E59548" w14:textId="77777777" w:rsidR="00A81418" w:rsidRPr="00A81418" w:rsidRDefault="00A81418" w:rsidP="00A81418"/>
    <w:p w14:paraId="1DDC0D11" w14:textId="08EA3409" w:rsidR="000807ED" w:rsidRDefault="000807ED" w:rsidP="000807ED">
      <w:pPr>
        <w:pStyle w:val="Heading1"/>
        <w:spacing w:before="0"/>
        <w:rPr>
          <w:rFonts w:asciiTheme="minorHAnsi" w:hAnsiTheme="minorHAnsi"/>
          <w:color w:val="0070C0"/>
        </w:rPr>
      </w:pPr>
      <w:bookmarkStart w:id="38" w:name="_Toc85788088"/>
      <w:r w:rsidRPr="00C81526">
        <w:rPr>
          <w:rFonts w:asciiTheme="minorHAnsi" w:hAnsiTheme="minorHAnsi"/>
          <w:color w:val="0070C0"/>
        </w:rPr>
        <w:lastRenderedPageBreak/>
        <w:t>What’s New</w:t>
      </w:r>
      <w:bookmarkEnd w:id="38"/>
    </w:p>
    <w:p w14:paraId="1BDAFC5D" w14:textId="77777777" w:rsidR="003C21AD" w:rsidRPr="003C21AD" w:rsidRDefault="003C21AD" w:rsidP="003C21AD"/>
    <w:p w14:paraId="485419C8" w14:textId="4E2AB6C2" w:rsidR="003C21AD" w:rsidRPr="003C21AD" w:rsidRDefault="003C21AD" w:rsidP="003C21AD">
      <w:pPr>
        <w:pStyle w:val="Heading2"/>
      </w:pPr>
      <w:bookmarkStart w:id="39" w:name="_Toc85788089"/>
      <w:proofErr w:type="spellStart"/>
      <w:r w:rsidRPr="003C21AD">
        <w:t>FluCare</w:t>
      </w:r>
      <w:bookmarkEnd w:id="39"/>
      <w:proofErr w:type="spellEnd"/>
      <w:r w:rsidRPr="003C21AD">
        <w:t xml:space="preserve"> </w:t>
      </w:r>
    </w:p>
    <w:p w14:paraId="28EBB771" w14:textId="02E17CBC" w:rsidR="003C21AD" w:rsidRPr="003C21AD" w:rsidRDefault="003C21AD" w:rsidP="003C21AD">
      <w:pPr>
        <w:rPr>
          <w:rFonts w:asciiTheme="minorHAnsi" w:hAnsiTheme="minorHAnsi" w:cstheme="minorHAnsi"/>
          <w:b/>
          <w:bCs/>
          <w:sz w:val="22"/>
          <w:szCs w:val="22"/>
        </w:rPr>
      </w:pPr>
      <w:r w:rsidRPr="003C21AD">
        <w:rPr>
          <w:rFonts w:asciiTheme="minorHAnsi" w:hAnsiTheme="minorHAnsi" w:cstheme="minorHAnsi"/>
          <w:b/>
          <w:bCs/>
          <w:sz w:val="22"/>
          <w:szCs w:val="22"/>
        </w:rPr>
        <w:t>Looking for older people’s care homes to take part in research to improve staff flu vaccination rates (London, Leicestershire/</w:t>
      </w:r>
      <w:proofErr w:type="gramStart"/>
      <w:r w:rsidRPr="003C21AD">
        <w:rPr>
          <w:rFonts w:asciiTheme="minorHAnsi" w:hAnsiTheme="minorHAnsi" w:cstheme="minorHAnsi"/>
          <w:b/>
          <w:bCs/>
          <w:sz w:val="22"/>
          <w:szCs w:val="22"/>
        </w:rPr>
        <w:t>Rutland</w:t>
      </w:r>
      <w:proofErr w:type="gramEnd"/>
      <w:r w:rsidRPr="003C21AD">
        <w:rPr>
          <w:rFonts w:asciiTheme="minorHAnsi" w:hAnsiTheme="minorHAnsi" w:cstheme="minorHAnsi"/>
          <w:b/>
          <w:bCs/>
          <w:sz w:val="22"/>
          <w:szCs w:val="22"/>
        </w:rPr>
        <w:t xml:space="preserve"> and Norfolk)</w:t>
      </w:r>
    </w:p>
    <w:p w14:paraId="75E93547" w14:textId="77777777" w:rsidR="003C21AD" w:rsidRPr="003C21AD" w:rsidRDefault="003C21AD" w:rsidP="003C21AD">
      <w:pPr>
        <w:rPr>
          <w:rFonts w:asciiTheme="minorHAnsi" w:hAnsiTheme="minorHAnsi" w:cstheme="minorHAnsi"/>
          <w:sz w:val="22"/>
          <w:szCs w:val="22"/>
        </w:rPr>
      </w:pPr>
      <w:proofErr w:type="spellStart"/>
      <w:r w:rsidRPr="003C21AD">
        <w:rPr>
          <w:rFonts w:asciiTheme="minorHAnsi" w:hAnsiTheme="minorHAnsi" w:cstheme="minorHAnsi"/>
          <w:sz w:val="22"/>
          <w:szCs w:val="22"/>
        </w:rPr>
        <w:t>FluCare</w:t>
      </w:r>
      <w:proofErr w:type="spellEnd"/>
      <w:r w:rsidRPr="003C21AD">
        <w:rPr>
          <w:rFonts w:asciiTheme="minorHAnsi" w:hAnsiTheme="minorHAnsi" w:cstheme="minorHAnsi"/>
          <w:sz w:val="22"/>
          <w:szCs w:val="22"/>
        </w:rPr>
        <w:t xml:space="preserve"> is a research study being run by the University of East Anglia and NHS Norfolk &amp; Waveney Clinical Commissioning Group.</w:t>
      </w:r>
    </w:p>
    <w:p w14:paraId="0EADCCB9" w14:textId="77777777" w:rsidR="003C21AD" w:rsidRPr="003C21AD" w:rsidRDefault="003C21AD" w:rsidP="003C21AD">
      <w:pPr>
        <w:rPr>
          <w:rFonts w:asciiTheme="minorHAnsi" w:hAnsiTheme="minorHAnsi" w:cstheme="minorHAnsi"/>
          <w:sz w:val="22"/>
          <w:szCs w:val="22"/>
        </w:rPr>
      </w:pPr>
    </w:p>
    <w:p w14:paraId="3C938649" w14:textId="77777777" w:rsidR="003C21AD" w:rsidRPr="003C21AD" w:rsidRDefault="003C21AD" w:rsidP="003C21AD">
      <w:pPr>
        <w:rPr>
          <w:rFonts w:asciiTheme="minorHAnsi" w:hAnsiTheme="minorHAnsi" w:cstheme="minorHAnsi"/>
          <w:b/>
          <w:bCs/>
          <w:sz w:val="22"/>
          <w:szCs w:val="22"/>
        </w:rPr>
      </w:pPr>
      <w:r w:rsidRPr="003C21AD">
        <w:rPr>
          <w:rFonts w:asciiTheme="minorHAnsi" w:hAnsiTheme="minorHAnsi" w:cstheme="minorHAnsi"/>
          <w:b/>
          <w:bCs/>
          <w:sz w:val="22"/>
          <w:szCs w:val="22"/>
        </w:rPr>
        <w:t xml:space="preserve">What is </w:t>
      </w:r>
      <w:proofErr w:type="spellStart"/>
      <w:r w:rsidRPr="003C21AD">
        <w:rPr>
          <w:rFonts w:asciiTheme="minorHAnsi" w:hAnsiTheme="minorHAnsi" w:cstheme="minorHAnsi"/>
          <w:b/>
          <w:bCs/>
          <w:sz w:val="22"/>
          <w:szCs w:val="22"/>
        </w:rPr>
        <w:t>FluCare</w:t>
      </w:r>
      <w:proofErr w:type="spellEnd"/>
      <w:r w:rsidRPr="003C21AD">
        <w:rPr>
          <w:rFonts w:asciiTheme="minorHAnsi" w:hAnsiTheme="minorHAnsi" w:cstheme="minorHAnsi"/>
          <w:b/>
          <w:bCs/>
          <w:sz w:val="22"/>
          <w:szCs w:val="22"/>
        </w:rPr>
        <w:t>?</w:t>
      </w:r>
    </w:p>
    <w:p w14:paraId="02937763" w14:textId="77777777" w:rsidR="003C21AD" w:rsidRPr="003C21AD" w:rsidRDefault="003C21AD" w:rsidP="003C21AD">
      <w:pPr>
        <w:rPr>
          <w:rFonts w:asciiTheme="minorHAnsi" w:hAnsiTheme="minorHAnsi" w:cstheme="minorHAnsi"/>
          <w:sz w:val="22"/>
          <w:szCs w:val="22"/>
        </w:rPr>
      </w:pPr>
      <w:proofErr w:type="spellStart"/>
      <w:r w:rsidRPr="003C21AD">
        <w:rPr>
          <w:rFonts w:asciiTheme="minorHAnsi" w:hAnsiTheme="minorHAnsi" w:cstheme="minorHAnsi"/>
          <w:sz w:val="22"/>
          <w:szCs w:val="22"/>
        </w:rPr>
        <w:t>FluCare</w:t>
      </w:r>
      <w:proofErr w:type="spellEnd"/>
      <w:r w:rsidRPr="003C21AD">
        <w:rPr>
          <w:rFonts w:asciiTheme="minorHAnsi" w:hAnsiTheme="minorHAnsi" w:cstheme="minorHAnsi"/>
          <w:sz w:val="22"/>
          <w:szCs w:val="22"/>
        </w:rPr>
        <w:t xml:space="preserve"> is a National Institute for Health Research (NIHR)-funded project exploring whether offering staff flu vaccination clinics in the care home can improve flu vaccination rates.  The project will take place this flu season and the 2022 flu season.</w:t>
      </w:r>
    </w:p>
    <w:p w14:paraId="6E57D4C6" w14:textId="77777777" w:rsidR="003C21AD" w:rsidRPr="003C21AD" w:rsidRDefault="003C21AD" w:rsidP="003C21AD">
      <w:pPr>
        <w:rPr>
          <w:rFonts w:asciiTheme="minorHAnsi" w:hAnsiTheme="minorHAnsi" w:cstheme="minorHAnsi"/>
          <w:sz w:val="22"/>
          <w:szCs w:val="22"/>
        </w:rPr>
      </w:pPr>
    </w:p>
    <w:p w14:paraId="3A8A9888" w14:textId="77777777" w:rsidR="003C21AD" w:rsidRPr="003C21AD" w:rsidRDefault="003C21AD" w:rsidP="003C21AD">
      <w:pPr>
        <w:rPr>
          <w:rFonts w:asciiTheme="minorHAnsi" w:hAnsiTheme="minorHAnsi" w:cstheme="minorHAnsi"/>
          <w:b/>
          <w:bCs/>
          <w:sz w:val="22"/>
          <w:szCs w:val="22"/>
        </w:rPr>
      </w:pPr>
      <w:r w:rsidRPr="003C21AD">
        <w:rPr>
          <w:rFonts w:asciiTheme="minorHAnsi" w:hAnsiTheme="minorHAnsi" w:cstheme="minorHAnsi"/>
          <w:b/>
          <w:bCs/>
          <w:sz w:val="22"/>
          <w:szCs w:val="22"/>
        </w:rPr>
        <w:t>What is involved?</w:t>
      </w:r>
    </w:p>
    <w:p w14:paraId="720A79D6" w14:textId="77777777" w:rsidR="003C21AD" w:rsidRPr="003C21AD" w:rsidRDefault="003C21AD" w:rsidP="003C21AD">
      <w:pPr>
        <w:pStyle w:val="ListParagraph"/>
        <w:numPr>
          <w:ilvl w:val="0"/>
          <w:numId w:val="35"/>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The researchers want to see if offering flu vaccination clinics specifically for staff in the care home, along with financial incentives for homes, can increase uptake.  </w:t>
      </w:r>
    </w:p>
    <w:p w14:paraId="16F0FE2E" w14:textId="77777777" w:rsidR="003C21AD" w:rsidRPr="003C21AD" w:rsidRDefault="003C21AD" w:rsidP="003C21AD">
      <w:pPr>
        <w:pStyle w:val="ListParagraph"/>
        <w:numPr>
          <w:ilvl w:val="0"/>
          <w:numId w:val="35"/>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They are looking for care homes to take part in a small-scale study this Autumn and a large trial next year, again in the flu season.  </w:t>
      </w:r>
    </w:p>
    <w:p w14:paraId="3653F2DE" w14:textId="77777777" w:rsidR="003C21AD" w:rsidRPr="003C21AD" w:rsidRDefault="003C21AD" w:rsidP="003C21AD">
      <w:pPr>
        <w:pStyle w:val="ListParagraph"/>
        <w:numPr>
          <w:ilvl w:val="0"/>
          <w:numId w:val="35"/>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Some care homes will receive the flu vaccination clinics and others will not, but </w:t>
      </w:r>
      <w:r w:rsidRPr="003C21AD">
        <w:rPr>
          <w:rFonts w:asciiTheme="minorHAnsi" w:hAnsiTheme="minorHAnsi" w:cstheme="minorHAnsi"/>
          <w:b/>
          <w:bCs/>
          <w:sz w:val="22"/>
          <w:szCs w:val="22"/>
        </w:rPr>
        <w:t>all homes will receive £500 for taking part in the study and providing monitoring information</w:t>
      </w:r>
      <w:r w:rsidRPr="003C21AD">
        <w:rPr>
          <w:rFonts w:asciiTheme="minorHAnsi" w:hAnsiTheme="minorHAnsi" w:cstheme="minorHAnsi"/>
          <w:sz w:val="22"/>
          <w:szCs w:val="22"/>
        </w:rPr>
        <w:t xml:space="preserve">.  </w:t>
      </w:r>
    </w:p>
    <w:p w14:paraId="4D99056A" w14:textId="77777777" w:rsidR="003C21AD" w:rsidRPr="003C21AD" w:rsidRDefault="003C21AD" w:rsidP="003C21AD">
      <w:pPr>
        <w:pStyle w:val="ListParagraph"/>
        <w:numPr>
          <w:ilvl w:val="0"/>
          <w:numId w:val="35"/>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The researchers will also want to </w:t>
      </w:r>
      <w:r w:rsidRPr="003C21AD">
        <w:rPr>
          <w:rFonts w:asciiTheme="minorHAnsi" w:hAnsiTheme="minorHAnsi" w:cstheme="minorHAnsi"/>
          <w:b/>
          <w:bCs/>
          <w:sz w:val="22"/>
          <w:szCs w:val="22"/>
        </w:rPr>
        <w:t>interview some staff</w:t>
      </w:r>
      <w:r w:rsidRPr="003C21AD">
        <w:rPr>
          <w:rFonts w:asciiTheme="minorHAnsi" w:hAnsiTheme="minorHAnsi" w:cstheme="minorHAnsi"/>
          <w:sz w:val="22"/>
          <w:szCs w:val="22"/>
        </w:rPr>
        <w:t xml:space="preserve"> - </w:t>
      </w:r>
      <w:r w:rsidRPr="003C21AD">
        <w:rPr>
          <w:rFonts w:asciiTheme="minorHAnsi" w:hAnsiTheme="minorHAnsi" w:cstheme="minorHAnsi"/>
          <w:b/>
          <w:bCs/>
          <w:sz w:val="22"/>
          <w:szCs w:val="22"/>
        </w:rPr>
        <w:t>staff who give up their time for interviews will also be paid</w:t>
      </w:r>
      <w:r w:rsidRPr="003C21AD">
        <w:rPr>
          <w:rFonts w:asciiTheme="minorHAnsi" w:hAnsiTheme="minorHAnsi" w:cstheme="minorHAnsi"/>
          <w:sz w:val="22"/>
          <w:szCs w:val="22"/>
        </w:rPr>
        <w:t xml:space="preserve">.  </w:t>
      </w:r>
    </w:p>
    <w:p w14:paraId="02719A63" w14:textId="77777777" w:rsidR="003C21AD" w:rsidRPr="003C21AD" w:rsidRDefault="003C21AD" w:rsidP="003C21AD">
      <w:pPr>
        <w:pStyle w:val="ListParagraph"/>
        <w:numPr>
          <w:ilvl w:val="0"/>
          <w:numId w:val="35"/>
        </w:numPr>
        <w:contextualSpacing w:val="0"/>
        <w:rPr>
          <w:rFonts w:asciiTheme="minorHAnsi" w:hAnsiTheme="minorHAnsi" w:cstheme="minorHAnsi"/>
          <w:sz w:val="22"/>
          <w:szCs w:val="22"/>
        </w:rPr>
      </w:pPr>
      <w:r w:rsidRPr="003C21AD">
        <w:rPr>
          <w:rFonts w:asciiTheme="minorHAnsi" w:hAnsiTheme="minorHAnsi" w:cstheme="minorHAnsi"/>
          <w:sz w:val="22"/>
          <w:szCs w:val="22"/>
        </w:rPr>
        <w:t>Within each care home, staff who complete a short online survey will be entered into a £100 voucher prize draw.</w:t>
      </w:r>
    </w:p>
    <w:p w14:paraId="5B3C8A80" w14:textId="77777777" w:rsidR="003C21AD" w:rsidRPr="003C21AD" w:rsidRDefault="003C21AD" w:rsidP="003C21AD">
      <w:pPr>
        <w:rPr>
          <w:rFonts w:asciiTheme="minorHAnsi" w:hAnsiTheme="minorHAnsi" w:cstheme="minorHAnsi"/>
          <w:sz w:val="22"/>
          <w:szCs w:val="22"/>
        </w:rPr>
      </w:pPr>
    </w:p>
    <w:p w14:paraId="3C9A35BB" w14:textId="77777777" w:rsidR="003C21AD" w:rsidRPr="003C21AD" w:rsidRDefault="003C21AD" w:rsidP="003C21AD">
      <w:pPr>
        <w:rPr>
          <w:rFonts w:asciiTheme="minorHAnsi" w:hAnsiTheme="minorHAnsi" w:cstheme="minorHAnsi"/>
          <w:b/>
          <w:bCs/>
          <w:sz w:val="22"/>
          <w:szCs w:val="22"/>
        </w:rPr>
      </w:pPr>
      <w:r w:rsidRPr="003C21AD">
        <w:rPr>
          <w:rFonts w:asciiTheme="minorHAnsi" w:hAnsiTheme="minorHAnsi" w:cstheme="minorHAnsi"/>
          <w:b/>
          <w:bCs/>
          <w:sz w:val="22"/>
          <w:szCs w:val="22"/>
        </w:rPr>
        <w:t xml:space="preserve">What types of care homes can get involved? </w:t>
      </w:r>
    </w:p>
    <w:p w14:paraId="030C20A0" w14:textId="77777777" w:rsidR="003C21AD" w:rsidRPr="003C21AD" w:rsidRDefault="003C21AD" w:rsidP="003C21AD">
      <w:pPr>
        <w:pStyle w:val="ListParagraph"/>
        <w:numPr>
          <w:ilvl w:val="0"/>
          <w:numId w:val="36"/>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The project is looking for </w:t>
      </w:r>
      <w:r w:rsidRPr="003C21AD">
        <w:rPr>
          <w:rFonts w:asciiTheme="minorHAnsi" w:hAnsiTheme="minorHAnsi" w:cstheme="minorHAnsi"/>
          <w:b/>
          <w:bCs/>
          <w:sz w:val="22"/>
          <w:szCs w:val="22"/>
        </w:rPr>
        <w:t>residential or nursing care homes for people over the age of 65</w:t>
      </w:r>
    </w:p>
    <w:p w14:paraId="034C5DDD" w14:textId="77777777" w:rsidR="003C21AD" w:rsidRPr="003C21AD" w:rsidRDefault="003C21AD" w:rsidP="003C21AD">
      <w:pPr>
        <w:pStyle w:val="ListParagraph"/>
        <w:numPr>
          <w:ilvl w:val="0"/>
          <w:numId w:val="36"/>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The care homes need to </w:t>
      </w:r>
      <w:r w:rsidRPr="003C21AD">
        <w:rPr>
          <w:rFonts w:asciiTheme="minorHAnsi" w:hAnsiTheme="minorHAnsi" w:cstheme="minorHAnsi"/>
          <w:b/>
          <w:bCs/>
          <w:sz w:val="22"/>
          <w:szCs w:val="22"/>
        </w:rPr>
        <w:t>employ more than 10 staff</w:t>
      </w:r>
      <w:r w:rsidRPr="003C21AD">
        <w:rPr>
          <w:rFonts w:asciiTheme="minorHAnsi" w:hAnsiTheme="minorHAnsi" w:cstheme="minorHAnsi"/>
          <w:sz w:val="22"/>
          <w:szCs w:val="22"/>
        </w:rPr>
        <w:t xml:space="preserve"> </w:t>
      </w:r>
    </w:p>
    <w:p w14:paraId="23B9A28F" w14:textId="77777777" w:rsidR="003C21AD" w:rsidRPr="003C21AD" w:rsidRDefault="003C21AD" w:rsidP="003C21AD">
      <w:pPr>
        <w:pStyle w:val="ListParagraph"/>
        <w:numPr>
          <w:ilvl w:val="0"/>
          <w:numId w:val="36"/>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The care homes need to </w:t>
      </w:r>
      <w:proofErr w:type="gramStart"/>
      <w:r w:rsidRPr="003C21AD">
        <w:rPr>
          <w:rFonts w:asciiTheme="minorHAnsi" w:hAnsiTheme="minorHAnsi" w:cstheme="minorHAnsi"/>
          <w:sz w:val="22"/>
          <w:szCs w:val="22"/>
        </w:rPr>
        <w:t xml:space="preserve">be </w:t>
      </w:r>
      <w:r w:rsidRPr="003C21AD">
        <w:rPr>
          <w:rFonts w:asciiTheme="minorHAnsi" w:hAnsiTheme="minorHAnsi" w:cstheme="minorHAnsi"/>
          <w:b/>
          <w:bCs/>
          <w:sz w:val="22"/>
          <w:szCs w:val="22"/>
        </w:rPr>
        <w:t>located in</w:t>
      </w:r>
      <w:proofErr w:type="gramEnd"/>
      <w:r w:rsidRPr="003C21AD">
        <w:rPr>
          <w:rFonts w:asciiTheme="minorHAnsi" w:hAnsiTheme="minorHAnsi" w:cstheme="minorHAnsi"/>
          <w:b/>
          <w:bCs/>
          <w:sz w:val="22"/>
          <w:szCs w:val="22"/>
        </w:rPr>
        <w:t xml:space="preserve"> London, Norfolk or LLR (Leicester/Leicestershire/Rutland)</w:t>
      </w:r>
      <w:r w:rsidRPr="003C21AD">
        <w:rPr>
          <w:rFonts w:asciiTheme="minorHAnsi" w:hAnsiTheme="minorHAnsi" w:cstheme="minorHAnsi"/>
          <w:sz w:val="22"/>
          <w:szCs w:val="22"/>
        </w:rPr>
        <w:t xml:space="preserve">.  </w:t>
      </w:r>
    </w:p>
    <w:p w14:paraId="239E0610" w14:textId="77777777" w:rsidR="003C21AD" w:rsidRPr="003C21AD" w:rsidRDefault="003C21AD" w:rsidP="003C21AD">
      <w:pPr>
        <w:rPr>
          <w:rFonts w:asciiTheme="minorHAnsi" w:hAnsiTheme="minorHAnsi" w:cstheme="minorHAnsi"/>
          <w:sz w:val="22"/>
          <w:szCs w:val="22"/>
        </w:rPr>
      </w:pPr>
    </w:p>
    <w:p w14:paraId="005B55E7" w14:textId="77777777" w:rsidR="003C21AD" w:rsidRPr="003C21AD" w:rsidRDefault="003C21AD" w:rsidP="003C21AD">
      <w:pPr>
        <w:rPr>
          <w:rFonts w:asciiTheme="minorHAnsi" w:hAnsiTheme="minorHAnsi" w:cstheme="minorHAnsi"/>
          <w:b/>
          <w:bCs/>
          <w:sz w:val="22"/>
          <w:szCs w:val="22"/>
        </w:rPr>
      </w:pPr>
      <w:r w:rsidRPr="003C21AD">
        <w:rPr>
          <w:rFonts w:asciiTheme="minorHAnsi" w:hAnsiTheme="minorHAnsi" w:cstheme="minorHAnsi"/>
          <w:b/>
          <w:bCs/>
          <w:sz w:val="22"/>
          <w:szCs w:val="22"/>
        </w:rPr>
        <w:t xml:space="preserve">When will the project start? </w:t>
      </w:r>
    </w:p>
    <w:p w14:paraId="4AFB3A56" w14:textId="77777777" w:rsidR="003C21AD" w:rsidRPr="003C21AD" w:rsidRDefault="003C21AD" w:rsidP="003C21AD">
      <w:pPr>
        <w:pStyle w:val="ListParagraph"/>
        <w:numPr>
          <w:ilvl w:val="0"/>
          <w:numId w:val="37"/>
        </w:numPr>
        <w:contextualSpacing w:val="0"/>
        <w:rPr>
          <w:rFonts w:asciiTheme="minorHAnsi" w:hAnsiTheme="minorHAnsi" w:cstheme="minorHAnsi"/>
          <w:sz w:val="22"/>
          <w:szCs w:val="22"/>
        </w:rPr>
      </w:pPr>
      <w:r w:rsidRPr="003C21AD">
        <w:rPr>
          <w:rFonts w:asciiTheme="minorHAnsi" w:hAnsiTheme="minorHAnsi" w:cstheme="minorHAnsi"/>
          <w:sz w:val="22"/>
          <w:szCs w:val="22"/>
        </w:rPr>
        <w:t>This October – see below on how to sign up</w:t>
      </w:r>
    </w:p>
    <w:p w14:paraId="22F9D0A9" w14:textId="77777777" w:rsidR="003C21AD" w:rsidRPr="003C21AD" w:rsidRDefault="003C21AD" w:rsidP="003C21AD">
      <w:pPr>
        <w:pStyle w:val="ListParagraph"/>
        <w:rPr>
          <w:rFonts w:asciiTheme="minorHAnsi" w:hAnsiTheme="minorHAnsi" w:cstheme="minorHAnsi"/>
          <w:sz w:val="22"/>
          <w:szCs w:val="22"/>
        </w:rPr>
      </w:pPr>
    </w:p>
    <w:p w14:paraId="64C695F8" w14:textId="77777777" w:rsidR="003C21AD" w:rsidRPr="003C21AD" w:rsidRDefault="003C21AD" w:rsidP="003C21AD">
      <w:pPr>
        <w:rPr>
          <w:rFonts w:asciiTheme="minorHAnsi" w:hAnsiTheme="minorHAnsi" w:cstheme="minorHAnsi"/>
          <w:b/>
          <w:bCs/>
          <w:sz w:val="22"/>
          <w:szCs w:val="22"/>
        </w:rPr>
      </w:pPr>
      <w:r w:rsidRPr="003C21AD">
        <w:rPr>
          <w:rFonts w:asciiTheme="minorHAnsi" w:hAnsiTheme="minorHAnsi" w:cstheme="minorHAnsi"/>
          <w:b/>
          <w:bCs/>
          <w:sz w:val="22"/>
          <w:szCs w:val="22"/>
        </w:rPr>
        <w:t>Why should your care home get involved?</w:t>
      </w:r>
    </w:p>
    <w:p w14:paraId="31743C3D" w14:textId="77777777" w:rsidR="003C21AD" w:rsidRPr="003C21AD" w:rsidRDefault="003C21AD" w:rsidP="003C21AD">
      <w:pPr>
        <w:pStyle w:val="ListParagraph"/>
        <w:numPr>
          <w:ilvl w:val="0"/>
          <w:numId w:val="38"/>
        </w:numPr>
        <w:contextualSpacing w:val="0"/>
        <w:rPr>
          <w:rFonts w:asciiTheme="minorHAnsi" w:hAnsiTheme="minorHAnsi" w:cstheme="minorHAnsi"/>
          <w:sz w:val="22"/>
          <w:szCs w:val="22"/>
        </w:rPr>
      </w:pPr>
      <w:r w:rsidRPr="003C21AD">
        <w:rPr>
          <w:rFonts w:asciiTheme="minorHAnsi" w:hAnsiTheme="minorHAnsi" w:cstheme="minorHAnsi"/>
          <w:sz w:val="22"/>
          <w:szCs w:val="22"/>
        </w:rPr>
        <w:t>Your care home will receive £500 for participating</w:t>
      </w:r>
    </w:p>
    <w:p w14:paraId="5337AE46" w14:textId="77777777" w:rsidR="003C21AD" w:rsidRPr="003C21AD" w:rsidRDefault="003C21AD" w:rsidP="003C21AD">
      <w:pPr>
        <w:pStyle w:val="ListParagraph"/>
        <w:numPr>
          <w:ilvl w:val="0"/>
          <w:numId w:val="38"/>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It will help you to think about your flu vaccination strategy, as you will have sight of early findings </w:t>
      </w:r>
    </w:p>
    <w:p w14:paraId="1A25A386" w14:textId="77777777" w:rsidR="003C21AD" w:rsidRPr="003C21AD" w:rsidRDefault="003C21AD" w:rsidP="003C21AD">
      <w:pPr>
        <w:pStyle w:val="ListParagraph"/>
        <w:numPr>
          <w:ilvl w:val="0"/>
          <w:numId w:val="38"/>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It will help to build the evidence base for government on what works to improve flu vaccination, beyond the rather blunt instrument of mandatory vaccination and set out the case for more collaboration/ support for care home staff vaccination  </w:t>
      </w:r>
    </w:p>
    <w:p w14:paraId="30FF1B54" w14:textId="77777777" w:rsidR="003C21AD" w:rsidRPr="003C21AD" w:rsidRDefault="003C21AD" w:rsidP="003C21AD">
      <w:pPr>
        <w:rPr>
          <w:rFonts w:asciiTheme="minorHAnsi" w:hAnsiTheme="minorHAnsi" w:cstheme="minorHAnsi"/>
          <w:b/>
          <w:bCs/>
          <w:sz w:val="22"/>
          <w:szCs w:val="22"/>
        </w:rPr>
      </w:pPr>
    </w:p>
    <w:p w14:paraId="45C84294" w14:textId="77777777" w:rsidR="003C21AD" w:rsidRPr="003C21AD" w:rsidRDefault="003C21AD" w:rsidP="003C21AD">
      <w:pPr>
        <w:rPr>
          <w:rFonts w:asciiTheme="minorHAnsi" w:hAnsiTheme="minorHAnsi" w:cstheme="minorHAnsi"/>
          <w:b/>
          <w:bCs/>
          <w:sz w:val="22"/>
          <w:szCs w:val="22"/>
        </w:rPr>
      </w:pPr>
      <w:r w:rsidRPr="003C21AD">
        <w:rPr>
          <w:rFonts w:asciiTheme="minorHAnsi" w:hAnsiTheme="minorHAnsi" w:cstheme="minorHAnsi"/>
          <w:b/>
          <w:bCs/>
          <w:sz w:val="22"/>
          <w:szCs w:val="22"/>
        </w:rPr>
        <w:t>What do I do to take part?</w:t>
      </w:r>
    </w:p>
    <w:p w14:paraId="2EAEF22C" w14:textId="77777777" w:rsidR="003C21AD" w:rsidRPr="003C21AD" w:rsidRDefault="003C21AD" w:rsidP="003C21AD">
      <w:pPr>
        <w:pStyle w:val="ListParagraph"/>
        <w:numPr>
          <w:ilvl w:val="0"/>
          <w:numId w:val="39"/>
        </w:numPr>
        <w:contextualSpacing w:val="0"/>
        <w:rPr>
          <w:rFonts w:asciiTheme="minorHAnsi" w:hAnsiTheme="minorHAnsi" w:cstheme="minorHAnsi"/>
          <w:sz w:val="22"/>
          <w:szCs w:val="22"/>
        </w:rPr>
      </w:pPr>
      <w:r w:rsidRPr="003C21AD">
        <w:rPr>
          <w:rFonts w:asciiTheme="minorHAnsi" w:hAnsiTheme="minorHAnsi" w:cstheme="minorHAnsi"/>
          <w:sz w:val="22"/>
          <w:szCs w:val="22"/>
        </w:rPr>
        <w:t xml:space="preserve">Complete a </w:t>
      </w:r>
      <w:proofErr w:type="spellStart"/>
      <w:r w:rsidRPr="003C21AD">
        <w:rPr>
          <w:rFonts w:asciiTheme="minorHAnsi" w:hAnsiTheme="minorHAnsi" w:cstheme="minorHAnsi"/>
          <w:sz w:val="22"/>
          <w:szCs w:val="22"/>
        </w:rPr>
        <w:t>FluCare</w:t>
      </w:r>
      <w:proofErr w:type="spellEnd"/>
      <w:r w:rsidRPr="003C21AD">
        <w:rPr>
          <w:rFonts w:asciiTheme="minorHAnsi" w:hAnsiTheme="minorHAnsi" w:cstheme="minorHAnsi"/>
          <w:sz w:val="22"/>
          <w:szCs w:val="22"/>
        </w:rPr>
        <w:t xml:space="preserve"> expression of interest form by following this link:</w:t>
      </w:r>
    </w:p>
    <w:p w14:paraId="088D43A0" w14:textId="77777777" w:rsidR="003C21AD" w:rsidRPr="003C21AD" w:rsidRDefault="00C94ED2" w:rsidP="003C21AD">
      <w:pPr>
        <w:ind w:left="103" w:firstLine="720"/>
        <w:rPr>
          <w:rFonts w:asciiTheme="minorHAnsi" w:eastAsia="Calibri" w:hAnsiTheme="minorHAnsi" w:cstheme="minorHAnsi"/>
          <w:sz w:val="22"/>
          <w:szCs w:val="22"/>
        </w:rPr>
      </w:pPr>
      <w:hyperlink r:id="rId66">
        <w:r w:rsidR="003C21AD" w:rsidRPr="003C21AD">
          <w:rPr>
            <w:rStyle w:val="Hyperlink"/>
            <w:rFonts w:asciiTheme="minorHAnsi" w:eastAsia="Calibri" w:hAnsiTheme="minorHAnsi" w:cstheme="minorHAnsi"/>
            <w:sz w:val="22"/>
            <w:szCs w:val="22"/>
          </w:rPr>
          <w:t>https://norwichcrtu.uea.ac.uk/redcap/surveys/?s=FYX344HTRC</w:t>
        </w:r>
      </w:hyperlink>
    </w:p>
    <w:p w14:paraId="2E680919" w14:textId="77777777" w:rsidR="003C21AD" w:rsidRPr="003C21AD" w:rsidRDefault="003C21AD" w:rsidP="003C21AD">
      <w:pPr>
        <w:ind w:left="103"/>
        <w:rPr>
          <w:rFonts w:asciiTheme="minorHAnsi" w:eastAsia="Calibri" w:hAnsiTheme="minorHAnsi" w:cstheme="minorHAnsi"/>
          <w:color w:val="1F497D"/>
          <w:sz w:val="22"/>
          <w:szCs w:val="22"/>
        </w:rPr>
      </w:pPr>
    </w:p>
    <w:p w14:paraId="6831D1DB" w14:textId="77777777" w:rsidR="003C21AD" w:rsidRPr="003C21AD" w:rsidRDefault="003C21AD" w:rsidP="003C21AD">
      <w:pPr>
        <w:ind w:left="103"/>
        <w:rPr>
          <w:rFonts w:asciiTheme="minorHAnsi" w:eastAsia="Calibri" w:hAnsiTheme="minorHAnsi" w:cstheme="minorHAnsi"/>
          <w:color w:val="1F497D"/>
          <w:sz w:val="22"/>
          <w:szCs w:val="22"/>
        </w:rPr>
      </w:pPr>
      <w:r w:rsidRPr="003C21AD">
        <w:rPr>
          <w:rFonts w:asciiTheme="minorHAnsi" w:eastAsia="Calibri" w:hAnsiTheme="minorHAnsi" w:cstheme="minorHAnsi"/>
          <w:b/>
          <w:bCs/>
          <w:sz w:val="22"/>
          <w:szCs w:val="22"/>
        </w:rPr>
        <w:t xml:space="preserve">If you have any </w:t>
      </w:r>
      <w:proofErr w:type="gramStart"/>
      <w:r w:rsidRPr="003C21AD">
        <w:rPr>
          <w:rFonts w:asciiTheme="minorHAnsi" w:eastAsia="Calibri" w:hAnsiTheme="minorHAnsi" w:cstheme="minorHAnsi"/>
          <w:b/>
          <w:bCs/>
          <w:sz w:val="22"/>
          <w:szCs w:val="22"/>
        </w:rPr>
        <w:t>questions</w:t>
      </w:r>
      <w:proofErr w:type="gramEnd"/>
      <w:r w:rsidRPr="003C21AD">
        <w:rPr>
          <w:rFonts w:asciiTheme="minorHAnsi" w:eastAsia="Calibri" w:hAnsiTheme="minorHAnsi" w:cstheme="minorHAnsi"/>
          <w:b/>
          <w:bCs/>
          <w:sz w:val="22"/>
          <w:szCs w:val="22"/>
        </w:rPr>
        <w:t xml:space="preserve"> please contact: </w:t>
      </w:r>
      <w:hyperlink r:id="rId67">
        <w:r w:rsidRPr="003C21AD">
          <w:rPr>
            <w:rStyle w:val="Hyperlink"/>
            <w:rFonts w:asciiTheme="minorHAnsi" w:eastAsia="Calibri" w:hAnsiTheme="minorHAnsi" w:cstheme="minorHAnsi"/>
            <w:sz w:val="22"/>
            <w:szCs w:val="22"/>
          </w:rPr>
          <w:t>flu.care@uea.ac.uk</w:t>
        </w:r>
      </w:hyperlink>
    </w:p>
    <w:p w14:paraId="1DEDFE46" w14:textId="4502695E" w:rsidR="00924B1E" w:rsidRDefault="00924B1E" w:rsidP="00924B1E"/>
    <w:p w14:paraId="08911FB5" w14:textId="67F7AE62" w:rsidR="003950A1" w:rsidRPr="00203106" w:rsidRDefault="00203106" w:rsidP="00203106">
      <w:pPr>
        <w:pStyle w:val="Heading2"/>
      </w:pPr>
      <w:bookmarkStart w:id="40" w:name="_Toc85788090"/>
      <w:r w:rsidRPr="00203106">
        <w:t>Skills for Care London Virtual Roadshow</w:t>
      </w:r>
      <w:bookmarkEnd w:id="40"/>
    </w:p>
    <w:p w14:paraId="5CBD266A" w14:textId="77777777" w:rsidR="003950A1" w:rsidRPr="00203106" w:rsidRDefault="003950A1" w:rsidP="003950A1">
      <w:pPr>
        <w:pStyle w:val="xmsonormal"/>
        <w:rPr>
          <w:rFonts w:asciiTheme="minorHAnsi" w:hAnsiTheme="minorHAnsi" w:cstheme="minorHAnsi"/>
        </w:rPr>
      </w:pPr>
      <w:r w:rsidRPr="00203106">
        <w:rPr>
          <w:rFonts w:asciiTheme="minorHAnsi" w:hAnsiTheme="minorHAnsi" w:cstheme="minorHAnsi"/>
        </w:rPr>
        <w:t xml:space="preserve">On the </w:t>
      </w:r>
      <w:proofErr w:type="gramStart"/>
      <w:r w:rsidRPr="00203106">
        <w:rPr>
          <w:rFonts w:asciiTheme="minorHAnsi" w:hAnsiTheme="minorHAnsi" w:cstheme="minorHAnsi"/>
        </w:rPr>
        <w:t>25</w:t>
      </w:r>
      <w:r w:rsidRPr="00203106">
        <w:rPr>
          <w:rFonts w:asciiTheme="minorHAnsi" w:hAnsiTheme="minorHAnsi" w:cstheme="minorHAnsi"/>
          <w:vertAlign w:val="superscript"/>
        </w:rPr>
        <w:t>th</w:t>
      </w:r>
      <w:proofErr w:type="gramEnd"/>
      <w:r w:rsidRPr="00203106">
        <w:rPr>
          <w:rFonts w:asciiTheme="minorHAnsi" w:hAnsiTheme="minorHAnsi" w:cstheme="minorHAnsi"/>
        </w:rPr>
        <w:t xml:space="preserve"> November (10am – 12.30pm) the Skills for Care London &amp; SE team will be running a virtual roadshow. Further information is in the attached flyer, but the event will cover:</w:t>
      </w:r>
    </w:p>
    <w:p w14:paraId="5F779549" w14:textId="77777777" w:rsidR="003950A1" w:rsidRPr="00203106" w:rsidRDefault="003950A1" w:rsidP="003950A1">
      <w:pPr>
        <w:pStyle w:val="xmsonormal"/>
        <w:rPr>
          <w:rFonts w:asciiTheme="minorHAnsi" w:hAnsiTheme="minorHAnsi" w:cstheme="minorHAnsi"/>
        </w:rPr>
      </w:pPr>
      <w:r w:rsidRPr="00203106">
        <w:rPr>
          <w:rFonts w:asciiTheme="minorHAnsi" w:hAnsiTheme="minorHAnsi" w:cstheme="minorHAnsi"/>
        </w:rPr>
        <w:t> </w:t>
      </w:r>
    </w:p>
    <w:p w14:paraId="09A6F720" w14:textId="77777777" w:rsidR="003950A1" w:rsidRPr="00203106" w:rsidRDefault="003950A1" w:rsidP="003950A1">
      <w:pPr>
        <w:pStyle w:val="xmsonormal"/>
        <w:numPr>
          <w:ilvl w:val="0"/>
          <w:numId w:val="34"/>
        </w:numPr>
        <w:rPr>
          <w:rFonts w:asciiTheme="minorHAnsi" w:eastAsia="Times New Roman" w:hAnsiTheme="minorHAnsi" w:cstheme="minorHAnsi"/>
        </w:rPr>
      </w:pPr>
      <w:r w:rsidRPr="00203106">
        <w:rPr>
          <w:rFonts w:asciiTheme="minorHAnsi" w:eastAsia="Times New Roman" w:hAnsiTheme="minorHAnsi" w:cstheme="minorHAnsi"/>
        </w:rPr>
        <w:t>Practical tips and guidance for recruiting and retaining staff (this session will be led by Neil Eastwood, author of 'Saving Social Care' and founder of Care Friends)</w:t>
      </w:r>
    </w:p>
    <w:p w14:paraId="656345CA" w14:textId="77777777" w:rsidR="003950A1" w:rsidRPr="00203106" w:rsidRDefault="003950A1" w:rsidP="003950A1">
      <w:pPr>
        <w:pStyle w:val="xmsonormal"/>
        <w:numPr>
          <w:ilvl w:val="0"/>
          <w:numId w:val="34"/>
        </w:numPr>
        <w:rPr>
          <w:rFonts w:asciiTheme="minorHAnsi" w:eastAsia="Times New Roman" w:hAnsiTheme="minorHAnsi" w:cstheme="minorHAnsi"/>
        </w:rPr>
      </w:pPr>
      <w:r w:rsidRPr="00203106">
        <w:rPr>
          <w:rFonts w:asciiTheme="minorHAnsi" w:eastAsia="Times New Roman" w:hAnsiTheme="minorHAnsi" w:cstheme="minorHAnsi"/>
        </w:rPr>
        <w:t xml:space="preserve">The initiatives and funding available to support workforce development - and how you can use funded initiatives </w:t>
      </w:r>
      <w:proofErr w:type="gramStart"/>
      <w:r w:rsidRPr="00203106">
        <w:rPr>
          <w:rFonts w:asciiTheme="minorHAnsi" w:eastAsia="Times New Roman" w:hAnsiTheme="minorHAnsi" w:cstheme="minorHAnsi"/>
        </w:rPr>
        <w:t>as a way to</w:t>
      </w:r>
      <w:proofErr w:type="gramEnd"/>
      <w:r w:rsidRPr="00203106">
        <w:rPr>
          <w:rFonts w:asciiTheme="minorHAnsi" w:eastAsia="Times New Roman" w:hAnsiTheme="minorHAnsi" w:cstheme="minorHAnsi"/>
        </w:rPr>
        <w:t xml:space="preserve"> recruit</w:t>
      </w:r>
    </w:p>
    <w:p w14:paraId="2C7934F2" w14:textId="77777777" w:rsidR="003950A1" w:rsidRPr="00203106" w:rsidRDefault="003950A1" w:rsidP="003950A1">
      <w:pPr>
        <w:pStyle w:val="xmsonormal"/>
        <w:numPr>
          <w:ilvl w:val="0"/>
          <w:numId w:val="34"/>
        </w:numPr>
        <w:rPr>
          <w:rFonts w:asciiTheme="minorHAnsi" w:eastAsia="Times New Roman" w:hAnsiTheme="minorHAnsi" w:cstheme="minorHAnsi"/>
        </w:rPr>
      </w:pPr>
      <w:r w:rsidRPr="00203106">
        <w:rPr>
          <w:rFonts w:asciiTheme="minorHAnsi" w:eastAsia="Times New Roman" w:hAnsiTheme="minorHAnsi" w:cstheme="minorHAnsi"/>
        </w:rPr>
        <w:t>How you can use data to support effective workforce planning and recruitment/retention</w:t>
      </w:r>
    </w:p>
    <w:p w14:paraId="40F0E43B" w14:textId="77777777" w:rsidR="003950A1" w:rsidRPr="00203106" w:rsidRDefault="003950A1" w:rsidP="003950A1">
      <w:pPr>
        <w:pStyle w:val="xmsonormal"/>
        <w:numPr>
          <w:ilvl w:val="0"/>
          <w:numId w:val="34"/>
        </w:numPr>
        <w:rPr>
          <w:rFonts w:asciiTheme="minorHAnsi" w:eastAsia="Times New Roman" w:hAnsiTheme="minorHAnsi" w:cstheme="minorHAnsi"/>
        </w:rPr>
      </w:pPr>
      <w:r w:rsidRPr="00203106">
        <w:rPr>
          <w:rFonts w:asciiTheme="minorHAnsi" w:eastAsia="Times New Roman" w:hAnsiTheme="minorHAnsi" w:cstheme="minorHAnsi"/>
        </w:rPr>
        <w:lastRenderedPageBreak/>
        <w:t>Culturally appropriate care (this session will be led by Jo Wallace, Inspection Manager, CQC)</w:t>
      </w:r>
    </w:p>
    <w:p w14:paraId="74708DBD" w14:textId="77777777" w:rsidR="003950A1" w:rsidRPr="00203106" w:rsidRDefault="003950A1" w:rsidP="003950A1">
      <w:pPr>
        <w:pStyle w:val="xmsonormal"/>
        <w:ind w:left="720"/>
        <w:rPr>
          <w:rFonts w:asciiTheme="minorHAnsi" w:hAnsiTheme="minorHAnsi" w:cstheme="minorHAnsi"/>
        </w:rPr>
      </w:pPr>
      <w:r w:rsidRPr="00203106">
        <w:rPr>
          <w:rFonts w:asciiTheme="minorHAnsi" w:hAnsiTheme="minorHAnsi" w:cstheme="minorHAnsi"/>
        </w:rPr>
        <w:t> </w:t>
      </w:r>
    </w:p>
    <w:p w14:paraId="1CFA717D" w14:textId="77777777" w:rsidR="003950A1" w:rsidRPr="00203106" w:rsidRDefault="003950A1" w:rsidP="003950A1">
      <w:pPr>
        <w:pStyle w:val="xmsonormal"/>
        <w:rPr>
          <w:rFonts w:asciiTheme="minorHAnsi" w:hAnsiTheme="minorHAnsi" w:cstheme="minorHAnsi"/>
        </w:rPr>
      </w:pPr>
      <w:r w:rsidRPr="00203106">
        <w:rPr>
          <w:rFonts w:asciiTheme="minorHAnsi" w:hAnsiTheme="minorHAnsi" w:cstheme="minorHAnsi"/>
        </w:rPr>
        <w:t xml:space="preserve">Places can be booked at </w:t>
      </w:r>
      <w:hyperlink r:id="rId68" w:history="1">
        <w:r w:rsidRPr="00203106">
          <w:rPr>
            <w:rStyle w:val="Hyperlink"/>
            <w:rFonts w:asciiTheme="minorHAnsi" w:hAnsiTheme="minorHAnsi" w:cstheme="minorHAnsi"/>
          </w:rPr>
          <w:t>https://events.skillsforcare.org.uk/lonseroadshow2</w:t>
        </w:r>
      </w:hyperlink>
      <w:r w:rsidRPr="00203106">
        <w:rPr>
          <w:rFonts w:asciiTheme="minorHAnsi" w:hAnsiTheme="minorHAnsi" w:cstheme="minorHAnsi"/>
        </w:rPr>
        <w:t xml:space="preserve"> </w:t>
      </w:r>
    </w:p>
    <w:p w14:paraId="3F89D6DF" w14:textId="29064FD6" w:rsidR="00724CBB" w:rsidRDefault="00724CBB" w:rsidP="00724CBB"/>
    <w:p w14:paraId="0EC8B954" w14:textId="6E642D54" w:rsidR="00F70F82" w:rsidRPr="0004376D" w:rsidRDefault="00F70F82" w:rsidP="0004376D">
      <w:pPr>
        <w:pStyle w:val="Heading2"/>
      </w:pPr>
      <w:bookmarkStart w:id="41" w:name="_Toc85788091"/>
      <w:r w:rsidRPr="00F70F82">
        <w:t>Recruitment &amp; Retention support from Successful Mums Career Academy</w:t>
      </w:r>
      <w:bookmarkEnd w:id="41"/>
      <w:r w:rsidRPr="00F70F82">
        <w:t xml:space="preserve"> </w:t>
      </w:r>
    </w:p>
    <w:p w14:paraId="457A7733" w14:textId="77777777" w:rsidR="00F70F82" w:rsidRPr="00F70F82" w:rsidRDefault="00C94ED2" w:rsidP="00F70F82">
      <w:pPr>
        <w:pStyle w:val="xmsonormal"/>
        <w:spacing w:line="300" w:lineRule="auto"/>
        <w:rPr>
          <w:rFonts w:asciiTheme="minorHAnsi" w:hAnsiTheme="minorHAnsi" w:cstheme="minorHAnsi"/>
        </w:rPr>
      </w:pPr>
      <w:hyperlink r:id="rId69" w:history="1">
        <w:r w:rsidR="00F70F82" w:rsidRPr="00F70F82">
          <w:rPr>
            <w:rStyle w:val="Hyperlink"/>
            <w:rFonts w:asciiTheme="minorHAnsi" w:hAnsiTheme="minorHAnsi" w:cstheme="minorHAnsi"/>
          </w:rPr>
          <w:t>Successful Mums Career Academy</w:t>
        </w:r>
      </w:hyperlink>
      <w:r w:rsidR="00F70F82" w:rsidRPr="00F70F82">
        <w:rPr>
          <w:rFonts w:asciiTheme="minorHAnsi" w:hAnsiTheme="minorHAnsi" w:cstheme="minorHAnsi"/>
        </w:rPr>
        <w:t xml:space="preserve"> has secured funding from the Mayor of London to support London care employers with flexible working and diversity – areas that we know can help with both the recruitment and retention of staff. </w:t>
      </w:r>
    </w:p>
    <w:p w14:paraId="063BB566"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w:t>
      </w:r>
    </w:p>
    <w:p w14:paraId="3BAAC3AD"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xml:space="preserve">Free courses can be accessed </w:t>
      </w:r>
      <w:proofErr w:type="gramStart"/>
      <w:r w:rsidRPr="00F70F82">
        <w:rPr>
          <w:rFonts w:asciiTheme="minorHAnsi" w:hAnsiTheme="minorHAnsi" w:cstheme="minorHAnsi"/>
        </w:rPr>
        <w:t>on:</w:t>
      </w:r>
      <w:proofErr w:type="gramEnd"/>
      <w:r w:rsidRPr="00F70F82">
        <w:rPr>
          <w:rFonts w:asciiTheme="minorHAnsi" w:hAnsiTheme="minorHAnsi" w:cstheme="minorHAnsi"/>
        </w:rPr>
        <w:t xml:space="preserve"> flexible working in practice; managing a flexible workforce; how to advertise to and attract talented mums, and more. Support will also be offered around developing / updating organisational policies on flexible </w:t>
      </w:r>
      <w:proofErr w:type="gramStart"/>
      <w:r w:rsidRPr="00F70F82">
        <w:rPr>
          <w:rFonts w:asciiTheme="minorHAnsi" w:hAnsiTheme="minorHAnsi" w:cstheme="minorHAnsi"/>
        </w:rPr>
        <w:t>working;</w:t>
      </w:r>
      <w:proofErr w:type="gramEnd"/>
      <w:r w:rsidRPr="00F70F82">
        <w:rPr>
          <w:rFonts w:asciiTheme="minorHAnsi" w:hAnsiTheme="minorHAnsi" w:cstheme="minorHAnsi"/>
        </w:rPr>
        <w:t xml:space="preserve"> equal opportunities, and women’s health and menopause.</w:t>
      </w:r>
    </w:p>
    <w:p w14:paraId="2121917A"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w:t>
      </w:r>
    </w:p>
    <w:p w14:paraId="1FD6AFB1"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By taking part you will also receive free advertising on the Successful Mums’ jobs board for up to two years.</w:t>
      </w:r>
    </w:p>
    <w:p w14:paraId="0A1EDFE3"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w:t>
      </w:r>
    </w:p>
    <w:p w14:paraId="5D7FBEFC"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xml:space="preserve">To find out more please e-mail Jane Knight - </w:t>
      </w:r>
      <w:hyperlink r:id="rId70" w:history="1">
        <w:r w:rsidRPr="00F70F82">
          <w:rPr>
            <w:rStyle w:val="Hyperlink"/>
            <w:rFonts w:asciiTheme="minorHAnsi" w:hAnsiTheme="minorHAnsi" w:cstheme="minorHAnsi"/>
          </w:rPr>
          <w:t>jane@successfulmums.co.uk</w:t>
        </w:r>
      </w:hyperlink>
      <w:r w:rsidRPr="00F70F82">
        <w:rPr>
          <w:rFonts w:asciiTheme="minorHAnsi" w:hAnsiTheme="minorHAnsi" w:cstheme="minorHAnsi"/>
        </w:rPr>
        <w:t xml:space="preserve"> </w:t>
      </w:r>
    </w:p>
    <w:p w14:paraId="08CEBA3E"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b/>
          <w:bCs/>
          <w:color w:val="0070C0"/>
        </w:rPr>
        <w:t> </w:t>
      </w:r>
    </w:p>
    <w:p w14:paraId="06741543" w14:textId="6357FF08" w:rsidR="00F70F82" w:rsidRPr="0004376D" w:rsidRDefault="00F70F82" w:rsidP="0004376D">
      <w:pPr>
        <w:pStyle w:val="Heading2"/>
      </w:pPr>
      <w:bookmarkStart w:id="42" w:name="_Toc85788092"/>
      <w:r w:rsidRPr="00F70F82">
        <w:t>Virtual session for South London &amp; Surrey managers: Vaccinations and Winter Planning</w:t>
      </w:r>
      <w:bookmarkEnd w:id="42"/>
    </w:p>
    <w:p w14:paraId="2E605287"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xml:space="preserve">On the </w:t>
      </w:r>
      <w:proofErr w:type="gramStart"/>
      <w:r w:rsidRPr="00F70F82">
        <w:rPr>
          <w:rFonts w:asciiTheme="minorHAnsi" w:hAnsiTheme="minorHAnsi" w:cstheme="minorHAnsi"/>
        </w:rPr>
        <w:t>4</w:t>
      </w:r>
      <w:r w:rsidRPr="00F70F82">
        <w:rPr>
          <w:rFonts w:asciiTheme="minorHAnsi" w:hAnsiTheme="minorHAnsi" w:cstheme="minorHAnsi"/>
          <w:vertAlign w:val="superscript"/>
        </w:rPr>
        <w:t>th</w:t>
      </w:r>
      <w:proofErr w:type="gramEnd"/>
      <w:r w:rsidRPr="00F70F82">
        <w:rPr>
          <w:rFonts w:asciiTheme="minorHAnsi" w:hAnsiTheme="minorHAnsi" w:cstheme="minorHAnsi"/>
        </w:rPr>
        <w:t xml:space="preserve"> November (10am – 11.30am) we will be running a virtual session to offer support to managers in managing the implications of the mandatory vaccination legislation as well as planning for winter pressures. </w:t>
      </w:r>
    </w:p>
    <w:p w14:paraId="404ADECF"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w:t>
      </w:r>
    </w:p>
    <w:p w14:paraId="135275E8"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There will be an update on the latest legislation and guidance, a session on winter planning, and plenty of opportunities to ask questions and discuss concerns and recommendations with other managers.</w:t>
      </w:r>
    </w:p>
    <w:p w14:paraId="5D81FC6D"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w:t>
      </w:r>
    </w:p>
    <w:p w14:paraId="5EBDD5CF" w14:textId="3F4BA304"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xml:space="preserve">If you would like to book a place(s) please let </w:t>
      </w:r>
      <w:hyperlink r:id="rId71" w:history="1">
        <w:r w:rsidR="0004376D" w:rsidRPr="00850897">
          <w:rPr>
            <w:rStyle w:val="Hyperlink"/>
            <w:rFonts w:asciiTheme="minorHAnsi" w:hAnsiTheme="minorHAnsi" w:cstheme="minorHAnsi"/>
          </w:rPr>
          <w:t>Laura.Anthony@skillsforcare.org.uk</w:t>
        </w:r>
      </w:hyperlink>
      <w:r w:rsidR="0004376D">
        <w:rPr>
          <w:rFonts w:asciiTheme="minorHAnsi" w:hAnsiTheme="minorHAnsi" w:cstheme="minorHAnsi"/>
        </w:rPr>
        <w:t xml:space="preserve"> </w:t>
      </w:r>
      <w:r w:rsidRPr="00F70F82">
        <w:rPr>
          <w:rFonts w:asciiTheme="minorHAnsi" w:hAnsiTheme="minorHAnsi" w:cstheme="minorHAnsi"/>
        </w:rPr>
        <w:t xml:space="preserve">know and I’ll send you the Zoom link. </w:t>
      </w:r>
    </w:p>
    <w:p w14:paraId="75900152" w14:textId="34E7D981" w:rsidR="00F70F82" w:rsidRPr="00F70F82" w:rsidRDefault="00F70F82" w:rsidP="0004376D">
      <w:pPr>
        <w:pStyle w:val="xmsonormal"/>
        <w:spacing w:line="300" w:lineRule="auto"/>
        <w:rPr>
          <w:rFonts w:asciiTheme="minorHAnsi" w:hAnsiTheme="minorHAnsi" w:cstheme="minorHAnsi"/>
        </w:rPr>
      </w:pPr>
      <w:r w:rsidRPr="00F70F82">
        <w:rPr>
          <w:rFonts w:asciiTheme="minorHAnsi" w:hAnsiTheme="minorHAnsi" w:cstheme="minorHAnsi"/>
        </w:rPr>
        <w:t> </w:t>
      </w:r>
    </w:p>
    <w:p w14:paraId="12CC8706" w14:textId="2983A116"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b/>
          <w:bCs/>
          <w:color w:val="0070C0"/>
        </w:rPr>
        <w:t>Registered Manager Network meeting 27/10 – focus will be on recruitment and retention</w:t>
      </w:r>
    </w:p>
    <w:p w14:paraId="725D8C8D" w14:textId="1916C77C" w:rsid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xml:space="preserve">The next meeting of the Croydon, Wandsworth, Richmond &amp; Merton Registered Manager Network is being held on the </w:t>
      </w:r>
      <w:proofErr w:type="gramStart"/>
      <w:r w:rsidRPr="00F70F82">
        <w:rPr>
          <w:rFonts w:asciiTheme="minorHAnsi" w:hAnsiTheme="minorHAnsi" w:cstheme="minorHAnsi"/>
        </w:rPr>
        <w:t>27</w:t>
      </w:r>
      <w:r w:rsidRPr="00F70F82">
        <w:rPr>
          <w:rFonts w:asciiTheme="minorHAnsi" w:hAnsiTheme="minorHAnsi" w:cstheme="minorHAnsi"/>
          <w:vertAlign w:val="superscript"/>
        </w:rPr>
        <w:t>th</w:t>
      </w:r>
      <w:proofErr w:type="gramEnd"/>
      <w:r w:rsidRPr="00F70F82">
        <w:rPr>
          <w:rFonts w:asciiTheme="minorHAnsi" w:hAnsiTheme="minorHAnsi" w:cstheme="minorHAnsi"/>
        </w:rPr>
        <w:t xml:space="preserve"> October (10am – 11.30am via Zoom). The focus will be on recruitment and retention. </w:t>
      </w:r>
    </w:p>
    <w:p w14:paraId="19EF9878" w14:textId="77777777" w:rsidR="0004376D" w:rsidRPr="00F70F82" w:rsidRDefault="0004376D" w:rsidP="00F70F82">
      <w:pPr>
        <w:pStyle w:val="xmsonormal"/>
        <w:spacing w:line="300" w:lineRule="auto"/>
        <w:rPr>
          <w:rFonts w:asciiTheme="minorHAnsi" w:hAnsiTheme="minorHAnsi" w:cstheme="minorHAnsi"/>
        </w:rPr>
      </w:pPr>
    </w:p>
    <w:p w14:paraId="09E5E288" w14:textId="77777777" w:rsidR="00F70F82" w:rsidRPr="00F70F82" w:rsidRDefault="00F70F82" w:rsidP="00F70F82">
      <w:pPr>
        <w:pStyle w:val="xmsonormal"/>
        <w:spacing w:line="300" w:lineRule="auto"/>
        <w:rPr>
          <w:rFonts w:asciiTheme="minorHAnsi" w:hAnsiTheme="minorHAnsi" w:cstheme="minorHAnsi"/>
        </w:rPr>
      </w:pPr>
      <w:r w:rsidRPr="00F70F82">
        <w:rPr>
          <w:rFonts w:asciiTheme="minorHAnsi" w:hAnsiTheme="minorHAnsi" w:cstheme="minorHAnsi"/>
        </w:rPr>
        <w:t xml:space="preserve">Managers from Kingston and Sutton are also </w:t>
      </w:r>
      <w:proofErr w:type="gramStart"/>
      <w:r w:rsidRPr="00F70F82">
        <w:rPr>
          <w:rFonts w:asciiTheme="minorHAnsi" w:hAnsiTheme="minorHAnsi" w:cstheme="minorHAnsi"/>
        </w:rPr>
        <w:t>welcome</w:t>
      </w:r>
      <w:proofErr w:type="gramEnd"/>
      <w:r w:rsidRPr="00F70F82">
        <w:rPr>
          <w:rFonts w:asciiTheme="minorHAnsi" w:hAnsiTheme="minorHAnsi" w:cstheme="minorHAnsi"/>
        </w:rPr>
        <w:t xml:space="preserve"> to attend. </w:t>
      </w:r>
      <w:r w:rsidRPr="00F70F82">
        <w:rPr>
          <w:rFonts w:asciiTheme="minorHAnsi" w:hAnsiTheme="minorHAnsi" w:cstheme="minorHAnsi"/>
          <w:i/>
          <w:iCs/>
        </w:rPr>
        <w:t xml:space="preserve">If you’re based in Kingston or Sutton and want to find out about the networks in your </w:t>
      </w:r>
      <w:proofErr w:type="gramStart"/>
      <w:r w:rsidRPr="00F70F82">
        <w:rPr>
          <w:rFonts w:asciiTheme="minorHAnsi" w:hAnsiTheme="minorHAnsi" w:cstheme="minorHAnsi"/>
          <w:i/>
          <w:iCs/>
        </w:rPr>
        <w:t>area</w:t>
      </w:r>
      <w:proofErr w:type="gramEnd"/>
      <w:r w:rsidRPr="00F70F82">
        <w:rPr>
          <w:rFonts w:asciiTheme="minorHAnsi" w:hAnsiTheme="minorHAnsi" w:cstheme="minorHAnsi"/>
          <w:i/>
          <w:iCs/>
        </w:rPr>
        <w:t xml:space="preserve"> please let me know</w:t>
      </w:r>
    </w:p>
    <w:p w14:paraId="53301EB2" w14:textId="17B904D2" w:rsidR="00F70F82" w:rsidRPr="00F70F82" w:rsidRDefault="00F70F82" w:rsidP="00F70F82">
      <w:pPr>
        <w:pStyle w:val="xmsonormal"/>
        <w:spacing w:line="300" w:lineRule="auto"/>
        <w:rPr>
          <w:rFonts w:asciiTheme="minorHAnsi" w:hAnsiTheme="minorHAnsi" w:cstheme="minorHAnsi"/>
        </w:rPr>
      </w:pPr>
    </w:p>
    <w:p w14:paraId="781681B4" w14:textId="67F65DF1" w:rsidR="00F70F82" w:rsidRPr="00F70F82" w:rsidRDefault="00F70F82" w:rsidP="00F70F82">
      <w:pPr>
        <w:pStyle w:val="xmsonormal"/>
        <w:rPr>
          <w:rFonts w:asciiTheme="minorHAnsi" w:hAnsiTheme="minorHAnsi" w:cstheme="minorHAnsi"/>
        </w:rPr>
      </w:pPr>
      <w:r w:rsidRPr="00F70F82">
        <w:rPr>
          <w:rFonts w:asciiTheme="minorHAnsi" w:hAnsiTheme="minorHAnsi" w:cstheme="minorHAnsi"/>
        </w:rPr>
        <w:t xml:space="preserve">If you’d be interested in </w:t>
      </w:r>
      <w:proofErr w:type="gramStart"/>
      <w:r w:rsidRPr="00F70F82">
        <w:rPr>
          <w:rFonts w:asciiTheme="minorHAnsi" w:hAnsiTheme="minorHAnsi" w:cstheme="minorHAnsi"/>
        </w:rPr>
        <w:t>attending</w:t>
      </w:r>
      <w:proofErr w:type="gramEnd"/>
      <w:r w:rsidRPr="00F70F82">
        <w:rPr>
          <w:rFonts w:asciiTheme="minorHAnsi" w:hAnsiTheme="minorHAnsi" w:cstheme="minorHAnsi"/>
        </w:rPr>
        <w:t xml:space="preserve"> please e-mail </w:t>
      </w:r>
      <w:hyperlink r:id="rId72" w:history="1">
        <w:r w:rsidR="0004376D" w:rsidRPr="00850897">
          <w:rPr>
            <w:rStyle w:val="Hyperlink"/>
            <w:rFonts w:asciiTheme="minorHAnsi" w:hAnsiTheme="minorHAnsi" w:cstheme="minorHAnsi"/>
          </w:rPr>
          <w:t>Laura.Anthony@skillsforcare.org.uk</w:t>
        </w:r>
      </w:hyperlink>
      <w:r w:rsidR="0004376D">
        <w:rPr>
          <w:rFonts w:asciiTheme="minorHAnsi" w:hAnsiTheme="minorHAnsi" w:cstheme="minorHAnsi"/>
        </w:rPr>
        <w:t xml:space="preserve"> </w:t>
      </w:r>
      <w:r w:rsidRPr="00F70F82">
        <w:rPr>
          <w:rFonts w:asciiTheme="minorHAnsi" w:hAnsiTheme="minorHAnsi" w:cstheme="minorHAnsi"/>
        </w:rPr>
        <w:t xml:space="preserve">and </w:t>
      </w:r>
      <w:r w:rsidR="0004376D">
        <w:rPr>
          <w:rFonts w:asciiTheme="minorHAnsi" w:hAnsiTheme="minorHAnsi" w:cstheme="minorHAnsi"/>
        </w:rPr>
        <w:t>she will</w:t>
      </w:r>
      <w:r w:rsidRPr="00F70F82">
        <w:rPr>
          <w:rFonts w:asciiTheme="minorHAnsi" w:hAnsiTheme="minorHAnsi" w:cstheme="minorHAnsi"/>
        </w:rPr>
        <w:t xml:space="preserve"> send you the joining link and invite once they’re available.</w:t>
      </w:r>
    </w:p>
    <w:p w14:paraId="72319896" w14:textId="77777777" w:rsidR="00F70F82" w:rsidRPr="00724CBB" w:rsidRDefault="00F70F82" w:rsidP="00724CBB"/>
    <w:p w14:paraId="4E4086A4" w14:textId="042A6135" w:rsidR="003428D7" w:rsidRPr="003428D7" w:rsidRDefault="003428D7" w:rsidP="003428D7">
      <w:pPr>
        <w:pStyle w:val="Heading2"/>
        <w:rPr>
          <w:u w:val="single"/>
        </w:rPr>
      </w:pPr>
      <w:bookmarkStart w:id="43" w:name="_Toc85788093"/>
      <w:r w:rsidRPr="003428D7">
        <w:rPr>
          <w:color w:val="FF0000"/>
          <w:u w:val="single"/>
        </w:rPr>
        <w:t>Red Bag</w:t>
      </w:r>
      <w:bookmarkEnd w:id="43"/>
      <w:r w:rsidRPr="003428D7">
        <w:rPr>
          <w:color w:val="FF0000"/>
          <w:u w:val="single"/>
        </w:rPr>
        <w:t xml:space="preserve"> </w:t>
      </w:r>
    </w:p>
    <w:p w14:paraId="1C7A18CC" w14:textId="68DFDC2F" w:rsidR="003428D7" w:rsidRDefault="00CB5C4B" w:rsidP="003428D7">
      <w:pPr>
        <w:rPr>
          <w:rFonts w:asciiTheme="minorHAnsi" w:hAnsiTheme="minorHAnsi" w:cstheme="minorHAnsi"/>
          <w:sz w:val="22"/>
          <w:szCs w:val="22"/>
        </w:rPr>
      </w:pPr>
      <w:r w:rsidRPr="003428D7">
        <w:rPr>
          <w:noProof/>
          <w:color w:val="FF0000"/>
          <w:u w:val="single"/>
        </w:rPr>
        <w:drawing>
          <wp:anchor distT="0" distB="0" distL="114300" distR="114300" simplePos="0" relativeHeight="251775488" behindDoc="0" locked="0" layoutInCell="1" allowOverlap="1" wp14:anchorId="6F5F041A" wp14:editId="71726861">
            <wp:simplePos x="0" y="0"/>
            <wp:positionH relativeFrom="column">
              <wp:posOffset>2910109</wp:posOffset>
            </wp:positionH>
            <wp:positionV relativeFrom="paragraph">
              <wp:posOffset>7105</wp:posOffset>
            </wp:positionV>
            <wp:extent cx="3862070" cy="217233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62070" cy="2172335"/>
                    </a:xfrm>
                    <a:prstGeom prst="rect">
                      <a:avLst/>
                    </a:prstGeom>
                    <a:noFill/>
                    <a:ln>
                      <a:noFill/>
                    </a:ln>
                  </pic:spPr>
                </pic:pic>
              </a:graphicData>
            </a:graphic>
          </wp:anchor>
        </w:drawing>
      </w:r>
      <w:r w:rsidR="003428D7" w:rsidRPr="003428D7">
        <w:rPr>
          <w:rFonts w:asciiTheme="minorHAnsi" w:hAnsiTheme="minorHAnsi" w:cstheme="minorHAnsi"/>
          <w:sz w:val="22"/>
          <w:szCs w:val="22"/>
        </w:rPr>
        <w:t>The Red Bag Pathway is intended to improve communication between care homes, ambulance staff and Hospitals and enhance the care for the residents.</w:t>
      </w:r>
    </w:p>
    <w:p w14:paraId="13160E13" w14:textId="77777777" w:rsidR="00BD1068" w:rsidRPr="003428D7" w:rsidRDefault="00BD1068" w:rsidP="003428D7">
      <w:pPr>
        <w:rPr>
          <w:rFonts w:asciiTheme="minorHAnsi" w:hAnsiTheme="minorHAnsi" w:cstheme="minorHAnsi"/>
          <w:sz w:val="22"/>
          <w:szCs w:val="22"/>
        </w:rPr>
      </w:pPr>
    </w:p>
    <w:p w14:paraId="502698B6" w14:textId="77777777" w:rsidR="00BD1068" w:rsidRDefault="003428D7" w:rsidP="003428D7">
      <w:pPr>
        <w:rPr>
          <w:rFonts w:asciiTheme="minorHAnsi" w:hAnsiTheme="minorHAnsi" w:cstheme="minorHAnsi"/>
          <w:sz w:val="22"/>
          <w:szCs w:val="22"/>
        </w:rPr>
      </w:pPr>
      <w:r w:rsidRPr="003428D7">
        <w:rPr>
          <w:rFonts w:asciiTheme="minorHAnsi" w:hAnsiTheme="minorHAnsi" w:cstheme="minorHAnsi"/>
          <w:sz w:val="22"/>
          <w:szCs w:val="22"/>
        </w:rPr>
        <w:t xml:space="preserve"> It has many benefits for the care homes staff, residents, and hospital: </w:t>
      </w:r>
    </w:p>
    <w:p w14:paraId="73BD6597" w14:textId="77777777" w:rsidR="00BD1068" w:rsidRPr="003428D7" w:rsidRDefault="00BD1068" w:rsidP="003428D7">
      <w:pPr>
        <w:rPr>
          <w:rFonts w:asciiTheme="minorHAnsi" w:hAnsiTheme="minorHAnsi" w:cstheme="minorHAnsi"/>
          <w:sz w:val="22"/>
          <w:szCs w:val="22"/>
        </w:rPr>
      </w:pPr>
    </w:p>
    <w:p w14:paraId="43EF4C23" w14:textId="77777777" w:rsidR="00FF316A" w:rsidRPr="00FF316A" w:rsidRDefault="003066B7" w:rsidP="003428D7">
      <w:pPr>
        <w:numPr>
          <w:ilvl w:val="0"/>
          <w:numId w:val="31"/>
        </w:numPr>
        <w:tabs>
          <w:tab w:val="clear" w:pos="720"/>
          <w:tab w:val="num" w:pos="284"/>
        </w:tabs>
        <w:spacing w:after="160" w:line="259" w:lineRule="auto"/>
        <w:ind w:left="142" w:hanging="142"/>
        <w:rPr>
          <w:rFonts w:asciiTheme="minorHAnsi" w:hAnsiTheme="minorHAnsi" w:cstheme="minorHAnsi"/>
          <w:sz w:val="22"/>
          <w:szCs w:val="22"/>
        </w:rPr>
      </w:pPr>
      <w:r w:rsidRPr="00FF316A">
        <w:rPr>
          <w:rFonts w:asciiTheme="minorHAnsi" w:eastAsiaTheme="minorEastAsia" w:hAnsiTheme="minorHAnsi" w:cstheme="minorHAnsi"/>
          <w:sz w:val="22"/>
          <w:szCs w:val="22"/>
        </w:rPr>
        <w:t>All relevant information in one place</w:t>
      </w:r>
    </w:p>
    <w:p w14:paraId="4E48C556" w14:textId="77777777" w:rsidR="00FF316A" w:rsidRPr="00FF316A" w:rsidRDefault="003066B7" w:rsidP="003428D7">
      <w:pPr>
        <w:numPr>
          <w:ilvl w:val="0"/>
          <w:numId w:val="31"/>
        </w:numPr>
        <w:tabs>
          <w:tab w:val="clear" w:pos="720"/>
          <w:tab w:val="num" w:pos="284"/>
        </w:tabs>
        <w:spacing w:after="160" w:line="259" w:lineRule="auto"/>
        <w:ind w:left="142" w:hanging="142"/>
        <w:rPr>
          <w:rFonts w:asciiTheme="minorHAnsi" w:hAnsiTheme="minorHAnsi" w:cstheme="minorHAnsi"/>
          <w:sz w:val="22"/>
          <w:szCs w:val="22"/>
        </w:rPr>
      </w:pPr>
      <w:r w:rsidRPr="00FF316A">
        <w:rPr>
          <w:rFonts w:asciiTheme="minorHAnsi" w:eastAsiaTheme="minorEastAsia" w:hAnsiTheme="minorHAnsi" w:cstheme="minorHAnsi"/>
          <w:sz w:val="22"/>
          <w:szCs w:val="22"/>
        </w:rPr>
        <w:t>Smooth and easy handover to Hospital Staff</w:t>
      </w:r>
    </w:p>
    <w:p w14:paraId="58C7604A" w14:textId="77777777" w:rsidR="00FF316A" w:rsidRPr="00FF316A" w:rsidRDefault="003066B7" w:rsidP="003428D7">
      <w:pPr>
        <w:numPr>
          <w:ilvl w:val="0"/>
          <w:numId w:val="31"/>
        </w:numPr>
        <w:tabs>
          <w:tab w:val="clear" w:pos="720"/>
          <w:tab w:val="num" w:pos="284"/>
        </w:tabs>
        <w:spacing w:after="160" w:line="259" w:lineRule="auto"/>
        <w:ind w:left="142" w:hanging="142"/>
        <w:rPr>
          <w:rFonts w:asciiTheme="minorHAnsi" w:hAnsiTheme="minorHAnsi" w:cstheme="minorHAnsi"/>
          <w:sz w:val="22"/>
          <w:szCs w:val="22"/>
        </w:rPr>
      </w:pPr>
      <w:r w:rsidRPr="00FF316A">
        <w:rPr>
          <w:rFonts w:asciiTheme="minorHAnsi" w:eastAsiaTheme="minorEastAsia" w:hAnsiTheme="minorHAnsi" w:cstheme="minorHAnsi"/>
          <w:sz w:val="22"/>
          <w:szCs w:val="22"/>
        </w:rPr>
        <w:t xml:space="preserve">Saves time </w:t>
      </w:r>
    </w:p>
    <w:p w14:paraId="73C5CDDF" w14:textId="77777777" w:rsidR="00FF316A" w:rsidRPr="00FF316A" w:rsidRDefault="003066B7" w:rsidP="003428D7">
      <w:pPr>
        <w:numPr>
          <w:ilvl w:val="0"/>
          <w:numId w:val="31"/>
        </w:numPr>
        <w:tabs>
          <w:tab w:val="clear" w:pos="720"/>
          <w:tab w:val="num" w:pos="284"/>
        </w:tabs>
        <w:spacing w:after="160" w:line="259" w:lineRule="auto"/>
        <w:ind w:left="142" w:hanging="142"/>
        <w:rPr>
          <w:rFonts w:asciiTheme="minorHAnsi" w:hAnsiTheme="minorHAnsi" w:cstheme="minorHAnsi"/>
          <w:sz w:val="22"/>
          <w:szCs w:val="22"/>
        </w:rPr>
      </w:pPr>
      <w:r w:rsidRPr="00FF316A">
        <w:rPr>
          <w:rFonts w:asciiTheme="minorHAnsi" w:eastAsiaTheme="minorEastAsia" w:hAnsiTheme="minorHAnsi" w:cstheme="minorHAnsi"/>
          <w:sz w:val="22"/>
          <w:szCs w:val="22"/>
        </w:rPr>
        <w:lastRenderedPageBreak/>
        <w:t>Better communication between care homes and Hospital Staff</w:t>
      </w:r>
    </w:p>
    <w:p w14:paraId="0677DFCC" w14:textId="77777777" w:rsidR="003428D7" w:rsidRPr="003428D7" w:rsidRDefault="003066B7" w:rsidP="003428D7">
      <w:pPr>
        <w:numPr>
          <w:ilvl w:val="0"/>
          <w:numId w:val="31"/>
        </w:numPr>
        <w:tabs>
          <w:tab w:val="clear" w:pos="720"/>
          <w:tab w:val="num" w:pos="284"/>
        </w:tabs>
        <w:spacing w:after="160" w:line="259" w:lineRule="auto"/>
        <w:ind w:left="142" w:hanging="142"/>
        <w:rPr>
          <w:rFonts w:asciiTheme="minorHAnsi" w:hAnsiTheme="minorHAnsi" w:cstheme="minorHAnsi"/>
          <w:sz w:val="22"/>
          <w:szCs w:val="22"/>
        </w:rPr>
      </w:pPr>
      <w:r w:rsidRPr="00FF316A">
        <w:rPr>
          <w:rFonts w:asciiTheme="minorHAnsi" w:eastAsiaTheme="minorEastAsia" w:hAnsiTheme="minorHAnsi" w:cstheme="minorHAnsi"/>
          <w:sz w:val="22"/>
          <w:szCs w:val="22"/>
        </w:rPr>
        <w:t>Better care for the residents</w:t>
      </w:r>
    </w:p>
    <w:p w14:paraId="3FD14B48" w14:textId="77777777" w:rsidR="003428D7" w:rsidRPr="00A11AB4" w:rsidRDefault="003428D7" w:rsidP="003428D7">
      <w:pPr>
        <w:rPr>
          <w:rFonts w:asciiTheme="minorHAnsi" w:hAnsiTheme="minorHAnsi" w:cstheme="minorHAnsi"/>
          <w:b/>
          <w:bCs/>
          <w:sz w:val="22"/>
          <w:szCs w:val="22"/>
        </w:rPr>
      </w:pPr>
      <w:r w:rsidRPr="00A11AB4">
        <w:rPr>
          <w:rFonts w:asciiTheme="minorHAnsi" w:hAnsiTheme="minorHAnsi" w:cstheme="minorHAnsi"/>
          <w:b/>
          <w:bCs/>
          <w:sz w:val="22"/>
          <w:szCs w:val="22"/>
        </w:rPr>
        <w:t xml:space="preserve">We are looking for your input on this project to help ensure that it is most affective for you. If you would like to get involved and have your say, please email </w:t>
      </w:r>
      <w:hyperlink r:id="rId74" w:history="1">
        <w:r w:rsidRPr="00A11AB4">
          <w:rPr>
            <w:rStyle w:val="Hyperlink"/>
            <w:rFonts w:asciiTheme="minorHAnsi" w:eastAsiaTheme="majorEastAsia" w:hAnsiTheme="minorHAnsi" w:cstheme="minorHAnsi"/>
            <w:b/>
            <w:bCs/>
            <w:sz w:val="22"/>
            <w:szCs w:val="22"/>
          </w:rPr>
          <w:t>sarah.branch@swlondon.nhs.uk</w:t>
        </w:r>
      </w:hyperlink>
      <w:r w:rsidRPr="00A11AB4">
        <w:rPr>
          <w:rFonts w:asciiTheme="minorHAnsi" w:hAnsiTheme="minorHAnsi" w:cstheme="minorHAnsi"/>
          <w:b/>
          <w:bCs/>
          <w:sz w:val="22"/>
          <w:szCs w:val="22"/>
        </w:rPr>
        <w:t xml:space="preserve"> or </w:t>
      </w:r>
      <w:hyperlink r:id="rId75" w:history="1">
        <w:r w:rsidRPr="00A11AB4">
          <w:rPr>
            <w:rStyle w:val="Hyperlink"/>
            <w:rFonts w:asciiTheme="minorHAnsi" w:eastAsiaTheme="majorEastAsia" w:hAnsiTheme="minorHAnsi" w:cstheme="minorHAnsi"/>
            <w:b/>
            <w:bCs/>
            <w:sz w:val="22"/>
            <w:szCs w:val="22"/>
          </w:rPr>
          <w:t>olu.odukale@swlondon.nhs.uk</w:t>
        </w:r>
      </w:hyperlink>
      <w:r w:rsidRPr="00A11AB4">
        <w:rPr>
          <w:rFonts w:asciiTheme="minorHAnsi" w:hAnsiTheme="minorHAnsi" w:cstheme="minorHAnsi"/>
          <w:b/>
          <w:bCs/>
          <w:sz w:val="22"/>
          <w:szCs w:val="22"/>
        </w:rPr>
        <w:t xml:space="preserve">. </w:t>
      </w:r>
    </w:p>
    <w:p w14:paraId="68561DD4" w14:textId="77777777" w:rsidR="008A5E8F" w:rsidRDefault="008A5E8F" w:rsidP="00C81526">
      <w:pPr>
        <w:pStyle w:val="Heading2"/>
        <w:rPr>
          <w:color w:val="0070C0"/>
        </w:rPr>
      </w:pPr>
    </w:p>
    <w:p w14:paraId="4AC33471" w14:textId="77777777" w:rsidR="008A5E8F" w:rsidRPr="003C237D" w:rsidRDefault="00924B1E" w:rsidP="003C237D">
      <w:pPr>
        <w:pStyle w:val="Heading2"/>
        <w:rPr>
          <w:color w:val="0070C0"/>
        </w:rPr>
      </w:pPr>
      <w:bookmarkStart w:id="44" w:name="_Toc85788094"/>
      <w:r w:rsidRPr="00C81526">
        <w:rPr>
          <w:color w:val="0070C0"/>
        </w:rPr>
        <w:t>Booking Phase 3 Booster Covid-19 Vaccinations</w:t>
      </w:r>
      <w:bookmarkEnd w:id="44"/>
      <w:r w:rsidRPr="00C81526">
        <w:rPr>
          <w:color w:val="0070C0"/>
        </w:rPr>
        <w:t xml:space="preserve"> </w:t>
      </w:r>
    </w:p>
    <w:p w14:paraId="3DBFB881" w14:textId="77777777" w:rsidR="00AB7F4B" w:rsidRPr="00C81526" w:rsidRDefault="00AB7F4B" w:rsidP="00AB7F4B">
      <w:pPr>
        <w:pStyle w:val="wordsection1"/>
        <w:spacing w:before="0" w:beforeAutospacing="0" w:after="120" w:afterAutospacing="0"/>
        <w:rPr>
          <w:rFonts w:asciiTheme="minorHAnsi" w:hAnsiTheme="minorHAnsi" w:cstheme="minorHAnsi"/>
          <w:lang w:eastAsia="en-US"/>
        </w:rPr>
      </w:pPr>
      <w:r w:rsidRPr="00C81526">
        <w:rPr>
          <w:rFonts w:asciiTheme="minorHAnsi" w:hAnsiTheme="minorHAnsi" w:cstheme="minorHAnsi"/>
        </w:rPr>
        <w:t>The COVID-19 vaccination national booking service will be open for frontline health and social care staff to book a booster vaccine appointment through self-referral from today.</w:t>
      </w:r>
    </w:p>
    <w:p w14:paraId="7F160473" w14:textId="77777777" w:rsidR="00AB7F4B" w:rsidRPr="00C81526" w:rsidRDefault="00AB7F4B" w:rsidP="00AB7F4B">
      <w:pPr>
        <w:pStyle w:val="wordsection1"/>
        <w:spacing w:before="0" w:beforeAutospacing="0" w:after="120" w:afterAutospacing="0"/>
        <w:rPr>
          <w:rFonts w:asciiTheme="minorHAnsi" w:hAnsiTheme="minorHAnsi" w:cstheme="minorHAnsi"/>
          <w:lang w:eastAsia="en-US"/>
        </w:rPr>
      </w:pPr>
      <w:r w:rsidRPr="00C81526">
        <w:rPr>
          <w:rFonts w:asciiTheme="minorHAnsi" w:hAnsiTheme="minorHAnsi" w:cstheme="minorHAnsi"/>
        </w:rPr>
        <w:t xml:space="preserve">Staff employed by an NHS Trust should follow their Trust’s guidance on booking a booster vaccination in the first instance. We </w:t>
      </w:r>
      <w:proofErr w:type="gramStart"/>
      <w:r w:rsidRPr="00C81526">
        <w:rPr>
          <w:rFonts w:asciiTheme="minorHAnsi" w:hAnsiTheme="minorHAnsi" w:cstheme="minorHAnsi"/>
        </w:rPr>
        <w:t>would</w:t>
      </w:r>
      <w:proofErr w:type="gramEnd"/>
      <w:r w:rsidRPr="00C81526">
        <w:rPr>
          <w:rFonts w:asciiTheme="minorHAnsi" w:hAnsiTheme="minorHAnsi" w:cstheme="minorHAnsi"/>
        </w:rPr>
        <w:t xml:space="preserve"> encourage other staff to also check if their employer has arrangements for offering a booster. </w:t>
      </w:r>
    </w:p>
    <w:p w14:paraId="0AB5BCF2" w14:textId="77777777" w:rsidR="00AB7F4B" w:rsidRPr="00C81526" w:rsidRDefault="00AB7F4B" w:rsidP="00AB7F4B">
      <w:pPr>
        <w:pStyle w:val="wordsection1"/>
        <w:spacing w:before="0" w:beforeAutospacing="0" w:after="120" w:afterAutospacing="0"/>
        <w:rPr>
          <w:rFonts w:asciiTheme="minorHAnsi" w:hAnsiTheme="minorHAnsi" w:cstheme="minorHAnsi"/>
          <w:lang w:eastAsia="en-US"/>
        </w:rPr>
      </w:pPr>
      <w:r w:rsidRPr="00C81526">
        <w:rPr>
          <w:rFonts w:asciiTheme="minorHAnsi" w:hAnsiTheme="minorHAnsi" w:cstheme="minorHAnsi"/>
        </w:rPr>
        <w:t>From 24</w:t>
      </w:r>
      <w:r w:rsidRPr="00C81526">
        <w:rPr>
          <w:rFonts w:asciiTheme="minorHAnsi" w:hAnsiTheme="minorHAnsi" w:cstheme="minorHAnsi"/>
          <w:vertAlign w:val="superscript"/>
        </w:rPr>
        <w:t>th</w:t>
      </w:r>
      <w:r w:rsidRPr="00C81526">
        <w:rPr>
          <w:rFonts w:asciiTheme="minorHAnsi" w:hAnsiTheme="minorHAnsi" w:cstheme="minorHAnsi"/>
        </w:rPr>
        <w:t xml:space="preserve"> September, HSCW staff will be able to book their appointment online </w:t>
      </w:r>
      <w:hyperlink r:id="rId76" w:history="1">
        <w:r w:rsidRPr="00C81526">
          <w:rPr>
            <w:rStyle w:val="Hyperlink"/>
            <w:rFonts w:asciiTheme="minorHAnsi" w:hAnsiTheme="minorHAnsi" w:cstheme="minorHAnsi"/>
          </w:rPr>
          <w:t>here</w:t>
        </w:r>
      </w:hyperlink>
      <w:r w:rsidRPr="00C81526">
        <w:rPr>
          <w:rFonts w:asciiTheme="minorHAnsi" w:hAnsiTheme="minorHAnsi" w:cstheme="minorHAnsi"/>
        </w:rPr>
        <w:t xml:space="preserve"> or by ringing 119. As part of the booking process, they will need to self-declare they are a frontline health or social care worker. When booking, they will be advised on the evidence they will need to provide at the vaccination site as of proof of employment. HSCW will only be vaccinated if official proof is presented. </w:t>
      </w:r>
      <w:bookmarkStart w:id="45" w:name="_Hlk83297665"/>
      <w:r w:rsidRPr="00C81526">
        <w:rPr>
          <w:rFonts w:asciiTheme="minorHAnsi" w:hAnsiTheme="minorHAnsi" w:cstheme="minorHAnsi"/>
        </w:rPr>
        <w:t xml:space="preserve">Whilst this guidance is aimed at NBS bookings, the ID requirements also apply to individuals who are vaccinated via local booking services or walk-in clinics. </w:t>
      </w:r>
    </w:p>
    <w:bookmarkEnd w:id="45"/>
    <w:p w14:paraId="791E4B7B" w14:textId="77777777" w:rsidR="00AB7F4B" w:rsidRPr="00C81526" w:rsidRDefault="00AB7F4B" w:rsidP="00AB7F4B">
      <w:pPr>
        <w:pStyle w:val="wordsection1"/>
        <w:spacing w:before="0" w:beforeAutospacing="0" w:after="120" w:afterAutospacing="0"/>
        <w:rPr>
          <w:rFonts w:asciiTheme="minorHAnsi" w:hAnsiTheme="minorHAnsi" w:cstheme="minorHAnsi"/>
          <w:lang w:eastAsia="en-US"/>
        </w:rPr>
      </w:pPr>
      <w:r w:rsidRPr="00C81526">
        <w:rPr>
          <w:rFonts w:asciiTheme="minorHAnsi" w:hAnsiTheme="minorHAnsi" w:cstheme="minorHAnsi"/>
        </w:rPr>
        <w:t xml:space="preserve">Vaccination site leads are responsible for ensuring local processes are in place to check-in HSCW and record their booster vaccination. </w:t>
      </w:r>
    </w:p>
    <w:p w14:paraId="1A429709" w14:textId="77777777" w:rsidR="004F7AD4" w:rsidRPr="00C81526" w:rsidRDefault="004F7AD4" w:rsidP="004F7AD4">
      <w:pPr>
        <w:pStyle w:val="wordsection1"/>
        <w:spacing w:before="0" w:beforeAutospacing="0" w:after="120" w:afterAutospacing="0"/>
        <w:rPr>
          <w:rFonts w:asciiTheme="minorHAnsi" w:hAnsiTheme="minorHAnsi" w:cstheme="minorHAnsi"/>
          <w:lang w:eastAsia="en-US"/>
        </w:rPr>
      </w:pPr>
      <w:r w:rsidRPr="00C81526">
        <w:rPr>
          <w:rFonts w:asciiTheme="minorHAnsi" w:hAnsiTheme="minorHAnsi" w:cstheme="minorHAnsi"/>
        </w:rPr>
        <w:t>HSCW should verbally declare at check-in at the vaccination site that:</w:t>
      </w:r>
    </w:p>
    <w:p w14:paraId="07A8F6BC" w14:textId="77777777" w:rsidR="004F7AD4" w:rsidRPr="00C81526" w:rsidRDefault="004F7AD4" w:rsidP="004F7AD4">
      <w:pPr>
        <w:pStyle w:val="ListParagraph"/>
        <w:numPr>
          <w:ilvl w:val="0"/>
          <w:numId w:val="27"/>
        </w:numPr>
        <w:spacing w:after="120"/>
        <w:rPr>
          <w:rFonts w:asciiTheme="minorHAnsi" w:hAnsiTheme="minorHAnsi" w:cstheme="minorHAnsi"/>
          <w:sz w:val="22"/>
          <w:szCs w:val="22"/>
        </w:rPr>
      </w:pPr>
      <w:r w:rsidRPr="00C81526">
        <w:rPr>
          <w:rFonts w:asciiTheme="minorHAnsi" w:hAnsiTheme="minorHAnsi" w:cstheme="minorHAnsi"/>
          <w:sz w:val="22"/>
          <w:szCs w:val="22"/>
        </w:rPr>
        <w:t xml:space="preserve">they are a frontline health or social care worker, as identified by </w:t>
      </w:r>
      <w:hyperlink r:id="rId77" w:history="1">
        <w:r w:rsidRPr="00C81526">
          <w:rPr>
            <w:rStyle w:val="Hyperlink"/>
            <w:rFonts w:asciiTheme="minorHAnsi" w:eastAsiaTheme="majorEastAsia" w:hAnsiTheme="minorHAnsi" w:cstheme="minorHAnsi"/>
            <w:sz w:val="22"/>
            <w:szCs w:val="22"/>
          </w:rPr>
          <w:t>the Green Book</w:t>
        </w:r>
      </w:hyperlink>
      <w:r w:rsidRPr="00C81526">
        <w:rPr>
          <w:rFonts w:asciiTheme="minorHAnsi" w:hAnsiTheme="minorHAnsi" w:cstheme="minorHAnsi"/>
          <w:sz w:val="22"/>
          <w:szCs w:val="22"/>
        </w:rPr>
        <w:t xml:space="preserve"> and the SCW SOP, and outlined in the eligibility overview Table 1,</w:t>
      </w:r>
    </w:p>
    <w:p w14:paraId="780E4231" w14:textId="77777777" w:rsidR="004F7AD4" w:rsidRPr="00C81526" w:rsidRDefault="004F7AD4" w:rsidP="004F7AD4">
      <w:pPr>
        <w:pStyle w:val="ListParagraph"/>
        <w:numPr>
          <w:ilvl w:val="0"/>
          <w:numId w:val="27"/>
        </w:numPr>
        <w:spacing w:after="120"/>
        <w:rPr>
          <w:rFonts w:asciiTheme="minorHAnsi" w:hAnsiTheme="minorHAnsi" w:cstheme="minorHAnsi"/>
          <w:sz w:val="22"/>
          <w:szCs w:val="22"/>
        </w:rPr>
      </w:pPr>
      <w:r w:rsidRPr="00C81526">
        <w:rPr>
          <w:rFonts w:asciiTheme="minorHAnsi" w:hAnsiTheme="minorHAnsi" w:cstheme="minorHAnsi"/>
          <w:sz w:val="22"/>
          <w:szCs w:val="22"/>
        </w:rPr>
        <w:t>the type of role/work they do; and</w:t>
      </w:r>
    </w:p>
    <w:p w14:paraId="560E3EF8" w14:textId="77777777" w:rsidR="004F7AD4" w:rsidRPr="00C81526" w:rsidRDefault="004F7AD4" w:rsidP="004F7AD4">
      <w:pPr>
        <w:pStyle w:val="ListParagraph"/>
        <w:numPr>
          <w:ilvl w:val="0"/>
          <w:numId w:val="27"/>
        </w:numPr>
        <w:spacing w:after="120"/>
        <w:rPr>
          <w:rFonts w:asciiTheme="minorHAnsi" w:hAnsiTheme="minorHAnsi" w:cstheme="minorHAnsi"/>
          <w:sz w:val="22"/>
          <w:szCs w:val="22"/>
        </w:rPr>
      </w:pPr>
      <w:r w:rsidRPr="00C81526">
        <w:rPr>
          <w:rFonts w:asciiTheme="minorHAnsi" w:hAnsiTheme="minorHAnsi" w:cstheme="minorHAnsi"/>
          <w:sz w:val="22"/>
          <w:szCs w:val="22"/>
        </w:rPr>
        <w:t>the name of their employer.</w:t>
      </w:r>
    </w:p>
    <w:p w14:paraId="7B92A2F5" w14:textId="77777777" w:rsidR="004F7AD4" w:rsidRPr="00C81526" w:rsidRDefault="004F7AD4" w:rsidP="004F7AD4">
      <w:pPr>
        <w:pStyle w:val="wordsection1"/>
        <w:spacing w:before="0" w:beforeAutospacing="0" w:after="120" w:afterAutospacing="0"/>
        <w:rPr>
          <w:rFonts w:asciiTheme="minorHAnsi" w:hAnsiTheme="minorHAnsi" w:cstheme="minorHAnsi"/>
          <w:lang w:eastAsia="en-US"/>
        </w:rPr>
      </w:pPr>
      <w:r w:rsidRPr="00C81526">
        <w:rPr>
          <w:rFonts w:asciiTheme="minorHAnsi" w:hAnsiTheme="minorHAnsi" w:cstheme="minorHAnsi"/>
        </w:rPr>
        <w:t xml:space="preserve">They are asked to provide as proof of employment as a HSCW </w:t>
      </w:r>
      <w:r w:rsidRPr="00C81526">
        <w:rPr>
          <w:rFonts w:asciiTheme="minorHAnsi" w:hAnsiTheme="minorHAnsi" w:cstheme="minorHAnsi"/>
          <w:b/>
          <w:bCs/>
        </w:rPr>
        <w:t>one</w:t>
      </w:r>
      <w:r w:rsidRPr="00C81526">
        <w:rPr>
          <w:rFonts w:asciiTheme="minorHAnsi" w:hAnsiTheme="minorHAnsi" w:cstheme="minorHAnsi"/>
        </w:rPr>
        <w:t xml:space="preserve"> of the following:</w:t>
      </w:r>
    </w:p>
    <w:p w14:paraId="43827C4D" w14:textId="77777777" w:rsidR="004F7AD4" w:rsidRPr="00C81526" w:rsidRDefault="004F7AD4" w:rsidP="004F7AD4">
      <w:pPr>
        <w:pStyle w:val="ListParagraph"/>
        <w:numPr>
          <w:ilvl w:val="0"/>
          <w:numId w:val="28"/>
        </w:numPr>
        <w:spacing w:after="120"/>
        <w:rPr>
          <w:rFonts w:asciiTheme="minorHAnsi" w:hAnsiTheme="minorHAnsi" w:cstheme="minorHAnsi"/>
          <w:sz w:val="22"/>
          <w:szCs w:val="22"/>
        </w:rPr>
      </w:pPr>
      <w:r w:rsidRPr="00C81526">
        <w:rPr>
          <w:rFonts w:asciiTheme="minorHAnsi" w:hAnsiTheme="minorHAnsi" w:cstheme="minorHAnsi"/>
          <w:sz w:val="22"/>
          <w:szCs w:val="22"/>
        </w:rPr>
        <w:t>A workplace photo ID,</w:t>
      </w:r>
    </w:p>
    <w:p w14:paraId="7FE77401" w14:textId="77777777" w:rsidR="004F7AD4" w:rsidRPr="00C81526" w:rsidRDefault="004F7AD4" w:rsidP="004F7AD4">
      <w:pPr>
        <w:pStyle w:val="ListParagraph"/>
        <w:numPr>
          <w:ilvl w:val="0"/>
          <w:numId w:val="28"/>
        </w:numPr>
        <w:spacing w:after="120"/>
        <w:rPr>
          <w:rFonts w:asciiTheme="minorHAnsi" w:hAnsiTheme="minorHAnsi" w:cstheme="minorHAnsi"/>
          <w:sz w:val="22"/>
          <w:szCs w:val="22"/>
        </w:rPr>
      </w:pPr>
      <w:r w:rsidRPr="00C81526">
        <w:rPr>
          <w:rFonts w:asciiTheme="minorHAnsi" w:hAnsiTheme="minorHAnsi" w:cstheme="minorHAnsi"/>
          <w:sz w:val="22"/>
          <w:szCs w:val="22"/>
        </w:rPr>
        <w:t>A recent letter from their employer (last 3 months)</w:t>
      </w:r>
      <w:r w:rsidRPr="00C81526">
        <w:rPr>
          <w:rStyle w:val="FootnoteReference"/>
          <w:rFonts w:asciiTheme="minorHAnsi" w:hAnsiTheme="minorHAnsi" w:cstheme="minorHAnsi"/>
          <w:sz w:val="22"/>
          <w:szCs w:val="22"/>
        </w:rPr>
        <w:footnoteReference w:customMarkFollows="1" w:id="1"/>
        <w:t>[1]</w:t>
      </w:r>
      <w:r w:rsidRPr="00C81526">
        <w:rPr>
          <w:rFonts w:asciiTheme="minorHAnsi" w:hAnsiTheme="minorHAnsi" w:cstheme="minorHAnsi"/>
          <w:sz w:val="22"/>
          <w:szCs w:val="22"/>
        </w:rPr>
        <w:t>, or</w:t>
      </w:r>
    </w:p>
    <w:p w14:paraId="6D5A48FD" w14:textId="77777777" w:rsidR="004F7AD4" w:rsidRPr="00C81526" w:rsidRDefault="004F7AD4" w:rsidP="004F7AD4">
      <w:pPr>
        <w:pStyle w:val="ListParagraph"/>
        <w:numPr>
          <w:ilvl w:val="0"/>
          <w:numId w:val="28"/>
        </w:numPr>
        <w:spacing w:after="120"/>
        <w:rPr>
          <w:rFonts w:asciiTheme="minorHAnsi" w:hAnsiTheme="minorHAnsi" w:cstheme="minorHAnsi"/>
          <w:sz w:val="22"/>
          <w:szCs w:val="22"/>
        </w:rPr>
      </w:pPr>
      <w:r w:rsidRPr="00C81526">
        <w:rPr>
          <w:rFonts w:asciiTheme="minorHAnsi" w:hAnsiTheme="minorHAnsi" w:cstheme="minorHAnsi"/>
          <w:sz w:val="22"/>
          <w:szCs w:val="22"/>
        </w:rPr>
        <w:t>A recent payslip which shows their employer (last 3 months).</w:t>
      </w:r>
    </w:p>
    <w:p w14:paraId="62B23851" w14:textId="219A71E2" w:rsidR="00353935" w:rsidRDefault="004F7AD4" w:rsidP="00C81526">
      <w:pPr>
        <w:pStyle w:val="wordsection1"/>
        <w:spacing w:before="0" w:beforeAutospacing="0" w:after="120" w:afterAutospacing="0"/>
        <w:rPr>
          <w:rFonts w:asciiTheme="minorHAnsi" w:hAnsiTheme="minorHAnsi" w:cstheme="minorHAnsi"/>
        </w:rPr>
      </w:pPr>
      <w:r w:rsidRPr="00C81526">
        <w:rPr>
          <w:rFonts w:asciiTheme="minorHAnsi" w:hAnsiTheme="minorHAnsi" w:cstheme="minorHAnsi"/>
        </w:rPr>
        <w:t>The recipient should be informed that their employment as HSCW will be recorded in the point of care (PoC) system together with their vaccination.</w:t>
      </w:r>
    </w:p>
    <w:p w14:paraId="473655F1" w14:textId="7DD288B2" w:rsidR="00CB5C4B" w:rsidRPr="00CB5C4B" w:rsidRDefault="004F7AD4" w:rsidP="00CB5C4B">
      <w:pPr>
        <w:pStyle w:val="wordsection1"/>
        <w:spacing w:before="0" w:beforeAutospacing="0" w:after="120" w:afterAutospacing="0"/>
        <w:rPr>
          <w:rFonts w:asciiTheme="minorHAnsi" w:hAnsiTheme="minorHAnsi" w:cstheme="minorHAnsi"/>
        </w:rPr>
      </w:pPr>
      <w:r w:rsidRPr="00C81526">
        <w:rPr>
          <w:rStyle w:val="FootnoteReference"/>
          <w:rFonts w:asciiTheme="minorHAnsi" w:hAnsiTheme="minorHAnsi" w:cstheme="minorHAnsi"/>
        </w:rPr>
        <w:t>[1]</w:t>
      </w:r>
      <w:r w:rsidRPr="00C81526">
        <w:rPr>
          <w:rFonts w:asciiTheme="minorHAnsi" w:hAnsiTheme="minorHAnsi" w:cstheme="minorHAnsi"/>
        </w:rPr>
        <w:t xml:space="preserve"> The employer letter is locally implemented. Local Authorities have been asked to produce a letter template for Personal Assistants</w:t>
      </w:r>
      <w:r>
        <w:rPr>
          <w:rFonts w:asciiTheme="minorHAnsi" w:hAnsiTheme="minorHAnsi" w:cstheme="minorHAnsi"/>
        </w:rPr>
        <w:t>.</w:t>
      </w:r>
    </w:p>
    <w:p w14:paraId="5758E59F" w14:textId="77777777" w:rsidR="008A5E8F" w:rsidRPr="003C237D" w:rsidRDefault="00C81526" w:rsidP="003C237D">
      <w:pPr>
        <w:pStyle w:val="Heading2"/>
        <w:rPr>
          <w:rFonts w:eastAsia="Times New Roman"/>
        </w:rPr>
      </w:pPr>
      <w:bookmarkStart w:id="46" w:name="_Toc85788095"/>
      <w:r w:rsidRPr="00C81526">
        <w:rPr>
          <w:rFonts w:eastAsia="Times New Roman"/>
        </w:rPr>
        <w:t>Capacity Tracker to capture Care Home staff COVID Exemption Information</w:t>
      </w:r>
      <w:bookmarkEnd w:id="46"/>
      <w:r w:rsidRPr="00C81526">
        <w:rPr>
          <w:rFonts w:eastAsia="Times New Roman"/>
        </w:rPr>
        <w:t xml:space="preserve"> </w:t>
      </w:r>
    </w:p>
    <w:p w14:paraId="086DFB27" w14:textId="77777777" w:rsidR="00C81526" w:rsidRPr="00C81526" w:rsidRDefault="00C81526" w:rsidP="00C81526">
      <w:pPr>
        <w:pStyle w:val="NormalWeb"/>
        <w:spacing w:before="0" w:beforeAutospacing="0" w:after="150" w:afterAutospacing="0"/>
        <w:rPr>
          <w:rFonts w:asciiTheme="minorHAnsi" w:eastAsiaTheme="minorHAnsi" w:hAnsiTheme="minorHAnsi" w:cstheme="minorHAnsi"/>
          <w:sz w:val="22"/>
          <w:szCs w:val="22"/>
        </w:rPr>
      </w:pPr>
      <w:r w:rsidRPr="00C81526">
        <w:rPr>
          <w:rFonts w:asciiTheme="minorHAnsi" w:hAnsiTheme="minorHAnsi" w:cstheme="minorHAnsi"/>
          <w:sz w:val="22"/>
          <w:szCs w:val="22"/>
        </w:rPr>
        <w:t>Following a request from DHSC, work is currently underway for the Capacity Tracker to capture Care Home staff COVID exemption self-certification information.</w:t>
      </w:r>
    </w:p>
    <w:p w14:paraId="7E48BA57" w14:textId="77777777" w:rsidR="00C81526" w:rsidRPr="00C81526" w:rsidRDefault="00C81526" w:rsidP="00C81526">
      <w:pPr>
        <w:pStyle w:val="NormalWeb"/>
        <w:spacing w:before="0" w:beforeAutospacing="0" w:after="150" w:afterAutospacing="0"/>
        <w:rPr>
          <w:rFonts w:asciiTheme="minorHAnsi" w:hAnsiTheme="minorHAnsi" w:cstheme="minorHAnsi"/>
          <w:sz w:val="22"/>
          <w:szCs w:val="22"/>
        </w:rPr>
      </w:pPr>
      <w:r w:rsidRPr="00C81526">
        <w:rPr>
          <w:rFonts w:asciiTheme="minorHAnsi" w:hAnsiTheme="minorHAnsi" w:cstheme="minorHAnsi"/>
          <w:sz w:val="22"/>
          <w:szCs w:val="22"/>
        </w:rPr>
        <w:t xml:space="preserve">From the evening of 7 October 2021 Care Homes will be asked to update their Covid vaccination information within Capacity Tracker and record the numbers of staff who have a medical exemption certificate and also those staff that have received a Covid vaccination abroad </w:t>
      </w:r>
      <w:proofErr w:type="gramStart"/>
      <w:r w:rsidRPr="00C81526">
        <w:rPr>
          <w:rFonts w:asciiTheme="minorHAnsi" w:hAnsiTheme="minorHAnsi" w:cstheme="minorHAnsi"/>
          <w:sz w:val="22"/>
          <w:szCs w:val="22"/>
        </w:rPr>
        <w:t>e.g.</w:t>
      </w:r>
      <w:proofErr w:type="gramEnd"/>
      <w:r w:rsidRPr="00C81526">
        <w:rPr>
          <w:rFonts w:asciiTheme="minorHAnsi" w:hAnsiTheme="minorHAnsi" w:cstheme="minorHAnsi"/>
          <w:sz w:val="22"/>
          <w:szCs w:val="22"/>
        </w:rPr>
        <w:t xml:space="preserve"> Janssen vaccination.</w:t>
      </w:r>
    </w:p>
    <w:p w14:paraId="47219E21" w14:textId="77777777" w:rsidR="00C81526" w:rsidRPr="00C81526" w:rsidRDefault="00C81526" w:rsidP="00C81526">
      <w:pPr>
        <w:pStyle w:val="NormalWeb"/>
        <w:spacing w:before="0" w:beforeAutospacing="0" w:after="150" w:afterAutospacing="0"/>
        <w:rPr>
          <w:rFonts w:asciiTheme="minorHAnsi" w:hAnsiTheme="minorHAnsi" w:cstheme="minorHAnsi"/>
          <w:sz w:val="22"/>
          <w:szCs w:val="22"/>
        </w:rPr>
      </w:pPr>
      <w:r w:rsidRPr="00C81526">
        <w:rPr>
          <w:rFonts w:asciiTheme="minorHAnsi" w:hAnsiTheme="minorHAnsi" w:cstheme="minorHAnsi"/>
          <w:sz w:val="22"/>
          <w:szCs w:val="22"/>
        </w:rPr>
        <w:t xml:space="preserve">These changes will also be discussed during the National Q&amp;A Sessions with System Champions and Providers, further details and joining instruction can be found at </w:t>
      </w:r>
      <w:hyperlink r:id="rId78" w:history="1">
        <w:r w:rsidRPr="00C81526">
          <w:rPr>
            <w:rStyle w:val="Hyperlink"/>
            <w:rFonts w:asciiTheme="minorHAnsi" w:eastAsiaTheme="majorEastAsia" w:hAnsiTheme="minorHAnsi" w:cstheme="minorHAnsi"/>
            <w:color w:val="1D5782"/>
            <w:sz w:val="22"/>
            <w:szCs w:val="22"/>
          </w:rPr>
          <w:t>https://capacitytracker.com/resource-center/category/73/capacity-tracker-weekly-national-q--a-sessions-</w:t>
        </w:r>
      </w:hyperlink>
    </w:p>
    <w:p w14:paraId="243D47C1" w14:textId="558BB79E" w:rsidR="003C237D" w:rsidRPr="003C237D" w:rsidRDefault="00C81526" w:rsidP="003C237D">
      <w:pPr>
        <w:pStyle w:val="NormalWeb"/>
        <w:spacing w:before="0" w:beforeAutospacing="0" w:after="150" w:afterAutospacing="0"/>
        <w:rPr>
          <w:rFonts w:asciiTheme="minorHAnsi" w:hAnsiTheme="minorHAnsi" w:cstheme="minorHAnsi"/>
          <w:sz w:val="22"/>
          <w:szCs w:val="22"/>
        </w:rPr>
      </w:pPr>
      <w:r w:rsidRPr="00C81526">
        <w:rPr>
          <w:rFonts w:asciiTheme="minorHAnsi" w:hAnsiTheme="minorHAnsi" w:cstheme="minorHAnsi"/>
          <w:sz w:val="22"/>
          <w:szCs w:val="22"/>
        </w:rPr>
        <w:t>Further Capacity Tracker guidance on how to complete the new information will be published shortly within the Resource Centre, What's New Section. A message board notification will be posted on Capacity Tracker when this becomes available for Care Homes users to review.</w:t>
      </w:r>
    </w:p>
    <w:p w14:paraId="5DF688DC" w14:textId="77777777" w:rsidR="008A5E8F" w:rsidRPr="003C237D" w:rsidRDefault="00F966DF" w:rsidP="003C237D">
      <w:pPr>
        <w:pStyle w:val="Heading2"/>
        <w:rPr>
          <w:color w:val="0070C0"/>
        </w:rPr>
      </w:pPr>
      <w:bookmarkStart w:id="47" w:name="_Toc85788096"/>
      <w:r w:rsidRPr="00C81526">
        <w:rPr>
          <w:color w:val="0070C0"/>
        </w:rPr>
        <w:t>Funding for staff development now available</w:t>
      </w:r>
      <w:bookmarkEnd w:id="47"/>
    </w:p>
    <w:p w14:paraId="55ED4047" w14:textId="2E92B048" w:rsidR="00F966DF" w:rsidRPr="006D62AA" w:rsidRDefault="00F966DF" w:rsidP="008A5E8F">
      <w:pPr>
        <w:pStyle w:val="xmsonormal"/>
        <w:rPr>
          <w:rFonts w:asciiTheme="minorHAnsi" w:hAnsiTheme="minorHAnsi" w:cstheme="minorHAnsi"/>
        </w:rPr>
      </w:pPr>
      <w:r w:rsidRPr="006D62AA">
        <w:rPr>
          <w:rFonts w:asciiTheme="minorHAnsi" w:hAnsiTheme="minorHAnsi" w:cstheme="minorHAnsi"/>
        </w:rPr>
        <w:t xml:space="preserve">Skills for Care has a pot of money called Workforce Development Funding (WDF) which adult social care employers can access to put towards the cost of staff development. Accredited adult social care qualifications – including the Diplomas in Health &amp; Social Care and Apprenticeships – can be claimed for. You can also claim money towards the cost </w:t>
      </w:r>
      <w:r w:rsidRPr="006D62AA">
        <w:rPr>
          <w:rFonts w:asciiTheme="minorHAnsi" w:hAnsiTheme="minorHAnsi" w:cstheme="minorHAnsi"/>
        </w:rPr>
        <w:lastRenderedPageBreak/>
        <w:t xml:space="preserve">of leadership programmes and digital learning modules. </w:t>
      </w:r>
      <w:r w:rsidRPr="006D62AA">
        <w:rPr>
          <w:rFonts w:asciiTheme="minorHAnsi" w:hAnsiTheme="minorHAnsi" w:cstheme="minorHAnsi"/>
          <w:b/>
          <w:bCs/>
        </w:rPr>
        <w:t xml:space="preserve">If either yourself or a staff member has completed an </w:t>
      </w:r>
      <w:hyperlink r:id="rId79" w:history="1">
        <w:r w:rsidRPr="006D62AA">
          <w:rPr>
            <w:rStyle w:val="Hyperlink"/>
            <w:rFonts w:asciiTheme="minorHAnsi" w:hAnsiTheme="minorHAnsi" w:cstheme="minorHAnsi"/>
            <w:b/>
            <w:bCs/>
          </w:rPr>
          <w:t>eligible qualification or programme</w:t>
        </w:r>
      </w:hyperlink>
      <w:r w:rsidRPr="006D62AA">
        <w:rPr>
          <w:rFonts w:asciiTheme="minorHAnsi" w:hAnsiTheme="minorHAnsi" w:cstheme="minorHAnsi"/>
          <w:b/>
          <w:bCs/>
        </w:rPr>
        <w:t xml:space="preserve"> since January 2021 – or are intending to complete one before the end of March 2022 - then you may be able to claim money back. </w:t>
      </w:r>
    </w:p>
    <w:p w14:paraId="09C7D444" w14:textId="11156078" w:rsidR="00F966DF" w:rsidRPr="006D62AA" w:rsidRDefault="00F966DF" w:rsidP="008A5E8F">
      <w:pPr>
        <w:pStyle w:val="xmsonormal"/>
        <w:rPr>
          <w:rFonts w:asciiTheme="minorHAnsi" w:hAnsiTheme="minorHAnsi" w:cstheme="minorHAnsi"/>
        </w:rPr>
      </w:pPr>
      <w:r w:rsidRPr="006D62AA">
        <w:rPr>
          <w:rFonts w:asciiTheme="minorHAnsi" w:hAnsiTheme="minorHAnsi" w:cstheme="minorHAnsi"/>
        </w:rPr>
        <w:t> </w:t>
      </w:r>
    </w:p>
    <w:p w14:paraId="5226DA77" w14:textId="670413DB" w:rsidR="00F966DF" w:rsidRPr="006D62AA" w:rsidRDefault="00F966DF" w:rsidP="008A5E8F">
      <w:pPr>
        <w:pStyle w:val="xmsonormal"/>
        <w:rPr>
          <w:rFonts w:asciiTheme="minorHAnsi" w:hAnsiTheme="minorHAnsi" w:cstheme="minorHAnsi"/>
        </w:rPr>
      </w:pPr>
      <w:r w:rsidRPr="006D62AA">
        <w:rPr>
          <w:rFonts w:asciiTheme="minorHAnsi" w:hAnsiTheme="minorHAnsi" w:cstheme="minorHAnsi"/>
        </w:rPr>
        <w:t xml:space="preserve">The money is routed through local employer-led partnerships. There’s a partnership for SW London which is led by Clarendon Care, a domiciliary care agency based in </w:t>
      </w:r>
      <w:proofErr w:type="spellStart"/>
      <w:r w:rsidRPr="006D62AA">
        <w:rPr>
          <w:rFonts w:asciiTheme="minorHAnsi" w:hAnsiTheme="minorHAnsi" w:cstheme="minorHAnsi"/>
        </w:rPr>
        <w:t>Norbiton</w:t>
      </w:r>
      <w:proofErr w:type="spellEnd"/>
      <w:r w:rsidRPr="006D62AA">
        <w:rPr>
          <w:rFonts w:asciiTheme="minorHAnsi" w:hAnsiTheme="minorHAnsi" w:cstheme="minorHAnsi"/>
        </w:rPr>
        <w:t>. To join you’ll need to get in touch with David from Clarendon Care (</w:t>
      </w:r>
      <w:hyperlink r:id="rId80" w:history="1">
        <w:r w:rsidRPr="006D62AA">
          <w:rPr>
            <w:rStyle w:val="Hyperlink"/>
            <w:rFonts w:asciiTheme="minorHAnsi" w:hAnsiTheme="minorHAnsi" w:cstheme="minorHAnsi"/>
          </w:rPr>
          <w:t>david@clarendonhomecare.com</w:t>
        </w:r>
      </w:hyperlink>
      <w:r w:rsidRPr="006D62AA">
        <w:rPr>
          <w:rFonts w:asciiTheme="minorHAnsi" w:hAnsiTheme="minorHAnsi" w:cstheme="minorHAnsi"/>
        </w:rPr>
        <w:t>) – he’ll then be able to discuss with you how much funding you would potentially like to access and talk you through the claims process.</w:t>
      </w:r>
    </w:p>
    <w:p w14:paraId="3797F60D" w14:textId="19E9C0D5" w:rsidR="00EE0380" w:rsidRDefault="00F966DF" w:rsidP="008A5E8F">
      <w:pPr>
        <w:pStyle w:val="xmsonormal"/>
        <w:rPr>
          <w:rStyle w:val="Hyperlink"/>
          <w:rFonts w:asciiTheme="minorHAnsi" w:hAnsiTheme="minorHAnsi" w:cstheme="minorHAnsi"/>
        </w:rPr>
      </w:pPr>
      <w:r w:rsidRPr="006D62AA">
        <w:rPr>
          <w:rFonts w:asciiTheme="minorHAnsi" w:hAnsiTheme="minorHAnsi" w:cstheme="minorHAnsi"/>
        </w:rPr>
        <w:t xml:space="preserve">Further information can be found at: </w:t>
      </w:r>
      <w:hyperlink r:id="rId81" w:history="1">
        <w:r w:rsidRPr="006D62AA">
          <w:rPr>
            <w:rStyle w:val="Hyperlink"/>
            <w:rFonts w:asciiTheme="minorHAnsi" w:hAnsiTheme="minorHAnsi" w:cstheme="minorHAnsi"/>
          </w:rPr>
          <w:t>www.skillsforcare.org.uk/wdf</w:t>
        </w:r>
      </w:hyperlink>
    </w:p>
    <w:p w14:paraId="12376BFA" w14:textId="0F38ECC5" w:rsidR="008A5E8F" w:rsidRPr="00F1074E" w:rsidRDefault="008A5E8F" w:rsidP="008A5E8F">
      <w:pPr>
        <w:shd w:val="clear" w:color="auto" w:fill="FFFFFF"/>
        <w:rPr>
          <w:rFonts w:asciiTheme="minorHAnsi" w:hAnsiTheme="minorHAnsi" w:cstheme="minorHAnsi"/>
          <w:color w:val="333333"/>
          <w:sz w:val="22"/>
          <w:szCs w:val="22"/>
        </w:rPr>
      </w:pPr>
    </w:p>
    <w:p w14:paraId="73361B80" w14:textId="1F4EF0B1" w:rsidR="00445190" w:rsidRPr="002F3860" w:rsidRDefault="00445190" w:rsidP="003C237D">
      <w:pPr>
        <w:pStyle w:val="Heading2"/>
        <w:spacing w:before="0"/>
        <w:rPr>
          <w:b w:val="0"/>
        </w:rPr>
      </w:pPr>
      <w:bookmarkStart w:id="48" w:name="_Toc85788097"/>
      <w:r w:rsidRPr="002F3860">
        <w:t>Open Consultation: Making vaccination a condition of deployment in the health and wider social care sector.</w:t>
      </w:r>
      <w:bookmarkEnd w:id="48"/>
    </w:p>
    <w:p w14:paraId="7DC9FADA" w14:textId="6ECBD993" w:rsidR="008B0D3C" w:rsidRDefault="008B0D3C" w:rsidP="008A5E8F">
      <w:pPr>
        <w:pStyle w:val="xmsonormal"/>
      </w:pPr>
      <w:r>
        <w:t xml:space="preserve">On the </w:t>
      </w:r>
      <w:proofErr w:type="gramStart"/>
      <w:r>
        <w:t>9</w:t>
      </w:r>
      <w:r>
        <w:rPr>
          <w:vertAlign w:val="superscript"/>
        </w:rPr>
        <w:t>th</w:t>
      </w:r>
      <w:proofErr w:type="gramEnd"/>
      <w:r>
        <w:t xml:space="preserve"> September 2021, the government published the Open Consultation: Making vaccination a condition of deployment in the health and wider social care sector.</w:t>
      </w:r>
    </w:p>
    <w:p w14:paraId="48A9790D" w14:textId="503DEDA8" w:rsidR="007E0E47" w:rsidRDefault="007E0E47" w:rsidP="008A5E8F">
      <w:pPr>
        <w:pStyle w:val="xmsonormal"/>
      </w:pPr>
    </w:p>
    <w:p w14:paraId="2895CB4E" w14:textId="51A5EAED" w:rsidR="008B0D3C" w:rsidRDefault="008B0D3C" w:rsidP="008A5E8F">
      <w:pPr>
        <w:pStyle w:val="xmsonormal"/>
      </w:pPr>
      <w:r>
        <w:rPr>
          <w:lang w:val="en"/>
        </w:rPr>
        <w:t xml:space="preserve">The aim of this consultation is to seek views on </w:t>
      </w:r>
      <w:proofErr w:type="gramStart"/>
      <w:r>
        <w:rPr>
          <w:lang w:val="en"/>
        </w:rPr>
        <w:t>whether or not</w:t>
      </w:r>
      <w:proofErr w:type="gramEnd"/>
      <w:r>
        <w:rPr>
          <w:lang w:val="en"/>
        </w:rPr>
        <w:t xml:space="preserve"> the government should extend the existing statutory requirement for those working or volunteering in a care home to be vaccinated against coronavirus (COVID-19) to other health and care settings, as a condition of deployment, and in addition, whether to introduce a statutory requirement to be vaccinated against the flu as a condition of deployment, as a means to protect vulnerable people.    </w:t>
      </w:r>
    </w:p>
    <w:p w14:paraId="15A5322D" w14:textId="1BD8A028" w:rsidR="00EE0380" w:rsidRDefault="008B0D3C" w:rsidP="008A5E8F">
      <w:pPr>
        <w:pStyle w:val="xmsonormal"/>
        <w:rPr>
          <w:rStyle w:val="Hyperlink"/>
        </w:rPr>
      </w:pPr>
      <w:r>
        <w:t>Read more about the consultation via this link:</w:t>
      </w:r>
      <w:r w:rsidR="00960D1E">
        <w:t xml:space="preserve"> </w:t>
      </w:r>
      <w:hyperlink r:id="rId82" w:anchor="contents" w:history="1">
        <w:r w:rsidR="00960D1E" w:rsidRPr="00110A9E">
          <w:rPr>
            <w:rStyle w:val="Hyperlink"/>
          </w:rPr>
          <w:t>https://www.gov.uk/government/consultations/making-vaccination-a-condition-of-deployment-in-the-health-and-wider-social-care-sector/making-vaccination-a-condition-of-deployment-in-the-health-and-wider-social-care-sector#contents</w:t>
        </w:r>
      </w:hyperlink>
    </w:p>
    <w:p w14:paraId="7CEE2C12" w14:textId="2E587F20" w:rsidR="00A81418" w:rsidRPr="00F1074E" w:rsidRDefault="00A81418" w:rsidP="00F1074E">
      <w:pPr>
        <w:pStyle w:val="xmsonormal"/>
      </w:pPr>
    </w:p>
    <w:p w14:paraId="16C33DC6" w14:textId="6580DA4D" w:rsidR="001706F3" w:rsidRPr="002F3860" w:rsidRDefault="001706F3" w:rsidP="00C5063D">
      <w:pPr>
        <w:pStyle w:val="Heading2"/>
      </w:pPr>
      <w:bookmarkStart w:id="49" w:name="_Toc85788098"/>
      <w:r>
        <w:t>Mindfulness for Life</w:t>
      </w:r>
      <w:bookmarkEnd w:id="49"/>
    </w:p>
    <w:p w14:paraId="5B25A361" w14:textId="10C51D57" w:rsidR="00A84DB6" w:rsidRPr="001706F3" w:rsidRDefault="00A84DB6" w:rsidP="00A84DB6">
      <w:pPr>
        <w:rPr>
          <w:sz w:val="6"/>
          <w:szCs w:val="6"/>
        </w:rPr>
      </w:pPr>
    </w:p>
    <w:p w14:paraId="4DF9A0E5" w14:textId="6514C04D" w:rsidR="001706F3" w:rsidRDefault="001706F3" w:rsidP="001706F3">
      <w:pPr>
        <w:jc w:val="center"/>
      </w:pPr>
    </w:p>
    <w:p w14:paraId="7C9E572A" w14:textId="68222CBA" w:rsidR="001706F3" w:rsidRPr="001706F3" w:rsidRDefault="00C5063D" w:rsidP="00A84DB6">
      <w:pPr>
        <w:rPr>
          <w:rFonts w:asciiTheme="minorHAnsi" w:hAnsiTheme="minorHAnsi" w:cstheme="minorHAnsi"/>
          <w:sz w:val="16"/>
          <w:szCs w:val="16"/>
        </w:rPr>
      </w:pPr>
      <w:r>
        <w:rPr>
          <w:noProof/>
        </w:rPr>
        <w:drawing>
          <wp:anchor distT="0" distB="0" distL="114300" distR="114300" simplePos="0" relativeHeight="251770368" behindDoc="0" locked="0" layoutInCell="1" allowOverlap="1" wp14:anchorId="01545AFD" wp14:editId="021AC4D9">
            <wp:simplePos x="0" y="0"/>
            <wp:positionH relativeFrom="margin">
              <wp:align>center</wp:align>
            </wp:positionH>
            <wp:positionV relativeFrom="paragraph">
              <wp:posOffset>214630</wp:posOffset>
            </wp:positionV>
            <wp:extent cx="3594100" cy="5020310"/>
            <wp:effectExtent l="0" t="0" r="6350" b="8890"/>
            <wp:wrapTopAndBottom/>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3594100" cy="5020310"/>
                    </a:xfrm>
                    <a:prstGeom prst="rect">
                      <a:avLst/>
                    </a:prstGeom>
                  </pic:spPr>
                </pic:pic>
              </a:graphicData>
            </a:graphic>
            <wp14:sizeRelH relativeFrom="margin">
              <wp14:pctWidth>0</wp14:pctWidth>
            </wp14:sizeRelH>
            <wp14:sizeRelV relativeFrom="margin">
              <wp14:pctHeight>0</wp14:pctHeight>
            </wp14:sizeRelV>
          </wp:anchor>
        </w:drawing>
      </w:r>
    </w:p>
    <w:p w14:paraId="6182EEA0" w14:textId="77777777" w:rsidR="001706F3" w:rsidRDefault="001706F3" w:rsidP="00214D50">
      <w:pPr>
        <w:jc w:val="center"/>
      </w:pPr>
    </w:p>
    <w:p w14:paraId="77096071" w14:textId="77777777" w:rsidR="008A682F" w:rsidRPr="00F3306C" w:rsidRDefault="008A682F" w:rsidP="00F3306C">
      <w:r w:rsidRPr="00FB27F0">
        <w:rPr>
          <w:noProof/>
        </w:rPr>
        <w:lastRenderedPageBreak/>
        <w:drawing>
          <wp:anchor distT="0" distB="0" distL="114300" distR="114300" simplePos="0" relativeHeight="251766272" behindDoc="0" locked="0" layoutInCell="1" allowOverlap="1" wp14:anchorId="79EEDE50" wp14:editId="5BD39A29">
            <wp:simplePos x="0" y="0"/>
            <wp:positionH relativeFrom="column">
              <wp:posOffset>1905</wp:posOffset>
            </wp:positionH>
            <wp:positionV relativeFrom="paragraph">
              <wp:posOffset>0</wp:posOffset>
            </wp:positionV>
            <wp:extent cx="6492875" cy="3283585"/>
            <wp:effectExtent l="0" t="0" r="317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492875" cy="3283585"/>
                    </a:xfrm>
                    <a:prstGeom prst="rect">
                      <a:avLst/>
                    </a:prstGeom>
                  </pic:spPr>
                </pic:pic>
              </a:graphicData>
            </a:graphic>
            <wp14:sizeRelH relativeFrom="margin">
              <wp14:pctWidth>0</wp14:pctWidth>
            </wp14:sizeRelH>
            <wp14:sizeRelV relativeFrom="margin">
              <wp14:pctHeight>0</wp14:pctHeight>
            </wp14:sizeRelV>
          </wp:anchor>
        </w:drawing>
      </w:r>
    </w:p>
    <w:p w14:paraId="3DC5B39B" w14:textId="77777777" w:rsidR="00CB3A00" w:rsidRPr="00FB27F0" w:rsidRDefault="001C6DD6" w:rsidP="001706F3">
      <w:pPr>
        <w:pStyle w:val="Heading2"/>
        <w:spacing w:before="0"/>
        <w:rPr>
          <w:rFonts w:asciiTheme="minorHAnsi" w:hAnsiTheme="minorHAnsi"/>
        </w:rPr>
      </w:pPr>
      <w:bookmarkStart w:id="50" w:name="_Toc85788099"/>
      <w:r w:rsidRPr="00FB27F0">
        <w:rPr>
          <w:rStyle w:val="Heading3Char"/>
          <w:rFonts w:asciiTheme="minorHAnsi" w:hAnsiTheme="minorHAnsi"/>
          <w:noProof/>
        </w:rPr>
        <mc:AlternateContent>
          <mc:Choice Requires="wps">
            <w:drawing>
              <wp:anchor distT="45720" distB="45720" distL="114300" distR="114300" simplePos="0" relativeHeight="251713024" behindDoc="0" locked="0" layoutInCell="1" allowOverlap="1" wp14:anchorId="5FCDF920" wp14:editId="7BDB1F7B">
                <wp:simplePos x="0" y="0"/>
                <wp:positionH relativeFrom="margin">
                  <wp:posOffset>1905</wp:posOffset>
                </wp:positionH>
                <wp:positionV relativeFrom="paragraph">
                  <wp:posOffset>313055</wp:posOffset>
                </wp:positionV>
                <wp:extent cx="6981825" cy="250507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505075"/>
                        </a:xfrm>
                        <a:prstGeom prst="rect">
                          <a:avLst/>
                        </a:prstGeom>
                        <a:solidFill>
                          <a:srgbClr val="FFFFFF"/>
                        </a:solidFill>
                        <a:ln w="9525">
                          <a:solidFill>
                            <a:srgbClr val="000000"/>
                          </a:solidFill>
                          <a:miter lim="800000"/>
                          <a:headEnd/>
                          <a:tailEnd/>
                        </a:ln>
                      </wps:spPr>
                      <wps:txbx>
                        <w:txbxContent>
                          <w:p w14:paraId="61CA61CB" w14:textId="77777777" w:rsidR="00634B87" w:rsidRPr="00E54353" w:rsidRDefault="00634B87" w:rsidP="007807D4">
                            <w:pPr>
                              <w:pStyle w:val="xmsonormal"/>
                              <w:rPr>
                                <w:rFonts w:asciiTheme="minorHAnsi" w:hAnsiTheme="minorHAnsi" w:cstheme="minorHAnsi"/>
                              </w:rPr>
                            </w:pPr>
                            <w:r w:rsidRPr="00E54353">
                              <w:rPr>
                                <w:rFonts w:asciiTheme="minorHAnsi" w:hAnsiTheme="minorHAnsi" w:cstheme="minorHAnsi"/>
                              </w:rPr>
                              <w:t xml:space="preserve">Version 4 of  </w:t>
                            </w:r>
                            <w:hyperlink r:id="rId85" w:history="1">
                              <w:r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Pr="00E54353">
                              <w:rPr>
                                <w:rFonts w:asciiTheme="minorHAnsi" w:hAnsiTheme="minorHAnsi" w:cstheme="minorHAnsi"/>
                              </w:rPr>
                              <w:t xml:space="preserve">   has been published (updated </w:t>
                            </w:r>
                            <w:r>
                              <w:rPr>
                                <w:rFonts w:asciiTheme="minorHAnsi" w:hAnsiTheme="minorHAnsi" w:cstheme="minorHAnsi"/>
                              </w:rPr>
                              <w:t>29</w:t>
                            </w:r>
                            <w:r w:rsidRPr="007D132F">
                              <w:rPr>
                                <w:rFonts w:asciiTheme="minorHAnsi" w:hAnsiTheme="minorHAnsi" w:cstheme="minorHAnsi"/>
                                <w:vertAlign w:val="superscript"/>
                              </w:rPr>
                              <w:t>th</w:t>
                            </w:r>
                            <w:r>
                              <w:rPr>
                                <w:rFonts w:asciiTheme="minorHAnsi" w:hAnsiTheme="minorHAnsi" w:cstheme="minorHAnsi"/>
                              </w:rPr>
                              <w:t xml:space="preserve"> July</w:t>
                            </w:r>
                            <w:r w:rsidRPr="00E54353">
                              <w:rPr>
                                <w:rFonts w:asciiTheme="minorHAnsi" w:hAnsiTheme="minorHAnsi" w:cstheme="minorHAnsi"/>
                              </w:rPr>
                              <w:t xml:space="preserve"> ’21)</w:t>
                            </w:r>
                          </w:p>
                          <w:p w14:paraId="2C169146" w14:textId="77777777" w:rsidR="00634B87" w:rsidRPr="008A682F" w:rsidRDefault="00634B87"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78CFECD0" w14:textId="77777777" w:rsidR="00634B87" w:rsidRPr="00E54353" w:rsidRDefault="00634B87"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86" w:history="1">
                              <w:r w:rsidRPr="00E54353">
                                <w:rPr>
                                  <w:rFonts w:asciiTheme="minorHAnsi" w:eastAsia="Times New Roman" w:hAnsiTheme="minorHAnsi" w:cstheme="minorHAnsi"/>
                                  <w:color w:val="0000FF"/>
                                  <w:u w:val="single"/>
                                </w:rPr>
                                <w:t>COVID-19 vaccination: guide for adults - GOV.UK (www.gov.uk)</w:t>
                              </w:r>
                            </w:hyperlink>
                            <w:r w:rsidRPr="00E54353">
                              <w:rPr>
                                <w:rFonts w:asciiTheme="minorHAnsi" w:hAnsiTheme="minorHAnsi" w:cstheme="minorHAnsi"/>
                              </w:rPr>
                              <w:t xml:space="preserve">  paper copies available to order now (updated 14</w:t>
                            </w:r>
                            <w:r w:rsidRPr="00E54353">
                              <w:rPr>
                                <w:rFonts w:asciiTheme="minorHAnsi" w:hAnsiTheme="minorHAnsi" w:cstheme="minorHAnsi"/>
                                <w:vertAlign w:val="superscript"/>
                              </w:rPr>
                              <w:t>th</w:t>
                            </w:r>
                            <w:r w:rsidRPr="00E54353">
                              <w:rPr>
                                <w:rFonts w:asciiTheme="minorHAnsi" w:hAnsiTheme="minorHAnsi" w:cstheme="minorHAnsi"/>
                              </w:rPr>
                              <w:t xml:space="preserve"> June ’21)</w:t>
                            </w:r>
                          </w:p>
                          <w:p w14:paraId="5BBCE537" w14:textId="77777777" w:rsidR="00634B87" w:rsidRPr="008A682F" w:rsidRDefault="00634B87" w:rsidP="007807D4">
                            <w:pPr>
                              <w:pStyle w:val="xmsonormal"/>
                              <w:rPr>
                                <w:rFonts w:asciiTheme="minorHAnsi" w:hAnsiTheme="minorHAnsi" w:cstheme="minorHAnsi"/>
                                <w:sz w:val="12"/>
                                <w:szCs w:val="12"/>
                              </w:rPr>
                            </w:pPr>
                          </w:p>
                          <w:p w14:paraId="78B26058" w14:textId="77777777" w:rsidR="00634B87" w:rsidRPr="00E54353" w:rsidRDefault="00634B87"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hyperlink r:id="rId87"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2</w:t>
                            </w:r>
                            <w:r w:rsidRPr="00AD7E1A">
                              <w:rPr>
                                <w:rFonts w:asciiTheme="minorHAnsi" w:hAnsiTheme="minorHAnsi" w:cstheme="minorHAnsi"/>
                                <w:vertAlign w:val="superscript"/>
                              </w:rPr>
                              <w:t>nd</w:t>
                            </w:r>
                            <w:r>
                              <w:rPr>
                                <w:rFonts w:asciiTheme="minorHAnsi" w:hAnsiTheme="minorHAnsi" w:cstheme="minorHAnsi"/>
                              </w:rPr>
                              <w:t xml:space="preserve"> </w:t>
                            </w:r>
                            <w:r w:rsidRPr="00E54353">
                              <w:rPr>
                                <w:rFonts w:asciiTheme="minorHAnsi" w:hAnsiTheme="minorHAnsi" w:cstheme="minorHAnsi"/>
                              </w:rPr>
                              <w:t>July ’21)</w:t>
                            </w:r>
                          </w:p>
                          <w:p w14:paraId="6E27095A" w14:textId="77777777" w:rsidR="00634B87" w:rsidRPr="008A682F" w:rsidRDefault="00634B87"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6A9EA56C" w14:textId="77777777" w:rsidR="00634B87" w:rsidRPr="00E54353" w:rsidRDefault="00634B87"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Pr="00E54353">
                              <w:rPr>
                                <w:rFonts w:asciiTheme="minorHAnsi" w:eastAsia="Times New Roman" w:hAnsiTheme="minorHAnsi" w:cstheme="minorHAnsi"/>
                              </w:rPr>
                              <w:t xml:space="preserve"> </w:t>
                            </w:r>
                            <w:hyperlink r:id="rId88"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w:t>
                            </w:r>
                            <w:r>
                              <w:rPr>
                                <w:rFonts w:asciiTheme="minorHAnsi" w:hAnsiTheme="minorHAnsi" w:cstheme="minorHAnsi"/>
                              </w:rPr>
                              <w:t>2</w:t>
                            </w:r>
                            <w:r w:rsidRPr="007D132F">
                              <w:rPr>
                                <w:rFonts w:asciiTheme="minorHAnsi" w:hAnsiTheme="minorHAnsi" w:cstheme="minorHAnsi"/>
                                <w:vertAlign w:val="superscript"/>
                              </w:rPr>
                              <w:t>nd</w:t>
                            </w:r>
                            <w:r>
                              <w:rPr>
                                <w:rFonts w:asciiTheme="minorHAnsi" w:hAnsiTheme="minorHAnsi" w:cstheme="minorHAnsi"/>
                              </w:rPr>
                              <w:t xml:space="preserve"> July</w:t>
                            </w:r>
                            <w:r w:rsidRPr="00E54353">
                              <w:rPr>
                                <w:rFonts w:asciiTheme="minorHAnsi" w:hAnsiTheme="minorHAnsi" w:cstheme="minorHAnsi"/>
                              </w:rPr>
                              <w:t xml:space="preserve"> ’21)</w:t>
                            </w:r>
                          </w:p>
                          <w:p w14:paraId="633D1772" w14:textId="77777777" w:rsidR="00634B87" w:rsidRPr="008A682F" w:rsidRDefault="00634B87"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39B949E1" w14:textId="77777777" w:rsidR="00634B87" w:rsidRPr="00E54353" w:rsidRDefault="00634B87" w:rsidP="00E54353">
                            <w:pPr>
                              <w:pStyle w:val="xmsonormal"/>
                              <w:rPr>
                                <w:rFonts w:asciiTheme="minorHAnsi" w:hAnsiTheme="minorHAnsi" w:cstheme="minorHAnsi"/>
                              </w:rPr>
                            </w:pPr>
                            <w:r w:rsidRPr="00E54353">
                              <w:rPr>
                                <w:rFonts w:asciiTheme="minorHAnsi" w:hAnsiTheme="minorHAnsi" w:cstheme="minorHAnsi"/>
                              </w:rPr>
                              <w:t xml:space="preserve">VITT investigation / management HTML is live:  </w:t>
                            </w:r>
                            <w:hyperlink r:id="rId89" w:history="1">
                              <w:r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Pr="00E54353">
                              <w:rPr>
                                <w:rFonts w:asciiTheme="minorHAnsi" w:hAnsiTheme="minorHAnsi" w:cstheme="minorHAnsi"/>
                              </w:rPr>
                              <w:t xml:space="preserve"> </w:t>
                            </w:r>
                            <w:r>
                              <w:rPr>
                                <w:rFonts w:asciiTheme="minorHAnsi" w:hAnsiTheme="minorHAnsi" w:cstheme="minorHAnsi"/>
                              </w:rPr>
                              <w:t>(published 23</w:t>
                            </w:r>
                            <w:r w:rsidRPr="00240690">
                              <w:rPr>
                                <w:rFonts w:asciiTheme="minorHAnsi" w:hAnsiTheme="minorHAnsi" w:cstheme="minorHAnsi"/>
                                <w:vertAlign w:val="superscript"/>
                              </w:rPr>
                              <w:t>rd</w:t>
                            </w:r>
                            <w:r>
                              <w:rPr>
                                <w:rFonts w:asciiTheme="minorHAnsi" w:hAnsiTheme="minorHAnsi" w:cstheme="minorHAnsi"/>
                              </w:rPr>
                              <w:t xml:space="preserve"> April ’21)</w:t>
                            </w:r>
                          </w:p>
                          <w:p w14:paraId="145411EF" w14:textId="77777777" w:rsidR="00634B87" w:rsidRPr="00B426FC" w:rsidRDefault="00634B87"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7840C574" w14:textId="77777777" w:rsidR="00634B87" w:rsidRPr="007807D4" w:rsidRDefault="00C94ED2" w:rsidP="007807D4">
                            <w:pPr>
                              <w:pStyle w:val="xmsonormal"/>
                              <w:rPr>
                                <w:rFonts w:asciiTheme="minorHAnsi" w:hAnsiTheme="minorHAnsi" w:cstheme="minorHAnsi"/>
                              </w:rPr>
                            </w:pPr>
                            <w:hyperlink r:id="rId90" w:history="1">
                              <w:r w:rsidR="00634B87" w:rsidRPr="007807D4">
                                <w:rPr>
                                  <w:rStyle w:val="Hyperlink"/>
                                  <w:rFonts w:asciiTheme="minorHAnsi" w:hAnsiTheme="minorHAnsi" w:cstheme="minorHAnsi"/>
                                </w:rPr>
                                <w:t>COVID-19 vaccination and blood clotting – patient guide</w:t>
                              </w:r>
                            </w:hyperlink>
                            <w:r w:rsidR="00634B87" w:rsidRPr="007807D4">
                              <w:rPr>
                                <w:rFonts w:asciiTheme="minorHAnsi" w:hAnsiTheme="minorHAnsi" w:cstheme="minorHAnsi"/>
                              </w:rPr>
                              <w:t xml:space="preserve"> (</w:t>
                            </w:r>
                            <w:r w:rsidR="00634B87" w:rsidRPr="007807D4">
                              <w:rPr>
                                <w:rFonts w:asciiTheme="minorHAnsi" w:hAnsiTheme="minorHAnsi" w:cstheme="minorHAnsi"/>
                                <w:b/>
                                <w:bCs/>
                              </w:rPr>
                              <w:t>must</w:t>
                            </w:r>
                            <w:r w:rsidR="00634B87" w:rsidRPr="007807D4">
                              <w:rPr>
                                <w:rFonts w:asciiTheme="minorHAnsi" w:hAnsiTheme="minorHAnsi" w:cstheme="minorHAnsi"/>
                              </w:rPr>
                              <w:t xml:space="preserve"> be given to anyone offered the AstraZeneca vaccination)</w:t>
                            </w:r>
                          </w:p>
                          <w:p w14:paraId="67E3E5DB" w14:textId="77777777" w:rsidR="00634B87" w:rsidRPr="007807D4" w:rsidRDefault="00634B87">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DF920" id="_x0000_s1028" type="#_x0000_t202" style="position:absolute;margin-left:.15pt;margin-top:24.65pt;width:549.75pt;height:197.2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">
                <v:textbox>
                  <w:txbxContent>
                    <w:p w14:paraId="61CA61CB" w14:textId="77777777" w:rsidR="00634B87" w:rsidRPr="00E54353" w:rsidRDefault="00634B87" w:rsidP="007807D4">
                      <w:pPr>
                        <w:pStyle w:val="xmsonormal"/>
                        <w:rPr>
                          <w:rFonts w:asciiTheme="minorHAnsi" w:hAnsiTheme="minorHAnsi" w:cstheme="minorHAnsi"/>
                        </w:rPr>
                      </w:pPr>
                      <w:r w:rsidRPr="00E54353">
                        <w:rPr>
                          <w:rFonts w:asciiTheme="minorHAnsi" w:hAnsiTheme="minorHAnsi" w:cstheme="minorHAnsi"/>
                        </w:rPr>
                        <w:t xml:space="preserve">Version 4 of  </w:t>
                      </w:r>
                      <w:hyperlink r:id="rId91" w:history="1">
                        <w:r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Pr="00E54353">
                        <w:rPr>
                          <w:rFonts w:asciiTheme="minorHAnsi" w:hAnsiTheme="minorHAnsi" w:cstheme="minorHAnsi"/>
                        </w:rPr>
                        <w:t xml:space="preserve">   has been published (updated </w:t>
                      </w:r>
                      <w:r>
                        <w:rPr>
                          <w:rFonts w:asciiTheme="minorHAnsi" w:hAnsiTheme="minorHAnsi" w:cstheme="minorHAnsi"/>
                        </w:rPr>
                        <w:t>29</w:t>
                      </w:r>
                      <w:r w:rsidRPr="007D132F">
                        <w:rPr>
                          <w:rFonts w:asciiTheme="minorHAnsi" w:hAnsiTheme="minorHAnsi" w:cstheme="minorHAnsi"/>
                          <w:vertAlign w:val="superscript"/>
                        </w:rPr>
                        <w:t>th</w:t>
                      </w:r>
                      <w:r>
                        <w:rPr>
                          <w:rFonts w:asciiTheme="minorHAnsi" w:hAnsiTheme="minorHAnsi" w:cstheme="minorHAnsi"/>
                        </w:rPr>
                        <w:t xml:space="preserve"> July</w:t>
                      </w:r>
                      <w:r w:rsidRPr="00E54353">
                        <w:rPr>
                          <w:rFonts w:asciiTheme="minorHAnsi" w:hAnsiTheme="minorHAnsi" w:cstheme="minorHAnsi"/>
                        </w:rPr>
                        <w:t xml:space="preserve"> ’21)</w:t>
                      </w:r>
                    </w:p>
                    <w:p w14:paraId="2C169146" w14:textId="77777777" w:rsidR="00634B87" w:rsidRPr="008A682F" w:rsidRDefault="00634B87"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78CFECD0" w14:textId="77777777" w:rsidR="00634B87" w:rsidRPr="00E54353" w:rsidRDefault="00634B87"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92" w:history="1">
                        <w:r w:rsidRPr="00E54353">
                          <w:rPr>
                            <w:rFonts w:asciiTheme="minorHAnsi" w:eastAsia="Times New Roman" w:hAnsiTheme="minorHAnsi" w:cstheme="minorHAnsi"/>
                            <w:color w:val="0000FF"/>
                            <w:u w:val="single"/>
                          </w:rPr>
                          <w:t>COVID-19 vaccination: guide for adults - GOV.UK (www.gov.uk)</w:t>
                        </w:r>
                      </w:hyperlink>
                      <w:r w:rsidRPr="00E54353">
                        <w:rPr>
                          <w:rFonts w:asciiTheme="minorHAnsi" w:hAnsiTheme="minorHAnsi" w:cstheme="minorHAnsi"/>
                        </w:rPr>
                        <w:t xml:space="preserve">  paper copies available to order now (updated 14</w:t>
                      </w:r>
                      <w:r w:rsidRPr="00E54353">
                        <w:rPr>
                          <w:rFonts w:asciiTheme="minorHAnsi" w:hAnsiTheme="minorHAnsi" w:cstheme="minorHAnsi"/>
                          <w:vertAlign w:val="superscript"/>
                        </w:rPr>
                        <w:t>th</w:t>
                      </w:r>
                      <w:r w:rsidRPr="00E54353">
                        <w:rPr>
                          <w:rFonts w:asciiTheme="minorHAnsi" w:hAnsiTheme="minorHAnsi" w:cstheme="minorHAnsi"/>
                        </w:rPr>
                        <w:t xml:space="preserve"> June ’21)</w:t>
                      </w:r>
                    </w:p>
                    <w:p w14:paraId="5BBCE537" w14:textId="77777777" w:rsidR="00634B87" w:rsidRPr="008A682F" w:rsidRDefault="00634B87" w:rsidP="007807D4">
                      <w:pPr>
                        <w:pStyle w:val="xmsonormal"/>
                        <w:rPr>
                          <w:rFonts w:asciiTheme="minorHAnsi" w:hAnsiTheme="minorHAnsi" w:cstheme="minorHAnsi"/>
                          <w:sz w:val="12"/>
                          <w:szCs w:val="12"/>
                        </w:rPr>
                      </w:pPr>
                    </w:p>
                    <w:p w14:paraId="78B26058" w14:textId="77777777" w:rsidR="00634B87" w:rsidRPr="00E54353" w:rsidRDefault="00634B87"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hyperlink r:id="rId93"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2</w:t>
                      </w:r>
                      <w:r w:rsidRPr="00AD7E1A">
                        <w:rPr>
                          <w:rFonts w:asciiTheme="minorHAnsi" w:hAnsiTheme="minorHAnsi" w:cstheme="minorHAnsi"/>
                          <w:vertAlign w:val="superscript"/>
                        </w:rPr>
                        <w:t>nd</w:t>
                      </w:r>
                      <w:r>
                        <w:rPr>
                          <w:rFonts w:asciiTheme="minorHAnsi" w:hAnsiTheme="minorHAnsi" w:cstheme="minorHAnsi"/>
                        </w:rPr>
                        <w:t xml:space="preserve"> </w:t>
                      </w:r>
                      <w:r w:rsidRPr="00E54353">
                        <w:rPr>
                          <w:rFonts w:asciiTheme="minorHAnsi" w:hAnsiTheme="minorHAnsi" w:cstheme="minorHAnsi"/>
                        </w:rPr>
                        <w:t>July ’21)</w:t>
                      </w:r>
                    </w:p>
                    <w:p w14:paraId="6E27095A" w14:textId="77777777" w:rsidR="00634B87" w:rsidRPr="008A682F" w:rsidRDefault="00634B87"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6A9EA56C" w14:textId="77777777" w:rsidR="00634B87" w:rsidRPr="00E54353" w:rsidRDefault="00634B87"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Pr="00E54353">
                        <w:rPr>
                          <w:rFonts w:asciiTheme="minorHAnsi" w:eastAsia="Times New Roman" w:hAnsiTheme="minorHAnsi" w:cstheme="minorHAnsi"/>
                        </w:rPr>
                        <w:t xml:space="preserve"> </w:t>
                      </w:r>
                      <w:hyperlink r:id="rId94"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w:t>
                      </w:r>
                      <w:r>
                        <w:rPr>
                          <w:rFonts w:asciiTheme="minorHAnsi" w:hAnsiTheme="minorHAnsi" w:cstheme="minorHAnsi"/>
                        </w:rPr>
                        <w:t>2</w:t>
                      </w:r>
                      <w:r w:rsidRPr="007D132F">
                        <w:rPr>
                          <w:rFonts w:asciiTheme="minorHAnsi" w:hAnsiTheme="minorHAnsi" w:cstheme="minorHAnsi"/>
                          <w:vertAlign w:val="superscript"/>
                        </w:rPr>
                        <w:t>nd</w:t>
                      </w:r>
                      <w:r>
                        <w:rPr>
                          <w:rFonts w:asciiTheme="minorHAnsi" w:hAnsiTheme="minorHAnsi" w:cstheme="minorHAnsi"/>
                        </w:rPr>
                        <w:t xml:space="preserve"> July</w:t>
                      </w:r>
                      <w:r w:rsidRPr="00E54353">
                        <w:rPr>
                          <w:rFonts w:asciiTheme="minorHAnsi" w:hAnsiTheme="minorHAnsi" w:cstheme="minorHAnsi"/>
                        </w:rPr>
                        <w:t xml:space="preserve"> ’21)</w:t>
                      </w:r>
                    </w:p>
                    <w:p w14:paraId="633D1772" w14:textId="77777777" w:rsidR="00634B87" w:rsidRPr="008A682F" w:rsidRDefault="00634B87"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39B949E1" w14:textId="77777777" w:rsidR="00634B87" w:rsidRPr="00E54353" w:rsidRDefault="00634B87" w:rsidP="00E54353">
                      <w:pPr>
                        <w:pStyle w:val="xmsonormal"/>
                        <w:rPr>
                          <w:rFonts w:asciiTheme="minorHAnsi" w:hAnsiTheme="minorHAnsi" w:cstheme="minorHAnsi"/>
                        </w:rPr>
                      </w:pPr>
                      <w:r w:rsidRPr="00E54353">
                        <w:rPr>
                          <w:rFonts w:asciiTheme="minorHAnsi" w:hAnsiTheme="minorHAnsi" w:cstheme="minorHAnsi"/>
                        </w:rPr>
                        <w:t xml:space="preserve">VITT investigation / management HTML is live:  </w:t>
                      </w:r>
                      <w:hyperlink r:id="rId95" w:history="1">
                        <w:r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Pr="00E54353">
                        <w:rPr>
                          <w:rFonts w:asciiTheme="minorHAnsi" w:hAnsiTheme="minorHAnsi" w:cstheme="minorHAnsi"/>
                        </w:rPr>
                        <w:t xml:space="preserve"> </w:t>
                      </w:r>
                      <w:r>
                        <w:rPr>
                          <w:rFonts w:asciiTheme="minorHAnsi" w:hAnsiTheme="minorHAnsi" w:cstheme="minorHAnsi"/>
                        </w:rPr>
                        <w:t>(published 23</w:t>
                      </w:r>
                      <w:r w:rsidRPr="00240690">
                        <w:rPr>
                          <w:rFonts w:asciiTheme="minorHAnsi" w:hAnsiTheme="minorHAnsi" w:cstheme="minorHAnsi"/>
                          <w:vertAlign w:val="superscript"/>
                        </w:rPr>
                        <w:t>rd</w:t>
                      </w:r>
                      <w:r>
                        <w:rPr>
                          <w:rFonts w:asciiTheme="minorHAnsi" w:hAnsiTheme="minorHAnsi" w:cstheme="minorHAnsi"/>
                        </w:rPr>
                        <w:t xml:space="preserve"> April ’21)</w:t>
                      </w:r>
                    </w:p>
                    <w:p w14:paraId="145411EF" w14:textId="77777777" w:rsidR="00634B87" w:rsidRPr="00B426FC" w:rsidRDefault="00634B87"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7840C574" w14:textId="77777777" w:rsidR="00634B87" w:rsidRPr="007807D4" w:rsidRDefault="00C94ED2" w:rsidP="007807D4">
                      <w:pPr>
                        <w:pStyle w:val="xmsonormal"/>
                        <w:rPr>
                          <w:rFonts w:asciiTheme="minorHAnsi" w:hAnsiTheme="minorHAnsi" w:cstheme="minorHAnsi"/>
                        </w:rPr>
                      </w:pPr>
                      <w:hyperlink r:id="rId96" w:history="1">
                        <w:r w:rsidR="00634B87" w:rsidRPr="007807D4">
                          <w:rPr>
                            <w:rStyle w:val="Hyperlink"/>
                            <w:rFonts w:asciiTheme="minorHAnsi" w:hAnsiTheme="minorHAnsi" w:cstheme="minorHAnsi"/>
                          </w:rPr>
                          <w:t>COVID-19 vaccination and blood clotting – patient guide</w:t>
                        </w:r>
                      </w:hyperlink>
                      <w:r w:rsidR="00634B87" w:rsidRPr="007807D4">
                        <w:rPr>
                          <w:rFonts w:asciiTheme="minorHAnsi" w:hAnsiTheme="minorHAnsi" w:cstheme="minorHAnsi"/>
                        </w:rPr>
                        <w:t xml:space="preserve"> (</w:t>
                      </w:r>
                      <w:r w:rsidR="00634B87" w:rsidRPr="007807D4">
                        <w:rPr>
                          <w:rFonts w:asciiTheme="minorHAnsi" w:hAnsiTheme="minorHAnsi" w:cstheme="minorHAnsi"/>
                          <w:b/>
                          <w:bCs/>
                        </w:rPr>
                        <w:t>must</w:t>
                      </w:r>
                      <w:r w:rsidR="00634B87" w:rsidRPr="007807D4">
                        <w:rPr>
                          <w:rFonts w:asciiTheme="minorHAnsi" w:hAnsiTheme="minorHAnsi" w:cstheme="minorHAnsi"/>
                        </w:rPr>
                        <w:t xml:space="preserve"> be given to anyone offered the AstraZeneca vaccination)</w:t>
                      </w:r>
                    </w:p>
                    <w:p w14:paraId="67E3E5DB" w14:textId="77777777" w:rsidR="00634B87" w:rsidRPr="007807D4" w:rsidRDefault="00634B87">
                      <w:pPr>
                        <w:rPr>
                          <w:rFonts w:asciiTheme="minorHAnsi" w:hAnsiTheme="minorHAnsi" w:cstheme="minorHAnsi"/>
                        </w:rPr>
                      </w:pPr>
                    </w:p>
                  </w:txbxContent>
                </v:textbox>
                <w10:wrap type="square" anchorx="margin"/>
              </v:shape>
            </w:pict>
          </mc:Fallback>
        </mc:AlternateContent>
      </w:r>
      <w:r w:rsidR="004C10D8" w:rsidRPr="00FB27F0">
        <w:rPr>
          <w:rFonts w:asciiTheme="minorHAnsi" w:hAnsiTheme="minorHAnsi"/>
        </w:rPr>
        <w:t>Vaccination Guides</w:t>
      </w:r>
      <w:bookmarkEnd w:id="50"/>
    </w:p>
    <w:p w14:paraId="64881228" w14:textId="77777777" w:rsidR="00F3306C" w:rsidRPr="001706F3" w:rsidRDefault="00F3306C" w:rsidP="00F3306C">
      <w:pPr>
        <w:pStyle w:val="NormalWeb"/>
        <w:spacing w:before="0" w:beforeAutospacing="0" w:after="0" w:afterAutospacing="0"/>
        <w:rPr>
          <w:rFonts w:asciiTheme="minorHAnsi" w:hAnsiTheme="minorHAnsi" w:cstheme="minorHAnsi"/>
          <w:b/>
          <w:bCs/>
          <w:color w:val="323130"/>
          <w:sz w:val="4"/>
          <w:szCs w:val="4"/>
          <w:bdr w:val="none" w:sz="0" w:space="0" w:color="auto" w:frame="1"/>
        </w:rPr>
      </w:pPr>
    </w:p>
    <w:p w14:paraId="532D61FF" w14:textId="77777777"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b/>
          <w:bCs/>
          <w:color w:val="323130"/>
          <w:sz w:val="22"/>
          <w:szCs w:val="22"/>
          <w:bdr w:val="none" w:sz="0" w:space="0" w:color="auto" w:frame="1"/>
        </w:rPr>
        <w:t>Also</w:t>
      </w:r>
      <w:r w:rsidR="00C3548B">
        <w:rPr>
          <w:rFonts w:asciiTheme="minorHAnsi" w:hAnsiTheme="minorHAnsi" w:cstheme="minorHAnsi"/>
          <w:b/>
          <w:bCs/>
          <w:color w:val="323130"/>
          <w:sz w:val="22"/>
          <w:szCs w:val="22"/>
          <w:bdr w:val="none" w:sz="0" w:space="0" w:color="auto" w:frame="1"/>
        </w:rPr>
        <w:t>,</w:t>
      </w:r>
      <w:r w:rsidRPr="00F3306C">
        <w:rPr>
          <w:rFonts w:asciiTheme="minorHAnsi" w:hAnsiTheme="minorHAnsi" w:cstheme="minorHAnsi"/>
          <w:b/>
          <w:bCs/>
          <w:color w:val="323130"/>
          <w:sz w:val="22"/>
          <w:szCs w:val="22"/>
          <w:bdr w:val="none" w:sz="0" w:space="0" w:color="auto" w:frame="1"/>
        </w:rPr>
        <w:t xml:space="preserve"> a range of COVID-19 vaccination programme publications are available to order now</w:t>
      </w:r>
    </w:p>
    <w:p w14:paraId="0F1548D5"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1706F3">
        <w:rPr>
          <w:rFonts w:asciiTheme="minorHAnsi" w:hAnsiTheme="minorHAnsi" w:cstheme="minorHAnsi"/>
          <w:b/>
          <w:bCs/>
          <w:color w:val="323130"/>
          <w:sz w:val="4"/>
          <w:szCs w:val="4"/>
          <w:bdr w:val="none" w:sz="0" w:space="0" w:color="auto" w:frame="1"/>
        </w:rPr>
        <w:t> </w:t>
      </w:r>
    </w:p>
    <w:p w14:paraId="3E97DB03" w14:textId="77777777"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All immunisation publications are available for free from the Health Publications order line </w:t>
      </w:r>
      <w:hyperlink r:id="rId97" w:tgtFrame="_blank" w:history="1">
        <w:r w:rsidRPr="00F3306C">
          <w:rPr>
            <w:rStyle w:val="Hyperlink"/>
            <w:rFonts w:asciiTheme="minorHAnsi" w:hAnsiTheme="minorHAnsi" w:cstheme="minorHAnsi"/>
            <w:sz w:val="22"/>
            <w:szCs w:val="22"/>
            <w:bdr w:val="none" w:sz="0" w:space="0" w:color="auto" w:frame="1"/>
          </w:rPr>
          <w:t>here</w:t>
        </w:r>
      </w:hyperlink>
      <w:r w:rsidRPr="00F3306C">
        <w:rPr>
          <w:rFonts w:asciiTheme="minorHAnsi" w:hAnsiTheme="minorHAnsi" w:cstheme="minorHAnsi"/>
          <w:color w:val="323130"/>
          <w:sz w:val="22"/>
          <w:szCs w:val="22"/>
          <w:bdr w:val="none" w:sz="0" w:space="0" w:color="auto" w:frame="1"/>
        </w:rPr>
        <w:t> (</w:t>
      </w:r>
      <w:hyperlink r:id="rId98"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 Once registered as a provider for this free service, you can also telephone: 0300 123 1002 to place bulk orders.</w:t>
      </w:r>
    </w:p>
    <w:p w14:paraId="62B9CE71"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8A682F">
        <w:rPr>
          <w:rFonts w:asciiTheme="minorHAnsi" w:hAnsiTheme="minorHAnsi" w:cstheme="minorHAnsi"/>
          <w:color w:val="323130"/>
          <w:sz w:val="12"/>
          <w:szCs w:val="12"/>
          <w:bdr w:val="none" w:sz="0" w:space="0" w:color="auto" w:frame="1"/>
        </w:rPr>
        <w:t> </w:t>
      </w:r>
    </w:p>
    <w:p w14:paraId="0D31A26A" w14:textId="77777777" w:rsidR="00F3306C" w:rsidRPr="00F3306C" w:rsidRDefault="00F3306C" w:rsidP="005808FD">
      <w:pPr>
        <w:numPr>
          <w:ilvl w:val="0"/>
          <w:numId w:val="14"/>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People being offered a COVID-19 vaccination should also be offered the PHE/NHS patient leaflet which is the adult Phase 2 leaflet, </w:t>
      </w:r>
      <w:hyperlink r:id="rId99" w:tgtFrame="_blank" w:history="1">
        <w:r w:rsidRPr="00F3306C">
          <w:rPr>
            <w:rStyle w:val="Hyperlink"/>
            <w:rFonts w:asciiTheme="minorHAnsi" w:hAnsiTheme="minorHAnsi" w:cstheme="minorHAnsi"/>
            <w:sz w:val="22"/>
            <w:szCs w:val="22"/>
            <w:bdr w:val="none" w:sz="0" w:space="0" w:color="auto" w:frame="1"/>
          </w:rPr>
          <w:t>COVID-19 vaccination: A guide to phase 2 of the programme</w:t>
        </w:r>
      </w:hyperlink>
      <w:r w:rsidRPr="00F3306C">
        <w:rPr>
          <w:rFonts w:asciiTheme="minorHAnsi" w:hAnsiTheme="minorHAnsi" w:cstheme="minorHAnsi"/>
          <w:color w:val="323130"/>
          <w:sz w:val="22"/>
          <w:szCs w:val="22"/>
          <w:bdr w:val="none" w:sz="0" w:space="0" w:color="auto" w:frame="1"/>
        </w:rPr>
        <w:t> (available to order in a choice of languages and formats including Easy Read, British Sign Language (BSL) videos, braille or large print).</w:t>
      </w:r>
    </w:p>
    <w:p w14:paraId="44307C6C" w14:textId="77777777" w:rsidR="00F3306C" w:rsidRPr="00F3306C" w:rsidRDefault="00F3306C" w:rsidP="005808FD">
      <w:pPr>
        <w:numPr>
          <w:ilvl w:val="0"/>
          <w:numId w:val="14"/>
        </w:numPr>
        <w:tabs>
          <w:tab w:val="clear" w:pos="720"/>
        </w:tabs>
        <w:ind w:left="284" w:right="-438"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Women should be given the </w:t>
      </w:r>
      <w:hyperlink r:id="rId100" w:tgtFrame="_blank" w:history="1">
        <w:r w:rsidRPr="00F3306C">
          <w:rPr>
            <w:rStyle w:val="Hyperlink"/>
            <w:rFonts w:asciiTheme="minorHAnsi" w:hAnsiTheme="minorHAnsi" w:cstheme="minorHAnsi"/>
            <w:sz w:val="22"/>
            <w:szCs w:val="22"/>
            <w:bdr w:val="none" w:sz="0" w:space="0" w:color="auto" w:frame="1"/>
          </w:rPr>
          <w:t>COVID-19 vaccination guide for women of childbearing age, pregnant or breastfeeding</w:t>
        </w:r>
      </w:hyperlink>
      <w:r w:rsidRPr="00F3306C">
        <w:rPr>
          <w:rFonts w:asciiTheme="minorHAnsi" w:hAnsiTheme="minorHAnsi" w:cstheme="minorHAnsi"/>
          <w:color w:val="323130"/>
          <w:sz w:val="22"/>
          <w:szCs w:val="22"/>
          <w:bdr w:val="none" w:sz="0" w:space="0" w:color="auto" w:frame="1"/>
        </w:rPr>
        <w:t>.</w:t>
      </w:r>
    </w:p>
    <w:p w14:paraId="132212C1" w14:textId="77777777" w:rsidR="00F3306C" w:rsidRPr="00F3306C" w:rsidRDefault="00F3306C" w:rsidP="005808FD">
      <w:pPr>
        <w:numPr>
          <w:ilvl w:val="0"/>
          <w:numId w:val="14"/>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Anyone being offered a first or second dose of AZ vaccine should be given the </w:t>
      </w:r>
      <w:hyperlink r:id="rId101" w:tgtFrame="_blank" w:history="1">
        <w:r w:rsidRPr="00F3306C">
          <w:rPr>
            <w:rStyle w:val="Hyperlink"/>
            <w:rFonts w:asciiTheme="minorHAnsi" w:hAnsiTheme="minorHAnsi" w:cstheme="minorHAnsi"/>
            <w:sz w:val="22"/>
            <w:szCs w:val="22"/>
            <w:bdr w:val="none" w:sz="0" w:space="0" w:color="auto" w:frame="1"/>
          </w:rPr>
          <w:t>COVID-19 guide to blood clotting and vaccination</w:t>
        </w:r>
      </w:hyperlink>
      <w:r w:rsidRPr="00F3306C">
        <w:rPr>
          <w:rFonts w:asciiTheme="minorHAnsi" w:hAnsiTheme="minorHAnsi" w:cstheme="minorHAnsi"/>
          <w:color w:val="323130"/>
          <w:sz w:val="22"/>
          <w:szCs w:val="22"/>
          <w:bdr w:val="none" w:sz="0" w:space="0" w:color="auto" w:frame="1"/>
        </w:rPr>
        <w:t> (currently version 2).</w:t>
      </w:r>
    </w:p>
    <w:p w14:paraId="1D362F96" w14:textId="77777777" w:rsidR="00F3306C" w:rsidRPr="00F3306C" w:rsidRDefault="00F3306C" w:rsidP="005808FD">
      <w:pPr>
        <w:numPr>
          <w:ilvl w:val="0"/>
          <w:numId w:val="14"/>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At vaccination patients should be given the </w:t>
      </w:r>
      <w:hyperlink r:id="rId102" w:tgtFrame="_blank" w:history="1">
        <w:r w:rsidRPr="00F3306C">
          <w:rPr>
            <w:rStyle w:val="Hyperlink"/>
            <w:rFonts w:asciiTheme="minorHAnsi" w:hAnsiTheme="minorHAnsi" w:cstheme="minorHAnsi"/>
            <w:sz w:val="22"/>
            <w:szCs w:val="22"/>
            <w:bdr w:val="none" w:sz="0" w:space="0" w:color="auto" w:frame="1"/>
          </w:rPr>
          <w:t>What to expect after your COVID-19 vaccination leaflet</w:t>
        </w:r>
      </w:hyperlink>
      <w:r w:rsidRPr="00F3306C">
        <w:rPr>
          <w:rFonts w:asciiTheme="minorHAnsi" w:hAnsiTheme="minorHAnsi" w:cstheme="minorHAnsi"/>
          <w:color w:val="323130"/>
          <w:sz w:val="22"/>
          <w:szCs w:val="22"/>
          <w:bdr w:val="none" w:sz="0" w:space="0" w:color="auto" w:frame="1"/>
        </w:rPr>
        <w:t> as well as the PIL and record card and they should be offered a </w:t>
      </w:r>
      <w:hyperlink r:id="rId103" w:tgtFrame="_blank" w:history="1">
        <w:r w:rsidRPr="00F3306C">
          <w:rPr>
            <w:rStyle w:val="Hyperlink"/>
            <w:rFonts w:asciiTheme="minorHAnsi" w:hAnsiTheme="minorHAnsi" w:cstheme="minorHAnsi"/>
            <w:sz w:val="22"/>
            <w:szCs w:val="22"/>
            <w:bdr w:val="none" w:sz="0" w:space="0" w:color="auto" w:frame="1"/>
          </w:rPr>
          <w:t>COVID-19 vaccination sticker</w:t>
        </w:r>
      </w:hyperlink>
      <w:r w:rsidRPr="00F3306C">
        <w:rPr>
          <w:rFonts w:asciiTheme="minorHAnsi" w:hAnsiTheme="minorHAnsi" w:cstheme="minorHAnsi"/>
          <w:color w:val="323130"/>
          <w:sz w:val="22"/>
          <w:szCs w:val="22"/>
          <w:bdr w:val="none" w:sz="0" w:space="0" w:color="auto" w:frame="1"/>
        </w:rPr>
        <w:t>.</w:t>
      </w:r>
    </w:p>
    <w:p w14:paraId="42CC4D2E" w14:textId="77777777" w:rsidR="00F3306C" w:rsidRPr="008A682F" w:rsidRDefault="00F3306C" w:rsidP="00F3306C">
      <w:pPr>
        <w:pStyle w:val="NormalWeb"/>
        <w:spacing w:before="0" w:beforeAutospacing="0" w:after="0" w:afterAutospacing="0"/>
        <w:rPr>
          <w:rFonts w:asciiTheme="minorHAnsi" w:hAnsiTheme="minorHAnsi" w:cstheme="minorHAnsi"/>
          <w:color w:val="323130"/>
          <w:sz w:val="12"/>
          <w:szCs w:val="12"/>
        </w:rPr>
      </w:pPr>
      <w:r w:rsidRPr="008A682F">
        <w:rPr>
          <w:rFonts w:asciiTheme="minorHAnsi" w:hAnsiTheme="minorHAnsi" w:cstheme="minorHAnsi"/>
          <w:color w:val="323130"/>
          <w:sz w:val="12"/>
          <w:szCs w:val="12"/>
          <w:bdr w:val="none" w:sz="0" w:space="0" w:color="auto" w:frame="1"/>
        </w:rPr>
        <w:t> </w:t>
      </w:r>
    </w:p>
    <w:p w14:paraId="32B9C6B0" w14:textId="77777777" w:rsidR="00F3306C" w:rsidRDefault="00F3306C" w:rsidP="001706F3">
      <w:pPr>
        <w:ind w:right="-13"/>
        <w:rPr>
          <w:rFonts w:asciiTheme="minorHAnsi" w:hAnsiTheme="minorHAnsi" w:cstheme="minorHAnsi"/>
          <w:color w:val="323130"/>
          <w:sz w:val="22"/>
          <w:szCs w:val="22"/>
          <w:bdr w:val="none" w:sz="0" w:space="0" w:color="auto" w:frame="1"/>
        </w:rPr>
      </w:pPr>
      <w:r w:rsidRPr="00F3306C">
        <w:rPr>
          <w:rFonts w:asciiTheme="minorHAnsi" w:hAnsiTheme="minorHAnsi" w:cstheme="minorHAnsi"/>
          <w:color w:val="323130"/>
          <w:sz w:val="22"/>
          <w:szCs w:val="22"/>
          <w:bdr w:val="none" w:sz="0" w:space="0" w:color="auto" w:frame="1"/>
        </w:rPr>
        <w:t>A full list of available publications is available in </w:t>
      </w:r>
      <w:hyperlink r:id="rId104" w:tgtFrame="_blank" w:history="1">
        <w:r w:rsidRPr="00F3306C">
          <w:rPr>
            <w:rStyle w:val="Hyperlink"/>
            <w:rFonts w:asciiTheme="minorHAnsi" w:hAnsiTheme="minorHAnsi" w:cstheme="minorHAnsi"/>
            <w:sz w:val="22"/>
            <w:szCs w:val="22"/>
            <w:bdr w:val="none" w:sz="0" w:space="0" w:color="auto" w:frame="1"/>
          </w:rPr>
          <w:t>Vaccine Update Issue 322</w:t>
        </w:r>
      </w:hyperlink>
      <w:r w:rsidRPr="00F3306C">
        <w:rPr>
          <w:rFonts w:asciiTheme="minorHAnsi" w:hAnsiTheme="minorHAnsi" w:cstheme="minorHAnsi"/>
          <w:color w:val="323130"/>
          <w:sz w:val="22"/>
          <w:szCs w:val="22"/>
          <w:bdr w:val="none" w:sz="0" w:space="0" w:color="auto" w:frame="1"/>
        </w:rPr>
        <w:t> (</w:t>
      </w:r>
      <w:hyperlink r:id="rId105" w:tgtFrame="_blank" w:history="1">
        <w:r w:rsidRPr="00F3306C">
          <w:rPr>
            <w:rStyle w:val="Hyperlink"/>
            <w:rFonts w:asciiTheme="minorHAnsi" w:hAnsiTheme="minorHAnsi" w:cstheme="minorHAnsi"/>
            <w:sz w:val="22"/>
            <w:szCs w:val="22"/>
            <w:bdr w:val="none" w:sz="0" w:space="0" w:color="auto" w:frame="1"/>
          </w:rPr>
          <w:t>https://www.gov.uk/government/collections/vaccine-update</w:t>
        </w:r>
      </w:hyperlink>
      <w:r w:rsidRPr="00F3306C">
        <w:rPr>
          <w:rFonts w:asciiTheme="minorHAnsi" w:hAnsiTheme="minorHAnsi" w:cstheme="minorHAnsi"/>
          <w:color w:val="323130"/>
          <w:sz w:val="22"/>
          <w:szCs w:val="22"/>
          <w:bdr w:val="none" w:sz="0" w:space="0" w:color="auto" w:frame="1"/>
        </w:rPr>
        <w:t>) and publications can be ordered for free from </w:t>
      </w:r>
      <w:hyperlink r:id="rId106"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w:t>
      </w:r>
    </w:p>
    <w:p w14:paraId="1C0813C6" w14:textId="581DA034" w:rsidR="00B15882" w:rsidRDefault="00B15882" w:rsidP="001706F3">
      <w:pPr>
        <w:ind w:right="-13"/>
        <w:rPr>
          <w:rFonts w:asciiTheme="minorHAnsi" w:hAnsiTheme="minorHAnsi" w:cstheme="minorHAnsi"/>
          <w:color w:val="323130"/>
          <w:sz w:val="22"/>
          <w:szCs w:val="22"/>
          <w:bdr w:val="none" w:sz="0" w:space="0" w:color="auto" w:frame="1"/>
        </w:rPr>
      </w:pPr>
    </w:p>
    <w:p w14:paraId="0397D9DD" w14:textId="77777777" w:rsidR="00A81418" w:rsidRDefault="00A81418" w:rsidP="001706F3">
      <w:pPr>
        <w:ind w:right="-13"/>
        <w:rPr>
          <w:rFonts w:asciiTheme="minorHAnsi" w:hAnsiTheme="minorHAnsi" w:cstheme="minorHAnsi"/>
          <w:color w:val="323130"/>
          <w:sz w:val="22"/>
          <w:szCs w:val="22"/>
          <w:bdr w:val="none" w:sz="0" w:space="0" w:color="auto" w:frame="1"/>
        </w:rPr>
      </w:pPr>
    </w:p>
    <w:p w14:paraId="7CEB517E" w14:textId="77777777" w:rsidR="00B15882" w:rsidRPr="00F3306C" w:rsidRDefault="00B15882" w:rsidP="001706F3">
      <w:pPr>
        <w:ind w:right="-13"/>
        <w:rPr>
          <w:rFonts w:asciiTheme="minorHAnsi" w:hAnsiTheme="minorHAnsi" w:cstheme="minorHAnsi"/>
          <w:color w:val="323130"/>
          <w:sz w:val="22"/>
          <w:szCs w:val="22"/>
        </w:rPr>
      </w:pPr>
    </w:p>
    <w:p w14:paraId="6AA24250" w14:textId="77777777" w:rsidR="006D1D5D" w:rsidRPr="00214D50" w:rsidRDefault="00650C35" w:rsidP="00214D50">
      <w:pPr>
        <w:pStyle w:val="Heading2"/>
        <w:spacing w:before="0"/>
        <w:rPr>
          <w:rFonts w:asciiTheme="minorHAnsi" w:hAnsiTheme="minorHAnsi"/>
        </w:rPr>
      </w:pPr>
      <w:bookmarkStart w:id="51" w:name="_Toc85788100"/>
      <w:r w:rsidRPr="00FB27F0">
        <w:rPr>
          <w:rFonts w:asciiTheme="minorHAnsi" w:hAnsiTheme="minorHAnsi"/>
        </w:rPr>
        <w:lastRenderedPageBreak/>
        <w:t>IPC guidance direct to your mobile</w:t>
      </w:r>
      <w:bookmarkEnd w:id="51"/>
    </w:p>
    <w:p w14:paraId="6DD6D47F" w14:textId="77777777" w:rsidR="00392326" w:rsidRPr="00FB27F0" w:rsidRDefault="00392326" w:rsidP="00392326">
      <w:pPr>
        <w:rPr>
          <w:rFonts w:asciiTheme="minorHAnsi" w:hAnsiTheme="minorHAnsi"/>
          <w:sz w:val="12"/>
          <w:szCs w:val="12"/>
        </w:rPr>
      </w:pPr>
    </w:p>
    <w:p w14:paraId="65A2F961" w14:textId="77777777" w:rsidR="00F61A0B" w:rsidRPr="00FB27F0" w:rsidRDefault="00CB7BAF" w:rsidP="00EA0039">
      <w:pPr>
        <w:rPr>
          <w:rFonts w:asciiTheme="minorHAnsi" w:hAnsiTheme="minorHAnsi" w:cstheme="minorHAnsi"/>
          <w:sz w:val="22"/>
          <w:szCs w:val="22"/>
        </w:rPr>
      </w:pPr>
      <w:r w:rsidRPr="00FB27F0">
        <w:rPr>
          <w:rFonts w:asciiTheme="minorHAnsi" w:hAnsiTheme="minorHAnsi" w:cstheme="minorHAnsi"/>
          <w:noProof/>
          <w:sz w:val="22"/>
          <w:szCs w:val="22"/>
        </w:rPr>
        <mc:AlternateContent>
          <mc:Choice Requires="wps">
            <w:drawing>
              <wp:anchor distT="45720" distB="45720" distL="114300" distR="114300" simplePos="0" relativeHeight="251621888" behindDoc="0" locked="0" layoutInCell="1" allowOverlap="1" wp14:anchorId="2053B03D" wp14:editId="459CE60F">
                <wp:simplePos x="0" y="0"/>
                <wp:positionH relativeFrom="column">
                  <wp:posOffset>2653030</wp:posOffset>
                </wp:positionH>
                <wp:positionV relativeFrom="paragraph">
                  <wp:posOffset>12700</wp:posOffset>
                </wp:positionV>
                <wp:extent cx="3989070" cy="1714500"/>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714500"/>
                        </a:xfrm>
                        <a:prstGeom prst="rect">
                          <a:avLst/>
                        </a:prstGeom>
                        <a:solidFill>
                          <a:srgbClr val="FFFFFF"/>
                        </a:solidFill>
                        <a:ln w="9525">
                          <a:solidFill>
                            <a:srgbClr val="000000"/>
                          </a:solidFill>
                          <a:miter lim="800000"/>
                          <a:headEnd/>
                          <a:tailEnd/>
                        </a:ln>
                      </wps:spPr>
                      <wps:txbx>
                        <w:txbxContent>
                          <w:p w14:paraId="6F9F0084" w14:textId="77777777" w:rsidR="00634B87" w:rsidRDefault="00634B87">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41E3C1B6" w14:textId="77777777" w:rsidR="00634B87" w:rsidRDefault="00634B87">
                            <w:pPr>
                              <w:rPr>
                                <w:rFonts w:asciiTheme="minorHAnsi" w:hAnsiTheme="minorHAnsi" w:cstheme="minorHAnsi"/>
                                <w:sz w:val="22"/>
                                <w:szCs w:val="22"/>
                              </w:rPr>
                            </w:pPr>
                          </w:p>
                          <w:p w14:paraId="598B4366" w14:textId="77777777" w:rsidR="00634B87" w:rsidRDefault="00634B87">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4EA5898E" w14:textId="77777777" w:rsidR="00634B87" w:rsidRDefault="00634B87">
                            <w:pPr>
                              <w:rPr>
                                <w:rFonts w:asciiTheme="minorHAnsi" w:hAnsiTheme="minorHAnsi" w:cstheme="minorHAnsi"/>
                                <w:sz w:val="22"/>
                                <w:szCs w:val="22"/>
                              </w:rPr>
                            </w:pPr>
                          </w:p>
                          <w:p w14:paraId="3F9ADCD6" w14:textId="77777777" w:rsidR="00634B87" w:rsidRDefault="00C94ED2">
                            <w:pPr>
                              <w:rPr>
                                <w:rFonts w:asciiTheme="minorHAnsi" w:hAnsiTheme="minorHAnsi" w:cstheme="minorHAnsi"/>
                                <w:sz w:val="22"/>
                                <w:szCs w:val="22"/>
                              </w:rPr>
                            </w:pPr>
                            <w:hyperlink r:id="rId107" w:history="1">
                              <w:r w:rsidR="00634B87" w:rsidRPr="00DD1729">
                                <w:rPr>
                                  <w:rStyle w:val="Hyperlink"/>
                                  <w:rFonts w:asciiTheme="minorHAnsi" w:hAnsiTheme="minorHAnsi" w:cstheme="minorHAnsi"/>
                                  <w:sz w:val="22"/>
                                  <w:szCs w:val="22"/>
                                </w:rPr>
                                <w:t>Helen.Thurlow@swlondon.nhs.uk</w:t>
                              </w:r>
                            </w:hyperlink>
                            <w:r w:rsidR="00634B87">
                              <w:rPr>
                                <w:rFonts w:asciiTheme="minorHAnsi" w:hAnsiTheme="minorHAnsi" w:cstheme="minorHAnsi"/>
                                <w:sz w:val="22"/>
                                <w:szCs w:val="22"/>
                              </w:rPr>
                              <w:t xml:space="preserve"> </w:t>
                            </w:r>
                          </w:p>
                          <w:p w14:paraId="3316C5D3" w14:textId="77777777" w:rsidR="00634B87" w:rsidRDefault="00634B87">
                            <w:pPr>
                              <w:rPr>
                                <w:rFonts w:asciiTheme="minorHAnsi" w:hAnsiTheme="minorHAnsi" w:cstheme="minorHAnsi"/>
                                <w:sz w:val="22"/>
                                <w:szCs w:val="22"/>
                              </w:rPr>
                            </w:pPr>
                          </w:p>
                          <w:p w14:paraId="0BAFFF74" w14:textId="77777777" w:rsidR="00634B87" w:rsidRPr="004202D7" w:rsidRDefault="00634B87">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3B03D" id="_x0000_s1029" type="#_x0000_t202" style="position:absolute;margin-left:208.9pt;margin-top:1pt;width:314.1pt;height:13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VCKAIAAE0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">
                <v:textbox>
                  <w:txbxContent>
                    <w:p w14:paraId="6F9F0084" w14:textId="77777777" w:rsidR="00634B87" w:rsidRDefault="00634B87">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41E3C1B6" w14:textId="77777777" w:rsidR="00634B87" w:rsidRDefault="00634B87">
                      <w:pPr>
                        <w:rPr>
                          <w:rFonts w:asciiTheme="minorHAnsi" w:hAnsiTheme="minorHAnsi" w:cstheme="minorHAnsi"/>
                          <w:sz w:val="22"/>
                          <w:szCs w:val="22"/>
                        </w:rPr>
                      </w:pPr>
                    </w:p>
                    <w:p w14:paraId="598B4366" w14:textId="77777777" w:rsidR="00634B87" w:rsidRDefault="00634B87">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4EA5898E" w14:textId="77777777" w:rsidR="00634B87" w:rsidRDefault="00634B87">
                      <w:pPr>
                        <w:rPr>
                          <w:rFonts w:asciiTheme="minorHAnsi" w:hAnsiTheme="minorHAnsi" w:cstheme="minorHAnsi"/>
                          <w:sz w:val="22"/>
                          <w:szCs w:val="22"/>
                        </w:rPr>
                      </w:pPr>
                    </w:p>
                    <w:p w14:paraId="3F9ADCD6" w14:textId="77777777" w:rsidR="00634B87" w:rsidRDefault="00C94ED2">
                      <w:pPr>
                        <w:rPr>
                          <w:rFonts w:asciiTheme="minorHAnsi" w:hAnsiTheme="minorHAnsi" w:cstheme="minorHAnsi"/>
                          <w:sz w:val="22"/>
                          <w:szCs w:val="22"/>
                        </w:rPr>
                      </w:pPr>
                      <w:hyperlink r:id="rId108" w:history="1">
                        <w:r w:rsidR="00634B87" w:rsidRPr="00DD1729">
                          <w:rPr>
                            <w:rStyle w:val="Hyperlink"/>
                            <w:rFonts w:asciiTheme="minorHAnsi" w:hAnsiTheme="minorHAnsi" w:cstheme="minorHAnsi"/>
                            <w:sz w:val="22"/>
                            <w:szCs w:val="22"/>
                          </w:rPr>
                          <w:t>Helen.Thurlow@swlondon.nhs.uk</w:t>
                        </w:r>
                      </w:hyperlink>
                      <w:r w:rsidR="00634B87">
                        <w:rPr>
                          <w:rFonts w:asciiTheme="minorHAnsi" w:hAnsiTheme="minorHAnsi" w:cstheme="minorHAnsi"/>
                          <w:sz w:val="22"/>
                          <w:szCs w:val="22"/>
                        </w:rPr>
                        <w:t xml:space="preserve"> </w:t>
                      </w:r>
                    </w:p>
                    <w:p w14:paraId="3316C5D3" w14:textId="77777777" w:rsidR="00634B87" w:rsidRDefault="00634B87">
                      <w:pPr>
                        <w:rPr>
                          <w:rFonts w:asciiTheme="minorHAnsi" w:hAnsiTheme="minorHAnsi" w:cstheme="minorHAnsi"/>
                          <w:sz w:val="22"/>
                          <w:szCs w:val="22"/>
                        </w:rPr>
                      </w:pPr>
                    </w:p>
                    <w:p w14:paraId="0BAFFF74" w14:textId="77777777" w:rsidR="00634B87" w:rsidRPr="004202D7" w:rsidRDefault="00634B87">
                      <w:pPr>
                        <w:rPr>
                          <w:rFonts w:asciiTheme="minorHAnsi" w:hAnsiTheme="minorHAnsi" w:cstheme="minorHAnsi"/>
                          <w:sz w:val="22"/>
                          <w:szCs w:val="22"/>
                        </w:rPr>
                      </w:pPr>
                    </w:p>
                  </w:txbxContent>
                </v:textbox>
                <w10:wrap type="square"/>
              </v:shape>
            </w:pict>
          </mc:Fallback>
        </mc:AlternateContent>
      </w:r>
      <w:r w:rsidR="001D34F7" w:rsidRPr="00FB27F0">
        <w:rPr>
          <w:rFonts w:asciiTheme="minorHAnsi" w:hAnsiTheme="minorHAnsi"/>
          <w:noProof/>
        </w:rPr>
        <w:drawing>
          <wp:inline distT="0" distB="0" distL="0" distR="0" wp14:anchorId="2F329562" wp14:editId="42999277">
            <wp:extent cx="2434626" cy="225021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58772" cy="2272536"/>
                    </a:xfrm>
                    <a:prstGeom prst="rect">
                      <a:avLst/>
                    </a:prstGeom>
                  </pic:spPr>
                </pic:pic>
              </a:graphicData>
            </a:graphic>
          </wp:inline>
        </w:drawing>
      </w:r>
    </w:p>
    <w:p w14:paraId="3845F826" w14:textId="77777777" w:rsidR="00BE766D" w:rsidRPr="00FB27F0" w:rsidRDefault="00BE766D" w:rsidP="00EA0039">
      <w:pPr>
        <w:rPr>
          <w:rFonts w:asciiTheme="minorHAnsi" w:hAnsiTheme="minorHAnsi" w:cstheme="minorHAnsi"/>
          <w:sz w:val="10"/>
          <w:szCs w:val="10"/>
        </w:rPr>
      </w:pPr>
    </w:p>
    <w:p w14:paraId="6F4D9195" w14:textId="77777777" w:rsidR="00392326" w:rsidRPr="00FB27F0" w:rsidRDefault="00CC3F58" w:rsidP="000602D9">
      <w:pPr>
        <w:pStyle w:val="Heading2"/>
        <w:rPr>
          <w:rFonts w:asciiTheme="minorHAnsi" w:hAnsiTheme="minorHAnsi"/>
        </w:rPr>
      </w:pPr>
      <w:bookmarkStart w:id="52" w:name="_Toc85788101"/>
      <w:r w:rsidRPr="00FB27F0">
        <w:rPr>
          <w:rFonts w:asciiTheme="minorHAnsi" w:hAnsiTheme="minorHAnsi"/>
        </w:rPr>
        <w:t>IPC Training offers</w:t>
      </w:r>
      <w:bookmarkEnd w:id="52"/>
    </w:p>
    <w:p w14:paraId="0DD701C9" w14:textId="77777777" w:rsidR="00815790" w:rsidRPr="000E4492" w:rsidRDefault="000E4492" w:rsidP="000E4492">
      <w:pPr>
        <w:rPr>
          <w:rStyle w:val="Heading4Char"/>
          <w:rFonts w:asciiTheme="minorHAnsi" w:eastAsia="Times New Roman" w:hAnsiTheme="minorHAnsi" w:cs="Times New Roman"/>
          <w:iCs w:val="0"/>
          <w:color w:val="auto"/>
          <w:sz w:val="8"/>
          <w:szCs w:val="8"/>
        </w:rPr>
      </w:pPr>
      <w:r w:rsidRPr="00FB27F0">
        <w:rPr>
          <w:rFonts w:asciiTheme="minorHAnsi" w:hAnsiTheme="minorHAnsi"/>
          <w:noProof/>
        </w:rPr>
        <w:drawing>
          <wp:inline distT="0" distB="0" distL="0" distR="0" wp14:anchorId="1894AC1C" wp14:editId="1A9B6F96">
            <wp:extent cx="2567635" cy="256763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B9DC9-3227-40B8-AD11-0BC7250416BC"/>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2571787" cy="2571787"/>
                    </a:xfrm>
                    <a:prstGeom prst="rect">
                      <a:avLst/>
                    </a:prstGeom>
                    <a:noFill/>
                    <a:ln>
                      <a:noFill/>
                    </a:ln>
                  </pic:spPr>
                </pic:pic>
              </a:graphicData>
            </a:graphic>
          </wp:inline>
        </w:drawing>
      </w:r>
      <w:r w:rsidR="00CB7BAF" w:rsidRPr="00FB27F0">
        <w:rPr>
          <w:rFonts w:asciiTheme="minorHAnsi" w:hAnsiTheme="minorHAnsi" w:cstheme="minorHAnsi"/>
          <w:noProof/>
          <w:sz w:val="22"/>
          <w:szCs w:val="22"/>
        </w:rPr>
        <mc:AlternateContent>
          <mc:Choice Requires="wps">
            <w:drawing>
              <wp:anchor distT="45720" distB="45720" distL="114300" distR="114300" simplePos="0" relativeHeight="251684352" behindDoc="0" locked="0" layoutInCell="1" allowOverlap="1" wp14:anchorId="581496EC" wp14:editId="28EEB5E0">
                <wp:simplePos x="0" y="0"/>
                <wp:positionH relativeFrom="column">
                  <wp:posOffset>-1905</wp:posOffset>
                </wp:positionH>
                <wp:positionV relativeFrom="paragraph">
                  <wp:posOffset>59055</wp:posOffset>
                </wp:positionV>
                <wp:extent cx="3883660" cy="2077085"/>
                <wp:effectExtent l="0" t="0" r="21590"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2077085"/>
                        </a:xfrm>
                        <a:prstGeom prst="rect">
                          <a:avLst/>
                        </a:prstGeom>
                        <a:solidFill>
                          <a:srgbClr val="FFFFFF"/>
                        </a:solidFill>
                        <a:ln w="9525">
                          <a:solidFill>
                            <a:srgbClr val="000000"/>
                          </a:solidFill>
                          <a:miter lim="800000"/>
                          <a:headEnd/>
                          <a:tailEnd/>
                        </a:ln>
                      </wps:spPr>
                      <wps:txbx>
                        <w:txbxContent>
                          <w:p w14:paraId="4C349974" w14:textId="77777777" w:rsidR="00634B87" w:rsidRPr="00C479E9" w:rsidRDefault="00634B87">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18EFDFF8" w14:textId="77777777" w:rsidR="00634B87" w:rsidRPr="00C479E9" w:rsidRDefault="00634B87">
                            <w:pPr>
                              <w:rPr>
                                <w:rFonts w:asciiTheme="minorHAnsi" w:hAnsiTheme="minorHAnsi" w:cstheme="minorHAnsi"/>
                                <w:sz w:val="22"/>
                                <w:szCs w:val="22"/>
                              </w:rPr>
                            </w:pPr>
                          </w:p>
                          <w:p w14:paraId="456FE4FE" w14:textId="77777777" w:rsidR="00634B87" w:rsidRPr="00C479E9" w:rsidRDefault="00634B8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70B0AB14" w14:textId="77777777" w:rsidR="00634B87" w:rsidRPr="00C479E9" w:rsidRDefault="00634B87">
                            <w:pPr>
                              <w:rPr>
                                <w:rFonts w:asciiTheme="minorHAnsi" w:hAnsiTheme="minorHAnsi" w:cstheme="minorHAnsi"/>
                                <w:sz w:val="22"/>
                                <w:szCs w:val="22"/>
                              </w:rPr>
                            </w:pPr>
                          </w:p>
                          <w:p w14:paraId="44A0110E" w14:textId="77777777" w:rsidR="00634B87" w:rsidRDefault="00634B8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4BBB2A6A" w14:textId="77777777" w:rsidR="00634B87" w:rsidRPr="00CF1C93" w:rsidRDefault="00634B87" w:rsidP="00CF1C93">
                            <w:pPr>
                              <w:pStyle w:val="ListParagraph"/>
                              <w:rPr>
                                <w:rFonts w:asciiTheme="minorHAnsi" w:hAnsiTheme="minorHAnsi" w:cstheme="minorHAnsi"/>
                                <w:sz w:val="22"/>
                                <w:szCs w:val="22"/>
                              </w:rPr>
                            </w:pPr>
                          </w:p>
                          <w:p w14:paraId="665706A9" w14:textId="77777777" w:rsidR="00634B87" w:rsidRPr="00CF1C93" w:rsidRDefault="00634B87"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496EC" id="_x0000_s1030" type="#_x0000_t202" style="position:absolute;margin-left:-.15pt;margin-top:4.65pt;width:305.8pt;height:163.5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bZJgIAAE0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">
                <v:textbox>
                  <w:txbxContent>
                    <w:p w14:paraId="4C349974" w14:textId="77777777" w:rsidR="00634B87" w:rsidRPr="00C479E9" w:rsidRDefault="00634B87">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18EFDFF8" w14:textId="77777777" w:rsidR="00634B87" w:rsidRPr="00C479E9" w:rsidRDefault="00634B87">
                      <w:pPr>
                        <w:rPr>
                          <w:rFonts w:asciiTheme="minorHAnsi" w:hAnsiTheme="minorHAnsi" w:cstheme="minorHAnsi"/>
                          <w:sz w:val="22"/>
                          <w:szCs w:val="22"/>
                        </w:rPr>
                      </w:pPr>
                    </w:p>
                    <w:p w14:paraId="456FE4FE" w14:textId="77777777" w:rsidR="00634B87" w:rsidRPr="00C479E9" w:rsidRDefault="00634B8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70B0AB14" w14:textId="77777777" w:rsidR="00634B87" w:rsidRPr="00C479E9" w:rsidRDefault="00634B87">
                      <w:pPr>
                        <w:rPr>
                          <w:rFonts w:asciiTheme="minorHAnsi" w:hAnsiTheme="minorHAnsi" w:cstheme="minorHAnsi"/>
                          <w:sz w:val="22"/>
                          <w:szCs w:val="22"/>
                        </w:rPr>
                      </w:pPr>
                    </w:p>
                    <w:p w14:paraId="44A0110E" w14:textId="77777777" w:rsidR="00634B87" w:rsidRDefault="00634B87"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4BBB2A6A" w14:textId="77777777" w:rsidR="00634B87" w:rsidRPr="00CF1C93" w:rsidRDefault="00634B87" w:rsidP="00CF1C93">
                      <w:pPr>
                        <w:pStyle w:val="ListParagraph"/>
                        <w:rPr>
                          <w:rFonts w:asciiTheme="minorHAnsi" w:hAnsiTheme="minorHAnsi" w:cstheme="minorHAnsi"/>
                          <w:sz w:val="22"/>
                          <w:szCs w:val="22"/>
                        </w:rPr>
                      </w:pPr>
                    </w:p>
                    <w:p w14:paraId="665706A9" w14:textId="77777777" w:rsidR="00634B87" w:rsidRPr="00CF1C93" w:rsidRDefault="00634B87"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v:textbox>
                <w10:wrap type="square"/>
              </v:shape>
            </w:pict>
          </mc:Fallback>
        </mc:AlternateContent>
      </w:r>
    </w:p>
    <w:p w14:paraId="0C6C2ADA" w14:textId="77777777" w:rsidR="006C03AB" w:rsidRPr="00FB27F0" w:rsidRDefault="00C3548B" w:rsidP="00815790">
      <w:pPr>
        <w:pStyle w:val="Heading2"/>
        <w:rPr>
          <w:rFonts w:asciiTheme="minorHAnsi" w:hAnsiTheme="minorHAnsi"/>
        </w:rPr>
      </w:pPr>
      <w:bookmarkStart w:id="53" w:name="_Toc85788102"/>
      <w:r w:rsidRPr="00FB27F0">
        <w:rPr>
          <w:rFonts w:asciiTheme="minorHAnsi" w:hAnsiTheme="minorHAnsi" w:cs="Calibri"/>
          <w:noProof/>
          <w:sz w:val="22"/>
          <w:szCs w:val="22"/>
        </w:rPr>
        <mc:AlternateContent>
          <mc:Choice Requires="wps">
            <w:drawing>
              <wp:anchor distT="45720" distB="45720" distL="114300" distR="114300" simplePos="0" relativeHeight="251668992" behindDoc="0" locked="0" layoutInCell="1" allowOverlap="1" wp14:anchorId="68C4198E" wp14:editId="46154BDB">
                <wp:simplePos x="0" y="0"/>
                <wp:positionH relativeFrom="page">
                  <wp:posOffset>3851910</wp:posOffset>
                </wp:positionH>
                <wp:positionV relativeFrom="paragraph">
                  <wp:posOffset>184785</wp:posOffset>
                </wp:positionV>
                <wp:extent cx="3255645" cy="3667125"/>
                <wp:effectExtent l="0" t="0" r="8255"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667125"/>
                        </a:xfrm>
                        <a:prstGeom prst="rect">
                          <a:avLst/>
                        </a:prstGeom>
                        <a:solidFill>
                          <a:srgbClr val="FFFFFF"/>
                        </a:solidFill>
                        <a:ln w="9525">
                          <a:solidFill>
                            <a:srgbClr val="000000"/>
                          </a:solidFill>
                          <a:miter lim="800000"/>
                          <a:headEnd/>
                          <a:tailEnd/>
                        </a:ln>
                      </wps:spPr>
                      <wps:txbx>
                        <w:txbxContent>
                          <w:p w14:paraId="3BD8DF9E" w14:textId="77777777" w:rsidR="00634B87" w:rsidRPr="00E63B53" w:rsidRDefault="00634B87"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0A0781D9" w14:textId="77777777" w:rsidR="00634B87" w:rsidRPr="00E63B53" w:rsidRDefault="00634B87"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D0D2651" w14:textId="77777777" w:rsidR="00634B87" w:rsidRDefault="00634B87"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5C83CC03" w14:textId="77777777" w:rsidR="00634B87" w:rsidRPr="00E63B53" w:rsidRDefault="00634B87" w:rsidP="009A12C5">
                            <w:pPr>
                              <w:contextualSpacing/>
                              <w:rPr>
                                <w:rFonts w:ascii="Calibri" w:hAnsi="Calibri" w:cs="Calibri"/>
                                <w:sz w:val="22"/>
                                <w:szCs w:val="22"/>
                              </w:rPr>
                            </w:pPr>
                          </w:p>
                          <w:p w14:paraId="47368015" w14:textId="77777777" w:rsidR="00634B87" w:rsidRPr="00E63B53" w:rsidRDefault="00634B87"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112"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10DC7C2D" w14:textId="77777777" w:rsidR="00634B87" w:rsidRDefault="00634B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4198E" id="_x0000_s1031" type="#_x0000_t202" style="position:absolute;margin-left:303.3pt;margin-top:14.55pt;width:256.35pt;height:288.7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">
                <v:textbox>
                  <w:txbxContent>
                    <w:p w14:paraId="3BD8DF9E" w14:textId="77777777" w:rsidR="00634B87" w:rsidRPr="00E63B53" w:rsidRDefault="00634B87"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0A0781D9" w14:textId="77777777" w:rsidR="00634B87" w:rsidRPr="00E63B53" w:rsidRDefault="00634B87"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D0D2651" w14:textId="77777777" w:rsidR="00634B87" w:rsidRDefault="00634B87"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5C83CC03" w14:textId="77777777" w:rsidR="00634B87" w:rsidRPr="00E63B53" w:rsidRDefault="00634B87" w:rsidP="009A12C5">
                      <w:pPr>
                        <w:contextualSpacing/>
                        <w:rPr>
                          <w:rFonts w:ascii="Calibri" w:hAnsi="Calibri" w:cs="Calibri"/>
                          <w:sz w:val="22"/>
                          <w:szCs w:val="22"/>
                        </w:rPr>
                      </w:pPr>
                    </w:p>
                    <w:p w14:paraId="47368015" w14:textId="77777777" w:rsidR="00634B87" w:rsidRPr="00E63B53" w:rsidRDefault="00634B87"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113"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10DC7C2D" w14:textId="77777777" w:rsidR="00634B87" w:rsidRDefault="00634B87"/>
                  </w:txbxContent>
                </v:textbox>
                <w10:wrap type="square" anchorx="page"/>
              </v:shape>
            </w:pict>
          </mc:Fallback>
        </mc:AlternateContent>
      </w:r>
      <w:r w:rsidR="00CB7BAF" w:rsidRPr="00FB27F0">
        <w:rPr>
          <w:rFonts w:asciiTheme="minorHAnsi" w:hAnsiTheme="minorHAnsi"/>
          <w:noProof/>
        </w:rPr>
        <mc:AlternateContent>
          <mc:Choice Requires="wps">
            <w:drawing>
              <wp:anchor distT="45720" distB="45720" distL="114300" distR="114300" simplePos="0" relativeHeight="251633152" behindDoc="0" locked="0" layoutInCell="1" allowOverlap="1" wp14:anchorId="3A0BE048" wp14:editId="0E57679E">
                <wp:simplePos x="0" y="0"/>
                <wp:positionH relativeFrom="column">
                  <wp:posOffset>1892935</wp:posOffset>
                </wp:positionH>
                <wp:positionV relativeFrom="paragraph">
                  <wp:posOffset>189027</wp:posOffset>
                </wp:positionV>
                <wp:extent cx="1492250" cy="1781175"/>
                <wp:effectExtent l="0" t="0" r="1270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81175"/>
                        </a:xfrm>
                        <a:prstGeom prst="rect">
                          <a:avLst/>
                        </a:prstGeom>
                        <a:solidFill>
                          <a:srgbClr val="FFFFFF"/>
                        </a:solidFill>
                        <a:ln w="9525">
                          <a:solidFill>
                            <a:srgbClr val="000000"/>
                          </a:solidFill>
                          <a:miter lim="800000"/>
                          <a:headEnd/>
                          <a:tailEnd/>
                        </a:ln>
                      </wps:spPr>
                      <wps:txbx>
                        <w:txbxContent>
                          <w:p w14:paraId="5B7E06E7" w14:textId="77777777" w:rsidR="00634B87" w:rsidRPr="006B3773" w:rsidRDefault="00634B87"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BE048" id="_x0000_s1032" type="#_x0000_t202" style="position:absolute;margin-left:149.05pt;margin-top:14.9pt;width:117.5pt;height:140.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nJQIAAEw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">
                <v:textbox>
                  <w:txbxContent>
                    <w:p w14:paraId="5B7E06E7" w14:textId="77777777" w:rsidR="00634B87" w:rsidRPr="006B3773" w:rsidRDefault="00634B87"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sidR="00CB7BAF" w:rsidRPr="00FB27F0">
        <w:rPr>
          <w:rFonts w:asciiTheme="minorHAnsi" w:hAnsiTheme="minorHAnsi"/>
          <w:noProof/>
        </w:rPr>
        <w:drawing>
          <wp:anchor distT="0" distB="0" distL="114300" distR="114300" simplePos="0" relativeHeight="251644416" behindDoc="1" locked="0" layoutInCell="1" allowOverlap="1" wp14:anchorId="6E350DB8" wp14:editId="045C345F">
            <wp:simplePos x="0" y="0"/>
            <wp:positionH relativeFrom="margin">
              <wp:posOffset>-53162</wp:posOffset>
            </wp:positionH>
            <wp:positionV relativeFrom="paragraph">
              <wp:posOffset>299009</wp:posOffset>
            </wp:positionV>
            <wp:extent cx="1887220" cy="25152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8722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6DE" w:rsidRPr="00FB27F0">
        <w:rPr>
          <w:rStyle w:val="Heading4Char"/>
          <w:rFonts w:asciiTheme="minorHAnsi" w:hAnsiTheme="minorHAnsi"/>
          <w:iCs w:val="0"/>
          <w:color w:val="4472C4" w:themeColor="accent1"/>
          <w:sz w:val="28"/>
        </w:rPr>
        <w:t>Uniform Bags</w:t>
      </w:r>
      <w:bookmarkEnd w:id="53"/>
    </w:p>
    <w:p w14:paraId="2CB4B4D4" w14:textId="77777777" w:rsidR="00BE766D" w:rsidRPr="00FB27F0" w:rsidRDefault="00BE766D" w:rsidP="009A5E1D">
      <w:pPr>
        <w:rPr>
          <w:rFonts w:asciiTheme="minorHAnsi" w:eastAsiaTheme="majorEastAsia" w:hAnsiTheme="minorHAnsi"/>
        </w:rPr>
      </w:pPr>
    </w:p>
    <w:p w14:paraId="2B89F55E" w14:textId="77777777" w:rsidR="00985BF8" w:rsidRDefault="00985BF8" w:rsidP="009A5E1D">
      <w:pPr>
        <w:rPr>
          <w:rFonts w:asciiTheme="minorHAnsi" w:eastAsiaTheme="majorEastAsia" w:hAnsiTheme="minorHAnsi"/>
        </w:rPr>
      </w:pPr>
    </w:p>
    <w:p w14:paraId="6696F482" w14:textId="77777777" w:rsidR="00F73896" w:rsidRDefault="00F73896" w:rsidP="009A5E1D">
      <w:pPr>
        <w:rPr>
          <w:rFonts w:asciiTheme="minorHAnsi" w:eastAsiaTheme="majorEastAsia" w:hAnsiTheme="minorHAnsi"/>
        </w:rPr>
      </w:pPr>
    </w:p>
    <w:p w14:paraId="482F0581" w14:textId="77777777" w:rsidR="00C12818" w:rsidRDefault="00C12818" w:rsidP="004F5476">
      <w:pPr>
        <w:pStyle w:val="Heading2"/>
        <w:rPr>
          <w:rStyle w:val="Heading4Char"/>
          <w:rFonts w:asciiTheme="minorHAnsi" w:hAnsiTheme="minorHAnsi"/>
          <w:iCs w:val="0"/>
          <w:color w:val="4472C4" w:themeColor="accent1"/>
          <w:sz w:val="28"/>
        </w:rPr>
      </w:pPr>
    </w:p>
    <w:p w14:paraId="4EF2FD61" w14:textId="738DA722" w:rsidR="00AF4739" w:rsidRDefault="00AF4739" w:rsidP="00AF4739">
      <w:pPr>
        <w:rPr>
          <w:rFonts w:eastAsiaTheme="majorEastAsia"/>
        </w:rPr>
      </w:pPr>
    </w:p>
    <w:p w14:paraId="1C51B7DE" w14:textId="06078483" w:rsidR="00A81418" w:rsidRDefault="00A81418" w:rsidP="00AF4739">
      <w:pPr>
        <w:rPr>
          <w:rFonts w:eastAsiaTheme="majorEastAsia"/>
        </w:rPr>
      </w:pPr>
    </w:p>
    <w:p w14:paraId="6973464B" w14:textId="77777777" w:rsidR="00A81418" w:rsidRPr="00AF4739" w:rsidRDefault="00A81418" w:rsidP="00AF4739">
      <w:pPr>
        <w:rPr>
          <w:rFonts w:eastAsiaTheme="majorEastAsia"/>
        </w:rPr>
      </w:pPr>
    </w:p>
    <w:p w14:paraId="5AEF5212" w14:textId="77777777" w:rsidR="00321144" w:rsidRPr="00FB27F0" w:rsidRDefault="00321144" w:rsidP="008A5E8F">
      <w:pPr>
        <w:pStyle w:val="Heading2"/>
        <w:spacing w:before="0"/>
        <w:rPr>
          <w:rStyle w:val="Heading4Char"/>
          <w:rFonts w:asciiTheme="minorHAnsi" w:hAnsiTheme="minorHAnsi"/>
          <w:iCs w:val="0"/>
          <w:color w:val="4472C4" w:themeColor="accent1"/>
          <w:sz w:val="28"/>
        </w:rPr>
      </w:pPr>
      <w:bookmarkStart w:id="54" w:name="_Toc85788103"/>
      <w:r w:rsidRPr="00FB27F0">
        <w:rPr>
          <w:rStyle w:val="Heading4Char"/>
          <w:rFonts w:asciiTheme="minorHAnsi" w:hAnsiTheme="minorHAnsi"/>
          <w:iCs w:val="0"/>
          <w:color w:val="4472C4" w:themeColor="accent1"/>
          <w:sz w:val="28"/>
        </w:rPr>
        <w:lastRenderedPageBreak/>
        <w:t>Pre-Recorded COVID-19 Vaccine Q&amp;A webinars</w:t>
      </w:r>
      <w:bookmarkEnd w:id="54"/>
    </w:p>
    <w:p w14:paraId="2A2C6298" w14:textId="77777777" w:rsidR="00321144" w:rsidRPr="00FB27F0" w:rsidRDefault="00321144" w:rsidP="008A5E8F">
      <w:pPr>
        <w:rPr>
          <w:rStyle w:val="Heading4Char"/>
          <w:rFonts w:asciiTheme="minorHAnsi" w:hAnsiTheme="minorHAnsi"/>
          <w:sz w:val="14"/>
          <w:szCs w:val="14"/>
        </w:rPr>
      </w:pPr>
    </w:p>
    <w:p w14:paraId="03CF23D6" w14:textId="77777777" w:rsidR="00321144" w:rsidRPr="00FB27F0" w:rsidRDefault="00321144" w:rsidP="008A5E8F">
      <w:pPr>
        <w:rPr>
          <w:rFonts w:asciiTheme="minorHAnsi" w:hAnsiTheme="minorHAnsi" w:cstheme="minorHAnsi"/>
          <w:sz w:val="22"/>
          <w:szCs w:val="22"/>
        </w:rPr>
      </w:pPr>
      <w:r w:rsidRPr="00FB27F0">
        <w:rPr>
          <w:rFonts w:asciiTheme="minorHAnsi" w:hAnsiTheme="minorHAnsi" w:cstheme="minorHAnsi"/>
          <w:sz w:val="22"/>
          <w:szCs w:val="22"/>
        </w:rPr>
        <w:t xml:space="preserve">Please see below the link to the staff Q&amp;A session on the Covid-19 vaccine, </w:t>
      </w:r>
      <w:proofErr w:type="gramStart"/>
      <w:r w:rsidRPr="00FB27F0">
        <w:rPr>
          <w:rFonts w:asciiTheme="minorHAnsi" w:hAnsiTheme="minorHAnsi" w:cstheme="minorHAnsi"/>
          <w:sz w:val="22"/>
          <w:szCs w:val="22"/>
        </w:rPr>
        <w:t>fertility</w:t>
      </w:r>
      <w:proofErr w:type="gramEnd"/>
      <w:r w:rsidRPr="00FB27F0">
        <w:rPr>
          <w:rFonts w:asciiTheme="minorHAnsi" w:hAnsiTheme="minorHAnsi" w:cstheme="minorHAnsi"/>
          <w:sz w:val="22"/>
          <w:szCs w:val="22"/>
        </w:rPr>
        <w:t xml:space="preserve"> and pregnancy:</w:t>
      </w:r>
    </w:p>
    <w:p w14:paraId="3C9E6836" w14:textId="77777777" w:rsidR="00321144" w:rsidRPr="00FB27F0" w:rsidRDefault="00321144" w:rsidP="008A5E8F">
      <w:pPr>
        <w:rPr>
          <w:rFonts w:asciiTheme="minorHAnsi" w:hAnsiTheme="minorHAnsi" w:cstheme="minorHAnsi"/>
          <w:sz w:val="22"/>
          <w:szCs w:val="22"/>
        </w:rPr>
      </w:pPr>
      <w:r w:rsidRPr="00FB27F0">
        <w:rPr>
          <w:rFonts w:asciiTheme="minorHAnsi" w:hAnsiTheme="minorHAnsi" w:cstheme="minorHAnsi"/>
          <w:b/>
          <w:bCs/>
          <w:sz w:val="22"/>
          <w:szCs w:val="22"/>
        </w:rPr>
        <w:t xml:space="preserve">Recording: Staff Q&amp;A on the Covid-19 vaccine, </w:t>
      </w:r>
      <w:proofErr w:type="gramStart"/>
      <w:r w:rsidRPr="00FB27F0">
        <w:rPr>
          <w:rFonts w:asciiTheme="minorHAnsi" w:hAnsiTheme="minorHAnsi" w:cstheme="minorHAnsi"/>
          <w:b/>
          <w:bCs/>
          <w:sz w:val="22"/>
          <w:szCs w:val="22"/>
        </w:rPr>
        <w:t>fertility</w:t>
      </w:r>
      <w:proofErr w:type="gramEnd"/>
      <w:r w:rsidRPr="00FB27F0">
        <w:rPr>
          <w:rFonts w:asciiTheme="minorHAnsi" w:hAnsiTheme="minorHAnsi" w:cstheme="minorHAnsi"/>
          <w:b/>
          <w:bCs/>
          <w:sz w:val="22"/>
          <w:szCs w:val="22"/>
        </w:rPr>
        <w:t xml:space="preserve"> and pregnancy </w:t>
      </w:r>
    </w:p>
    <w:p w14:paraId="2410C48C" w14:textId="77777777" w:rsidR="00321144" w:rsidRPr="00FB27F0" w:rsidRDefault="00321144" w:rsidP="008A5E8F">
      <w:pPr>
        <w:rPr>
          <w:rFonts w:asciiTheme="minorHAnsi" w:hAnsiTheme="minorHAnsi" w:cstheme="minorHAnsi"/>
          <w:sz w:val="22"/>
          <w:szCs w:val="22"/>
        </w:rPr>
      </w:pPr>
      <w:r w:rsidRPr="00FB27F0">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115" w:history="1">
        <w:r w:rsidRPr="00FB27F0">
          <w:rPr>
            <w:rStyle w:val="Hyperlink"/>
            <w:rFonts w:asciiTheme="minorHAnsi" w:eastAsiaTheme="majorEastAsia" w:hAnsiTheme="minorHAnsi" w:cstheme="minorHAnsi"/>
            <w:sz w:val="22"/>
            <w:szCs w:val="22"/>
          </w:rPr>
          <w:t>YouTube link</w:t>
        </w:r>
      </w:hyperlink>
      <w:r w:rsidRPr="00FB27F0">
        <w:rPr>
          <w:rFonts w:asciiTheme="minorHAnsi" w:hAnsiTheme="minorHAnsi" w:cstheme="minorHAnsi"/>
          <w:sz w:val="22"/>
          <w:szCs w:val="22"/>
        </w:rPr>
        <w:t>. Questions were answered by three clinical experts:</w:t>
      </w:r>
    </w:p>
    <w:p w14:paraId="3250FC09" w14:textId="77777777" w:rsidR="00321144" w:rsidRPr="00FB27F0" w:rsidRDefault="00321144" w:rsidP="008A5E8F">
      <w:pPr>
        <w:numPr>
          <w:ilvl w:val="0"/>
          <w:numId w:val="7"/>
        </w:numPr>
        <w:rPr>
          <w:rFonts w:asciiTheme="minorHAnsi" w:hAnsiTheme="minorHAnsi" w:cstheme="minorHAnsi"/>
          <w:sz w:val="22"/>
          <w:szCs w:val="22"/>
        </w:rPr>
      </w:pPr>
      <w:r w:rsidRPr="00FB27F0">
        <w:rPr>
          <w:rFonts w:asciiTheme="minorHAnsi" w:hAnsiTheme="minorHAnsi" w:cstheme="minorHAnsi"/>
          <w:sz w:val="22"/>
          <w:szCs w:val="22"/>
        </w:rPr>
        <w:t>Helene Brown, Medical Director (System Improvement and Professional Standards) for NHS London</w:t>
      </w:r>
    </w:p>
    <w:p w14:paraId="67E1C28E" w14:textId="77777777" w:rsidR="00321144" w:rsidRPr="00FB27F0" w:rsidRDefault="00321144" w:rsidP="008A5E8F">
      <w:pPr>
        <w:numPr>
          <w:ilvl w:val="0"/>
          <w:numId w:val="7"/>
        </w:numPr>
        <w:rPr>
          <w:rFonts w:asciiTheme="minorHAnsi" w:hAnsiTheme="minorHAnsi" w:cstheme="minorHAnsi"/>
          <w:sz w:val="22"/>
          <w:szCs w:val="22"/>
        </w:rPr>
      </w:pPr>
      <w:proofErr w:type="spellStart"/>
      <w:r w:rsidRPr="00FB27F0">
        <w:rPr>
          <w:rFonts w:asciiTheme="minorHAnsi" w:hAnsiTheme="minorHAnsi" w:cstheme="minorHAnsi"/>
          <w:sz w:val="22"/>
          <w:szCs w:val="22"/>
        </w:rPr>
        <w:t>Memuna</w:t>
      </w:r>
      <w:proofErr w:type="spellEnd"/>
      <w:r w:rsidRPr="00FB27F0">
        <w:rPr>
          <w:rFonts w:asciiTheme="minorHAnsi" w:hAnsiTheme="minorHAnsi" w:cstheme="minorHAnsi"/>
          <w:sz w:val="22"/>
          <w:szCs w:val="22"/>
        </w:rPr>
        <w:t xml:space="preserve"> </w:t>
      </w:r>
      <w:proofErr w:type="spellStart"/>
      <w:r w:rsidRPr="00FB27F0">
        <w:rPr>
          <w:rFonts w:asciiTheme="minorHAnsi" w:hAnsiTheme="minorHAnsi" w:cstheme="minorHAnsi"/>
          <w:sz w:val="22"/>
          <w:szCs w:val="22"/>
        </w:rPr>
        <w:t>Sowe</w:t>
      </w:r>
      <w:proofErr w:type="spellEnd"/>
      <w:r w:rsidRPr="00FB27F0">
        <w:rPr>
          <w:rFonts w:asciiTheme="minorHAnsi" w:hAnsiTheme="minorHAnsi" w:cstheme="minorHAnsi"/>
          <w:sz w:val="22"/>
          <w:szCs w:val="22"/>
        </w:rPr>
        <w:t>, Specialist Midwife for vulnerable and marginalised women at NHS Croydon Health Services</w:t>
      </w:r>
    </w:p>
    <w:p w14:paraId="5AF1A0E5" w14:textId="77777777" w:rsidR="00434BBE" w:rsidRPr="00FB27F0" w:rsidRDefault="00321144" w:rsidP="008A5E8F">
      <w:pPr>
        <w:numPr>
          <w:ilvl w:val="0"/>
          <w:numId w:val="7"/>
        </w:numPr>
        <w:rPr>
          <w:rStyle w:val="Heading4Char"/>
          <w:rFonts w:asciiTheme="minorHAnsi" w:eastAsia="Times New Roman" w:hAnsiTheme="minorHAnsi" w:cstheme="minorHAnsi"/>
          <w:iCs w:val="0"/>
          <w:color w:val="auto"/>
          <w:sz w:val="22"/>
          <w:szCs w:val="22"/>
        </w:rPr>
      </w:pPr>
      <w:r w:rsidRPr="00FB27F0">
        <w:rPr>
          <w:rFonts w:asciiTheme="minorHAnsi" w:hAnsiTheme="minorHAnsi" w:cstheme="minorHAnsi"/>
          <w:sz w:val="22"/>
          <w:szCs w:val="22"/>
        </w:rPr>
        <w:t>Garima Srivastava, Consultant Gynaecologist and fertility lead at Homerton University Hospital</w:t>
      </w:r>
    </w:p>
    <w:p w14:paraId="02B64CD5" w14:textId="77777777" w:rsidR="008F16E9" w:rsidRPr="00FB27F0" w:rsidRDefault="008F16E9" w:rsidP="008A5E8F">
      <w:pPr>
        <w:rPr>
          <w:rStyle w:val="Heading4Char"/>
          <w:rFonts w:asciiTheme="minorHAnsi" w:eastAsia="Times New Roman" w:hAnsiTheme="minorHAnsi" w:cstheme="minorHAnsi"/>
          <w:iCs w:val="0"/>
          <w:color w:val="auto"/>
          <w:sz w:val="10"/>
          <w:szCs w:val="10"/>
        </w:rPr>
      </w:pPr>
    </w:p>
    <w:p w14:paraId="26AE407A" w14:textId="77777777" w:rsidR="0098312B" w:rsidRPr="00FB27F0" w:rsidRDefault="00807544" w:rsidP="008A5E8F">
      <w:pPr>
        <w:pStyle w:val="Heading2"/>
        <w:spacing w:before="0"/>
        <w:rPr>
          <w:rStyle w:val="Hyperlink"/>
          <w:rFonts w:asciiTheme="minorHAnsi" w:hAnsiTheme="minorHAnsi"/>
          <w:color w:val="2F5496" w:themeColor="accent1" w:themeShade="BF"/>
          <w:u w:val="none"/>
        </w:rPr>
      </w:pPr>
      <w:bookmarkStart w:id="55" w:name="_Toc85788104"/>
      <w:r w:rsidRPr="00FB27F0">
        <w:rPr>
          <w:rFonts w:asciiTheme="minorHAnsi" w:hAnsiTheme="minorHAnsi"/>
          <w:iCs/>
          <w:noProof/>
          <w:color w:val="2F5496" w:themeColor="accent1" w:themeShade="BF"/>
        </w:rPr>
        <w:drawing>
          <wp:anchor distT="0" distB="0" distL="114300" distR="114300" simplePos="0" relativeHeight="251758080" behindDoc="1" locked="0" layoutInCell="1" allowOverlap="1" wp14:anchorId="6051E2F9" wp14:editId="407D48B8">
            <wp:simplePos x="0" y="0"/>
            <wp:positionH relativeFrom="column">
              <wp:posOffset>3976</wp:posOffset>
            </wp:positionH>
            <wp:positionV relativeFrom="paragraph">
              <wp:posOffset>377300</wp:posOffset>
            </wp:positionV>
            <wp:extent cx="2488565" cy="1273175"/>
            <wp:effectExtent l="0" t="0" r="6985" b="3175"/>
            <wp:wrapSquare wrapText="bothSides"/>
            <wp:docPr id="29" name="Picture 6">
              <a:extLst xmlns:a="http://schemas.openxmlformats.org/drawingml/2006/main">
                <a:ext uri="{FF2B5EF4-FFF2-40B4-BE49-F238E27FC236}">
                  <a16:creationId xmlns:a16="http://schemas.microsoft.com/office/drawing/2014/main" id="{FF019740-5627-45F8-BEAB-4F8D8328E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019740-5627-45F8-BEAB-4F8D8328EA90}"/>
                        </a:ext>
                      </a:extLst>
                    </pic:cNvPr>
                    <pic:cNvPicPr>
                      <a:picLocks noChangeAspect="1"/>
                    </pic:cNvPicPr>
                  </pic:nvPicPr>
                  <pic:blipFill rotWithShape="1">
                    <a:blip r:embed="rId116" cstate="print">
                      <a:extLst>
                        <a:ext uri="{28A0092B-C50C-407E-A947-70E740481C1C}">
                          <a14:useLocalDpi xmlns:a14="http://schemas.microsoft.com/office/drawing/2010/main" val="0"/>
                        </a:ext>
                      </a:extLst>
                    </a:blip>
                    <a:srcRect l="2275" t="18810" r="32275" b="30952"/>
                    <a:stretch/>
                  </pic:blipFill>
                  <pic:spPr>
                    <a:xfrm>
                      <a:off x="0" y="0"/>
                      <a:ext cx="2488565" cy="1273175"/>
                    </a:xfrm>
                    <a:prstGeom prst="rect">
                      <a:avLst/>
                    </a:prstGeom>
                  </pic:spPr>
                </pic:pic>
              </a:graphicData>
            </a:graphic>
          </wp:anchor>
        </w:drawing>
      </w:r>
      <w:r w:rsidR="0098312B" w:rsidRPr="00FB27F0">
        <w:rPr>
          <w:rStyle w:val="Hyperlink"/>
          <w:rFonts w:asciiTheme="minorHAnsi" w:hAnsiTheme="minorHAnsi"/>
          <w:color w:val="2F5496" w:themeColor="accent1" w:themeShade="BF"/>
          <w:u w:val="none"/>
        </w:rPr>
        <w:t>COVID 19 Vaccine Questions and Answers in English and Polish</w:t>
      </w:r>
      <w:bookmarkEnd w:id="55"/>
    </w:p>
    <w:p w14:paraId="05EC4B8A" w14:textId="77777777" w:rsidR="0098312B" w:rsidRPr="00FB27F0" w:rsidRDefault="0098312B" w:rsidP="008A5E8F">
      <w:pPr>
        <w:rPr>
          <w:rStyle w:val="Heading4Char"/>
          <w:rFonts w:asciiTheme="minorHAnsi" w:hAnsiTheme="minorHAnsi"/>
        </w:rPr>
      </w:pPr>
    </w:p>
    <w:p w14:paraId="551A8EA0" w14:textId="77777777" w:rsidR="0098312B" w:rsidRPr="00FB27F0" w:rsidRDefault="0098312B" w:rsidP="008A5E8F">
      <w:pPr>
        <w:rPr>
          <w:rFonts w:asciiTheme="minorHAnsi" w:hAnsiTheme="minorHAnsi" w:cstheme="minorHAnsi"/>
          <w:sz w:val="22"/>
          <w:szCs w:val="22"/>
        </w:rPr>
      </w:pPr>
    </w:p>
    <w:p w14:paraId="76DE7161" w14:textId="77777777" w:rsidR="000009D2" w:rsidRPr="00FB27F0" w:rsidRDefault="00C94ED2" w:rsidP="008A5E8F">
      <w:pPr>
        <w:rPr>
          <w:rFonts w:asciiTheme="minorHAnsi" w:hAnsiTheme="minorHAnsi"/>
          <w:sz w:val="22"/>
          <w:szCs w:val="22"/>
        </w:rPr>
      </w:pPr>
      <w:hyperlink r:id="rId117" w:history="1">
        <w:r w:rsidR="000009D2" w:rsidRPr="00FB27F0">
          <w:rPr>
            <w:rStyle w:val="Hyperlink"/>
            <w:rFonts w:asciiTheme="minorHAnsi" w:eastAsiaTheme="majorEastAsia" w:hAnsiTheme="minorHAnsi"/>
            <w:color w:val="0000EE"/>
          </w:rPr>
          <w:t xml:space="preserve">COVID-19 Q&amp;A What are your Real Questions? Answers with Dr Paul Riley and Chief Pharmacist </w:t>
        </w:r>
        <w:proofErr w:type="spellStart"/>
        <w:r w:rsidR="000009D2" w:rsidRPr="00FB27F0">
          <w:rPr>
            <w:rStyle w:val="Hyperlink"/>
            <w:rFonts w:asciiTheme="minorHAnsi" w:eastAsiaTheme="majorEastAsia" w:hAnsiTheme="minorHAnsi"/>
            <w:color w:val="0000EE"/>
          </w:rPr>
          <w:t>Sedina</w:t>
        </w:r>
        <w:proofErr w:type="spellEnd"/>
        <w:r w:rsidR="000009D2" w:rsidRPr="00FB27F0">
          <w:rPr>
            <w:rStyle w:val="Hyperlink"/>
            <w:rFonts w:asciiTheme="minorHAnsi" w:eastAsiaTheme="majorEastAsia" w:hAnsiTheme="minorHAnsi"/>
            <w:color w:val="0000EE"/>
          </w:rPr>
          <w:t xml:space="preserve"> Agama</w:t>
        </w:r>
      </w:hyperlink>
    </w:p>
    <w:p w14:paraId="4EB08D99" w14:textId="77777777" w:rsidR="006A6ECD" w:rsidRPr="00FB27F0" w:rsidRDefault="006A6ECD" w:rsidP="008A5E8F">
      <w:pPr>
        <w:rPr>
          <w:rStyle w:val="Heading4Char"/>
          <w:rFonts w:asciiTheme="minorHAnsi" w:hAnsiTheme="minorHAnsi"/>
          <w:iCs w:val="0"/>
        </w:rPr>
      </w:pPr>
    </w:p>
    <w:p w14:paraId="66350E0E" w14:textId="77777777" w:rsidR="00807544" w:rsidRPr="00FB27F0" w:rsidRDefault="00807544" w:rsidP="008A5E8F">
      <w:pPr>
        <w:pStyle w:val="Heading2"/>
        <w:spacing w:before="0"/>
        <w:rPr>
          <w:rStyle w:val="Heading4Char"/>
          <w:rFonts w:asciiTheme="minorHAnsi" w:hAnsiTheme="minorHAnsi"/>
        </w:rPr>
      </w:pPr>
    </w:p>
    <w:p w14:paraId="1C69295F" w14:textId="77777777" w:rsidR="00807544" w:rsidRPr="00FB27F0" w:rsidRDefault="00807544" w:rsidP="008A5E8F">
      <w:pPr>
        <w:pStyle w:val="Heading2"/>
        <w:spacing w:before="0"/>
        <w:rPr>
          <w:rStyle w:val="Heading4Char"/>
          <w:rFonts w:asciiTheme="minorHAnsi" w:hAnsiTheme="minorHAnsi"/>
        </w:rPr>
      </w:pPr>
    </w:p>
    <w:p w14:paraId="0964E5C6" w14:textId="77777777" w:rsidR="00CB2BA4" w:rsidRDefault="00CB2BA4" w:rsidP="008A5E8F">
      <w:pPr>
        <w:pStyle w:val="Heading2"/>
        <w:spacing w:before="0"/>
        <w:rPr>
          <w:rStyle w:val="Heading4Char"/>
          <w:rFonts w:asciiTheme="minorHAnsi" w:hAnsiTheme="minorHAnsi"/>
        </w:rPr>
      </w:pPr>
    </w:p>
    <w:p w14:paraId="7ECFA29C" w14:textId="77777777" w:rsidR="006D0C2C" w:rsidRPr="00FB27F0" w:rsidRDefault="00E92B6F" w:rsidP="008A5E8F">
      <w:pPr>
        <w:pStyle w:val="Heading2"/>
        <w:spacing w:before="0"/>
        <w:rPr>
          <w:rFonts w:asciiTheme="minorHAnsi" w:hAnsiTheme="minorHAnsi"/>
          <w:szCs w:val="24"/>
        </w:rPr>
      </w:pPr>
      <w:bookmarkStart w:id="56" w:name="_Toc85788105"/>
      <w:r w:rsidRPr="00FB27F0">
        <w:rPr>
          <w:rStyle w:val="Heading4Char"/>
          <w:rFonts w:asciiTheme="minorHAnsi" w:hAnsiTheme="minorHAnsi"/>
        </w:rPr>
        <w:t>Ways to Reach out to Friends and Neighbours</w:t>
      </w:r>
      <w:r w:rsidRPr="00FB27F0">
        <w:rPr>
          <w:rFonts w:asciiTheme="minorHAnsi" w:hAnsiTheme="minorHAnsi" w:cstheme="minorHAnsi"/>
          <w:sz w:val="22"/>
          <w:szCs w:val="22"/>
        </w:rPr>
        <w:t xml:space="preserve"> </w:t>
      </w:r>
      <w:r w:rsidR="003D650A">
        <w:rPr>
          <w:rFonts w:asciiTheme="minorHAnsi" w:hAnsiTheme="minorHAnsi" w:cstheme="minorHAnsi"/>
          <w:sz w:val="22"/>
          <w:szCs w:val="22"/>
        </w:rPr>
        <w:t>. . .</w:t>
      </w:r>
      <w:bookmarkEnd w:id="56"/>
      <w:r w:rsidR="003D650A">
        <w:rPr>
          <w:rFonts w:asciiTheme="minorHAnsi" w:hAnsiTheme="minorHAnsi" w:cstheme="minorHAnsi"/>
          <w:sz w:val="22"/>
          <w:szCs w:val="22"/>
        </w:rPr>
        <w:t xml:space="preserve"> </w:t>
      </w:r>
    </w:p>
    <w:p w14:paraId="7E9E3806" w14:textId="77777777" w:rsidR="00E92B6F" w:rsidRPr="00FB27F0" w:rsidRDefault="00E92B6F" w:rsidP="008A5E8F">
      <w:pPr>
        <w:rPr>
          <w:rFonts w:asciiTheme="minorHAnsi" w:hAnsiTheme="minorHAnsi" w:cstheme="minorHAnsi"/>
          <w:sz w:val="22"/>
          <w:szCs w:val="22"/>
        </w:rPr>
      </w:pPr>
    </w:p>
    <w:p w14:paraId="16D83A0A" w14:textId="77777777" w:rsidR="006C3049" w:rsidRDefault="008A5E8F" w:rsidP="008A5E8F">
      <w:pPr>
        <w:rPr>
          <w:rFonts w:asciiTheme="minorHAnsi" w:hAnsiTheme="minorHAnsi" w:cstheme="minorHAnsi"/>
          <w:sz w:val="22"/>
          <w:szCs w:val="22"/>
        </w:rPr>
      </w:pPr>
      <w:r w:rsidRPr="00FB27F0">
        <w:rPr>
          <w:rFonts w:asciiTheme="minorHAnsi" w:hAnsiTheme="minorHAnsi"/>
          <w:noProof/>
        </w:rPr>
        <mc:AlternateContent>
          <mc:Choice Requires="wps">
            <w:drawing>
              <wp:anchor distT="45720" distB="45720" distL="114300" distR="114300" simplePos="0" relativeHeight="251592192" behindDoc="0" locked="0" layoutInCell="1" allowOverlap="1" wp14:anchorId="215B81A7" wp14:editId="4E89B018">
                <wp:simplePos x="0" y="0"/>
                <wp:positionH relativeFrom="margin">
                  <wp:posOffset>2916555</wp:posOffset>
                </wp:positionH>
                <wp:positionV relativeFrom="paragraph">
                  <wp:posOffset>13335</wp:posOffset>
                </wp:positionV>
                <wp:extent cx="3702685" cy="1438275"/>
                <wp:effectExtent l="0" t="0" r="1206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1438275"/>
                        </a:xfrm>
                        <a:prstGeom prst="rect">
                          <a:avLst/>
                        </a:prstGeom>
                        <a:solidFill>
                          <a:srgbClr val="FFFFFF"/>
                        </a:solidFill>
                        <a:ln w="9525">
                          <a:solidFill>
                            <a:srgbClr val="000000"/>
                          </a:solidFill>
                          <a:miter lim="800000"/>
                          <a:headEnd/>
                          <a:tailEnd/>
                        </a:ln>
                      </wps:spPr>
                      <wps:txbx>
                        <w:txbxContent>
                          <w:p w14:paraId="62FF834D" w14:textId="77777777" w:rsidR="00634B87" w:rsidRDefault="00C94ED2" w:rsidP="0025138D">
                            <w:pPr>
                              <w:rPr>
                                <w:rFonts w:asciiTheme="minorHAnsi" w:hAnsiTheme="minorHAnsi" w:cstheme="minorHAnsi"/>
                                <w:sz w:val="22"/>
                                <w:szCs w:val="22"/>
                              </w:rPr>
                            </w:pPr>
                            <w:hyperlink r:id="rId118" w:history="1">
                              <w:r w:rsidR="00634B87" w:rsidRPr="00AC7E69">
                                <w:rPr>
                                  <w:rStyle w:val="Hyperlink"/>
                                  <w:rFonts w:asciiTheme="minorHAnsi" w:hAnsiTheme="minorHAnsi" w:cstheme="minorHAnsi"/>
                                  <w:sz w:val="22"/>
                                  <w:szCs w:val="22"/>
                                </w:rPr>
                                <w:t>http://carehomefans.org/fans_in_action/wishing-washing-line/</w:t>
                              </w:r>
                            </w:hyperlink>
                            <w:r w:rsidR="00634B87">
                              <w:rPr>
                                <w:rFonts w:asciiTheme="minorHAnsi" w:hAnsiTheme="minorHAnsi" w:cstheme="minorHAnsi"/>
                                <w:sz w:val="22"/>
                                <w:szCs w:val="22"/>
                              </w:rPr>
                              <w:t xml:space="preserve"> </w:t>
                            </w:r>
                          </w:p>
                          <w:p w14:paraId="7F5D011A" w14:textId="77777777" w:rsidR="00634B87" w:rsidRDefault="00634B87" w:rsidP="0025138D">
                            <w:pPr>
                              <w:rPr>
                                <w:rFonts w:asciiTheme="minorHAnsi" w:hAnsiTheme="minorHAnsi" w:cstheme="minorHAnsi"/>
                                <w:sz w:val="22"/>
                                <w:szCs w:val="22"/>
                              </w:rPr>
                            </w:pPr>
                          </w:p>
                          <w:p w14:paraId="2E00445F" w14:textId="77777777" w:rsidR="00634B87" w:rsidRDefault="00634B87"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19"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5B4BC927" w14:textId="77777777" w:rsidR="00634B87" w:rsidRDefault="00634B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B81A7" id="_x0000_s1033" type="#_x0000_t202" style="position:absolute;margin-left:229.65pt;margin-top:1.05pt;width:291.55pt;height:113.25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">
                <v:textbox>
                  <w:txbxContent>
                    <w:p w14:paraId="62FF834D" w14:textId="77777777" w:rsidR="00634B87" w:rsidRDefault="00C94ED2" w:rsidP="0025138D">
                      <w:pPr>
                        <w:rPr>
                          <w:rFonts w:asciiTheme="minorHAnsi" w:hAnsiTheme="minorHAnsi" w:cstheme="minorHAnsi"/>
                          <w:sz w:val="22"/>
                          <w:szCs w:val="22"/>
                        </w:rPr>
                      </w:pPr>
                      <w:hyperlink r:id="rId120" w:history="1">
                        <w:r w:rsidR="00634B87" w:rsidRPr="00AC7E69">
                          <w:rPr>
                            <w:rStyle w:val="Hyperlink"/>
                            <w:rFonts w:asciiTheme="minorHAnsi" w:hAnsiTheme="minorHAnsi" w:cstheme="minorHAnsi"/>
                            <w:sz w:val="22"/>
                            <w:szCs w:val="22"/>
                          </w:rPr>
                          <w:t>http://carehomefans.org/fans_in_action/wishing-washing-line/</w:t>
                        </w:r>
                      </w:hyperlink>
                      <w:r w:rsidR="00634B87">
                        <w:rPr>
                          <w:rFonts w:asciiTheme="minorHAnsi" w:hAnsiTheme="minorHAnsi" w:cstheme="minorHAnsi"/>
                          <w:sz w:val="22"/>
                          <w:szCs w:val="22"/>
                        </w:rPr>
                        <w:t xml:space="preserve"> </w:t>
                      </w:r>
                    </w:p>
                    <w:p w14:paraId="7F5D011A" w14:textId="77777777" w:rsidR="00634B87" w:rsidRDefault="00634B87" w:rsidP="0025138D">
                      <w:pPr>
                        <w:rPr>
                          <w:rFonts w:asciiTheme="minorHAnsi" w:hAnsiTheme="minorHAnsi" w:cstheme="minorHAnsi"/>
                          <w:sz w:val="22"/>
                          <w:szCs w:val="22"/>
                        </w:rPr>
                      </w:pPr>
                    </w:p>
                    <w:p w14:paraId="2E00445F" w14:textId="77777777" w:rsidR="00634B87" w:rsidRDefault="00634B87"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21"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5B4BC927" w14:textId="77777777" w:rsidR="00634B87" w:rsidRDefault="00634B87"/>
                  </w:txbxContent>
                </v:textbox>
                <w10:wrap type="square" anchorx="margin"/>
              </v:shape>
            </w:pict>
          </mc:Fallback>
        </mc:AlternateContent>
      </w:r>
      <w:r w:rsidR="0025138D" w:rsidRPr="00FB27F0">
        <w:rPr>
          <w:rFonts w:asciiTheme="minorHAnsi" w:hAnsiTheme="minorHAnsi"/>
          <w:noProof/>
        </w:rPr>
        <w:drawing>
          <wp:inline distT="0" distB="0" distL="0" distR="0" wp14:anchorId="13356D0D" wp14:editId="03A54785">
            <wp:extent cx="2781300" cy="150465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49575" cy="1541591"/>
                    </a:xfrm>
                    <a:prstGeom prst="rect">
                      <a:avLst/>
                    </a:prstGeom>
                  </pic:spPr>
                </pic:pic>
              </a:graphicData>
            </a:graphic>
          </wp:inline>
        </w:drawing>
      </w:r>
    </w:p>
    <w:p w14:paraId="00374EDA" w14:textId="77777777" w:rsidR="006D1D5D" w:rsidRDefault="006D1D5D" w:rsidP="008A5E8F">
      <w:pPr>
        <w:rPr>
          <w:rFonts w:asciiTheme="minorHAnsi" w:hAnsiTheme="minorHAnsi" w:cstheme="minorHAnsi"/>
          <w:sz w:val="22"/>
          <w:szCs w:val="22"/>
        </w:rPr>
      </w:pPr>
    </w:p>
    <w:p w14:paraId="64D8C408" w14:textId="77777777" w:rsidR="00E8531F" w:rsidRPr="00C81526" w:rsidRDefault="00E8531F" w:rsidP="008A5E8F">
      <w:pPr>
        <w:pStyle w:val="Heading2"/>
        <w:spacing w:before="0"/>
        <w:rPr>
          <w:color w:val="0070C0"/>
        </w:rPr>
      </w:pPr>
      <w:bookmarkStart w:id="57" w:name="_Toc85788106"/>
      <w:r w:rsidRPr="00C81526">
        <w:rPr>
          <w:color w:val="0070C0"/>
        </w:rPr>
        <w:t>Update from the London COVID-19 Vaccine Clinical Reference Group</w:t>
      </w:r>
      <w:bookmarkEnd w:id="57"/>
    </w:p>
    <w:p w14:paraId="6AE541A5" w14:textId="77777777" w:rsidR="00E8531F" w:rsidRPr="00C81526" w:rsidRDefault="00E8531F" w:rsidP="008A5E8F">
      <w:pPr>
        <w:pStyle w:val="xwordsection1"/>
        <w:spacing w:before="0" w:beforeAutospacing="0" w:after="0" w:afterAutospacing="0"/>
        <w:rPr>
          <w:rFonts w:asciiTheme="minorHAnsi" w:hAnsiTheme="minorHAnsi" w:cstheme="minorHAnsi"/>
        </w:rPr>
      </w:pPr>
      <w:r w:rsidRPr="00C81526">
        <w:rPr>
          <w:rFonts w:asciiTheme="minorHAnsi" w:hAnsiTheme="minorHAnsi" w:cstheme="minorHAnsi"/>
          <w:b/>
          <w:bCs/>
        </w:rPr>
        <w:t>Reminder: Please send clinical queries and report all clinical incidents, including cold chain incidents, to</w:t>
      </w:r>
      <w:r w:rsidRPr="00C81526">
        <w:rPr>
          <w:rFonts w:asciiTheme="minorHAnsi" w:hAnsiTheme="minorHAnsi" w:cstheme="minorHAnsi"/>
          <w:b/>
          <w:bCs/>
          <w:bdr w:val="none" w:sz="0" w:space="0" w:color="auto" w:frame="1"/>
        </w:rPr>
        <w:t xml:space="preserve"> </w:t>
      </w:r>
      <w:hyperlink r:id="rId123" w:history="1">
        <w:r w:rsidRPr="00C81526">
          <w:rPr>
            <w:rStyle w:val="Hyperlink"/>
            <w:rFonts w:asciiTheme="minorHAnsi" w:hAnsiTheme="minorHAnsi" w:cstheme="minorHAnsi"/>
            <w:b/>
            <w:bCs/>
            <w:bdr w:val="none" w:sz="0" w:space="0" w:color="auto" w:frame="1"/>
          </w:rPr>
          <w:t>england.london-covid19voc@nhs.net</w:t>
        </w:r>
      </w:hyperlink>
      <w:r w:rsidRPr="00C81526">
        <w:rPr>
          <w:rFonts w:asciiTheme="minorHAnsi" w:hAnsiTheme="minorHAnsi" w:cstheme="minorHAnsi"/>
          <w:b/>
          <w:bCs/>
          <w:bdr w:val="none" w:sz="0" w:space="0" w:color="auto" w:frame="1"/>
        </w:rPr>
        <w:t xml:space="preserve"> </w:t>
      </w:r>
    </w:p>
    <w:p w14:paraId="78143DE4" w14:textId="77777777" w:rsidR="00E8531F" w:rsidRPr="00C81526" w:rsidRDefault="00E8531F" w:rsidP="008A5E8F">
      <w:pPr>
        <w:pStyle w:val="xwordsection1"/>
        <w:spacing w:before="0" w:beforeAutospacing="0" w:after="0" w:afterAutospacing="0"/>
        <w:rPr>
          <w:rFonts w:asciiTheme="minorHAnsi" w:hAnsiTheme="minorHAnsi" w:cstheme="minorHAnsi"/>
        </w:rPr>
      </w:pPr>
      <w:r w:rsidRPr="00C81526">
        <w:rPr>
          <w:rFonts w:asciiTheme="minorHAnsi" w:hAnsiTheme="minorHAnsi" w:cstheme="minorHAnsi"/>
        </w:rPr>
        <w:t>We have three clinical updates for local vaccination teams and GPs this week (23.09.2021):</w:t>
      </w:r>
    </w:p>
    <w:p w14:paraId="3B9743D9" w14:textId="77777777" w:rsidR="00E8531F" w:rsidRPr="008A5E8F" w:rsidRDefault="00E8531F" w:rsidP="008A5E8F">
      <w:pPr>
        <w:pStyle w:val="wordsection1"/>
        <w:numPr>
          <w:ilvl w:val="0"/>
          <w:numId w:val="25"/>
        </w:numPr>
        <w:tabs>
          <w:tab w:val="clear" w:pos="720"/>
        </w:tabs>
        <w:spacing w:before="0" w:beforeAutospacing="0" w:after="0" w:afterAutospacing="0"/>
        <w:ind w:left="284" w:hanging="284"/>
        <w:contextualSpacing/>
        <w:rPr>
          <w:rFonts w:asciiTheme="minorHAnsi" w:eastAsia="Times New Roman" w:hAnsiTheme="minorHAnsi" w:cstheme="minorHAnsi"/>
          <w:b/>
          <w:bCs/>
          <w:color w:val="000000"/>
          <w:lang w:eastAsia="en-US"/>
        </w:rPr>
      </w:pPr>
      <w:r w:rsidRPr="008A5E8F">
        <w:rPr>
          <w:rFonts w:asciiTheme="minorHAnsi" w:eastAsia="Times New Roman" w:hAnsiTheme="minorHAnsi" w:cstheme="minorHAnsi"/>
          <w:b/>
          <w:bCs/>
          <w:color w:val="000000"/>
        </w:rPr>
        <w:t>Overseas vaccinations</w:t>
      </w:r>
    </w:p>
    <w:p w14:paraId="3512A497" w14:textId="77777777" w:rsidR="00E8531F" w:rsidRPr="008A5E8F" w:rsidRDefault="00E8531F" w:rsidP="008A5E8F">
      <w:pPr>
        <w:pStyle w:val="wordsection1"/>
        <w:numPr>
          <w:ilvl w:val="0"/>
          <w:numId w:val="25"/>
        </w:numPr>
        <w:tabs>
          <w:tab w:val="clear" w:pos="720"/>
        </w:tabs>
        <w:spacing w:before="0" w:beforeAutospacing="0" w:after="0" w:afterAutospacing="0"/>
        <w:ind w:left="284" w:hanging="284"/>
        <w:contextualSpacing/>
        <w:rPr>
          <w:rFonts w:asciiTheme="minorHAnsi" w:eastAsia="Times New Roman" w:hAnsiTheme="minorHAnsi" w:cstheme="minorHAnsi"/>
          <w:b/>
          <w:bCs/>
          <w:color w:val="000000"/>
          <w:lang w:eastAsia="en-US"/>
        </w:rPr>
      </w:pPr>
      <w:r w:rsidRPr="008A5E8F">
        <w:rPr>
          <w:rFonts w:asciiTheme="minorHAnsi" w:eastAsia="Times New Roman" w:hAnsiTheme="minorHAnsi" w:cstheme="minorHAnsi"/>
          <w:b/>
          <w:bCs/>
          <w:color w:val="000000"/>
        </w:rPr>
        <w:t>Recording of overseas vaccination</w:t>
      </w:r>
    </w:p>
    <w:p w14:paraId="2740F6A5" w14:textId="77777777" w:rsidR="00E8531F" w:rsidRPr="008A5E8F" w:rsidRDefault="00E8531F" w:rsidP="008A5E8F">
      <w:pPr>
        <w:pStyle w:val="wordsection1"/>
        <w:numPr>
          <w:ilvl w:val="0"/>
          <w:numId w:val="25"/>
        </w:numPr>
        <w:tabs>
          <w:tab w:val="clear" w:pos="720"/>
        </w:tabs>
        <w:spacing w:before="0" w:beforeAutospacing="0" w:after="0" w:afterAutospacing="0"/>
        <w:ind w:left="284" w:hanging="284"/>
        <w:contextualSpacing/>
        <w:rPr>
          <w:rFonts w:asciiTheme="minorHAnsi" w:eastAsia="Times New Roman" w:hAnsiTheme="minorHAnsi" w:cstheme="minorHAnsi"/>
          <w:b/>
          <w:bCs/>
          <w:color w:val="000000"/>
          <w:lang w:eastAsia="en-US"/>
        </w:rPr>
      </w:pPr>
      <w:r w:rsidRPr="008A5E8F">
        <w:rPr>
          <w:rFonts w:asciiTheme="minorHAnsi" w:eastAsia="Times New Roman" w:hAnsiTheme="minorHAnsi" w:cstheme="minorHAnsi"/>
          <w:b/>
          <w:bCs/>
          <w:color w:val="000000"/>
        </w:rPr>
        <w:t>Patients who’ve taken part in clinical trials</w:t>
      </w:r>
    </w:p>
    <w:p w14:paraId="0242DDDB" w14:textId="77777777" w:rsidR="00E8531F" w:rsidRPr="008A5E8F" w:rsidRDefault="00E8531F" w:rsidP="008A5E8F">
      <w:pPr>
        <w:pStyle w:val="wordsection1"/>
        <w:spacing w:before="0" w:beforeAutospacing="0" w:after="0" w:afterAutospacing="0"/>
        <w:rPr>
          <w:rFonts w:asciiTheme="minorHAnsi" w:hAnsiTheme="minorHAnsi" w:cstheme="minorHAnsi"/>
          <w:sz w:val="14"/>
          <w:szCs w:val="14"/>
        </w:rPr>
      </w:pPr>
    </w:p>
    <w:p w14:paraId="5A45B9BA" w14:textId="77777777" w:rsidR="00E8531F" w:rsidRPr="00C81526" w:rsidRDefault="00E8531F" w:rsidP="008A5E8F">
      <w:pPr>
        <w:pStyle w:val="wordsection1"/>
        <w:spacing w:before="0" w:beforeAutospacing="0" w:after="0" w:afterAutospacing="0"/>
        <w:ind w:left="360"/>
        <w:rPr>
          <w:rFonts w:asciiTheme="minorHAnsi" w:hAnsiTheme="minorHAnsi" w:cstheme="minorHAnsi"/>
          <w:b/>
          <w:bCs/>
        </w:rPr>
      </w:pPr>
      <w:r w:rsidRPr="00C81526">
        <w:rPr>
          <w:rFonts w:asciiTheme="minorHAnsi" w:hAnsiTheme="minorHAnsi" w:cstheme="minorHAnsi"/>
          <w:b/>
          <w:bCs/>
        </w:rPr>
        <w:t>1. Overseas vaccinations</w:t>
      </w:r>
    </w:p>
    <w:p w14:paraId="3FF303FE" w14:textId="77777777" w:rsidR="00E8531F" w:rsidRPr="00C81526" w:rsidRDefault="00E8531F" w:rsidP="008A5E8F">
      <w:pPr>
        <w:pStyle w:val="wordsection1"/>
        <w:spacing w:before="0" w:beforeAutospacing="0" w:after="0" w:afterAutospacing="0"/>
        <w:rPr>
          <w:rFonts w:asciiTheme="minorHAnsi" w:hAnsiTheme="minorHAnsi" w:cstheme="minorHAnsi"/>
          <w:shd w:val="clear" w:color="auto" w:fill="FFFFFF"/>
          <w:lang w:eastAsia="en-US"/>
        </w:rPr>
      </w:pPr>
      <w:r w:rsidRPr="00C81526">
        <w:rPr>
          <w:rFonts w:asciiTheme="minorHAnsi" w:hAnsiTheme="minorHAnsi" w:cstheme="minorHAnsi"/>
          <w:color w:val="000000"/>
          <w:shd w:val="clear" w:color="auto" w:fill="FFFFFF"/>
        </w:rPr>
        <w:t xml:space="preserve">CARS are still receiving a number of enquiries where </w:t>
      </w:r>
      <w:r w:rsidRPr="00C81526">
        <w:rPr>
          <w:rStyle w:val="Hyperlink"/>
          <w:rFonts w:asciiTheme="minorHAnsi" w:hAnsiTheme="minorHAnsi" w:cstheme="minorHAnsi"/>
          <w:color w:val="auto"/>
        </w:rPr>
        <w:t>an</w:t>
      </w:r>
      <w:r w:rsidRPr="00C81526">
        <w:rPr>
          <w:rFonts w:asciiTheme="minorHAnsi" w:hAnsiTheme="minorHAnsi" w:cstheme="minorHAnsi"/>
          <w:color w:val="000000"/>
          <w:shd w:val="clear" w:color="auto" w:fill="FFFFFF"/>
        </w:rPr>
        <w:t xml:space="preserve"> individual has received a COVID-19 vaccine overseas and wishes to know what vaccine they can complete their course </w:t>
      </w:r>
      <w:proofErr w:type="gramStart"/>
      <w:r w:rsidRPr="00C81526">
        <w:rPr>
          <w:rFonts w:asciiTheme="minorHAnsi" w:hAnsiTheme="minorHAnsi" w:cstheme="minorHAnsi"/>
          <w:color w:val="000000"/>
          <w:shd w:val="clear" w:color="auto" w:fill="FFFFFF"/>
        </w:rPr>
        <w:t>with in</w:t>
      </w:r>
      <w:proofErr w:type="gramEnd"/>
      <w:r w:rsidRPr="00C81526">
        <w:rPr>
          <w:rFonts w:asciiTheme="minorHAnsi" w:hAnsiTheme="minorHAnsi" w:cstheme="minorHAnsi"/>
          <w:color w:val="000000"/>
          <w:shd w:val="clear" w:color="auto" w:fill="FFFFFF"/>
        </w:rPr>
        <w:t xml:space="preserve"> the UK.</w:t>
      </w:r>
    </w:p>
    <w:p w14:paraId="68ECF592" w14:textId="77777777" w:rsidR="00E8531F" w:rsidRPr="008A5E8F" w:rsidRDefault="00E8531F" w:rsidP="008A5E8F">
      <w:pPr>
        <w:pStyle w:val="wordsection1"/>
        <w:spacing w:before="0" w:beforeAutospacing="0" w:after="0" w:afterAutospacing="0"/>
        <w:rPr>
          <w:rFonts w:asciiTheme="minorHAnsi" w:hAnsiTheme="minorHAnsi" w:cstheme="minorHAnsi"/>
          <w:sz w:val="14"/>
          <w:szCs w:val="14"/>
          <w:shd w:val="clear" w:color="auto" w:fill="FFFFFF"/>
          <w:lang w:eastAsia="en-US"/>
        </w:rPr>
      </w:pPr>
    </w:p>
    <w:p w14:paraId="6595DB1F" w14:textId="77777777" w:rsidR="00E8531F" w:rsidRPr="00C81526" w:rsidRDefault="00E8531F" w:rsidP="008A5E8F">
      <w:pPr>
        <w:pStyle w:val="wordsection1"/>
        <w:spacing w:before="0" w:beforeAutospacing="0" w:after="0" w:afterAutospacing="0"/>
        <w:rPr>
          <w:rFonts w:asciiTheme="minorHAnsi" w:hAnsiTheme="minorHAnsi" w:cstheme="minorHAnsi"/>
        </w:rPr>
      </w:pPr>
      <w:r w:rsidRPr="00C81526">
        <w:rPr>
          <w:rFonts w:asciiTheme="minorHAnsi" w:hAnsiTheme="minorHAnsi" w:cstheme="minorHAnsi"/>
          <w:color w:val="000000"/>
          <w:shd w:val="clear" w:color="auto" w:fill="FFFFFF"/>
        </w:rPr>
        <w:t xml:space="preserve">Please refer to the </w:t>
      </w:r>
      <w:hyperlink r:id="rId124" w:history="1">
        <w:r w:rsidRPr="00C81526">
          <w:rPr>
            <w:rStyle w:val="Hyperlink"/>
            <w:rFonts w:asciiTheme="minorHAnsi" w:hAnsiTheme="minorHAnsi" w:cstheme="minorHAnsi"/>
          </w:rPr>
          <w:t>Covid-19 programme guidance for healthcare workers (publishing.service.gov.uk)</w:t>
        </w:r>
      </w:hyperlink>
      <w:r w:rsidRPr="00C81526">
        <w:rPr>
          <w:rFonts w:asciiTheme="minorHAnsi" w:hAnsiTheme="minorHAnsi" w:cstheme="minorHAnsi"/>
        </w:rPr>
        <w:t xml:space="preserve"> which includes information on individuals who received COVID-19 vaccine overseas (page 15). It states: </w:t>
      </w:r>
    </w:p>
    <w:p w14:paraId="4104227B" w14:textId="77777777" w:rsidR="00E8531F" w:rsidRPr="008A5E8F" w:rsidRDefault="00E8531F" w:rsidP="008A5E8F">
      <w:pPr>
        <w:pStyle w:val="wordsection1"/>
        <w:spacing w:before="0" w:beforeAutospacing="0" w:after="0" w:afterAutospacing="0"/>
        <w:rPr>
          <w:rFonts w:asciiTheme="minorHAnsi" w:hAnsiTheme="minorHAnsi" w:cstheme="minorHAnsi"/>
          <w:sz w:val="14"/>
          <w:szCs w:val="14"/>
        </w:rPr>
      </w:pPr>
    </w:p>
    <w:p w14:paraId="56ABA9F1" w14:textId="77777777" w:rsidR="00E8531F" w:rsidRPr="00C81526" w:rsidRDefault="00E8531F" w:rsidP="008A5E8F">
      <w:pPr>
        <w:pStyle w:val="Default"/>
        <w:ind w:right="129"/>
        <w:rPr>
          <w:rFonts w:asciiTheme="minorHAnsi" w:hAnsiTheme="minorHAnsi" w:cstheme="minorHAnsi"/>
          <w:sz w:val="22"/>
          <w:szCs w:val="22"/>
        </w:rPr>
      </w:pPr>
      <w:r w:rsidRPr="00C81526">
        <w:rPr>
          <w:rFonts w:asciiTheme="minorHAnsi" w:hAnsiTheme="minorHAnsi" w:cstheme="minorHAnsi"/>
          <w:sz w:val="22"/>
          <w:szCs w:val="22"/>
        </w:rPr>
        <w:t xml:space="preserve">“If a person has received a first dose of a COVID-19 vaccine overseas that is also available in the UK, they should receive the same vaccine for their second dose. If the vaccine they received for their first dose is not available in the UK, the most similar alternative should be offered (see table in Appendix 1). If the vaccine received overseas is not listed in the table, a full course of the appropriate vaccine recommended for the individual in the UK (which may depend on their age) should be given. The recommendations in this table will be reviewed regularly as more vaccines and information about the efficacy of these vaccines becomes available. </w:t>
      </w:r>
    </w:p>
    <w:p w14:paraId="12A3538D" w14:textId="77777777" w:rsidR="00E8531F" w:rsidRPr="008A5E8F" w:rsidRDefault="00E8531F" w:rsidP="008A5E8F">
      <w:pPr>
        <w:pStyle w:val="Default"/>
        <w:rPr>
          <w:rFonts w:asciiTheme="minorHAnsi" w:hAnsiTheme="minorHAnsi" w:cstheme="minorHAnsi"/>
          <w:sz w:val="14"/>
          <w:szCs w:val="14"/>
        </w:rPr>
      </w:pPr>
    </w:p>
    <w:p w14:paraId="1EC90943" w14:textId="77777777" w:rsidR="00E8531F" w:rsidRPr="00C81526" w:rsidRDefault="00E8531F" w:rsidP="008A5E8F">
      <w:pPr>
        <w:pStyle w:val="Default"/>
        <w:rPr>
          <w:rFonts w:asciiTheme="minorHAnsi" w:hAnsiTheme="minorHAnsi" w:cstheme="minorHAnsi"/>
          <w:sz w:val="22"/>
          <w:szCs w:val="22"/>
        </w:rPr>
      </w:pPr>
      <w:r w:rsidRPr="008A5E8F">
        <w:rPr>
          <w:rFonts w:asciiTheme="minorHAnsi" w:hAnsiTheme="minorHAnsi" w:cstheme="minorHAnsi"/>
          <w:b/>
          <w:bCs/>
          <w:i/>
          <w:iCs/>
          <w:sz w:val="22"/>
          <w:szCs w:val="22"/>
        </w:rPr>
        <w:t>The various groups of vaccines are</w:t>
      </w:r>
      <w:r w:rsidRPr="00C81526">
        <w:rPr>
          <w:rFonts w:asciiTheme="minorHAnsi" w:hAnsiTheme="minorHAnsi" w:cstheme="minorHAnsi"/>
          <w:sz w:val="22"/>
          <w:szCs w:val="22"/>
        </w:rPr>
        <w:t xml:space="preserve">: </w:t>
      </w:r>
    </w:p>
    <w:p w14:paraId="21751C4B" w14:textId="77777777" w:rsidR="00E8531F" w:rsidRPr="00C81526" w:rsidRDefault="00E8531F" w:rsidP="008A5E8F">
      <w:pPr>
        <w:pStyle w:val="Default"/>
        <w:rPr>
          <w:rFonts w:asciiTheme="minorHAnsi" w:hAnsiTheme="minorHAnsi" w:cstheme="minorHAnsi"/>
          <w:sz w:val="22"/>
          <w:szCs w:val="22"/>
        </w:rPr>
      </w:pPr>
      <w:r w:rsidRPr="00C81526">
        <w:rPr>
          <w:rFonts w:asciiTheme="minorHAnsi" w:hAnsiTheme="minorHAnsi" w:cstheme="minorHAnsi"/>
          <w:sz w:val="22"/>
          <w:szCs w:val="22"/>
        </w:rPr>
        <w:t>• Adenovirus (</w:t>
      </w:r>
      <w:proofErr w:type="spellStart"/>
      <w:r w:rsidRPr="00C81526">
        <w:rPr>
          <w:rFonts w:asciiTheme="minorHAnsi" w:hAnsiTheme="minorHAnsi" w:cstheme="minorHAnsi"/>
          <w:sz w:val="22"/>
          <w:szCs w:val="22"/>
        </w:rPr>
        <w:t>ChAdOx</w:t>
      </w:r>
      <w:proofErr w:type="spellEnd"/>
      <w:r w:rsidRPr="00C81526">
        <w:rPr>
          <w:rFonts w:asciiTheme="minorHAnsi" w:hAnsiTheme="minorHAnsi" w:cstheme="minorHAnsi"/>
          <w:sz w:val="22"/>
          <w:szCs w:val="22"/>
        </w:rPr>
        <w:t xml:space="preserve">) vector: AstraZeneca, </w:t>
      </w:r>
      <w:proofErr w:type="spellStart"/>
      <w:r w:rsidRPr="00C81526">
        <w:rPr>
          <w:rFonts w:asciiTheme="minorHAnsi" w:hAnsiTheme="minorHAnsi" w:cstheme="minorHAnsi"/>
          <w:sz w:val="22"/>
          <w:szCs w:val="22"/>
        </w:rPr>
        <w:t>Covishield</w:t>
      </w:r>
      <w:proofErr w:type="spellEnd"/>
      <w:r w:rsidRPr="00C81526">
        <w:rPr>
          <w:rFonts w:asciiTheme="minorHAnsi" w:hAnsiTheme="minorHAnsi" w:cstheme="minorHAnsi"/>
          <w:sz w:val="22"/>
          <w:szCs w:val="22"/>
        </w:rPr>
        <w:t xml:space="preserve"> </w:t>
      </w:r>
    </w:p>
    <w:p w14:paraId="24CB31A1" w14:textId="77777777" w:rsidR="00E8531F" w:rsidRPr="00C81526" w:rsidRDefault="00E8531F" w:rsidP="008A5E8F">
      <w:pPr>
        <w:pStyle w:val="Default"/>
        <w:rPr>
          <w:rFonts w:asciiTheme="minorHAnsi" w:hAnsiTheme="minorHAnsi" w:cstheme="minorHAnsi"/>
          <w:sz w:val="22"/>
          <w:szCs w:val="22"/>
        </w:rPr>
      </w:pPr>
      <w:r w:rsidRPr="00C81526">
        <w:rPr>
          <w:rFonts w:asciiTheme="minorHAnsi" w:hAnsiTheme="minorHAnsi" w:cstheme="minorHAnsi"/>
          <w:sz w:val="22"/>
          <w:szCs w:val="22"/>
        </w:rPr>
        <w:t xml:space="preserve">• mRNA: Pfizer, Moderna </w:t>
      </w:r>
    </w:p>
    <w:p w14:paraId="223BB2CD" w14:textId="77777777" w:rsidR="00E8531F" w:rsidRPr="00C81526" w:rsidRDefault="00E8531F" w:rsidP="008A5E8F">
      <w:pPr>
        <w:pStyle w:val="Default"/>
        <w:rPr>
          <w:rFonts w:asciiTheme="minorHAnsi" w:hAnsiTheme="minorHAnsi" w:cstheme="minorHAnsi"/>
          <w:sz w:val="22"/>
          <w:szCs w:val="22"/>
        </w:rPr>
      </w:pPr>
      <w:r w:rsidRPr="00C81526">
        <w:rPr>
          <w:rFonts w:asciiTheme="minorHAnsi" w:hAnsiTheme="minorHAnsi" w:cstheme="minorHAnsi"/>
          <w:sz w:val="22"/>
          <w:szCs w:val="22"/>
        </w:rPr>
        <w:t xml:space="preserve">• whole inactivated Coronavirus: Sinopharm, Sinovac, </w:t>
      </w:r>
      <w:proofErr w:type="spellStart"/>
      <w:r w:rsidRPr="00C81526">
        <w:rPr>
          <w:rFonts w:asciiTheme="minorHAnsi" w:hAnsiTheme="minorHAnsi" w:cstheme="minorHAnsi"/>
          <w:sz w:val="22"/>
          <w:szCs w:val="22"/>
        </w:rPr>
        <w:t>Covaxin</w:t>
      </w:r>
      <w:proofErr w:type="spellEnd"/>
      <w:r w:rsidRPr="00C81526">
        <w:rPr>
          <w:rFonts w:asciiTheme="minorHAnsi" w:hAnsiTheme="minorHAnsi" w:cstheme="minorHAnsi"/>
          <w:sz w:val="22"/>
          <w:szCs w:val="22"/>
        </w:rPr>
        <w:t xml:space="preserve"> </w:t>
      </w:r>
    </w:p>
    <w:p w14:paraId="6747169F" w14:textId="77777777" w:rsidR="00E8531F" w:rsidRPr="00C81526" w:rsidRDefault="00E8531F" w:rsidP="008A5E8F">
      <w:pPr>
        <w:pStyle w:val="Default"/>
        <w:rPr>
          <w:rFonts w:asciiTheme="minorHAnsi" w:hAnsiTheme="minorHAnsi" w:cstheme="minorHAnsi"/>
          <w:sz w:val="22"/>
          <w:szCs w:val="22"/>
        </w:rPr>
      </w:pPr>
    </w:p>
    <w:p w14:paraId="2D3BBBC9" w14:textId="77777777" w:rsidR="00E8531F" w:rsidRPr="00C81526" w:rsidRDefault="00E8531F" w:rsidP="008A5E8F">
      <w:pPr>
        <w:pStyle w:val="Default"/>
        <w:rPr>
          <w:rFonts w:asciiTheme="minorHAnsi" w:hAnsiTheme="minorHAnsi" w:cstheme="minorHAnsi"/>
          <w:color w:val="auto"/>
          <w:sz w:val="22"/>
          <w:szCs w:val="22"/>
        </w:rPr>
      </w:pPr>
      <w:r w:rsidRPr="00C81526">
        <w:rPr>
          <w:rFonts w:asciiTheme="minorHAnsi" w:hAnsiTheme="minorHAnsi" w:cstheme="minorHAnsi"/>
          <w:sz w:val="22"/>
          <w:szCs w:val="22"/>
        </w:rPr>
        <w:lastRenderedPageBreak/>
        <w:t xml:space="preserve">The other adenovirus-based vaccines (Janssen, Sputnik, </w:t>
      </w:r>
      <w:proofErr w:type="spellStart"/>
      <w:r w:rsidRPr="00C81526">
        <w:rPr>
          <w:rFonts w:asciiTheme="minorHAnsi" w:hAnsiTheme="minorHAnsi" w:cstheme="minorHAnsi"/>
          <w:sz w:val="22"/>
          <w:szCs w:val="22"/>
        </w:rPr>
        <w:t>CanSinoBio</w:t>
      </w:r>
      <w:proofErr w:type="spellEnd"/>
      <w:r w:rsidRPr="00C81526">
        <w:rPr>
          <w:rFonts w:asciiTheme="minorHAnsi" w:hAnsiTheme="minorHAnsi" w:cstheme="minorHAnsi"/>
          <w:sz w:val="22"/>
          <w:szCs w:val="22"/>
        </w:rPr>
        <w:t xml:space="preserve">) use different vectors and so are not immunologically the same as either the AstraZeneca or </w:t>
      </w:r>
      <w:proofErr w:type="spellStart"/>
      <w:r w:rsidRPr="00C81526">
        <w:rPr>
          <w:rFonts w:asciiTheme="minorHAnsi" w:hAnsiTheme="minorHAnsi" w:cstheme="minorHAnsi"/>
          <w:sz w:val="22"/>
          <w:szCs w:val="22"/>
        </w:rPr>
        <w:t>Covishield</w:t>
      </w:r>
      <w:proofErr w:type="spellEnd"/>
      <w:r w:rsidRPr="00C81526">
        <w:rPr>
          <w:rFonts w:asciiTheme="minorHAnsi" w:hAnsiTheme="minorHAnsi" w:cstheme="minorHAnsi"/>
          <w:sz w:val="22"/>
          <w:szCs w:val="22"/>
        </w:rPr>
        <w:t xml:space="preserve"> adenovirus vector vaccines. However, as they, and the Novavax vaccine, are all based on a spike protein, the vaccine course can be completed with any of the locally available vaccines as appropriate for the individual’s age.”</w:t>
      </w:r>
    </w:p>
    <w:p w14:paraId="679FE8AE" w14:textId="77777777" w:rsidR="00E8531F" w:rsidRPr="008A5E8F" w:rsidRDefault="00E8531F" w:rsidP="008A5E8F">
      <w:pPr>
        <w:pStyle w:val="wordsection1"/>
        <w:spacing w:before="0" w:beforeAutospacing="0" w:after="0" w:afterAutospacing="0"/>
        <w:rPr>
          <w:rFonts w:asciiTheme="minorHAnsi" w:hAnsiTheme="minorHAnsi" w:cstheme="minorHAnsi"/>
          <w:sz w:val="14"/>
          <w:szCs w:val="14"/>
          <w:lang w:eastAsia="en-US"/>
        </w:rPr>
      </w:pPr>
    </w:p>
    <w:p w14:paraId="7CAE532B" w14:textId="77777777" w:rsidR="00E8531F" w:rsidRPr="00C81526" w:rsidRDefault="00E8531F" w:rsidP="008A5E8F">
      <w:pPr>
        <w:pStyle w:val="wordsection1"/>
        <w:spacing w:before="0" w:beforeAutospacing="0" w:after="0" w:afterAutospacing="0"/>
        <w:rPr>
          <w:rFonts w:asciiTheme="minorHAnsi" w:hAnsiTheme="minorHAnsi" w:cstheme="minorHAnsi"/>
        </w:rPr>
      </w:pPr>
      <w:r w:rsidRPr="00C81526">
        <w:rPr>
          <w:rFonts w:asciiTheme="minorHAnsi" w:hAnsiTheme="minorHAnsi" w:cstheme="minorHAnsi"/>
        </w:rPr>
        <w:t xml:space="preserve">Appendix 1 of </w:t>
      </w:r>
      <w:hyperlink r:id="rId125" w:history="1">
        <w:r w:rsidRPr="00C81526">
          <w:rPr>
            <w:rStyle w:val="Hyperlink"/>
            <w:rFonts w:asciiTheme="minorHAnsi" w:hAnsiTheme="minorHAnsi" w:cstheme="minorHAnsi"/>
          </w:rPr>
          <w:t>Covid-19 programme guidance for healthcare workers (publishing.service.gov.uk)</w:t>
        </w:r>
      </w:hyperlink>
      <w:r w:rsidRPr="00C81526">
        <w:rPr>
          <w:rFonts w:asciiTheme="minorHAnsi" w:hAnsiTheme="minorHAnsi" w:cstheme="minorHAnsi"/>
        </w:rPr>
        <w:t xml:space="preserve"> contains a useful table that healthcare workers can use to determine which vaccine to give a patient who has received a COVID-19 vaccine overseas.</w:t>
      </w:r>
    </w:p>
    <w:p w14:paraId="46B99168" w14:textId="77777777" w:rsidR="00E8531F" w:rsidRPr="008A5E8F" w:rsidRDefault="00E8531F" w:rsidP="008A5E8F">
      <w:pPr>
        <w:pStyle w:val="wordsection1"/>
        <w:spacing w:before="0" w:beforeAutospacing="0" w:after="0" w:afterAutospacing="0"/>
        <w:rPr>
          <w:rFonts w:asciiTheme="minorHAnsi" w:hAnsiTheme="minorHAnsi" w:cstheme="minorHAnsi"/>
          <w:sz w:val="14"/>
          <w:szCs w:val="14"/>
        </w:rPr>
      </w:pPr>
    </w:p>
    <w:p w14:paraId="580C1520" w14:textId="77777777" w:rsidR="00E8531F" w:rsidRPr="00C81526" w:rsidRDefault="00E8531F" w:rsidP="008A5E8F">
      <w:pPr>
        <w:pStyle w:val="wordsection1"/>
        <w:numPr>
          <w:ilvl w:val="0"/>
          <w:numId w:val="26"/>
        </w:numPr>
        <w:spacing w:before="0" w:beforeAutospacing="0" w:after="0" w:afterAutospacing="0"/>
        <w:contextualSpacing/>
        <w:rPr>
          <w:rFonts w:asciiTheme="minorHAnsi" w:eastAsia="Times New Roman" w:hAnsiTheme="minorHAnsi" w:cstheme="minorHAnsi"/>
          <w:b/>
          <w:bCs/>
          <w:color w:val="000000"/>
          <w:lang w:eastAsia="en-US"/>
        </w:rPr>
      </w:pPr>
      <w:r w:rsidRPr="00C81526">
        <w:rPr>
          <w:rFonts w:asciiTheme="minorHAnsi" w:eastAsia="Times New Roman" w:hAnsiTheme="minorHAnsi" w:cstheme="minorHAnsi"/>
          <w:b/>
          <w:bCs/>
          <w:color w:val="000000"/>
        </w:rPr>
        <w:t xml:space="preserve">Recording of </w:t>
      </w:r>
      <w:r w:rsidRPr="00C81526">
        <w:rPr>
          <w:rFonts w:asciiTheme="minorHAnsi" w:eastAsia="Times New Roman" w:hAnsiTheme="minorHAnsi" w:cstheme="minorHAnsi"/>
          <w:b/>
          <w:bCs/>
        </w:rPr>
        <w:t>o</w:t>
      </w:r>
      <w:r w:rsidRPr="00C81526">
        <w:rPr>
          <w:rFonts w:asciiTheme="minorHAnsi" w:eastAsia="Times New Roman" w:hAnsiTheme="minorHAnsi" w:cstheme="minorHAnsi"/>
          <w:b/>
          <w:bCs/>
          <w:color w:val="000000"/>
        </w:rPr>
        <w:t xml:space="preserve">verseas </w:t>
      </w:r>
      <w:r w:rsidRPr="00C81526">
        <w:rPr>
          <w:rFonts w:asciiTheme="minorHAnsi" w:eastAsia="Times New Roman" w:hAnsiTheme="minorHAnsi" w:cstheme="minorHAnsi"/>
          <w:b/>
          <w:bCs/>
        </w:rPr>
        <w:t>v</w:t>
      </w:r>
      <w:r w:rsidRPr="00C81526">
        <w:rPr>
          <w:rFonts w:asciiTheme="minorHAnsi" w:eastAsia="Times New Roman" w:hAnsiTheme="minorHAnsi" w:cstheme="minorHAnsi"/>
          <w:b/>
          <w:bCs/>
          <w:color w:val="000000"/>
        </w:rPr>
        <w:t>accinations</w:t>
      </w:r>
    </w:p>
    <w:p w14:paraId="62935E5D" w14:textId="77777777" w:rsidR="00E8531F" w:rsidRPr="00C81526" w:rsidRDefault="00E8531F" w:rsidP="008A5E8F">
      <w:pPr>
        <w:pStyle w:val="wordsection1"/>
        <w:spacing w:before="0" w:beforeAutospacing="0" w:after="0" w:afterAutospacing="0"/>
        <w:rPr>
          <w:rFonts w:asciiTheme="minorHAnsi" w:hAnsiTheme="minorHAnsi" w:cstheme="minorHAnsi"/>
        </w:rPr>
      </w:pPr>
      <w:r w:rsidRPr="00C81526">
        <w:rPr>
          <w:rFonts w:asciiTheme="minorHAnsi" w:hAnsiTheme="minorHAnsi" w:cstheme="minorHAnsi"/>
        </w:rPr>
        <w:t>We continue to respond to queries concerning the recording of overseas vaccinations. The following update from the London Coronavirus Response Cell (LCRC) on 24.08.21 clarifies the current situation:</w:t>
      </w:r>
    </w:p>
    <w:p w14:paraId="4A980BA6" w14:textId="77777777" w:rsidR="00E8531F" w:rsidRPr="008A5E8F" w:rsidRDefault="00E8531F" w:rsidP="008A5E8F">
      <w:pPr>
        <w:pStyle w:val="wordsection1"/>
        <w:spacing w:before="0" w:beforeAutospacing="0" w:after="0" w:afterAutospacing="0"/>
        <w:rPr>
          <w:rFonts w:asciiTheme="minorHAnsi" w:hAnsiTheme="minorHAnsi" w:cstheme="minorHAnsi"/>
          <w:sz w:val="14"/>
          <w:szCs w:val="14"/>
        </w:rPr>
      </w:pPr>
    </w:p>
    <w:p w14:paraId="4603AE6E" w14:textId="77777777" w:rsidR="00E8531F" w:rsidRPr="00C81526" w:rsidRDefault="00E8531F" w:rsidP="008A5E8F">
      <w:pPr>
        <w:pStyle w:val="xxmsonormal"/>
        <w:rPr>
          <w:rFonts w:asciiTheme="minorHAnsi" w:hAnsiTheme="minorHAnsi" w:cstheme="minorHAnsi"/>
        </w:rPr>
      </w:pPr>
      <w:r w:rsidRPr="00C81526">
        <w:rPr>
          <w:rFonts w:asciiTheme="minorHAnsi" w:hAnsiTheme="minorHAnsi" w:cstheme="minorHAnsi"/>
        </w:rPr>
        <w:t xml:space="preserve">“At the moment vaccines administered overseas cannot be recorded in the UK National Immunisation Management system (NIMS) which is the system used to show your vaccination status in the NHS App.  </w:t>
      </w:r>
      <w:proofErr w:type="gramStart"/>
      <w:r w:rsidRPr="00C81526">
        <w:rPr>
          <w:rFonts w:asciiTheme="minorHAnsi" w:hAnsiTheme="minorHAnsi" w:cstheme="minorHAnsi"/>
        </w:rPr>
        <w:t>Therefore</w:t>
      </w:r>
      <w:proofErr w:type="gramEnd"/>
      <w:r w:rsidRPr="00C81526">
        <w:rPr>
          <w:rFonts w:asciiTheme="minorHAnsi" w:hAnsiTheme="minorHAnsi" w:cstheme="minorHAnsi"/>
        </w:rPr>
        <w:t xml:space="preserve"> the ability to show any “overseas” Vaccination Certificate and request a Vaccination Passport is not currently available from the NHS. This issue is being worked on at a national level and an update is expected shortly.  Any queries regarding this issue need to be directed to NHS 119 or to NHS App support rather than the GP practice: </w:t>
      </w:r>
      <w:hyperlink r:id="rId126" w:history="1">
        <w:r w:rsidRPr="00C81526">
          <w:rPr>
            <w:rStyle w:val="Hyperlink"/>
            <w:rFonts w:asciiTheme="minorHAnsi" w:hAnsiTheme="minorHAnsi" w:cstheme="minorHAnsi"/>
          </w:rPr>
          <w:t>https://www.nhs.uk/contact-us/nhs-app-contact-us/</w:t>
        </w:r>
      </w:hyperlink>
      <w:r w:rsidRPr="00C81526">
        <w:rPr>
          <w:rFonts w:asciiTheme="minorHAnsi" w:hAnsiTheme="minorHAnsi" w:cstheme="minorHAnsi"/>
        </w:rPr>
        <w:t xml:space="preserve">. If people cannot access online services, and they are due to travel abroad </w:t>
      </w:r>
      <w:proofErr w:type="gramStart"/>
      <w:r w:rsidRPr="00C81526">
        <w:rPr>
          <w:rFonts w:asciiTheme="minorHAnsi" w:hAnsiTheme="minorHAnsi" w:cstheme="minorHAnsi"/>
        </w:rPr>
        <w:t>in the near future</w:t>
      </w:r>
      <w:proofErr w:type="gramEnd"/>
      <w:r w:rsidRPr="00C81526">
        <w:rPr>
          <w:rFonts w:asciiTheme="minorHAnsi" w:hAnsiTheme="minorHAnsi" w:cstheme="minorHAnsi"/>
        </w:rPr>
        <w:t>, they can call 119 to request a letter that will provide evidence of their vaccination status. The NHS Vaccine Resolution Centre has now gone live for those who had COVID vaccinations abroad. This is accessible through 119.”</w:t>
      </w:r>
    </w:p>
    <w:p w14:paraId="1647849C" w14:textId="77777777" w:rsidR="00E8531F" w:rsidRPr="008A5E8F" w:rsidRDefault="00E8531F" w:rsidP="008A5E8F">
      <w:pPr>
        <w:pStyle w:val="xxmsonormal"/>
        <w:rPr>
          <w:rFonts w:asciiTheme="minorHAnsi" w:hAnsiTheme="minorHAnsi" w:cstheme="minorHAnsi"/>
          <w:sz w:val="6"/>
          <w:szCs w:val="6"/>
        </w:rPr>
      </w:pPr>
      <w:r w:rsidRPr="008A5E8F">
        <w:rPr>
          <w:rFonts w:asciiTheme="minorHAnsi" w:hAnsiTheme="minorHAnsi" w:cstheme="minorHAnsi"/>
          <w:sz w:val="14"/>
          <w:szCs w:val="14"/>
        </w:rPr>
        <w:t> </w:t>
      </w:r>
    </w:p>
    <w:p w14:paraId="50B7158F" w14:textId="77777777" w:rsidR="00E8531F" w:rsidRPr="00C81526" w:rsidRDefault="00E8531F" w:rsidP="008A5E8F">
      <w:pPr>
        <w:pStyle w:val="wordsection1"/>
        <w:numPr>
          <w:ilvl w:val="0"/>
          <w:numId w:val="26"/>
        </w:numPr>
        <w:spacing w:before="0" w:beforeAutospacing="0" w:after="0" w:afterAutospacing="0"/>
        <w:contextualSpacing/>
        <w:rPr>
          <w:rFonts w:asciiTheme="minorHAnsi" w:eastAsia="Times New Roman" w:hAnsiTheme="minorHAnsi" w:cstheme="minorHAnsi"/>
          <w:b/>
          <w:bCs/>
          <w:color w:val="000000"/>
          <w:lang w:eastAsia="en-US"/>
        </w:rPr>
      </w:pPr>
      <w:r w:rsidRPr="00C81526">
        <w:rPr>
          <w:rFonts w:asciiTheme="minorHAnsi" w:eastAsia="Times New Roman" w:hAnsiTheme="minorHAnsi" w:cstheme="minorHAnsi"/>
          <w:b/>
          <w:bCs/>
          <w:color w:val="000000"/>
        </w:rPr>
        <w:t>Patients who’ve taken part in clinical trials</w:t>
      </w:r>
    </w:p>
    <w:p w14:paraId="1AC2F454" w14:textId="77777777" w:rsidR="00E8531F" w:rsidRPr="00C81526" w:rsidRDefault="00E8531F" w:rsidP="008A5E8F">
      <w:pPr>
        <w:pStyle w:val="wordsection1"/>
        <w:spacing w:before="0" w:beforeAutospacing="0" w:after="0" w:afterAutospacing="0"/>
        <w:contextualSpacing/>
        <w:rPr>
          <w:rFonts w:asciiTheme="minorHAnsi" w:hAnsiTheme="minorHAnsi" w:cstheme="minorHAnsi"/>
          <w:lang w:eastAsia="en-US"/>
        </w:rPr>
      </w:pPr>
      <w:r w:rsidRPr="00C81526">
        <w:rPr>
          <w:rFonts w:asciiTheme="minorHAnsi" w:hAnsiTheme="minorHAnsi" w:cstheme="minorHAnsi"/>
          <w:lang w:eastAsia="en-US"/>
        </w:rPr>
        <w:t xml:space="preserve">CARS have been receiving </w:t>
      </w:r>
      <w:proofErr w:type="gramStart"/>
      <w:r w:rsidRPr="00C81526">
        <w:rPr>
          <w:rFonts w:asciiTheme="minorHAnsi" w:hAnsiTheme="minorHAnsi" w:cstheme="minorHAnsi"/>
          <w:lang w:eastAsia="en-US"/>
        </w:rPr>
        <w:t>a number of</w:t>
      </w:r>
      <w:proofErr w:type="gramEnd"/>
      <w:r w:rsidRPr="00C81526">
        <w:rPr>
          <w:rFonts w:asciiTheme="minorHAnsi" w:hAnsiTheme="minorHAnsi" w:cstheme="minorHAnsi"/>
          <w:lang w:eastAsia="en-US"/>
        </w:rPr>
        <w:t xml:space="preserve"> enquiries concerning patients who’ve taken part in clinical trials. The Greenbook states the following regarding this:</w:t>
      </w:r>
    </w:p>
    <w:p w14:paraId="44240B23" w14:textId="77777777" w:rsidR="00E8531F" w:rsidRPr="00C81526" w:rsidRDefault="00E8531F" w:rsidP="008A5E8F">
      <w:pPr>
        <w:pStyle w:val="Pa3"/>
        <w:spacing w:line="240" w:lineRule="auto"/>
        <w:rPr>
          <w:rFonts w:asciiTheme="minorHAnsi" w:hAnsiTheme="minorHAnsi" w:cstheme="minorHAnsi"/>
          <w:color w:val="000000"/>
          <w:sz w:val="22"/>
          <w:szCs w:val="22"/>
        </w:rPr>
      </w:pPr>
      <w:r w:rsidRPr="00C81526">
        <w:rPr>
          <w:rFonts w:asciiTheme="minorHAnsi" w:hAnsiTheme="minorHAnsi" w:cstheme="minorHAnsi"/>
          <w:color w:val="000000"/>
          <w:sz w:val="22"/>
          <w:szCs w:val="22"/>
        </w:rPr>
        <w:t>“Individuals who are participating in a clinical trial of COVID-19 vaccines who present for vaccination should be referred back to the investigators. Eligible persons who are enrolled in vaccine trials should then be provided with written advice on whether and when they should be safely vaccinated in the routine programme.”</w:t>
      </w:r>
    </w:p>
    <w:p w14:paraId="35CC28A3" w14:textId="77777777" w:rsidR="00E8531F" w:rsidRPr="008A5E8F" w:rsidRDefault="00E8531F" w:rsidP="008A5E8F">
      <w:pPr>
        <w:pStyle w:val="Default"/>
        <w:rPr>
          <w:rFonts w:asciiTheme="minorHAnsi" w:hAnsiTheme="minorHAnsi" w:cstheme="minorHAnsi"/>
          <w:sz w:val="14"/>
          <w:szCs w:val="14"/>
        </w:rPr>
      </w:pPr>
    </w:p>
    <w:p w14:paraId="743FD6C5" w14:textId="77777777" w:rsidR="00E8531F" w:rsidRPr="00C81526" w:rsidRDefault="00E8531F" w:rsidP="008A5E8F">
      <w:pPr>
        <w:pStyle w:val="wordsection1"/>
        <w:spacing w:before="0" w:beforeAutospacing="0" w:after="0" w:afterAutospacing="0"/>
        <w:rPr>
          <w:rFonts w:asciiTheme="minorHAnsi" w:hAnsiTheme="minorHAnsi" w:cstheme="minorHAnsi"/>
          <w:lang w:eastAsia="en-US"/>
        </w:rPr>
      </w:pPr>
      <w:r w:rsidRPr="00C81526">
        <w:rPr>
          <w:rFonts w:asciiTheme="minorHAnsi" w:hAnsiTheme="minorHAnsi" w:cstheme="minorHAnsi"/>
        </w:rPr>
        <w:t>Vaccinations that are currently under development or trial will not be accessible via the certification service. NHSE/I are working to ensure those who volunteered to receive a test COVID-19 vaccine in a clinical trial, where that vaccine has now been approved, can access their vaccine status via the NHS App or by calling 119.</w:t>
      </w:r>
    </w:p>
    <w:p w14:paraId="501F3070" w14:textId="77777777" w:rsidR="00F63EE3" w:rsidRPr="00FB27F0" w:rsidRDefault="00F63EE3" w:rsidP="00EA0039">
      <w:pPr>
        <w:rPr>
          <w:rFonts w:asciiTheme="minorHAnsi" w:hAnsiTheme="minorHAnsi" w:cstheme="minorHAnsi"/>
          <w:sz w:val="22"/>
          <w:szCs w:val="22"/>
        </w:rPr>
      </w:pPr>
    </w:p>
    <w:p w14:paraId="57920FAE" w14:textId="77777777" w:rsidR="00807544" w:rsidRDefault="006B51C1" w:rsidP="004F5476">
      <w:pPr>
        <w:pStyle w:val="Heading2"/>
        <w:rPr>
          <w:rStyle w:val="Hyperlink"/>
          <w:rFonts w:asciiTheme="minorHAnsi" w:hAnsiTheme="minorHAnsi"/>
          <w:color w:val="2F5496" w:themeColor="accent1" w:themeShade="BF"/>
          <w:u w:val="none"/>
        </w:rPr>
      </w:pPr>
      <w:bookmarkStart w:id="58" w:name="_Toc85788107"/>
      <w:r w:rsidRPr="00FB27F0">
        <w:rPr>
          <w:rStyle w:val="Hyperlink"/>
          <w:rFonts w:asciiTheme="minorHAnsi" w:hAnsiTheme="minorHAnsi"/>
          <w:color w:val="2F5496" w:themeColor="accent1" w:themeShade="BF"/>
          <w:u w:val="none"/>
        </w:rPr>
        <w:t>Goo</w:t>
      </w:r>
      <w:r w:rsidR="00C908F7" w:rsidRPr="00FB27F0">
        <w:rPr>
          <w:rStyle w:val="Hyperlink"/>
          <w:rFonts w:asciiTheme="minorHAnsi" w:hAnsiTheme="minorHAnsi"/>
          <w:color w:val="2F5496" w:themeColor="accent1" w:themeShade="BF"/>
          <w:u w:val="none"/>
        </w:rPr>
        <w:t>d thinking website for Wellbeing</w:t>
      </w:r>
      <w:bookmarkEnd w:id="37"/>
      <w:bookmarkEnd w:id="58"/>
    </w:p>
    <w:p w14:paraId="19705BA2" w14:textId="77777777" w:rsidR="006D1D5D" w:rsidRPr="006D1D5D" w:rsidRDefault="006D1D5D" w:rsidP="006D1D5D"/>
    <w:p w14:paraId="06780C07" w14:textId="77777777" w:rsidR="00AF6D02" w:rsidRPr="00214D50" w:rsidRDefault="006D1D5D" w:rsidP="00AF6D02">
      <w:r>
        <w:rPr>
          <w:noProof/>
        </w:rPr>
        <w:drawing>
          <wp:inline distT="0" distB="0" distL="0" distR="0" wp14:anchorId="76B56AD7" wp14:editId="5FBEE345">
            <wp:extent cx="5819775" cy="3456324"/>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127"/>
                    <a:stretch>
                      <a:fillRect/>
                    </a:stretch>
                  </pic:blipFill>
                  <pic:spPr>
                    <a:xfrm>
                      <a:off x="0" y="0"/>
                      <a:ext cx="5843355" cy="3470328"/>
                    </a:xfrm>
                    <a:prstGeom prst="rect">
                      <a:avLst/>
                    </a:prstGeom>
                  </pic:spPr>
                </pic:pic>
              </a:graphicData>
            </a:graphic>
          </wp:inline>
        </w:drawing>
      </w:r>
    </w:p>
    <w:p w14:paraId="46722888" w14:textId="77777777" w:rsidR="00AF6D02" w:rsidRPr="00AF6D02" w:rsidRDefault="00AF6D02" w:rsidP="00AF6D02">
      <w:pPr>
        <w:rPr>
          <w:rFonts w:eastAsiaTheme="minorEastAsia"/>
        </w:rPr>
      </w:pPr>
    </w:p>
    <w:p w14:paraId="2489C7E5" w14:textId="77777777" w:rsidR="00807544" w:rsidRPr="00B23ABD" w:rsidRDefault="00807544" w:rsidP="00807544">
      <w:pPr>
        <w:pStyle w:val="Heading2"/>
        <w:rPr>
          <w:rFonts w:asciiTheme="minorHAnsi" w:eastAsiaTheme="minorEastAsia" w:hAnsiTheme="minorHAnsi"/>
          <w:sz w:val="36"/>
          <w:szCs w:val="32"/>
        </w:rPr>
      </w:pPr>
      <w:bookmarkStart w:id="59" w:name="_Toc85788108"/>
      <w:r w:rsidRPr="00B23ABD">
        <w:rPr>
          <w:rFonts w:asciiTheme="minorHAnsi" w:eastAsiaTheme="minorEastAsia" w:hAnsiTheme="minorHAnsi"/>
          <w:sz w:val="36"/>
          <w:szCs w:val="32"/>
        </w:rPr>
        <w:lastRenderedPageBreak/>
        <w:t>Recruitment support through The Prince’s Trust</w:t>
      </w:r>
      <w:bookmarkEnd w:id="59"/>
    </w:p>
    <w:p w14:paraId="54C6518A" w14:textId="37CA8AFA" w:rsidR="00FF5A34" w:rsidRPr="00FF5A34" w:rsidRDefault="005A5AE0" w:rsidP="00FF5A34">
      <w:pPr>
        <w:rPr>
          <w:rFonts w:eastAsiaTheme="minorEastAsia"/>
          <w:sz w:val="4"/>
          <w:szCs w:val="4"/>
        </w:rPr>
      </w:pPr>
      <w:r w:rsidRPr="00FB27F0">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7728" behindDoc="1" locked="0" layoutInCell="1" allowOverlap="1" wp14:anchorId="63C1EDFB" wp14:editId="5C26E5D5">
                <wp:simplePos x="0" y="0"/>
                <wp:positionH relativeFrom="margin">
                  <wp:posOffset>-26670</wp:posOffset>
                </wp:positionH>
                <wp:positionV relativeFrom="paragraph">
                  <wp:posOffset>85090</wp:posOffset>
                </wp:positionV>
                <wp:extent cx="6981825" cy="1295400"/>
                <wp:effectExtent l="0" t="0" r="28575" b="19050"/>
                <wp:wrapTight wrapText="bothSides">
                  <wp:wrapPolygon edited="0">
                    <wp:start x="0" y="0"/>
                    <wp:lineTo x="0" y="21600"/>
                    <wp:lineTo x="21629" y="21600"/>
                    <wp:lineTo x="21629"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295400"/>
                        </a:xfrm>
                        <a:prstGeom prst="rect">
                          <a:avLst/>
                        </a:prstGeom>
                        <a:solidFill>
                          <a:srgbClr val="FFFFFF"/>
                        </a:solidFill>
                        <a:ln w="9525">
                          <a:solidFill>
                            <a:srgbClr val="000000"/>
                          </a:solidFill>
                          <a:miter lim="800000"/>
                          <a:headEnd/>
                          <a:tailEnd/>
                        </a:ln>
                      </wps:spPr>
                      <wps:txbx>
                        <w:txbxContent>
                          <w:p w14:paraId="4F7A4149" w14:textId="77777777" w:rsidR="00634B87" w:rsidRPr="00B026F9" w:rsidRDefault="00634B87"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20277C1E" w14:textId="77777777" w:rsidR="00634B87" w:rsidRPr="00AA53B1" w:rsidRDefault="00634B87" w:rsidP="00D41CFE">
                            <w:pPr>
                              <w:pStyle w:val="BodyText"/>
                              <w:rPr>
                                <w:rFonts w:asciiTheme="minorHAnsi" w:hAnsiTheme="minorHAnsi" w:cstheme="minorHAnsi"/>
                                <w:sz w:val="12"/>
                                <w:szCs w:val="12"/>
                              </w:rPr>
                            </w:pPr>
                          </w:p>
                          <w:p w14:paraId="25D14246" w14:textId="77777777" w:rsidR="00634B87" w:rsidRDefault="00634B87"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contact: </w:t>
                            </w:r>
                          </w:p>
                          <w:p w14:paraId="67E833D2" w14:textId="77777777" w:rsidR="00634B87" w:rsidRPr="00520443" w:rsidRDefault="00C94ED2" w:rsidP="00520443">
                            <w:hyperlink r:id="rId128" w:history="1">
                              <w:r w:rsidR="00634B87" w:rsidRPr="00520443">
                                <w:rPr>
                                  <w:rStyle w:val="Hyperlink"/>
                                  <w:rFonts w:ascii="Calibri" w:eastAsiaTheme="minorEastAsia" w:hAnsi="Calibri" w:cs="Calibri"/>
                                  <w:kern w:val="24"/>
                                  <w:lang w:val="en-US"/>
                                </w:rPr>
                                <w:t>sunny.chowdhury@princes-trust.org.uk</w:t>
                              </w:r>
                            </w:hyperlink>
                            <w:r w:rsidR="00634B87" w:rsidRPr="00520443">
                              <w:rPr>
                                <w:rFonts w:ascii="Calibri" w:eastAsiaTheme="minorEastAsia" w:hAnsi="Calibri" w:cs="Calibri"/>
                                <w:color w:val="0070C0"/>
                                <w:kern w:val="24"/>
                                <w:lang w:val="en-US"/>
                              </w:rPr>
                              <w:t xml:space="preserve"> or call</w:t>
                            </w:r>
                            <w:r w:rsidR="00634B87">
                              <w:rPr>
                                <w:rFonts w:ascii="Calibri" w:eastAsiaTheme="minorEastAsia" w:hAnsi="Calibri" w:cs="Calibri"/>
                                <w:color w:val="0070C0"/>
                                <w:kern w:val="24"/>
                                <w:lang w:val="en-US"/>
                              </w:rPr>
                              <w:t xml:space="preserve"> </w:t>
                            </w:r>
                            <w:r w:rsidR="00634B87" w:rsidRPr="00520443">
                              <w:rPr>
                                <w:rFonts w:ascii="Calibri" w:eastAsiaTheme="minorEastAsia" w:hAnsi="Calibri" w:cs="Calibri"/>
                                <w:color w:val="0070C0"/>
                                <w:kern w:val="24"/>
                              </w:rPr>
                              <w:t>07773 002 863</w:t>
                            </w:r>
                          </w:p>
                          <w:p w14:paraId="5218E890" w14:textId="77777777" w:rsidR="00634B87" w:rsidRPr="00520443" w:rsidRDefault="00C94ED2" w:rsidP="00520443">
                            <w:pPr>
                              <w:rPr>
                                <w:rFonts w:asciiTheme="minorHAnsi" w:hAnsiTheme="minorHAnsi" w:cstheme="minorHAnsi"/>
                              </w:rPr>
                            </w:pPr>
                            <w:hyperlink r:id="rId129" w:history="1">
                              <w:r w:rsidR="00634B87" w:rsidRPr="00520443">
                                <w:rPr>
                                  <w:rFonts w:ascii="Calibri" w:eastAsiaTheme="minorEastAsia" w:hAnsi="Calibri" w:cs="Calibri"/>
                                  <w:color w:val="0070C0"/>
                                  <w:kern w:val="24"/>
                                  <w:u w:val="single"/>
                                </w:rPr>
                                <w:t>paul.harper@swlondon.nhs.uk</w:t>
                              </w:r>
                            </w:hyperlink>
                            <w:r w:rsidR="00634B87" w:rsidRPr="00520443">
                              <w:rPr>
                                <w:rFonts w:ascii="Calibri" w:eastAsiaTheme="minorEastAsia" w:hAnsi="Calibri" w:cs="Calibri"/>
                                <w:color w:val="0070C0"/>
                                <w:kern w:val="24"/>
                              </w:rPr>
                              <w:t xml:space="preserve">  or </w:t>
                            </w:r>
                            <w:r w:rsidR="00634B87">
                              <w:rPr>
                                <w:rFonts w:ascii="Calibri" w:eastAsiaTheme="minorEastAsia" w:hAnsi="Calibri" w:cs="Calibri"/>
                                <w:color w:val="0070C0"/>
                                <w:kern w:val="24"/>
                              </w:rPr>
                              <w:t xml:space="preserve">call </w:t>
                            </w:r>
                            <w:r w:rsidR="00634B87" w:rsidRPr="00520443">
                              <w:rPr>
                                <w:rFonts w:ascii="Calibri" w:eastAsiaTheme="minorEastAsia" w:hAnsi="Calibri" w:cs="Calibri"/>
                                <w:color w:val="0070C0"/>
                                <w:kern w:val="24"/>
                              </w:rPr>
                              <w:t>07920 815971 </w:t>
                            </w:r>
                          </w:p>
                          <w:p w14:paraId="209EBE05" w14:textId="77777777" w:rsidR="00634B87" w:rsidRPr="00B026F9" w:rsidRDefault="00634B87" w:rsidP="00D41CFE">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EDFB" id="_x0000_s1034" type="#_x0000_t202" style="position:absolute;margin-left:-2.1pt;margin-top:6.7pt;width:549.75pt;height:10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">
                <v:textbox>
                  <w:txbxContent>
                    <w:p w14:paraId="4F7A4149" w14:textId="77777777" w:rsidR="00634B87" w:rsidRPr="00B026F9" w:rsidRDefault="00634B87"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20277C1E" w14:textId="77777777" w:rsidR="00634B87" w:rsidRPr="00AA53B1" w:rsidRDefault="00634B87" w:rsidP="00D41CFE">
                      <w:pPr>
                        <w:pStyle w:val="BodyText"/>
                        <w:rPr>
                          <w:rFonts w:asciiTheme="minorHAnsi" w:hAnsiTheme="minorHAnsi" w:cstheme="minorHAnsi"/>
                          <w:sz w:val="12"/>
                          <w:szCs w:val="12"/>
                        </w:rPr>
                      </w:pPr>
                    </w:p>
                    <w:p w14:paraId="25D14246" w14:textId="77777777" w:rsidR="00634B87" w:rsidRDefault="00634B87"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contact: </w:t>
                      </w:r>
                    </w:p>
                    <w:p w14:paraId="67E833D2" w14:textId="77777777" w:rsidR="00634B87" w:rsidRPr="00520443" w:rsidRDefault="00C94ED2" w:rsidP="00520443">
                      <w:hyperlink r:id="rId130" w:history="1">
                        <w:r w:rsidR="00634B87" w:rsidRPr="00520443">
                          <w:rPr>
                            <w:rStyle w:val="Hyperlink"/>
                            <w:rFonts w:ascii="Calibri" w:eastAsiaTheme="minorEastAsia" w:hAnsi="Calibri" w:cs="Calibri"/>
                            <w:kern w:val="24"/>
                            <w:lang w:val="en-US"/>
                          </w:rPr>
                          <w:t>sunny.chowdhury@princes-trust.org.uk</w:t>
                        </w:r>
                      </w:hyperlink>
                      <w:r w:rsidR="00634B87" w:rsidRPr="00520443">
                        <w:rPr>
                          <w:rFonts w:ascii="Calibri" w:eastAsiaTheme="minorEastAsia" w:hAnsi="Calibri" w:cs="Calibri"/>
                          <w:color w:val="0070C0"/>
                          <w:kern w:val="24"/>
                          <w:lang w:val="en-US"/>
                        </w:rPr>
                        <w:t xml:space="preserve"> or call</w:t>
                      </w:r>
                      <w:r w:rsidR="00634B87">
                        <w:rPr>
                          <w:rFonts w:ascii="Calibri" w:eastAsiaTheme="minorEastAsia" w:hAnsi="Calibri" w:cs="Calibri"/>
                          <w:color w:val="0070C0"/>
                          <w:kern w:val="24"/>
                          <w:lang w:val="en-US"/>
                        </w:rPr>
                        <w:t xml:space="preserve"> </w:t>
                      </w:r>
                      <w:r w:rsidR="00634B87" w:rsidRPr="00520443">
                        <w:rPr>
                          <w:rFonts w:ascii="Calibri" w:eastAsiaTheme="minorEastAsia" w:hAnsi="Calibri" w:cs="Calibri"/>
                          <w:color w:val="0070C0"/>
                          <w:kern w:val="24"/>
                        </w:rPr>
                        <w:t>07773 002 863</w:t>
                      </w:r>
                    </w:p>
                    <w:p w14:paraId="5218E890" w14:textId="77777777" w:rsidR="00634B87" w:rsidRPr="00520443" w:rsidRDefault="00C94ED2" w:rsidP="00520443">
                      <w:pPr>
                        <w:rPr>
                          <w:rFonts w:asciiTheme="minorHAnsi" w:hAnsiTheme="minorHAnsi" w:cstheme="minorHAnsi"/>
                        </w:rPr>
                      </w:pPr>
                      <w:hyperlink r:id="rId131" w:history="1">
                        <w:r w:rsidR="00634B87" w:rsidRPr="00520443">
                          <w:rPr>
                            <w:rFonts w:ascii="Calibri" w:eastAsiaTheme="minorEastAsia" w:hAnsi="Calibri" w:cs="Calibri"/>
                            <w:color w:val="0070C0"/>
                            <w:kern w:val="24"/>
                            <w:u w:val="single"/>
                          </w:rPr>
                          <w:t>paul.harper@swlondon.nhs.uk</w:t>
                        </w:r>
                      </w:hyperlink>
                      <w:r w:rsidR="00634B87" w:rsidRPr="00520443">
                        <w:rPr>
                          <w:rFonts w:ascii="Calibri" w:eastAsiaTheme="minorEastAsia" w:hAnsi="Calibri" w:cs="Calibri"/>
                          <w:color w:val="0070C0"/>
                          <w:kern w:val="24"/>
                        </w:rPr>
                        <w:t xml:space="preserve">  or </w:t>
                      </w:r>
                      <w:r w:rsidR="00634B87">
                        <w:rPr>
                          <w:rFonts w:ascii="Calibri" w:eastAsiaTheme="minorEastAsia" w:hAnsi="Calibri" w:cs="Calibri"/>
                          <w:color w:val="0070C0"/>
                          <w:kern w:val="24"/>
                        </w:rPr>
                        <w:t xml:space="preserve">call </w:t>
                      </w:r>
                      <w:r w:rsidR="00634B87" w:rsidRPr="00520443">
                        <w:rPr>
                          <w:rFonts w:ascii="Calibri" w:eastAsiaTheme="minorEastAsia" w:hAnsi="Calibri" w:cs="Calibri"/>
                          <w:color w:val="0070C0"/>
                          <w:kern w:val="24"/>
                        </w:rPr>
                        <w:t>07920 815971 </w:t>
                      </w:r>
                    </w:p>
                    <w:p w14:paraId="209EBE05" w14:textId="77777777" w:rsidR="00634B87" w:rsidRPr="00B026F9" w:rsidRDefault="00634B87" w:rsidP="00D41CFE">
                      <w:pPr>
                        <w:rPr>
                          <w:rFonts w:asciiTheme="minorHAnsi" w:hAnsiTheme="minorHAnsi" w:cstheme="minorHAnsi"/>
                          <w:sz w:val="22"/>
                          <w:szCs w:val="22"/>
                        </w:rPr>
                      </w:pPr>
                    </w:p>
                  </w:txbxContent>
                </v:textbox>
                <w10:wrap type="tight" anchorx="margin"/>
              </v:shape>
            </w:pict>
          </mc:Fallback>
        </mc:AlternateContent>
      </w:r>
      <w:r w:rsidR="00FF5A34" w:rsidRPr="00FB27F0">
        <w:rPr>
          <w:noProof/>
        </w:rPr>
        <w:drawing>
          <wp:anchor distT="0" distB="0" distL="114300" distR="114300" simplePos="0" relativeHeight="251757056" behindDoc="1" locked="0" layoutInCell="1" allowOverlap="1" wp14:anchorId="6AE7161A" wp14:editId="24528895">
            <wp:simplePos x="0" y="0"/>
            <wp:positionH relativeFrom="column">
              <wp:posOffset>5954395</wp:posOffset>
            </wp:positionH>
            <wp:positionV relativeFrom="page">
              <wp:posOffset>1125855</wp:posOffset>
            </wp:positionV>
            <wp:extent cx="918210" cy="863600"/>
            <wp:effectExtent l="0" t="0" r="0" b="0"/>
            <wp:wrapTight wrapText="bothSides">
              <wp:wrapPolygon edited="0">
                <wp:start x="0" y="0"/>
                <wp:lineTo x="0" y="21282"/>
                <wp:lineTo x="21212" y="21282"/>
                <wp:lineTo x="212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918210" cy="863600"/>
                    </a:xfrm>
                    <a:prstGeom prst="rect">
                      <a:avLst/>
                    </a:prstGeom>
                  </pic:spPr>
                </pic:pic>
              </a:graphicData>
            </a:graphic>
            <wp14:sizeRelH relativeFrom="margin">
              <wp14:pctWidth>0</wp14:pctWidth>
            </wp14:sizeRelH>
            <wp14:sizeRelV relativeFrom="margin">
              <wp14:pctHeight>0</wp14:pctHeight>
            </wp14:sizeRelV>
          </wp:anchor>
        </w:drawing>
      </w:r>
      <w:r w:rsidR="00111B72" w:rsidRPr="00FB27F0">
        <w:rPr>
          <w:rFonts w:eastAsiaTheme="minorEastAsia"/>
        </w:rPr>
        <w:t xml:space="preserve"> </w:t>
      </w:r>
    </w:p>
    <w:p w14:paraId="5733018F" w14:textId="77777777" w:rsidR="00FF5A34" w:rsidRPr="007208B9" w:rsidRDefault="00FF5A34" w:rsidP="00FF5A34">
      <w:pPr>
        <w:rPr>
          <w:sz w:val="4"/>
          <w:szCs w:val="4"/>
        </w:rPr>
      </w:pPr>
    </w:p>
    <w:p w14:paraId="5ACFB067" w14:textId="77777777" w:rsidR="00B22A24" w:rsidRPr="00F12128" w:rsidRDefault="00B22A24" w:rsidP="00B22A24">
      <w:pPr>
        <w:pStyle w:val="Heading2"/>
        <w:rPr>
          <w:color w:val="7030A0"/>
          <w:sz w:val="36"/>
          <w:szCs w:val="36"/>
        </w:rPr>
      </w:pPr>
      <w:bookmarkStart w:id="60" w:name="_Toc82775459"/>
      <w:bookmarkStart w:id="61" w:name="_Toc60938485"/>
      <w:bookmarkStart w:id="62" w:name="_Toc85788109"/>
      <w:r w:rsidRPr="00F12128">
        <w:rPr>
          <w:color w:val="7030A0"/>
          <w:sz w:val="36"/>
          <w:szCs w:val="36"/>
        </w:rPr>
        <w:t>Digital</w:t>
      </w:r>
      <w:r w:rsidRPr="00F12128">
        <w:rPr>
          <w:noProof/>
          <w:color w:val="7030A0"/>
          <w:sz w:val="36"/>
          <w:szCs w:val="36"/>
        </w:rPr>
        <w:drawing>
          <wp:anchor distT="0" distB="0" distL="114300" distR="114300" simplePos="0" relativeHeight="251773440" behindDoc="0" locked="0" layoutInCell="1" allowOverlap="1" wp14:anchorId="51D7E7D6" wp14:editId="62E5CF76">
            <wp:simplePos x="0" y="0"/>
            <wp:positionH relativeFrom="column">
              <wp:posOffset>4925060</wp:posOffset>
            </wp:positionH>
            <wp:positionV relativeFrom="paragraph">
              <wp:posOffset>173990</wp:posOffset>
            </wp:positionV>
            <wp:extent cx="1963420" cy="545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963420" cy="545465"/>
                    </a:xfrm>
                    <a:prstGeom prst="rect">
                      <a:avLst/>
                    </a:prstGeom>
                  </pic:spPr>
                </pic:pic>
              </a:graphicData>
            </a:graphic>
            <wp14:sizeRelH relativeFrom="margin">
              <wp14:pctWidth>0</wp14:pctWidth>
            </wp14:sizeRelH>
            <wp14:sizeRelV relativeFrom="margin">
              <wp14:pctHeight>0</wp14:pctHeight>
            </wp14:sizeRelV>
          </wp:anchor>
        </w:drawing>
      </w:r>
      <w:bookmarkEnd w:id="60"/>
      <w:bookmarkEnd w:id="62"/>
    </w:p>
    <w:p w14:paraId="6CAF3702" w14:textId="77777777" w:rsidR="00B22A24" w:rsidRPr="00F12128" w:rsidRDefault="00B22A24" w:rsidP="00B22A24">
      <w:pPr>
        <w:ind w:right="-449"/>
        <w:rPr>
          <w:rFonts w:asciiTheme="minorHAnsi" w:hAnsiTheme="minorHAnsi" w:cstheme="minorHAnsi"/>
          <w:sz w:val="22"/>
          <w:szCs w:val="22"/>
        </w:rPr>
      </w:pPr>
    </w:p>
    <w:p w14:paraId="18DE2E88" w14:textId="77777777" w:rsidR="00B22A24" w:rsidRPr="00F12128" w:rsidRDefault="00B22A24" w:rsidP="00B22A24">
      <w:pPr>
        <w:ind w:right="-449"/>
        <w:rPr>
          <w:rFonts w:asciiTheme="minorHAnsi" w:hAnsiTheme="minorHAnsi" w:cstheme="minorHAnsi"/>
          <w:sz w:val="22"/>
          <w:szCs w:val="22"/>
        </w:rPr>
      </w:pPr>
      <w:r w:rsidRPr="00F12128">
        <w:rPr>
          <w:rFonts w:asciiTheme="minorHAnsi" w:hAnsiTheme="minorHAnsi" w:cstheme="minorHAnsi"/>
          <w:sz w:val="22"/>
          <w:szCs w:val="22"/>
        </w:rPr>
        <w:t xml:space="preserve">Please also see PowerPoint slides accompanying this FAQ. </w:t>
      </w:r>
    </w:p>
    <w:p w14:paraId="1EABD2FA" w14:textId="77777777" w:rsidR="00B22A24" w:rsidRPr="00F12128" w:rsidRDefault="00B22A24" w:rsidP="00B22A24">
      <w:pPr>
        <w:ind w:right="-591"/>
        <w:rPr>
          <w:rFonts w:asciiTheme="minorHAnsi" w:eastAsia="Calibri" w:hAnsiTheme="minorHAnsi" w:cstheme="minorHAnsi"/>
          <w:b/>
          <w:bCs/>
          <w:color w:val="002060"/>
          <w:sz w:val="22"/>
          <w:szCs w:val="22"/>
        </w:rPr>
      </w:pPr>
    </w:p>
    <w:p w14:paraId="40C983CE" w14:textId="77777777" w:rsidR="00B22A24" w:rsidRPr="00F12128" w:rsidRDefault="00B22A24" w:rsidP="00B22A24">
      <w:pPr>
        <w:pStyle w:val="ListParagraph"/>
        <w:numPr>
          <w:ilvl w:val="0"/>
          <w:numId w:val="20"/>
        </w:numPr>
        <w:ind w:left="284" w:right="-591" w:hanging="284"/>
        <w:rPr>
          <w:rFonts w:asciiTheme="minorHAnsi" w:eastAsia="Calibri" w:hAnsiTheme="minorHAnsi" w:cstheme="minorHAnsi"/>
          <w:b/>
          <w:bCs/>
          <w:color w:val="002060"/>
          <w:sz w:val="28"/>
          <w:szCs w:val="28"/>
        </w:rPr>
      </w:pPr>
      <w:r w:rsidRPr="00F12128">
        <w:rPr>
          <w:rFonts w:asciiTheme="minorHAnsi" w:eastAsia="Calibri" w:hAnsiTheme="minorHAnsi" w:cstheme="minorHAnsi"/>
          <w:b/>
          <w:bCs/>
          <w:color w:val="002060"/>
          <w:sz w:val="28"/>
          <w:szCs w:val="28"/>
        </w:rPr>
        <w:t>Digitising Social Care</w:t>
      </w:r>
    </w:p>
    <w:p w14:paraId="0DD25E84" w14:textId="06AD7568" w:rsidR="00B22A24" w:rsidRPr="00F12128" w:rsidRDefault="00B22A24" w:rsidP="00B22A24">
      <w:pPr>
        <w:ind w:right="-591"/>
        <w:rPr>
          <w:rFonts w:asciiTheme="minorHAnsi" w:eastAsia="Calibri" w:hAnsiTheme="minorHAnsi" w:cstheme="minorHAnsi"/>
          <w:sz w:val="22"/>
          <w:szCs w:val="22"/>
        </w:rPr>
      </w:pPr>
      <w:proofErr w:type="spellStart"/>
      <w:r w:rsidRPr="00F12128">
        <w:rPr>
          <w:rFonts w:asciiTheme="minorHAnsi" w:eastAsia="Calibri" w:hAnsiTheme="minorHAnsi" w:cstheme="minorHAnsi"/>
          <w:sz w:val="22"/>
          <w:szCs w:val="22"/>
        </w:rPr>
        <w:t>NHSx</w:t>
      </w:r>
      <w:proofErr w:type="spellEnd"/>
      <w:r w:rsidRPr="00F12128">
        <w:rPr>
          <w:rFonts w:asciiTheme="minorHAnsi" w:eastAsia="Calibri" w:hAnsiTheme="minorHAnsi" w:cstheme="minorHAnsi"/>
          <w:sz w:val="22"/>
          <w:szCs w:val="22"/>
        </w:rPr>
        <w:t xml:space="preserve"> are aiming ‘to ensure that all CQC registered adult social care providers have access to a digital social care record by March 2024’.  Across </w:t>
      </w:r>
      <w:proofErr w:type="gramStart"/>
      <w:r w:rsidRPr="00F12128">
        <w:rPr>
          <w:rFonts w:asciiTheme="minorHAnsi" w:eastAsia="Calibri" w:hAnsiTheme="minorHAnsi" w:cstheme="minorHAnsi"/>
          <w:sz w:val="22"/>
          <w:szCs w:val="22"/>
        </w:rPr>
        <w:t>South West</w:t>
      </w:r>
      <w:proofErr w:type="gramEnd"/>
      <w:r w:rsidRPr="00F12128">
        <w:rPr>
          <w:rFonts w:asciiTheme="minorHAnsi" w:eastAsia="Calibri" w:hAnsiTheme="minorHAnsi" w:cstheme="minorHAnsi"/>
          <w:sz w:val="22"/>
          <w:szCs w:val="22"/>
        </w:rPr>
        <w:t xml:space="preserve"> London </w:t>
      </w:r>
      <w:r w:rsidR="00AC272E">
        <w:rPr>
          <w:rFonts w:asciiTheme="minorHAnsi" w:eastAsia="Calibri" w:hAnsiTheme="minorHAnsi" w:cstheme="minorHAnsi"/>
          <w:sz w:val="22"/>
          <w:szCs w:val="22"/>
        </w:rPr>
        <w:t>6</w:t>
      </w:r>
      <w:r w:rsidRPr="00F12128">
        <w:rPr>
          <w:rFonts w:asciiTheme="minorHAnsi" w:eastAsia="Calibri" w:hAnsiTheme="minorHAnsi" w:cstheme="minorHAnsi"/>
          <w:sz w:val="22"/>
          <w:szCs w:val="22"/>
        </w:rPr>
        <w:t xml:space="preserve">0 homes have a care planning system that we can name and a further 122 have indicated that they have some form of digital record system.   Approximately 50% of care homes across </w:t>
      </w:r>
      <w:proofErr w:type="gramStart"/>
      <w:r w:rsidRPr="00F12128">
        <w:rPr>
          <w:rFonts w:asciiTheme="minorHAnsi" w:eastAsia="Calibri" w:hAnsiTheme="minorHAnsi" w:cstheme="minorHAnsi"/>
          <w:sz w:val="22"/>
          <w:szCs w:val="22"/>
        </w:rPr>
        <w:t>South West</w:t>
      </w:r>
      <w:proofErr w:type="gramEnd"/>
      <w:r w:rsidRPr="00F12128">
        <w:rPr>
          <w:rFonts w:asciiTheme="minorHAnsi" w:eastAsia="Calibri" w:hAnsiTheme="minorHAnsi" w:cstheme="minorHAnsi"/>
          <w:sz w:val="22"/>
          <w:szCs w:val="22"/>
        </w:rPr>
        <w:t xml:space="preserve"> London are either fully paper-based, using both paper and computer for (</w:t>
      </w:r>
      <w:proofErr w:type="spellStart"/>
      <w:r w:rsidRPr="00F12128">
        <w:rPr>
          <w:rFonts w:asciiTheme="minorHAnsi" w:eastAsia="Calibri" w:hAnsiTheme="minorHAnsi" w:cstheme="minorHAnsi"/>
          <w:sz w:val="22"/>
          <w:szCs w:val="22"/>
        </w:rPr>
        <w:t>eg</w:t>
      </w:r>
      <w:proofErr w:type="spellEnd"/>
      <w:r w:rsidRPr="00F12128">
        <w:rPr>
          <w:rFonts w:asciiTheme="minorHAnsi" w:eastAsia="Calibri" w:hAnsiTheme="minorHAnsi" w:cstheme="minorHAnsi"/>
          <w:sz w:val="22"/>
          <w:szCs w:val="22"/>
        </w:rPr>
        <w:t xml:space="preserve">: typing care plans into Word documents), or unknown.  </w:t>
      </w:r>
    </w:p>
    <w:p w14:paraId="5A8097E9" w14:textId="77777777" w:rsidR="00B22A24" w:rsidRPr="00F12128" w:rsidRDefault="00B22A24" w:rsidP="00B22A24">
      <w:pPr>
        <w:ind w:right="-591" w:firstLine="360"/>
        <w:rPr>
          <w:rFonts w:asciiTheme="minorHAnsi" w:eastAsia="Calibri" w:hAnsiTheme="minorHAnsi" w:cstheme="minorHAnsi"/>
          <w:b/>
          <w:bCs/>
          <w:sz w:val="22"/>
          <w:szCs w:val="22"/>
        </w:rPr>
      </w:pPr>
      <w:r w:rsidRPr="00F12128">
        <w:rPr>
          <w:rFonts w:asciiTheme="minorHAnsi" w:eastAsia="Calibri" w:hAnsiTheme="minorHAnsi" w:cstheme="minorHAnsi"/>
          <w:b/>
          <w:bCs/>
          <w:i/>
          <w:iCs/>
          <w:sz w:val="22"/>
          <w:szCs w:val="22"/>
        </w:rPr>
        <w:t xml:space="preserve">We want </w:t>
      </w:r>
      <w:proofErr w:type="gramStart"/>
      <w:r w:rsidRPr="00F12128">
        <w:rPr>
          <w:rFonts w:asciiTheme="minorHAnsi" w:eastAsia="Calibri" w:hAnsiTheme="minorHAnsi" w:cstheme="minorHAnsi"/>
          <w:b/>
          <w:bCs/>
          <w:i/>
          <w:iCs/>
          <w:sz w:val="22"/>
          <w:szCs w:val="22"/>
        </w:rPr>
        <w:t>to :</w:t>
      </w:r>
      <w:proofErr w:type="gramEnd"/>
      <w:r w:rsidRPr="00F12128">
        <w:rPr>
          <w:rFonts w:asciiTheme="minorHAnsi" w:eastAsia="Calibri" w:hAnsiTheme="minorHAnsi" w:cstheme="minorHAnsi"/>
          <w:b/>
          <w:bCs/>
          <w:i/>
          <w:iCs/>
          <w:sz w:val="22"/>
          <w:szCs w:val="22"/>
        </w:rPr>
        <w:t xml:space="preserve"> </w:t>
      </w:r>
    </w:p>
    <w:p w14:paraId="1250BB0F" w14:textId="77777777" w:rsidR="00B22A24" w:rsidRPr="00F12128" w:rsidRDefault="00B22A24" w:rsidP="00B22A24">
      <w:pPr>
        <w:pStyle w:val="ListParagraph"/>
        <w:numPr>
          <w:ilvl w:val="0"/>
          <w:numId w:val="12"/>
        </w:numPr>
        <w:ind w:right="-591"/>
        <w:rPr>
          <w:rFonts w:asciiTheme="minorHAnsi" w:eastAsia="Calibri" w:hAnsiTheme="minorHAnsi" w:cstheme="minorHAnsi"/>
          <w:sz w:val="22"/>
          <w:szCs w:val="22"/>
        </w:rPr>
      </w:pPr>
      <w:r w:rsidRPr="00F12128">
        <w:rPr>
          <w:rFonts w:asciiTheme="minorHAnsi" w:eastAsia="Calibri" w:hAnsiTheme="minorHAnsi" w:cstheme="minorHAnsi"/>
          <w:sz w:val="22"/>
          <w:szCs w:val="22"/>
        </w:rPr>
        <w:t>Understanding the appetite of care providers to adopt an e-planning system.</w:t>
      </w:r>
    </w:p>
    <w:p w14:paraId="3E24FA21" w14:textId="77777777" w:rsidR="00B22A24" w:rsidRPr="00F12128" w:rsidRDefault="00B22A24" w:rsidP="00B22A24">
      <w:pPr>
        <w:pStyle w:val="ListParagraph"/>
        <w:numPr>
          <w:ilvl w:val="0"/>
          <w:numId w:val="12"/>
        </w:numPr>
        <w:ind w:right="-591"/>
        <w:rPr>
          <w:rFonts w:asciiTheme="minorHAnsi" w:eastAsia="Calibri" w:hAnsiTheme="minorHAnsi" w:cstheme="minorHAnsi"/>
          <w:sz w:val="22"/>
          <w:szCs w:val="22"/>
        </w:rPr>
      </w:pPr>
      <w:r w:rsidRPr="00F12128">
        <w:rPr>
          <w:rFonts w:asciiTheme="minorHAnsi" w:eastAsia="Calibri" w:hAnsiTheme="minorHAnsi" w:cstheme="minorHAnsi"/>
          <w:sz w:val="22"/>
          <w:szCs w:val="22"/>
        </w:rPr>
        <w:t>Identify any barriers</w:t>
      </w:r>
    </w:p>
    <w:p w14:paraId="2B9C8900" w14:textId="77777777" w:rsidR="00B22A24" w:rsidRPr="00F12128" w:rsidRDefault="00B22A24" w:rsidP="00B22A24">
      <w:pPr>
        <w:pStyle w:val="ListParagraph"/>
        <w:numPr>
          <w:ilvl w:val="0"/>
          <w:numId w:val="12"/>
        </w:numPr>
        <w:ind w:right="-591"/>
        <w:rPr>
          <w:rFonts w:asciiTheme="minorHAnsi" w:eastAsia="Calibri" w:hAnsiTheme="minorHAnsi" w:cstheme="minorHAnsi"/>
          <w:sz w:val="22"/>
          <w:szCs w:val="22"/>
        </w:rPr>
      </w:pPr>
      <w:r w:rsidRPr="00F12128">
        <w:rPr>
          <w:rFonts w:asciiTheme="minorHAnsi" w:eastAsia="Calibri" w:hAnsiTheme="minorHAnsi" w:cstheme="minorHAnsi"/>
          <w:sz w:val="22"/>
          <w:szCs w:val="22"/>
        </w:rPr>
        <w:t>Work with care homes to facilitate access to digital social care records</w:t>
      </w:r>
    </w:p>
    <w:p w14:paraId="2F4083A4" w14:textId="77777777" w:rsidR="00B22A24" w:rsidRPr="00F12128" w:rsidRDefault="00B22A24" w:rsidP="00B22A24">
      <w:pPr>
        <w:ind w:right="-591" w:firstLine="284"/>
        <w:rPr>
          <w:rFonts w:asciiTheme="minorHAnsi" w:eastAsia="Calibri" w:hAnsiTheme="minorHAnsi" w:cstheme="minorHAnsi"/>
          <w:b/>
          <w:bCs/>
          <w:color w:val="00B0F0"/>
          <w:sz w:val="22"/>
          <w:szCs w:val="22"/>
        </w:rPr>
      </w:pPr>
      <w:r w:rsidRPr="00F12128">
        <w:rPr>
          <w:rFonts w:asciiTheme="minorHAnsi" w:eastAsia="Calibri" w:hAnsiTheme="minorHAnsi" w:cstheme="minorHAnsi"/>
          <w:b/>
          <w:bCs/>
          <w:color w:val="00B0F0"/>
          <w:sz w:val="22"/>
          <w:szCs w:val="22"/>
        </w:rPr>
        <w:t>We are especially keen to hear from LD / MH care homes as part of this project.</w:t>
      </w:r>
    </w:p>
    <w:p w14:paraId="5906FEB9" w14:textId="77777777" w:rsidR="00B22A24" w:rsidRPr="00F12128" w:rsidRDefault="00B22A24" w:rsidP="00B22A24">
      <w:pPr>
        <w:shd w:val="clear" w:color="auto" w:fill="FFFFFF"/>
        <w:outlineLvl w:val="0"/>
        <w:rPr>
          <w:rFonts w:asciiTheme="minorHAnsi" w:hAnsiTheme="minorHAnsi" w:cstheme="minorHAnsi"/>
          <w:b/>
          <w:bCs/>
          <w:color w:val="002060"/>
          <w:kern w:val="36"/>
          <w:sz w:val="22"/>
          <w:szCs w:val="22"/>
        </w:rPr>
      </w:pPr>
    </w:p>
    <w:p w14:paraId="7C66D85E" w14:textId="77777777" w:rsidR="00B22A24" w:rsidRPr="006A54DF" w:rsidRDefault="00B22A24" w:rsidP="00634B87">
      <w:pPr>
        <w:pStyle w:val="ListParagraph"/>
        <w:numPr>
          <w:ilvl w:val="0"/>
          <w:numId w:val="20"/>
        </w:numPr>
        <w:rPr>
          <w:rFonts w:asciiTheme="minorHAnsi" w:hAnsiTheme="minorHAnsi" w:cstheme="minorHAnsi"/>
          <w:b/>
          <w:bCs/>
          <w:color w:val="002060"/>
          <w:sz w:val="28"/>
          <w:szCs w:val="28"/>
        </w:rPr>
      </w:pPr>
      <w:r w:rsidRPr="006A54DF">
        <w:rPr>
          <w:rFonts w:asciiTheme="minorHAnsi" w:hAnsiTheme="minorHAnsi" w:cstheme="minorHAnsi"/>
          <w:b/>
          <w:bCs/>
          <w:color w:val="002060"/>
          <w:sz w:val="28"/>
          <w:szCs w:val="28"/>
        </w:rPr>
        <w:t>Adopting Digital Care Records – Masterclass Series</w:t>
      </w:r>
    </w:p>
    <w:p w14:paraId="10879433" w14:textId="77777777" w:rsidR="00B22A24" w:rsidRPr="00F12128" w:rsidRDefault="00B22A24" w:rsidP="00B22A24">
      <w:pPr>
        <w:shd w:val="clear" w:color="auto" w:fill="FFFFFF"/>
        <w:rPr>
          <w:rFonts w:asciiTheme="minorHAnsi" w:hAnsiTheme="minorHAnsi" w:cstheme="minorHAnsi"/>
          <w:sz w:val="22"/>
          <w:szCs w:val="22"/>
        </w:rPr>
      </w:pPr>
      <w:r w:rsidRPr="00F12128">
        <w:rPr>
          <w:rFonts w:asciiTheme="minorHAnsi" w:hAnsiTheme="minorHAnsi" w:cstheme="minorHAnsi"/>
          <w:sz w:val="22"/>
          <w:szCs w:val="22"/>
        </w:rPr>
        <w:t>During 2021-2022, Digital Social Care are partnering with NHSX to run a masterclass series for adult social care providers. In this monthly series, we will bring together sector experts, technology companies and care providers to share their experiences in choosing and using digital care records. We will cover:</w:t>
      </w:r>
    </w:p>
    <w:p w14:paraId="3C4D1A5B" w14:textId="77777777" w:rsidR="00B22A24" w:rsidRPr="00F12128" w:rsidRDefault="00C94ED2" w:rsidP="00B22A24">
      <w:pPr>
        <w:shd w:val="clear" w:color="auto" w:fill="FFFFFF"/>
        <w:ind w:left="495"/>
        <w:rPr>
          <w:rFonts w:asciiTheme="minorHAnsi" w:hAnsiTheme="minorHAnsi" w:cstheme="minorHAnsi"/>
          <w:color w:val="404041"/>
          <w:sz w:val="22"/>
          <w:szCs w:val="22"/>
        </w:rPr>
      </w:pPr>
      <w:hyperlink r:id="rId134" w:history="1">
        <w:r w:rsidR="00B22A24" w:rsidRPr="00F12128">
          <w:rPr>
            <w:rFonts w:asciiTheme="minorHAnsi" w:hAnsiTheme="minorHAnsi" w:cstheme="minorHAnsi"/>
            <w:b/>
            <w:bCs/>
            <w:color w:val="9C4198"/>
            <w:sz w:val="22"/>
            <w:szCs w:val="22"/>
            <w:u w:val="single"/>
          </w:rPr>
          <w:t>Building the Case for Change</w:t>
        </w:r>
      </w:hyperlink>
      <w:r w:rsidR="00B22A24" w:rsidRPr="00F12128">
        <w:rPr>
          <w:rFonts w:asciiTheme="minorHAnsi" w:hAnsiTheme="minorHAnsi" w:cstheme="minorHAnsi"/>
          <w:color w:val="404041"/>
          <w:sz w:val="22"/>
          <w:szCs w:val="22"/>
        </w:rPr>
        <w:t> – Tues 28</w:t>
      </w:r>
      <w:r w:rsidR="00B22A24" w:rsidRPr="00F12128">
        <w:rPr>
          <w:rFonts w:asciiTheme="minorHAnsi" w:hAnsiTheme="minorHAnsi" w:cstheme="minorHAnsi"/>
          <w:color w:val="404041"/>
          <w:sz w:val="22"/>
          <w:szCs w:val="22"/>
          <w:vertAlign w:val="superscript"/>
        </w:rPr>
        <w:t>th</w:t>
      </w:r>
      <w:r w:rsidR="00B22A24" w:rsidRPr="00F12128">
        <w:rPr>
          <w:rFonts w:asciiTheme="minorHAnsi" w:hAnsiTheme="minorHAnsi" w:cstheme="minorHAnsi"/>
          <w:color w:val="404041"/>
          <w:sz w:val="22"/>
          <w:szCs w:val="22"/>
        </w:rPr>
        <w:t> </w:t>
      </w:r>
      <w:proofErr w:type="gramStart"/>
      <w:r w:rsidR="00B22A24" w:rsidRPr="00F12128">
        <w:rPr>
          <w:rFonts w:asciiTheme="minorHAnsi" w:hAnsiTheme="minorHAnsi" w:cstheme="minorHAnsi"/>
          <w:color w:val="404041"/>
          <w:sz w:val="22"/>
          <w:szCs w:val="22"/>
        </w:rPr>
        <w:t>September,</w:t>
      </w:r>
      <w:proofErr w:type="gramEnd"/>
      <w:r w:rsidR="00B22A24" w:rsidRPr="00F12128">
        <w:rPr>
          <w:rFonts w:asciiTheme="minorHAnsi" w:hAnsiTheme="minorHAnsi" w:cstheme="minorHAnsi"/>
          <w:color w:val="404041"/>
          <w:sz w:val="22"/>
          <w:szCs w:val="22"/>
        </w:rPr>
        <w:t xml:space="preserve"> 2-3:30pm</w:t>
      </w:r>
      <w:r w:rsidR="00562310">
        <w:rPr>
          <w:rFonts w:asciiTheme="minorHAnsi" w:hAnsiTheme="minorHAnsi" w:cstheme="minorHAnsi"/>
          <w:color w:val="404041"/>
          <w:sz w:val="22"/>
          <w:szCs w:val="22"/>
        </w:rPr>
        <w:t xml:space="preserve"> (will ask is this can be repeated)</w:t>
      </w:r>
    </w:p>
    <w:p w14:paraId="74F8E6E1" w14:textId="77777777" w:rsidR="00B22A24" w:rsidRPr="00F12128" w:rsidRDefault="00C94ED2" w:rsidP="00B22A24">
      <w:pPr>
        <w:shd w:val="clear" w:color="auto" w:fill="FFFFFF"/>
        <w:ind w:left="495"/>
        <w:rPr>
          <w:rFonts w:asciiTheme="minorHAnsi" w:hAnsiTheme="minorHAnsi" w:cstheme="minorHAnsi"/>
          <w:color w:val="404041"/>
          <w:sz w:val="22"/>
          <w:szCs w:val="22"/>
        </w:rPr>
      </w:pPr>
      <w:hyperlink r:id="rId135" w:history="1">
        <w:r w:rsidR="00B22A24" w:rsidRPr="00F12128">
          <w:rPr>
            <w:rFonts w:asciiTheme="minorHAnsi" w:hAnsiTheme="minorHAnsi" w:cstheme="minorHAnsi"/>
            <w:b/>
            <w:bCs/>
            <w:color w:val="9C4198"/>
            <w:sz w:val="22"/>
            <w:szCs w:val="22"/>
            <w:u w:val="single"/>
          </w:rPr>
          <w:t>Getting it Right the First Time</w:t>
        </w:r>
      </w:hyperlink>
      <w:r w:rsidR="00B22A24" w:rsidRPr="00F12128">
        <w:rPr>
          <w:rFonts w:asciiTheme="minorHAnsi" w:hAnsiTheme="minorHAnsi" w:cstheme="minorHAnsi"/>
          <w:color w:val="404041"/>
          <w:sz w:val="22"/>
          <w:szCs w:val="22"/>
        </w:rPr>
        <w:t> – Tues 26</w:t>
      </w:r>
      <w:r w:rsidR="00B22A24" w:rsidRPr="00F12128">
        <w:rPr>
          <w:rFonts w:asciiTheme="minorHAnsi" w:hAnsiTheme="minorHAnsi" w:cstheme="minorHAnsi"/>
          <w:color w:val="404041"/>
          <w:sz w:val="22"/>
          <w:szCs w:val="22"/>
          <w:vertAlign w:val="superscript"/>
        </w:rPr>
        <w:t>th</w:t>
      </w:r>
      <w:r w:rsidR="00B22A24" w:rsidRPr="00F12128">
        <w:rPr>
          <w:rFonts w:asciiTheme="minorHAnsi" w:hAnsiTheme="minorHAnsi" w:cstheme="minorHAnsi"/>
          <w:color w:val="404041"/>
          <w:sz w:val="22"/>
          <w:szCs w:val="22"/>
        </w:rPr>
        <w:t> </w:t>
      </w:r>
      <w:proofErr w:type="gramStart"/>
      <w:r w:rsidR="00B22A24" w:rsidRPr="00F12128">
        <w:rPr>
          <w:rFonts w:asciiTheme="minorHAnsi" w:hAnsiTheme="minorHAnsi" w:cstheme="minorHAnsi"/>
          <w:color w:val="404041"/>
          <w:sz w:val="22"/>
          <w:szCs w:val="22"/>
        </w:rPr>
        <w:t>October,</w:t>
      </w:r>
      <w:proofErr w:type="gramEnd"/>
      <w:r w:rsidR="00B22A24" w:rsidRPr="00F12128">
        <w:rPr>
          <w:rFonts w:asciiTheme="minorHAnsi" w:hAnsiTheme="minorHAnsi" w:cstheme="minorHAnsi"/>
          <w:color w:val="404041"/>
          <w:sz w:val="22"/>
          <w:szCs w:val="22"/>
        </w:rPr>
        <w:t xml:space="preserve"> 2-3:30pm</w:t>
      </w:r>
    </w:p>
    <w:p w14:paraId="0BBE2D11" w14:textId="77777777" w:rsidR="00B22A24" w:rsidRPr="00F12128" w:rsidRDefault="00C94ED2" w:rsidP="00B22A24">
      <w:pPr>
        <w:shd w:val="clear" w:color="auto" w:fill="FFFFFF"/>
        <w:ind w:left="495"/>
        <w:rPr>
          <w:rFonts w:asciiTheme="minorHAnsi" w:hAnsiTheme="minorHAnsi" w:cstheme="minorHAnsi"/>
          <w:color w:val="404041"/>
          <w:sz w:val="22"/>
          <w:szCs w:val="22"/>
        </w:rPr>
      </w:pPr>
      <w:hyperlink r:id="rId136" w:history="1">
        <w:r w:rsidR="00B22A24" w:rsidRPr="00F12128">
          <w:rPr>
            <w:rFonts w:asciiTheme="minorHAnsi" w:hAnsiTheme="minorHAnsi" w:cstheme="minorHAnsi"/>
            <w:b/>
            <w:bCs/>
            <w:color w:val="9C4198"/>
            <w:sz w:val="22"/>
            <w:szCs w:val="22"/>
            <w:u w:val="single"/>
          </w:rPr>
          <w:t>Bringing People with You</w:t>
        </w:r>
      </w:hyperlink>
      <w:r w:rsidR="00B22A24" w:rsidRPr="00F12128">
        <w:rPr>
          <w:rFonts w:asciiTheme="minorHAnsi" w:hAnsiTheme="minorHAnsi" w:cstheme="minorHAnsi"/>
          <w:color w:val="404041"/>
          <w:sz w:val="22"/>
          <w:szCs w:val="22"/>
        </w:rPr>
        <w:t> – Tues 23</w:t>
      </w:r>
      <w:r w:rsidR="00B22A24" w:rsidRPr="00F12128">
        <w:rPr>
          <w:rFonts w:asciiTheme="minorHAnsi" w:hAnsiTheme="minorHAnsi" w:cstheme="minorHAnsi"/>
          <w:color w:val="404041"/>
          <w:sz w:val="22"/>
          <w:szCs w:val="22"/>
          <w:vertAlign w:val="superscript"/>
        </w:rPr>
        <w:t>rd</w:t>
      </w:r>
      <w:r w:rsidR="00B22A24" w:rsidRPr="00F12128">
        <w:rPr>
          <w:rFonts w:asciiTheme="minorHAnsi" w:hAnsiTheme="minorHAnsi" w:cstheme="minorHAnsi"/>
          <w:color w:val="404041"/>
          <w:sz w:val="22"/>
          <w:szCs w:val="22"/>
        </w:rPr>
        <w:t> </w:t>
      </w:r>
      <w:proofErr w:type="gramStart"/>
      <w:r w:rsidR="00B22A24" w:rsidRPr="00F12128">
        <w:rPr>
          <w:rFonts w:asciiTheme="minorHAnsi" w:hAnsiTheme="minorHAnsi" w:cstheme="minorHAnsi"/>
          <w:color w:val="404041"/>
          <w:sz w:val="22"/>
          <w:szCs w:val="22"/>
        </w:rPr>
        <w:t>November,</w:t>
      </w:r>
      <w:proofErr w:type="gramEnd"/>
      <w:r w:rsidR="00B22A24" w:rsidRPr="00F12128">
        <w:rPr>
          <w:rFonts w:asciiTheme="minorHAnsi" w:hAnsiTheme="minorHAnsi" w:cstheme="minorHAnsi"/>
          <w:color w:val="404041"/>
          <w:sz w:val="22"/>
          <w:szCs w:val="22"/>
        </w:rPr>
        <w:t xml:space="preserve"> 2-3:30pm</w:t>
      </w:r>
    </w:p>
    <w:p w14:paraId="19D3AB3D" w14:textId="77777777" w:rsidR="00B22A24" w:rsidRPr="00F12128" w:rsidRDefault="00C94ED2" w:rsidP="00B22A24">
      <w:pPr>
        <w:shd w:val="clear" w:color="auto" w:fill="FFFFFF"/>
        <w:ind w:left="495"/>
        <w:rPr>
          <w:rFonts w:asciiTheme="minorHAnsi" w:hAnsiTheme="minorHAnsi" w:cstheme="minorHAnsi"/>
          <w:color w:val="404041"/>
          <w:sz w:val="22"/>
          <w:szCs w:val="22"/>
        </w:rPr>
      </w:pPr>
      <w:hyperlink r:id="rId137" w:history="1">
        <w:r w:rsidR="00B22A24" w:rsidRPr="00F12128">
          <w:rPr>
            <w:rFonts w:asciiTheme="minorHAnsi" w:hAnsiTheme="minorHAnsi" w:cstheme="minorHAnsi"/>
            <w:b/>
            <w:bCs/>
            <w:color w:val="9C4198"/>
            <w:sz w:val="22"/>
            <w:szCs w:val="22"/>
            <w:u w:val="single"/>
          </w:rPr>
          <w:t>What to Expect at “Go Live”</w:t>
        </w:r>
      </w:hyperlink>
      <w:r w:rsidR="00B22A24" w:rsidRPr="00F12128">
        <w:rPr>
          <w:rFonts w:asciiTheme="minorHAnsi" w:hAnsiTheme="minorHAnsi" w:cstheme="minorHAnsi"/>
          <w:color w:val="404041"/>
          <w:sz w:val="22"/>
          <w:szCs w:val="22"/>
        </w:rPr>
        <w:t> – Tues 21</w:t>
      </w:r>
      <w:r w:rsidR="00B22A24" w:rsidRPr="00F12128">
        <w:rPr>
          <w:rFonts w:asciiTheme="minorHAnsi" w:hAnsiTheme="minorHAnsi" w:cstheme="minorHAnsi"/>
          <w:color w:val="404041"/>
          <w:sz w:val="22"/>
          <w:szCs w:val="22"/>
          <w:vertAlign w:val="superscript"/>
        </w:rPr>
        <w:t>st</w:t>
      </w:r>
      <w:r w:rsidR="00B22A24" w:rsidRPr="00F12128">
        <w:rPr>
          <w:rFonts w:asciiTheme="minorHAnsi" w:hAnsiTheme="minorHAnsi" w:cstheme="minorHAnsi"/>
          <w:color w:val="404041"/>
          <w:sz w:val="22"/>
          <w:szCs w:val="22"/>
        </w:rPr>
        <w:t> </w:t>
      </w:r>
      <w:proofErr w:type="gramStart"/>
      <w:r w:rsidR="00B22A24" w:rsidRPr="00F12128">
        <w:rPr>
          <w:rFonts w:asciiTheme="minorHAnsi" w:hAnsiTheme="minorHAnsi" w:cstheme="minorHAnsi"/>
          <w:color w:val="404041"/>
          <w:sz w:val="22"/>
          <w:szCs w:val="22"/>
        </w:rPr>
        <w:t>December,</w:t>
      </w:r>
      <w:proofErr w:type="gramEnd"/>
      <w:r w:rsidR="00B22A24" w:rsidRPr="00F12128">
        <w:rPr>
          <w:rFonts w:asciiTheme="minorHAnsi" w:hAnsiTheme="minorHAnsi" w:cstheme="minorHAnsi"/>
          <w:color w:val="404041"/>
          <w:sz w:val="22"/>
          <w:szCs w:val="22"/>
        </w:rPr>
        <w:t xml:space="preserve"> 2-3:30pm</w:t>
      </w:r>
    </w:p>
    <w:p w14:paraId="685CF044" w14:textId="77777777" w:rsidR="00B22A24" w:rsidRPr="00F12128" w:rsidRDefault="00C94ED2" w:rsidP="00B22A24">
      <w:pPr>
        <w:shd w:val="clear" w:color="auto" w:fill="FFFFFF"/>
        <w:ind w:left="495"/>
        <w:rPr>
          <w:rFonts w:asciiTheme="minorHAnsi" w:hAnsiTheme="minorHAnsi" w:cstheme="minorHAnsi"/>
          <w:color w:val="404041"/>
          <w:sz w:val="22"/>
          <w:szCs w:val="22"/>
        </w:rPr>
      </w:pPr>
      <w:hyperlink r:id="rId138" w:history="1">
        <w:r w:rsidR="00B22A24" w:rsidRPr="00F12128">
          <w:rPr>
            <w:rFonts w:asciiTheme="minorHAnsi" w:hAnsiTheme="minorHAnsi" w:cstheme="minorHAnsi"/>
            <w:b/>
            <w:bCs/>
            <w:color w:val="9C4198"/>
            <w:sz w:val="22"/>
            <w:szCs w:val="22"/>
            <w:u w:val="single"/>
          </w:rPr>
          <w:t xml:space="preserve">What is a Data Protection </w:t>
        </w:r>
        <w:proofErr w:type="gramStart"/>
        <w:r w:rsidR="00B22A24" w:rsidRPr="00F12128">
          <w:rPr>
            <w:rFonts w:asciiTheme="minorHAnsi" w:hAnsiTheme="minorHAnsi" w:cstheme="minorHAnsi"/>
            <w:b/>
            <w:bCs/>
            <w:color w:val="9C4198"/>
            <w:sz w:val="22"/>
            <w:szCs w:val="22"/>
            <w:u w:val="single"/>
          </w:rPr>
          <w:t>Officer</w:t>
        </w:r>
        <w:proofErr w:type="gramEnd"/>
        <w:r w:rsidR="00B22A24" w:rsidRPr="00F12128">
          <w:rPr>
            <w:rFonts w:asciiTheme="minorHAnsi" w:hAnsiTheme="minorHAnsi" w:cstheme="minorHAnsi"/>
            <w:b/>
            <w:bCs/>
            <w:color w:val="9C4198"/>
            <w:sz w:val="22"/>
            <w:szCs w:val="22"/>
            <w:u w:val="single"/>
          </w:rPr>
          <w:t xml:space="preserve"> and Do I Need One?</w:t>
        </w:r>
      </w:hyperlink>
      <w:r w:rsidR="00B22A24" w:rsidRPr="00F12128">
        <w:rPr>
          <w:rFonts w:asciiTheme="minorHAnsi" w:hAnsiTheme="minorHAnsi" w:cstheme="minorHAnsi"/>
          <w:color w:val="404041"/>
          <w:sz w:val="22"/>
          <w:szCs w:val="22"/>
        </w:rPr>
        <w:t> – Tues 25</w:t>
      </w:r>
      <w:r w:rsidR="00B22A24" w:rsidRPr="00F12128">
        <w:rPr>
          <w:rFonts w:asciiTheme="minorHAnsi" w:hAnsiTheme="minorHAnsi" w:cstheme="minorHAnsi"/>
          <w:color w:val="404041"/>
          <w:sz w:val="22"/>
          <w:szCs w:val="22"/>
          <w:vertAlign w:val="superscript"/>
        </w:rPr>
        <w:t>th</w:t>
      </w:r>
      <w:r w:rsidR="00B22A24" w:rsidRPr="00F12128">
        <w:rPr>
          <w:rFonts w:asciiTheme="minorHAnsi" w:hAnsiTheme="minorHAnsi" w:cstheme="minorHAnsi"/>
          <w:color w:val="404041"/>
          <w:sz w:val="22"/>
          <w:szCs w:val="22"/>
        </w:rPr>
        <w:t> January, 2-3:30pm</w:t>
      </w:r>
    </w:p>
    <w:p w14:paraId="507A47E1" w14:textId="77777777" w:rsidR="00B22A24" w:rsidRPr="00F12128" w:rsidRDefault="00C94ED2" w:rsidP="00B22A24">
      <w:pPr>
        <w:shd w:val="clear" w:color="auto" w:fill="FFFFFF"/>
        <w:ind w:left="495"/>
        <w:rPr>
          <w:rFonts w:asciiTheme="minorHAnsi" w:hAnsiTheme="minorHAnsi" w:cstheme="minorHAnsi"/>
          <w:color w:val="404041"/>
          <w:sz w:val="22"/>
          <w:szCs w:val="22"/>
        </w:rPr>
      </w:pPr>
      <w:hyperlink r:id="rId139" w:history="1">
        <w:r w:rsidR="00B22A24" w:rsidRPr="00F12128">
          <w:rPr>
            <w:rFonts w:asciiTheme="minorHAnsi" w:hAnsiTheme="minorHAnsi" w:cstheme="minorHAnsi"/>
            <w:b/>
            <w:bCs/>
            <w:color w:val="9C4198"/>
            <w:sz w:val="22"/>
            <w:szCs w:val="22"/>
            <w:u w:val="single"/>
          </w:rPr>
          <w:t>Embedding Tech in the Workflow</w:t>
        </w:r>
      </w:hyperlink>
      <w:r w:rsidR="00B22A24" w:rsidRPr="00F12128">
        <w:rPr>
          <w:rFonts w:asciiTheme="minorHAnsi" w:hAnsiTheme="minorHAnsi" w:cstheme="minorHAnsi"/>
          <w:color w:val="404041"/>
          <w:sz w:val="22"/>
          <w:szCs w:val="22"/>
        </w:rPr>
        <w:t> – Tues 22</w:t>
      </w:r>
      <w:r w:rsidR="00B22A24" w:rsidRPr="00F12128">
        <w:rPr>
          <w:rFonts w:asciiTheme="minorHAnsi" w:hAnsiTheme="minorHAnsi" w:cstheme="minorHAnsi"/>
          <w:color w:val="404041"/>
          <w:sz w:val="22"/>
          <w:szCs w:val="22"/>
          <w:vertAlign w:val="superscript"/>
        </w:rPr>
        <w:t>nd</w:t>
      </w:r>
      <w:r w:rsidR="00B22A24" w:rsidRPr="00F12128">
        <w:rPr>
          <w:rFonts w:asciiTheme="minorHAnsi" w:hAnsiTheme="minorHAnsi" w:cstheme="minorHAnsi"/>
          <w:color w:val="404041"/>
          <w:sz w:val="22"/>
          <w:szCs w:val="22"/>
        </w:rPr>
        <w:t> </w:t>
      </w:r>
      <w:proofErr w:type="gramStart"/>
      <w:r w:rsidR="00B22A24" w:rsidRPr="00F12128">
        <w:rPr>
          <w:rFonts w:asciiTheme="minorHAnsi" w:hAnsiTheme="minorHAnsi" w:cstheme="minorHAnsi"/>
          <w:color w:val="404041"/>
          <w:sz w:val="22"/>
          <w:szCs w:val="22"/>
        </w:rPr>
        <w:t>February,</w:t>
      </w:r>
      <w:proofErr w:type="gramEnd"/>
      <w:r w:rsidR="00B22A24" w:rsidRPr="00F12128">
        <w:rPr>
          <w:rFonts w:asciiTheme="minorHAnsi" w:hAnsiTheme="minorHAnsi" w:cstheme="minorHAnsi"/>
          <w:color w:val="404041"/>
          <w:sz w:val="22"/>
          <w:szCs w:val="22"/>
        </w:rPr>
        <w:t xml:space="preserve"> 2-3:30pm</w:t>
      </w:r>
    </w:p>
    <w:p w14:paraId="7E246125" w14:textId="77777777" w:rsidR="00B22A24" w:rsidRPr="00F12128" w:rsidRDefault="00C94ED2" w:rsidP="00B22A24">
      <w:pPr>
        <w:shd w:val="clear" w:color="auto" w:fill="FFFFFF"/>
        <w:ind w:left="495"/>
        <w:rPr>
          <w:rFonts w:asciiTheme="minorHAnsi" w:hAnsiTheme="minorHAnsi" w:cstheme="minorHAnsi"/>
          <w:color w:val="404041"/>
          <w:sz w:val="22"/>
          <w:szCs w:val="22"/>
        </w:rPr>
      </w:pPr>
      <w:hyperlink r:id="rId140" w:history="1">
        <w:r w:rsidR="00B22A24" w:rsidRPr="00F12128">
          <w:rPr>
            <w:rFonts w:asciiTheme="minorHAnsi" w:hAnsiTheme="minorHAnsi" w:cstheme="minorHAnsi"/>
            <w:b/>
            <w:bCs/>
            <w:color w:val="9C4198"/>
            <w:sz w:val="22"/>
            <w:szCs w:val="22"/>
            <w:u w:val="single"/>
          </w:rPr>
          <w:t>Contract Management</w:t>
        </w:r>
      </w:hyperlink>
      <w:r w:rsidR="00B22A24" w:rsidRPr="00F12128">
        <w:rPr>
          <w:rFonts w:asciiTheme="minorHAnsi" w:hAnsiTheme="minorHAnsi" w:cstheme="minorHAnsi"/>
          <w:color w:val="404041"/>
          <w:sz w:val="22"/>
          <w:szCs w:val="22"/>
        </w:rPr>
        <w:t> – Tues 8</w:t>
      </w:r>
      <w:r w:rsidR="00B22A24" w:rsidRPr="00F12128">
        <w:rPr>
          <w:rFonts w:asciiTheme="minorHAnsi" w:hAnsiTheme="minorHAnsi" w:cstheme="minorHAnsi"/>
          <w:color w:val="404041"/>
          <w:sz w:val="22"/>
          <w:szCs w:val="22"/>
          <w:vertAlign w:val="superscript"/>
        </w:rPr>
        <w:t>th</w:t>
      </w:r>
      <w:r w:rsidR="00B22A24" w:rsidRPr="00F12128">
        <w:rPr>
          <w:rFonts w:asciiTheme="minorHAnsi" w:hAnsiTheme="minorHAnsi" w:cstheme="minorHAnsi"/>
          <w:color w:val="404041"/>
          <w:sz w:val="22"/>
          <w:szCs w:val="22"/>
        </w:rPr>
        <w:t> </w:t>
      </w:r>
      <w:proofErr w:type="gramStart"/>
      <w:r w:rsidR="00B22A24" w:rsidRPr="00F12128">
        <w:rPr>
          <w:rFonts w:asciiTheme="minorHAnsi" w:hAnsiTheme="minorHAnsi" w:cstheme="minorHAnsi"/>
          <w:color w:val="404041"/>
          <w:sz w:val="22"/>
          <w:szCs w:val="22"/>
        </w:rPr>
        <w:t>March,</w:t>
      </w:r>
      <w:proofErr w:type="gramEnd"/>
      <w:r w:rsidR="00B22A24" w:rsidRPr="00F12128">
        <w:rPr>
          <w:rFonts w:asciiTheme="minorHAnsi" w:hAnsiTheme="minorHAnsi" w:cstheme="minorHAnsi"/>
          <w:color w:val="404041"/>
          <w:sz w:val="22"/>
          <w:szCs w:val="22"/>
        </w:rPr>
        <w:t xml:space="preserve"> 2-2:30pm</w:t>
      </w:r>
    </w:p>
    <w:p w14:paraId="54AFC38C" w14:textId="017E596F" w:rsidR="00B22A24" w:rsidRPr="00F12128" w:rsidRDefault="00C94ED2" w:rsidP="00B22A24">
      <w:pPr>
        <w:shd w:val="clear" w:color="auto" w:fill="FFFFFF"/>
        <w:ind w:left="495"/>
        <w:rPr>
          <w:rFonts w:asciiTheme="minorHAnsi" w:hAnsiTheme="minorHAnsi" w:cstheme="minorHAnsi"/>
          <w:color w:val="404041"/>
          <w:sz w:val="22"/>
          <w:szCs w:val="22"/>
        </w:rPr>
      </w:pPr>
      <w:hyperlink r:id="rId141" w:history="1">
        <w:r w:rsidR="00B22A24" w:rsidRPr="00F12128">
          <w:rPr>
            <w:rFonts w:asciiTheme="minorHAnsi" w:hAnsiTheme="minorHAnsi" w:cstheme="minorHAnsi"/>
            <w:b/>
            <w:bCs/>
            <w:color w:val="9C4198"/>
            <w:sz w:val="22"/>
            <w:szCs w:val="22"/>
            <w:u w:val="single"/>
          </w:rPr>
          <w:t>Retrofitting Tech in Old Buildings</w:t>
        </w:r>
      </w:hyperlink>
      <w:r w:rsidR="00B22A24" w:rsidRPr="00F12128">
        <w:rPr>
          <w:rFonts w:asciiTheme="minorHAnsi" w:hAnsiTheme="minorHAnsi" w:cstheme="minorHAnsi"/>
          <w:color w:val="404041"/>
          <w:sz w:val="22"/>
          <w:szCs w:val="22"/>
        </w:rPr>
        <w:t> – Tues 29</w:t>
      </w:r>
      <w:r w:rsidR="00B22A24" w:rsidRPr="00F12128">
        <w:rPr>
          <w:rFonts w:asciiTheme="minorHAnsi" w:hAnsiTheme="minorHAnsi" w:cstheme="minorHAnsi"/>
          <w:color w:val="404041"/>
          <w:sz w:val="22"/>
          <w:szCs w:val="22"/>
          <w:vertAlign w:val="superscript"/>
        </w:rPr>
        <w:t>th</w:t>
      </w:r>
      <w:r w:rsidR="00B22A24" w:rsidRPr="00F12128">
        <w:rPr>
          <w:rFonts w:asciiTheme="minorHAnsi" w:hAnsiTheme="minorHAnsi" w:cstheme="minorHAnsi"/>
          <w:color w:val="404041"/>
          <w:sz w:val="22"/>
          <w:szCs w:val="22"/>
        </w:rPr>
        <w:t> </w:t>
      </w:r>
      <w:proofErr w:type="gramStart"/>
      <w:r w:rsidR="00B22A24" w:rsidRPr="00F12128">
        <w:rPr>
          <w:rFonts w:asciiTheme="minorHAnsi" w:hAnsiTheme="minorHAnsi" w:cstheme="minorHAnsi"/>
          <w:color w:val="404041"/>
          <w:sz w:val="22"/>
          <w:szCs w:val="22"/>
        </w:rPr>
        <w:t>March,</w:t>
      </w:r>
      <w:proofErr w:type="gramEnd"/>
      <w:r w:rsidR="00B22A24" w:rsidRPr="00F12128">
        <w:rPr>
          <w:rFonts w:asciiTheme="minorHAnsi" w:hAnsiTheme="minorHAnsi" w:cstheme="minorHAnsi"/>
          <w:color w:val="404041"/>
          <w:sz w:val="22"/>
          <w:szCs w:val="22"/>
        </w:rPr>
        <w:t xml:space="preserve"> 2-3:30pm</w:t>
      </w:r>
    </w:p>
    <w:p w14:paraId="75EDBC7B" w14:textId="77777777" w:rsidR="00B22A24" w:rsidRPr="00F12128" w:rsidRDefault="00B22A24" w:rsidP="00B22A24">
      <w:pPr>
        <w:ind w:right="-591"/>
        <w:rPr>
          <w:rFonts w:asciiTheme="minorHAnsi" w:eastAsia="Calibri" w:hAnsiTheme="minorHAnsi" w:cstheme="minorHAnsi"/>
          <w:b/>
          <w:bCs/>
          <w:color w:val="002060"/>
          <w:sz w:val="22"/>
          <w:szCs w:val="22"/>
        </w:rPr>
      </w:pPr>
    </w:p>
    <w:p w14:paraId="3C64A6BB" w14:textId="77777777" w:rsidR="00B22A24" w:rsidRPr="00F12128" w:rsidRDefault="00B22A24" w:rsidP="00B22A24">
      <w:pPr>
        <w:pStyle w:val="ListParagraph"/>
        <w:numPr>
          <w:ilvl w:val="0"/>
          <w:numId w:val="11"/>
        </w:numPr>
        <w:ind w:left="284" w:right="-591" w:hanging="284"/>
        <w:rPr>
          <w:rFonts w:asciiTheme="minorHAnsi" w:hAnsiTheme="minorHAnsi" w:cstheme="minorHAnsi"/>
          <w:b/>
          <w:bCs/>
          <w:color w:val="7030A0"/>
          <w:sz w:val="22"/>
          <w:szCs w:val="22"/>
        </w:rPr>
      </w:pPr>
      <w:r w:rsidRPr="00F12128">
        <w:rPr>
          <w:rFonts w:asciiTheme="minorHAnsi" w:eastAsia="Calibri" w:hAnsiTheme="minorHAnsi" w:cstheme="minorHAnsi"/>
          <w:b/>
          <w:bCs/>
          <w:color w:val="002060"/>
          <w:sz w:val="28"/>
          <w:szCs w:val="28"/>
        </w:rPr>
        <w:t>Case Study The impact of a cyber breach on a care service</w:t>
      </w:r>
      <w:r w:rsidRPr="00F12128">
        <w:rPr>
          <w:rFonts w:asciiTheme="minorHAnsi" w:eastAsia="Calibri" w:hAnsiTheme="minorHAnsi" w:cstheme="minorHAnsi"/>
          <w:color w:val="323130"/>
          <w:sz w:val="28"/>
          <w:szCs w:val="28"/>
        </w:rPr>
        <w:t xml:space="preserve"> </w:t>
      </w:r>
      <w:r>
        <w:rPr>
          <w:rFonts w:asciiTheme="minorHAnsi" w:eastAsia="Calibri" w:hAnsiTheme="minorHAnsi" w:cstheme="minorHAnsi"/>
          <w:color w:val="323130"/>
          <w:sz w:val="22"/>
          <w:szCs w:val="22"/>
        </w:rPr>
        <w:t>–</w:t>
      </w:r>
      <w:r w:rsidRPr="00F12128">
        <w:rPr>
          <w:rFonts w:asciiTheme="minorHAnsi" w:eastAsia="Calibri" w:hAnsiTheme="minorHAnsi" w:cstheme="minorHAnsi"/>
          <w:color w:val="323130"/>
          <w:sz w:val="22"/>
          <w:szCs w:val="22"/>
        </w:rPr>
        <w:t xml:space="preserve"> </w:t>
      </w:r>
    </w:p>
    <w:p w14:paraId="7C5D2B12" w14:textId="77777777" w:rsidR="00B22A24" w:rsidRPr="00F12128" w:rsidRDefault="00B22A24" w:rsidP="00B22A24">
      <w:pPr>
        <w:ind w:right="-591"/>
        <w:rPr>
          <w:rFonts w:asciiTheme="minorHAnsi" w:hAnsiTheme="minorHAnsi" w:cstheme="minorHAnsi"/>
          <w:b/>
          <w:bCs/>
          <w:color w:val="7030A0"/>
          <w:sz w:val="22"/>
          <w:szCs w:val="22"/>
        </w:rPr>
      </w:pPr>
      <w:r w:rsidRPr="00F12128">
        <w:rPr>
          <w:rFonts w:asciiTheme="minorHAnsi" w:eastAsia="Calibri" w:hAnsiTheme="minorHAnsi" w:cstheme="minorHAnsi"/>
          <w:color w:val="323130"/>
          <w:sz w:val="22"/>
          <w:szCs w:val="22"/>
        </w:rPr>
        <w:t>Please see the following link to ‘Digital Social Care’.</w:t>
      </w:r>
      <w:r w:rsidRPr="00F12128">
        <w:rPr>
          <w:rFonts w:asciiTheme="minorHAnsi" w:hAnsiTheme="minorHAnsi" w:cstheme="minorHAnsi"/>
          <w:noProof/>
          <w:sz w:val="22"/>
          <w:szCs w:val="22"/>
        </w:rPr>
        <w:t xml:space="preserve"> </w:t>
      </w:r>
    </w:p>
    <w:p w14:paraId="1D4A5B42" w14:textId="77777777" w:rsidR="00B22A24" w:rsidRPr="00F12128" w:rsidRDefault="00C94ED2" w:rsidP="00B22A24">
      <w:pPr>
        <w:ind w:left="284" w:hanging="284"/>
        <w:rPr>
          <w:rFonts w:ascii="Calibri" w:hAnsi="Calibri" w:cs="Calibri"/>
          <w:noProof/>
          <w:color w:val="000000"/>
          <w:sz w:val="28"/>
          <w:szCs w:val="28"/>
        </w:rPr>
      </w:pPr>
      <w:hyperlink r:id="rId142" w:history="1">
        <w:r w:rsidR="00B22A24" w:rsidRPr="00F12128">
          <w:rPr>
            <w:rFonts w:asciiTheme="minorHAnsi" w:hAnsiTheme="minorHAnsi" w:cstheme="minorHAnsi"/>
            <w:color w:val="0000FF"/>
            <w:sz w:val="22"/>
            <w:szCs w:val="22"/>
            <w:u w:val="single"/>
          </w:rPr>
          <w:t>The impact of a cyber breach on care services - Digital Social Care</w:t>
        </w:r>
      </w:hyperlink>
    </w:p>
    <w:p w14:paraId="489BC76C" w14:textId="77777777" w:rsidR="00B22A24" w:rsidRPr="00F12128" w:rsidRDefault="00B22A24" w:rsidP="00B22A24">
      <w:pPr>
        <w:ind w:left="284" w:hanging="284"/>
        <w:rPr>
          <w:rFonts w:ascii="Calibri" w:hAnsi="Calibri" w:cs="Calibri"/>
          <w:noProof/>
          <w:color w:val="000000"/>
          <w:sz w:val="28"/>
          <w:szCs w:val="28"/>
        </w:rPr>
      </w:pPr>
    </w:p>
    <w:p w14:paraId="1B3E48E9" w14:textId="77777777" w:rsidR="00B22A24" w:rsidRPr="00F12128" w:rsidRDefault="00B22A24" w:rsidP="00B22A24">
      <w:pPr>
        <w:pStyle w:val="ListParagraph"/>
        <w:numPr>
          <w:ilvl w:val="0"/>
          <w:numId w:val="11"/>
        </w:numPr>
        <w:ind w:left="284" w:hanging="284"/>
        <w:rPr>
          <w:rFonts w:asciiTheme="minorHAnsi" w:hAnsiTheme="minorHAnsi" w:cstheme="minorHAnsi"/>
          <w:color w:val="005EB8"/>
          <w:sz w:val="28"/>
          <w:szCs w:val="28"/>
        </w:rPr>
      </w:pPr>
      <w:r w:rsidRPr="00F12128">
        <w:rPr>
          <w:rFonts w:ascii="Calibri" w:hAnsi="Calibri" w:cs="Calibri"/>
          <w:b/>
          <w:bCs/>
          <w:noProof/>
          <w:color w:val="002060"/>
          <w:sz w:val="28"/>
          <w:szCs w:val="28"/>
        </w:rPr>
        <w:t>Digital Social Care Records  -  accredited supplier list</w:t>
      </w:r>
      <w:r w:rsidRPr="00F12128">
        <w:rPr>
          <w:rFonts w:asciiTheme="minorHAnsi" w:hAnsiTheme="minorHAnsi" w:cstheme="minorHAnsi"/>
          <w:b/>
          <w:bCs/>
          <w:noProof/>
          <w:color w:val="002060"/>
          <w:sz w:val="28"/>
          <w:szCs w:val="28"/>
        </w:rPr>
        <w:t>.</w:t>
      </w:r>
      <w:r w:rsidRPr="00F12128">
        <w:rPr>
          <w:rFonts w:asciiTheme="minorHAnsi" w:hAnsiTheme="minorHAnsi" w:cstheme="minorHAnsi"/>
          <w:noProof/>
          <w:color w:val="002060"/>
          <w:sz w:val="28"/>
          <w:szCs w:val="28"/>
        </w:rPr>
        <w:t xml:space="preserve">  </w:t>
      </w:r>
    </w:p>
    <w:p w14:paraId="3F7FE1D8" w14:textId="77777777" w:rsidR="00B22A24" w:rsidRPr="00F12128" w:rsidRDefault="00B22A24" w:rsidP="00B22A24">
      <w:pPr>
        <w:ind w:right="-296"/>
        <w:rPr>
          <w:rFonts w:asciiTheme="minorHAnsi" w:eastAsiaTheme="minorEastAsia" w:hAnsiTheme="minorHAnsi" w:cstheme="minorHAnsi"/>
          <w:color w:val="000000" w:themeColor="text1"/>
          <w:kern w:val="24"/>
          <w:sz w:val="22"/>
          <w:szCs w:val="22"/>
        </w:rPr>
      </w:pPr>
      <w:r w:rsidRPr="00F12128">
        <w:rPr>
          <w:rFonts w:asciiTheme="minorHAnsi" w:eastAsiaTheme="minorEastAsia" w:hAnsiTheme="minorHAnsi" w:cstheme="minorHAnsi"/>
          <w:color w:val="201F1E"/>
          <w:kern w:val="24"/>
          <w:sz w:val="22"/>
          <w:szCs w:val="22"/>
        </w:rPr>
        <w:t xml:space="preserve">Are you thinking of purchasing a digital system for care planning and monitoring? </w:t>
      </w:r>
      <w:r w:rsidRPr="00F12128">
        <w:rPr>
          <w:rFonts w:asciiTheme="minorHAnsi" w:eastAsiaTheme="minorEastAsia" w:hAnsiTheme="minorHAnsi" w:cstheme="minorHAnsi"/>
          <w:color w:val="000000" w:themeColor="text1"/>
          <w:kern w:val="24"/>
          <w:sz w:val="22"/>
          <w:szCs w:val="22"/>
        </w:rPr>
        <w:t xml:space="preserve">A Digital Social Care Record (DSCR) allows the digital recording of care information and care received by an individual, within a social care setting, replacing traditional paper records. DSCRs are person-centred and enable information to be shared securely and in real-time with authorised individuals across the health and care sector.  </w:t>
      </w:r>
      <w:r w:rsidRPr="00F12128">
        <w:rPr>
          <w:rFonts w:asciiTheme="minorHAnsi" w:hAnsiTheme="minorHAnsi" w:cstheme="minorHAnsi"/>
          <w:sz w:val="22"/>
          <w:szCs w:val="22"/>
          <w:shd w:val="clear" w:color="auto" w:fill="FFFFFF"/>
        </w:rPr>
        <w:t>The following suppliers have been accredited on the Dynamic Purchasing System (DPS). New suppliers will continue to join, creating a vibrant marketplace of solutions to fit the diverse needs of social care providers.</w:t>
      </w:r>
    </w:p>
    <w:p w14:paraId="2807F516" w14:textId="77777777" w:rsidR="00B22A24" w:rsidRPr="00F12128" w:rsidRDefault="00B22A24" w:rsidP="00B22A24">
      <w:pPr>
        <w:ind w:left="284" w:hanging="284"/>
        <w:rPr>
          <w:rFonts w:asciiTheme="minorHAnsi" w:hAnsiTheme="minorHAnsi" w:cstheme="minorHAnsi"/>
          <w:sz w:val="22"/>
          <w:szCs w:val="22"/>
        </w:rPr>
      </w:pPr>
    </w:p>
    <w:p w14:paraId="545209C2" w14:textId="77777777" w:rsidR="00B22A24" w:rsidRPr="00F12128" w:rsidRDefault="00C94ED2" w:rsidP="00B22A24">
      <w:pPr>
        <w:ind w:left="284" w:hanging="284"/>
        <w:rPr>
          <w:rFonts w:asciiTheme="minorHAnsi" w:hAnsiTheme="minorHAnsi" w:cstheme="minorHAnsi"/>
          <w:noProof/>
          <w:color w:val="000000"/>
          <w:sz w:val="22"/>
          <w:szCs w:val="22"/>
        </w:rPr>
      </w:pPr>
      <w:hyperlink r:id="rId143" w:history="1">
        <w:r w:rsidR="00B22A24" w:rsidRPr="00F12128">
          <w:rPr>
            <w:rFonts w:asciiTheme="minorHAnsi" w:hAnsiTheme="minorHAnsi" w:cstheme="minorHAnsi"/>
            <w:color w:val="0000FF"/>
            <w:sz w:val="22"/>
            <w:szCs w:val="22"/>
            <w:u w:val="single"/>
          </w:rPr>
          <w:t>Accredited Supplier List - Digital Social Care</w:t>
        </w:r>
      </w:hyperlink>
    </w:p>
    <w:p w14:paraId="6A4D3D3A" w14:textId="77777777" w:rsidR="00B22A24" w:rsidRPr="00F12128" w:rsidRDefault="00B22A24" w:rsidP="00B22A24">
      <w:pPr>
        <w:ind w:left="284" w:hanging="284"/>
        <w:rPr>
          <w:rFonts w:asciiTheme="minorHAnsi" w:hAnsiTheme="minorHAnsi" w:cstheme="minorHAnsi"/>
          <w:noProof/>
          <w:color w:val="000000"/>
          <w:sz w:val="22"/>
          <w:szCs w:val="22"/>
        </w:rPr>
      </w:pPr>
    </w:p>
    <w:p w14:paraId="626701B7" w14:textId="5449ED91" w:rsidR="008A5E8F" w:rsidRPr="000E1FFF" w:rsidRDefault="00B22A24" w:rsidP="000E1FFF">
      <w:pPr>
        <w:ind w:left="284" w:hanging="284"/>
        <w:rPr>
          <w:rFonts w:asciiTheme="minorHAnsi" w:hAnsiTheme="minorHAnsi" w:cstheme="minorHAnsi"/>
          <w:noProof/>
          <w:color w:val="000000"/>
          <w:sz w:val="22"/>
          <w:szCs w:val="22"/>
        </w:rPr>
      </w:pPr>
      <w:r w:rsidRPr="00F12128">
        <w:rPr>
          <w:rFonts w:asciiTheme="minorHAnsi" w:hAnsiTheme="minorHAnsi" w:cstheme="minorHAnsi"/>
          <w:noProof/>
          <w:color w:val="000000"/>
          <w:sz w:val="22"/>
          <w:szCs w:val="22"/>
        </w:rPr>
        <w:t xml:space="preserve"> .  .  .  .    and why not sign up to the Digital Social Care Newsletter :   </w:t>
      </w:r>
      <w:hyperlink r:id="rId144" w:history="1">
        <w:r w:rsidRPr="00F12128">
          <w:rPr>
            <w:rFonts w:asciiTheme="minorHAnsi" w:hAnsiTheme="minorHAnsi" w:cstheme="minorHAnsi"/>
            <w:color w:val="0000FF"/>
            <w:sz w:val="22"/>
            <w:szCs w:val="22"/>
            <w:u w:val="single"/>
          </w:rPr>
          <w:t>Newsletter Signup - Digital Social Care</w:t>
        </w:r>
      </w:hyperlink>
    </w:p>
    <w:p w14:paraId="24B9AA53" w14:textId="4A2567B9" w:rsidR="00B22A24" w:rsidRDefault="00B22A24" w:rsidP="00B22A24">
      <w:pPr>
        <w:rPr>
          <w:rFonts w:asciiTheme="minorHAnsi" w:hAnsiTheme="minorHAnsi" w:cstheme="minorHAnsi"/>
          <w:noProof/>
          <w:color w:val="000000"/>
          <w:sz w:val="10"/>
          <w:szCs w:val="10"/>
        </w:rPr>
      </w:pPr>
    </w:p>
    <w:p w14:paraId="1808FCC6" w14:textId="2BD6063B" w:rsidR="005A5AE0" w:rsidRDefault="005A5AE0" w:rsidP="00B22A24">
      <w:pPr>
        <w:rPr>
          <w:rFonts w:asciiTheme="minorHAnsi" w:hAnsiTheme="minorHAnsi" w:cstheme="minorHAnsi"/>
          <w:noProof/>
          <w:color w:val="000000"/>
          <w:sz w:val="10"/>
          <w:szCs w:val="10"/>
        </w:rPr>
      </w:pPr>
    </w:p>
    <w:p w14:paraId="4CB9D827" w14:textId="10A63E64" w:rsidR="005A5AE0" w:rsidRDefault="005A5AE0" w:rsidP="00B22A24">
      <w:pPr>
        <w:rPr>
          <w:rFonts w:asciiTheme="minorHAnsi" w:hAnsiTheme="minorHAnsi" w:cstheme="minorHAnsi"/>
          <w:noProof/>
          <w:color w:val="000000"/>
          <w:sz w:val="10"/>
          <w:szCs w:val="10"/>
        </w:rPr>
      </w:pPr>
    </w:p>
    <w:p w14:paraId="54B43D39" w14:textId="219D84B5" w:rsidR="005A5AE0" w:rsidRDefault="005A5AE0" w:rsidP="00B22A24">
      <w:pPr>
        <w:rPr>
          <w:rFonts w:asciiTheme="minorHAnsi" w:hAnsiTheme="minorHAnsi" w:cstheme="minorHAnsi"/>
          <w:noProof/>
          <w:color w:val="000000"/>
          <w:sz w:val="10"/>
          <w:szCs w:val="10"/>
        </w:rPr>
      </w:pPr>
    </w:p>
    <w:p w14:paraId="32F8D4CB" w14:textId="0F083CB3" w:rsidR="005A5AE0" w:rsidRDefault="005A5AE0" w:rsidP="00B22A24">
      <w:pPr>
        <w:rPr>
          <w:rFonts w:asciiTheme="minorHAnsi" w:hAnsiTheme="minorHAnsi" w:cstheme="minorHAnsi"/>
          <w:noProof/>
          <w:color w:val="000000"/>
          <w:sz w:val="10"/>
          <w:szCs w:val="10"/>
        </w:rPr>
      </w:pPr>
    </w:p>
    <w:p w14:paraId="4A0D6768" w14:textId="77777777" w:rsidR="005A5AE0" w:rsidRDefault="005A5AE0" w:rsidP="00B22A24">
      <w:pPr>
        <w:rPr>
          <w:rFonts w:asciiTheme="minorHAnsi" w:hAnsiTheme="minorHAnsi" w:cstheme="minorHAnsi"/>
          <w:noProof/>
          <w:color w:val="000000"/>
          <w:sz w:val="10"/>
          <w:szCs w:val="10"/>
        </w:rPr>
      </w:pPr>
    </w:p>
    <w:p w14:paraId="24C4AA8F" w14:textId="27CFE766" w:rsidR="00C50206" w:rsidRDefault="00C50206" w:rsidP="00B22A24">
      <w:pPr>
        <w:rPr>
          <w:rFonts w:asciiTheme="minorHAnsi" w:hAnsiTheme="minorHAnsi" w:cstheme="minorHAnsi"/>
          <w:noProof/>
          <w:color w:val="000000"/>
          <w:sz w:val="10"/>
          <w:szCs w:val="10"/>
        </w:rPr>
      </w:pPr>
    </w:p>
    <w:p w14:paraId="6DECF76A" w14:textId="77777777" w:rsidR="00C50206" w:rsidRPr="00FF5A34" w:rsidRDefault="00C50206" w:rsidP="00B22A24">
      <w:pPr>
        <w:rPr>
          <w:rFonts w:asciiTheme="minorHAnsi" w:hAnsiTheme="minorHAnsi" w:cstheme="minorHAnsi"/>
          <w:noProof/>
          <w:color w:val="000000"/>
          <w:sz w:val="10"/>
          <w:szCs w:val="10"/>
        </w:rPr>
      </w:pPr>
    </w:p>
    <w:p w14:paraId="01C7E868" w14:textId="77777777" w:rsidR="00B22A24" w:rsidRPr="00F12128" w:rsidRDefault="00B22A24" w:rsidP="00B22A24">
      <w:pPr>
        <w:pStyle w:val="ListParagraph"/>
        <w:numPr>
          <w:ilvl w:val="0"/>
          <w:numId w:val="13"/>
        </w:numPr>
        <w:ind w:left="284" w:hanging="284"/>
        <w:rPr>
          <w:rFonts w:asciiTheme="minorHAnsi" w:hAnsiTheme="minorHAnsi" w:cstheme="minorHAnsi"/>
          <w:b/>
          <w:bCs/>
          <w:noProof/>
          <w:color w:val="002060"/>
          <w:sz w:val="28"/>
          <w:szCs w:val="28"/>
        </w:rPr>
      </w:pPr>
      <w:r w:rsidRPr="00F12128">
        <w:rPr>
          <w:rFonts w:asciiTheme="minorHAnsi" w:hAnsiTheme="minorHAnsi" w:cstheme="minorHAnsi"/>
          <w:b/>
          <w:bCs/>
          <w:noProof/>
          <w:color w:val="002060"/>
          <w:sz w:val="28"/>
          <w:szCs w:val="28"/>
        </w:rPr>
        <w:t>Capacity Tracker  -  weekly webinars for Care Homes</w:t>
      </w:r>
    </w:p>
    <w:p w14:paraId="6D2B7E5F" w14:textId="77777777" w:rsidR="00B22A24" w:rsidRPr="005A5AE0" w:rsidRDefault="00B22A24" w:rsidP="00B22A24">
      <w:pPr>
        <w:pStyle w:val="ListParagraph"/>
        <w:ind w:left="284"/>
        <w:rPr>
          <w:rFonts w:asciiTheme="minorHAnsi" w:hAnsiTheme="minorHAnsi" w:cstheme="minorHAnsi"/>
          <w:b/>
          <w:bCs/>
          <w:noProof/>
          <w:color w:val="002060"/>
          <w:sz w:val="22"/>
          <w:szCs w:val="22"/>
        </w:rPr>
      </w:pPr>
    </w:p>
    <w:p w14:paraId="389C033E" w14:textId="2906105B" w:rsidR="00B22A24" w:rsidRPr="005A5AE0" w:rsidRDefault="00B22A24" w:rsidP="00B22A24">
      <w:pPr>
        <w:shd w:val="clear" w:color="auto" w:fill="FFFFFF"/>
        <w:rPr>
          <w:rFonts w:asciiTheme="minorHAnsi" w:eastAsia="Calibri" w:hAnsiTheme="minorHAnsi" w:cstheme="minorHAnsi"/>
          <w:color w:val="323130"/>
          <w:sz w:val="22"/>
          <w:szCs w:val="22"/>
        </w:rPr>
      </w:pPr>
      <w:r w:rsidRPr="005A5AE0">
        <w:rPr>
          <w:rFonts w:asciiTheme="minorHAnsi" w:eastAsia="Calibri" w:hAnsiTheme="minorHAnsi" w:cstheme="minorHAnsi"/>
          <w:b/>
          <w:bCs/>
          <w:color w:val="323130"/>
          <w:sz w:val="22"/>
          <w:szCs w:val="22"/>
        </w:rPr>
        <w:t xml:space="preserve">Please </w:t>
      </w:r>
      <w:proofErr w:type="gramStart"/>
      <w:r w:rsidRPr="005A5AE0">
        <w:rPr>
          <w:rFonts w:asciiTheme="minorHAnsi" w:eastAsia="Calibri" w:hAnsiTheme="minorHAnsi" w:cstheme="minorHAnsi"/>
          <w:b/>
          <w:bCs/>
          <w:color w:val="323130"/>
          <w:sz w:val="22"/>
          <w:szCs w:val="22"/>
        </w:rPr>
        <w:t>note,</w:t>
      </w:r>
      <w:r w:rsidRPr="005A5AE0">
        <w:rPr>
          <w:rFonts w:asciiTheme="minorHAnsi" w:eastAsia="Calibri" w:hAnsiTheme="minorHAnsi" w:cstheme="minorHAnsi"/>
          <w:color w:val="323130"/>
          <w:sz w:val="22"/>
          <w:szCs w:val="22"/>
        </w:rPr>
        <w:t xml:space="preserve">  Webinars</w:t>
      </w:r>
      <w:proofErr w:type="gramEnd"/>
      <w:r w:rsidRPr="005A5AE0">
        <w:rPr>
          <w:rFonts w:asciiTheme="minorHAnsi" w:eastAsia="Calibri" w:hAnsiTheme="minorHAnsi" w:cstheme="minorHAnsi"/>
          <w:color w:val="323130"/>
          <w:sz w:val="22"/>
          <w:szCs w:val="22"/>
        </w:rPr>
        <w:t xml:space="preserve"> for Care Homes with Capacity Tracker have moved will take place every second Thursday at 2:00pm, joining details are:  </w:t>
      </w:r>
    </w:p>
    <w:p w14:paraId="54352E53" w14:textId="77777777" w:rsidR="00B22A24" w:rsidRPr="005A5AE0" w:rsidRDefault="00B22A24" w:rsidP="00B22A24">
      <w:pPr>
        <w:shd w:val="clear" w:color="auto" w:fill="FFFFFF"/>
        <w:rPr>
          <w:rFonts w:asciiTheme="minorHAnsi" w:eastAsia="Calibri" w:hAnsiTheme="minorHAnsi" w:cstheme="minorHAnsi"/>
          <w:color w:val="323130"/>
          <w:sz w:val="22"/>
          <w:szCs w:val="22"/>
        </w:rPr>
      </w:pPr>
    </w:p>
    <w:p w14:paraId="173F06F6" w14:textId="77777777" w:rsidR="00B22A24" w:rsidRPr="005A5AE0" w:rsidRDefault="00B22A24" w:rsidP="00B22A24">
      <w:pPr>
        <w:shd w:val="clear" w:color="auto" w:fill="FFFFFF"/>
        <w:ind w:left="284"/>
        <w:textAlignment w:val="baseline"/>
        <w:rPr>
          <w:rFonts w:ascii="Calibri" w:hAnsi="Calibri" w:cs="Calibri"/>
          <w:b/>
          <w:bCs/>
          <w:color w:val="323130"/>
          <w:sz w:val="22"/>
          <w:szCs w:val="22"/>
        </w:rPr>
      </w:pPr>
      <w:r w:rsidRPr="005A5AE0">
        <w:rPr>
          <w:rFonts w:ascii="Calibri" w:hAnsi="Calibri" w:cs="Calibri"/>
          <w:b/>
          <w:bCs/>
          <w:color w:val="252424"/>
          <w:sz w:val="22"/>
          <w:szCs w:val="22"/>
          <w:bdr w:val="none" w:sz="0" w:space="0" w:color="auto" w:frame="1"/>
          <w:lang w:val="en-US"/>
        </w:rPr>
        <w:t>Microsoft Teams meeting</w:t>
      </w:r>
    </w:p>
    <w:p w14:paraId="67FAD8EA" w14:textId="77777777" w:rsidR="00B22A24" w:rsidRPr="005A5AE0" w:rsidRDefault="00B22A24" w:rsidP="00B22A24">
      <w:pPr>
        <w:shd w:val="clear" w:color="auto" w:fill="FFFFFF"/>
        <w:ind w:left="284"/>
        <w:textAlignment w:val="baseline"/>
        <w:rPr>
          <w:rFonts w:ascii="Calibri" w:hAnsi="Calibri" w:cs="Calibri"/>
          <w:color w:val="323130"/>
          <w:sz w:val="22"/>
          <w:szCs w:val="22"/>
        </w:rPr>
      </w:pPr>
      <w:r w:rsidRPr="005A5AE0">
        <w:rPr>
          <w:rFonts w:ascii="Calibri" w:hAnsi="Calibri" w:cs="Calibri"/>
          <w:b/>
          <w:bCs/>
          <w:color w:val="252424"/>
          <w:sz w:val="22"/>
          <w:szCs w:val="22"/>
          <w:bdr w:val="none" w:sz="0" w:space="0" w:color="auto" w:frame="1"/>
          <w:lang w:val="en-US"/>
        </w:rPr>
        <w:t>Join on your computer or mobile app</w:t>
      </w:r>
    </w:p>
    <w:p w14:paraId="1D608923" w14:textId="77777777" w:rsidR="00B22A24" w:rsidRPr="005A5AE0" w:rsidRDefault="00C94ED2" w:rsidP="00B22A24">
      <w:pPr>
        <w:shd w:val="clear" w:color="auto" w:fill="FFFFFF"/>
        <w:ind w:left="284"/>
        <w:textAlignment w:val="baseline"/>
        <w:rPr>
          <w:rFonts w:ascii="Calibri" w:hAnsi="Calibri" w:cs="Calibri"/>
          <w:color w:val="323130"/>
          <w:sz w:val="22"/>
          <w:szCs w:val="22"/>
        </w:rPr>
      </w:pPr>
      <w:hyperlink r:id="rId145" w:tgtFrame="_blank" w:history="1">
        <w:r w:rsidR="00B22A24" w:rsidRPr="005A5AE0">
          <w:rPr>
            <w:rFonts w:ascii="Calibri" w:hAnsi="Calibri" w:cs="Calibri"/>
            <w:color w:val="6264A7"/>
            <w:sz w:val="22"/>
            <w:szCs w:val="22"/>
            <w:u w:val="single"/>
            <w:bdr w:val="none" w:sz="0" w:space="0" w:color="auto" w:frame="1"/>
            <w:lang w:val="en-US"/>
          </w:rPr>
          <w:t>Click here to join the meeting</w:t>
        </w:r>
      </w:hyperlink>
    </w:p>
    <w:p w14:paraId="1B79CE6C" w14:textId="77777777" w:rsidR="00B22A24" w:rsidRPr="005A5AE0" w:rsidRDefault="00B22A24" w:rsidP="00B22A24">
      <w:pPr>
        <w:shd w:val="clear" w:color="auto" w:fill="FFFFFF"/>
        <w:ind w:left="284"/>
        <w:textAlignment w:val="baseline"/>
        <w:rPr>
          <w:rFonts w:ascii="Calibri" w:hAnsi="Calibri" w:cs="Calibri"/>
          <w:color w:val="323130"/>
          <w:sz w:val="22"/>
          <w:szCs w:val="22"/>
        </w:rPr>
      </w:pPr>
      <w:r w:rsidRPr="005A5AE0">
        <w:rPr>
          <w:rFonts w:ascii="Calibri" w:hAnsi="Calibri" w:cs="Calibri"/>
          <w:b/>
          <w:bCs/>
          <w:color w:val="252424"/>
          <w:sz w:val="22"/>
          <w:szCs w:val="22"/>
          <w:bdr w:val="none" w:sz="0" w:space="0" w:color="auto" w:frame="1"/>
          <w:lang w:val="en-US"/>
        </w:rPr>
        <w:t>Or call in (audio only)</w:t>
      </w:r>
    </w:p>
    <w:p w14:paraId="2AF0BC62" w14:textId="77777777" w:rsidR="00B22A24" w:rsidRPr="005A5AE0" w:rsidRDefault="00C94ED2" w:rsidP="00B22A24">
      <w:pPr>
        <w:shd w:val="clear" w:color="auto" w:fill="FFFFFF"/>
        <w:ind w:left="284"/>
        <w:textAlignment w:val="baseline"/>
        <w:rPr>
          <w:rFonts w:ascii="Calibri" w:hAnsi="Calibri" w:cs="Calibri"/>
          <w:color w:val="323130"/>
          <w:sz w:val="22"/>
          <w:szCs w:val="22"/>
        </w:rPr>
      </w:pPr>
      <w:hyperlink r:id="rId146" w:tgtFrame="_blank" w:history="1">
        <w:r w:rsidR="00B22A24" w:rsidRPr="005A5AE0">
          <w:rPr>
            <w:rFonts w:ascii="Calibri" w:hAnsi="Calibri" w:cs="Calibri"/>
            <w:color w:val="6264A7"/>
            <w:sz w:val="22"/>
            <w:szCs w:val="22"/>
            <w:u w:val="single"/>
            <w:bdr w:val="none" w:sz="0" w:space="0" w:color="auto" w:frame="1"/>
            <w:lang w:val="en-US"/>
          </w:rPr>
          <w:t xml:space="preserve">+44 20 3794 </w:t>
        </w:r>
        <w:proofErr w:type="gramStart"/>
        <w:r w:rsidR="00B22A24" w:rsidRPr="005A5AE0">
          <w:rPr>
            <w:rFonts w:ascii="Calibri" w:hAnsi="Calibri" w:cs="Calibri"/>
            <w:color w:val="6264A7"/>
            <w:sz w:val="22"/>
            <w:szCs w:val="22"/>
            <w:u w:val="single"/>
            <w:bdr w:val="none" w:sz="0" w:space="0" w:color="auto" w:frame="1"/>
            <w:lang w:val="en-US"/>
          </w:rPr>
          <w:t>0272,,</w:t>
        </w:r>
        <w:proofErr w:type="gramEnd"/>
        <w:r w:rsidR="00B22A24" w:rsidRPr="005A5AE0">
          <w:rPr>
            <w:rFonts w:ascii="Calibri" w:hAnsi="Calibri" w:cs="Calibri"/>
            <w:color w:val="6264A7"/>
            <w:sz w:val="22"/>
            <w:szCs w:val="22"/>
            <w:u w:val="single"/>
            <w:bdr w:val="none" w:sz="0" w:space="0" w:color="auto" w:frame="1"/>
            <w:lang w:val="en-US"/>
          </w:rPr>
          <w:t>474507051#</w:t>
        </w:r>
      </w:hyperlink>
      <w:r w:rsidR="00B22A24" w:rsidRPr="005A5AE0">
        <w:rPr>
          <w:rFonts w:ascii="Calibri" w:hAnsi="Calibri" w:cs="Calibri"/>
          <w:color w:val="252424"/>
          <w:sz w:val="22"/>
          <w:szCs w:val="22"/>
          <w:bdr w:val="none" w:sz="0" w:space="0" w:color="auto" w:frame="1"/>
          <w:lang w:val="en-US"/>
        </w:rPr>
        <w:t>   United Kingdom, London</w:t>
      </w:r>
    </w:p>
    <w:p w14:paraId="7077C973" w14:textId="77777777" w:rsidR="00B22A24" w:rsidRPr="005A5AE0" w:rsidRDefault="00B22A24" w:rsidP="00B22A24">
      <w:pPr>
        <w:shd w:val="clear" w:color="auto" w:fill="FFFFFF"/>
        <w:ind w:left="284"/>
        <w:rPr>
          <w:rFonts w:ascii="Calibri" w:hAnsi="Calibri" w:cs="Calibri"/>
          <w:color w:val="323130"/>
          <w:sz w:val="22"/>
          <w:szCs w:val="22"/>
        </w:rPr>
      </w:pPr>
      <w:r w:rsidRPr="005A5AE0">
        <w:rPr>
          <w:rFonts w:ascii="Calibri" w:hAnsi="Calibri" w:cs="Calibri"/>
          <w:color w:val="252424"/>
          <w:sz w:val="22"/>
          <w:szCs w:val="22"/>
          <w:bdr w:val="none" w:sz="0" w:space="0" w:color="auto" w:frame="1"/>
          <w:lang w:val="en-US"/>
        </w:rPr>
        <w:t>Phone Conference ID: 474 507 051#</w:t>
      </w:r>
    </w:p>
    <w:p w14:paraId="24CC613E" w14:textId="77777777" w:rsidR="00B22A24" w:rsidRPr="005A5AE0" w:rsidRDefault="00B22A24" w:rsidP="00B22A24">
      <w:pPr>
        <w:shd w:val="clear" w:color="auto" w:fill="FFFFFF"/>
        <w:textAlignment w:val="baseline"/>
        <w:rPr>
          <w:rFonts w:ascii="Calibri" w:hAnsi="Calibri" w:cs="Calibri"/>
          <w:color w:val="252424"/>
          <w:sz w:val="22"/>
          <w:szCs w:val="22"/>
          <w:bdr w:val="none" w:sz="0" w:space="0" w:color="auto" w:frame="1"/>
          <w:lang w:val="en-US"/>
        </w:rPr>
      </w:pPr>
    </w:p>
    <w:p w14:paraId="4FBB4E1B" w14:textId="3D20D91F" w:rsidR="00B22A24" w:rsidRPr="005A5AE0" w:rsidRDefault="00B22A24" w:rsidP="00B22A24">
      <w:pPr>
        <w:shd w:val="clear" w:color="auto" w:fill="FFFFFF"/>
        <w:textAlignment w:val="baseline"/>
        <w:rPr>
          <w:rFonts w:ascii="Calibri" w:hAnsi="Calibri" w:cs="Calibri"/>
          <w:color w:val="252424"/>
          <w:sz w:val="22"/>
          <w:szCs w:val="22"/>
          <w:bdr w:val="none" w:sz="0" w:space="0" w:color="auto" w:frame="1"/>
          <w:lang w:val="en-US"/>
        </w:rPr>
      </w:pPr>
      <w:r w:rsidRPr="005A5AE0">
        <w:rPr>
          <w:rFonts w:ascii="Calibri" w:hAnsi="Calibri" w:cs="Calibri"/>
          <w:color w:val="252424"/>
          <w:sz w:val="22"/>
          <w:szCs w:val="22"/>
          <w:bdr w:val="none" w:sz="0" w:space="0" w:color="auto" w:frame="1"/>
          <w:lang w:val="en-US"/>
        </w:rPr>
        <w:t xml:space="preserve">Also, a </w:t>
      </w:r>
      <w:r w:rsidRPr="005A5AE0">
        <w:rPr>
          <w:rFonts w:ascii="Calibri" w:hAnsi="Calibri" w:cs="Calibri"/>
          <w:b/>
          <w:bCs/>
          <w:color w:val="252424"/>
          <w:sz w:val="22"/>
          <w:szCs w:val="22"/>
          <w:bdr w:val="none" w:sz="0" w:space="0" w:color="auto" w:frame="1"/>
          <w:lang w:val="en-US"/>
        </w:rPr>
        <w:t>Q&amp;A session</w:t>
      </w:r>
      <w:r w:rsidRPr="005A5AE0">
        <w:rPr>
          <w:rFonts w:ascii="Calibri" w:hAnsi="Calibri" w:cs="Calibri"/>
          <w:color w:val="252424"/>
          <w:sz w:val="22"/>
          <w:szCs w:val="22"/>
          <w:bdr w:val="none" w:sz="0" w:space="0" w:color="auto" w:frame="1"/>
          <w:lang w:val="en-US"/>
        </w:rPr>
        <w:t xml:space="preserve"> for Care Home providers has been arranged every second Tuesday at 10:00am, meaning a weekly ‘Masterclass’ for Care </w:t>
      </w:r>
      <w:proofErr w:type="gramStart"/>
      <w:r w:rsidRPr="005A5AE0">
        <w:rPr>
          <w:rFonts w:ascii="Calibri" w:hAnsi="Calibri" w:cs="Calibri"/>
          <w:color w:val="252424"/>
          <w:sz w:val="22"/>
          <w:szCs w:val="22"/>
          <w:bdr w:val="none" w:sz="0" w:space="0" w:color="auto" w:frame="1"/>
          <w:lang w:val="en-US"/>
        </w:rPr>
        <w:t>Homes</w:t>
      </w:r>
      <w:r w:rsidR="00AC272E" w:rsidRPr="005A5AE0">
        <w:rPr>
          <w:rFonts w:ascii="Calibri" w:hAnsi="Calibri" w:cs="Calibri"/>
          <w:color w:val="252424"/>
          <w:sz w:val="22"/>
          <w:szCs w:val="22"/>
          <w:bdr w:val="none" w:sz="0" w:space="0" w:color="auto" w:frame="1"/>
          <w:lang w:val="en-US"/>
        </w:rPr>
        <w:t xml:space="preserve"> </w:t>
      </w:r>
      <w:r w:rsidRPr="005A5AE0">
        <w:rPr>
          <w:rFonts w:ascii="Calibri" w:hAnsi="Calibri" w:cs="Calibri"/>
          <w:color w:val="252424"/>
          <w:sz w:val="22"/>
          <w:szCs w:val="22"/>
          <w:bdr w:val="none" w:sz="0" w:space="0" w:color="auto" w:frame="1"/>
          <w:lang w:val="en-US"/>
        </w:rPr>
        <w:t>:</w:t>
      </w:r>
      <w:proofErr w:type="gramEnd"/>
      <w:r w:rsidRPr="005A5AE0">
        <w:rPr>
          <w:rFonts w:ascii="Calibri" w:hAnsi="Calibri" w:cs="Calibri"/>
          <w:color w:val="252424"/>
          <w:sz w:val="22"/>
          <w:szCs w:val="22"/>
          <w:bdr w:val="none" w:sz="0" w:space="0" w:color="auto" w:frame="1"/>
          <w:lang w:val="en-US"/>
        </w:rPr>
        <w:t xml:space="preserve">   </w:t>
      </w:r>
    </w:p>
    <w:p w14:paraId="5FB03FB1" w14:textId="77777777" w:rsidR="00B22A24" w:rsidRPr="005A5AE0" w:rsidRDefault="00B22A24" w:rsidP="00B22A24">
      <w:pPr>
        <w:shd w:val="clear" w:color="auto" w:fill="FFFFFF"/>
        <w:ind w:left="284"/>
        <w:textAlignment w:val="baseline"/>
        <w:rPr>
          <w:rFonts w:ascii="Segoe UI" w:hAnsi="Segoe UI" w:cs="Segoe UI"/>
          <w:color w:val="252424"/>
          <w:sz w:val="22"/>
          <w:szCs w:val="22"/>
          <w:bdr w:val="none" w:sz="0" w:space="0" w:color="auto" w:frame="1"/>
          <w:lang w:val="en-US"/>
        </w:rPr>
      </w:pPr>
    </w:p>
    <w:p w14:paraId="078859FF" w14:textId="77777777" w:rsidR="00B22A24" w:rsidRPr="005A5AE0" w:rsidRDefault="00B22A24" w:rsidP="00B22A24">
      <w:pPr>
        <w:shd w:val="clear" w:color="auto" w:fill="FFFFFF"/>
        <w:ind w:left="284"/>
        <w:textAlignment w:val="baseline"/>
        <w:rPr>
          <w:rFonts w:ascii="Calibri" w:hAnsi="Calibri" w:cs="Calibri"/>
          <w:b/>
          <w:bCs/>
          <w:color w:val="323130"/>
          <w:sz w:val="22"/>
          <w:szCs w:val="22"/>
        </w:rPr>
      </w:pPr>
      <w:r w:rsidRPr="005A5AE0">
        <w:rPr>
          <w:rFonts w:ascii="Calibri" w:hAnsi="Calibri" w:cs="Calibri"/>
          <w:b/>
          <w:bCs/>
          <w:color w:val="252424"/>
          <w:sz w:val="22"/>
          <w:szCs w:val="22"/>
          <w:bdr w:val="none" w:sz="0" w:space="0" w:color="auto" w:frame="1"/>
          <w:lang w:val="en-US"/>
        </w:rPr>
        <w:t>Microsoft Teams meeting</w:t>
      </w:r>
    </w:p>
    <w:p w14:paraId="14F1464F" w14:textId="77777777" w:rsidR="00B22A24" w:rsidRPr="005A5AE0" w:rsidRDefault="00B22A24" w:rsidP="00B22A24">
      <w:pPr>
        <w:shd w:val="clear" w:color="auto" w:fill="FFFFFF"/>
        <w:ind w:left="284"/>
        <w:textAlignment w:val="baseline"/>
        <w:rPr>
          <w:rFonts w:ascii="Calibri" w:hAnsi="Calibri" w:cs="Calibri"/>
          <w:color w:val="323130"/>
          <w:sz w:val="22"/>
          <w:szCs w:val="22"/>
        </w:rPr>
      </w:pPr>
      <w:r w:rsidRPr="005A5AE0">
        <w:rPr>
          <w:rFonts w:ascii="Calibri" w:hAnsi="Calibri" w:cs="Calibri"/>
          <w:b/>
          <w:bCs/>
          <w:color w:val="252424"/>
          <w:sz w:val="22"/>
          <w:szCs w:val="22"/>
          <w:bdr w:val="none" w:sz="0" w:space="0" w:color="auto" w:frame="1"/>
          <w:lang w:val="en-US"/>
        </w:rPr>
        <w:t>Join on your computer or mobile app</w:t>
      </w:r>
    </w:p>
    <w:p w14:paraId="072300CC" w14:textId="77777777" w:rsidR="00B22A24" w:rsidRPr="005A5AE0" w:rsidRDefault="00C94ED2" w:rsidP="00B22A24">
      <w:pPr>
        <w:shd w:val="clear" w:color="auto" w:fill="FFFFFF"/>
        <w:ind w:left="284"/>
        <w:textAlignment w:val="baseline"/>
        <w:rPr>
          <w:rFonts w:ascii="Calibri" w:hAnsi="Calibri" w:cs="Calibri"/>
          <w:color w:val="323130"/>
          <w:sz w:val="22"/>
          <w:szCs w:val="22"/>
        </w:rPr>
      </w:pPr>
      <w:hyperlink r:id="rId147" w:tgtFrame="_blank" w:history="1">
        <w:r w:rsidR="00B22A24" w:rsidRPr="005A5AE0">
          <w:rPr>
            <w:rFonts w:ascii="Calibri" w:hAnsi="Calibri" w:cs="Calibri"/>
            <w:color w:val="6264A7"/>
            <w:sz w:val="22"/>
            <w:szCs w:val="22"/>
            <w:u w:val="single"/>
            <w:bdr w:val="none" w:sz="0" w:space="0" w:color="auto" w:frame="1"/>
            <w:lang w:val="en-US"/>
          </w:rPr>
          <w:t>Click here to join the meeting</w:t>
        </w:r>
      </w:hyperlink>
    </w:p>
    <w:p w14:paraId="64E23925" w14:textId="77777777" w:rsidR="00B22A24" w:rsidRPr="005A5AE0" w:rsidRDefault="00B22A24" w:rsidP="00B22A24">
      <w:pPr>
        <w:shd w:val="clear" w:color="auto" w:fill="FFFFFF"/>
        <w:ind w:left="284"/>
        <w:textAlignment w:val="baseline"/>
        <w:rPr>
          <w:rFonts w:ascii="Calibri" w:hAnsi="Calibri" w:cs="Calibri"/>
          <w:color w:val="323130"/>
          <w:sz w:val="22"/>
          <w:szCs w:val="22"/>
        </w:rPr>
      </w:pPr>
      <w:r w:rsidRPr="005A5AE0">
        <w:rPr>
          <w:rFonts w:ascii="Calibri" w:hAnsi="Calibri" w:cs="Calibri"/>
          <w:b/>
          <w:bCs/>
          <w:color w:val="252424"/>
          <w:sz w:val="22"/>
          <w:szCs w:val="22"/>
          <w:bdr w:val="none" w:sz="0" w:space="0" w:color="auto" w:frame="1"/>
          <w:lang w:val="en-US"/>
        </w:rPr>
        <w:t>Or call in (audio only)</w:t>
      </w:r>
    </w:p>
    <w:p w14:paraId="55B732A2" w14:textId="77777777" w:rsidR="00B22A24" w:rsidRPr="005A5AE0" w:rsidRDefault="00C94ED2" w:rsidP="00B22A24">
      <w:pPr>
        <w:shd w:val="clear" w:color="auto" w:fill="FFFFFF"/>
        <w:ind w:left="284"/>
        <w:textAlignment w:val="baseline"/>
        <w:rPr>
          <w:rFonts w:ascii="Calibri" w:hAnsi="Calibri" w:cs="Calibri"/>
          <w:color w:val="323130"/>
          <w:sz w:val="22"/>
          <w:szCs w:val="22"/>
        </w:rPr>
      </w:pPr>
      <w:hyperlink r:id="rId148" w:tgtFrame="_blank" w:history="1">
        <w:r w:rsidR="00B22A24" w:rsidRPr="005A5AE0">
          <w:rPr>
            <w:rFonts w:ascii="Calibri" w:hAnsi="Calibri" w:cs="Calibri"/>
            <w:color w:val="6264A7"/>
            <w:sz w:val="22"/>
            <w:szCs w:val="22"/>
            <w:u w:val="single"/>
            <w:bdr w:val="none" w:sz="0" w:space="0" w:color="auto" w:frame="1"/>
            <w:lang w:val="en-US"/>
          </w:rPr>
          <w:t xml:space="preserve">+44 20 3794 </w:t>
        </w:r>
        <w:proofErr w:type="gramStart"/>
        <w:r w:rsidR="00B22A24" w:rsidRPr="005A5AE0">
          <w:rPr>
            <w:rFonts w:ascii="Calibri" w:hAnsi="Calibri" w:cs="Calibri"/>
            <w:color w:val="6264A7"/>
            <w:sz w:val="22"/>
            <w:szCs w:val="22"/>
            <w:u w:val="single"/>
            <w:bdr w:val="none" w:sz="0" w:space="0" w:color="auto" w:frame="1"/>
            <w:lang w:val="en-US"/>
          </w:rPr>
          <w:t>0272,,</w:t>
        </w:r>
        <w:proofErr w:type="gramEnd"/>
        <w:r w:rsidR="00B22A24" w:rsidRPr="005A5AE0">
          <w:rPr>
            <w:rFonts w:ascii="Calibri" w:hAnsi="Calibri" w:cs="Calibri"/>
            <w:color w:val="6264A7"/>
            <w:sz w:val="22"/>
            <w:szCs w:val="22"/>
            <w:u w:val="single"/>
            <w:bdr w:val="none" w:sz="0" w:space="0" w:color="auto" w:frame="1"/>
            <w:lang w:val="en-US"/>
          </w:rPr>
          <w:t>798723060#</w:t>
        </w:r>
      </w:hyperlink>
      <w:r w:rsidR="00B22A24" w:rsidRPr="005A5AE0">
        <w:rPr>
          <w:rFonts w:ascii="Calibri" w:hAnsi="Calibri" w:cs="Calibri"/>
          <w:color w:val="252424"/>
          <w:sz w:val="22"/>
          <w:szCs w:val="22"/>
          <w:bdr w:val="none" w:sz="0" w:space="0" w:color="auto" w:frame="1"/>
          <w:lang w:val="en-US"/>
        </w:rPr>
        <w:t>   United Kingdom, London</w:t>
      </w:r>
    </w:p>
    <w:p w14:paraId="701E43CB" w14:textId="77777777" w:rsidR="00B22A24" w:rsidRPr="005A5AE0" w:rsidRDefault="00B22A24" w:rsidP="00B22A24">
      <w:pPr>
        <w:shd w:val="clear" w:color="auto" w:fill="FFFFFF"/>
        <w:ind w:left="284"/>
        <w:rPr>
          <w:rFonts w:ascii="Calibri" w:hAnsi="Calibri" w:cs="Calibri"/>
          <w:color w:val="323130"/>
          <w:sz w:val="22"/>
          <w:szCs w:val="22"/>
        </w:rPr>
      </w:pPr>
      <w:r w:rsidRPr="005A5AE0">
        <w:rPr>
          <w:rFonts w:ascii="Calibri" w:hAnsi="Calibri" w:cs="Calibri"/>
          <w:color w:val="252424"/>
          <w:sz w:val="22"/>
          <w:szCs w:val="22"/>
          <w:bdr w:val="none" w:sz="0" w:space="0" w:color="auto" w:frame="1"/>
          <w:lang w:val="en-US"/>
        </w:rPr>
        <w:t>Phone Conference ID: 798 723 060#</w:t>
      </w:r>
    </w:p>
    <w:p w14:paraId="3F3D1863" w14:textId="77777777" w:rsidR="00AC272E" w:rsidRDefault="00AC272E" w:rsidP="00AC272E">
      <w:pPr>
        <w:rPr>
          <w:rFonts w:ascii="Fira Sans" w:hAnsi="Fira Sans"/>
          <w:b/>
          <w:bCs/>
          <w:color w:val="363642"/>
          <w:sz w:val="21"/>
          <w:szCs w:val="21"/>
        </w:rPr>
      </w:pPr>
    </w:p>
    <w:p w14:paraId="01445F01" w14:textId="7068FD53" w:rsidR="00AC272E" w:rsidRPr="005A5AE0" w:rsidRDefault="00AC272E" w:rsidP="005A5AE0">
      <w:pPr>
        <w:pStyle w:val="ListParagraph"/>
        <w:numPr>
          <w:ilvl w:val="0"/>
          <w:numId w:val="13"/>
        </w:numPr>
        <w:ind w:left="284" w:hanging="284"/>
        <w:rPr>
          <w:rFonts w:ascii="Calibri" w:hAnsi="Calibri" w:cs="Calibri"/>
          <w:i/>
          <w:iCs/>
          <w:color w:val="002060"/>
          <w:sz w:val="28"/>
          <w:szCs w:val="28"/>
        </w:rPr>
      </w:pPr>
      <w:r w:rsidRPr="005A5AE0">
        <w:rPr>
          <w:rFonts w:ascii="Calibri" w:hAnsi="Calibri" w:cs="Calibri"/>
          <w:b/>
          <w:bCs/>
          <w:color w:val="002060"/>
          <w:sz w:val="28"/>
          <w:szCs w:val="28"/>
        </w:rPr>
        <w:t xml:space="preserve">Capacity </w:t>
      </w:r>
      <w:proofErr w:type="gramStart"/>
      <w:r w:rsidRPr="005A5AE0">
        <w:rPr>
          <w:rFonts w:ascii="Calibri" w:hAnsi="Calibri" w:cs="Calibri"/>
          <w:b/>
          <w:bCs/>
          <w:color w:val="002060"/>
          <w:sz w:val="28"/>
          <w:szCs w:val="28"/>
        </w:rPr>
        <w:t>Tracker  -</w:t>
      </w:r>
      <w:proofErr w:type="gramEnd"/>
      <w:r w:rsidRPr="005A5AE0">
        <w:rPr>
          <w:rFonts w:ascii="Calibri" w:hAnsi="Calibri" w:cs="Calibri"/>
          <w:b/>
          <w:bCs/>
          <w:color w:val="002060"/>
          <w:sz w:val="28"/>
          <w:szCs w:val="28"/>
        </w:rPr>
        <w:t xml:space="preserve">  COVID Medical exemption and COVID Vaccinations received abroad information</w:t>
      </w:r>
    </w:p>
    <w:p w14:paraId="06CB51F1" w14:textId="77777777" w:rsidR="005A5AE0" w:rsidRPr="005A5AE0" w:rsidRDefault="005A5AE0" w:rsidP="005A5AE0">
      <w:pPr>
        <w:pStyle w:val="ListParagraph"/>
        <w:ind w:left="284"/>
        <w:rPr>
          <w:rFonts w:ascii="Calibri" w:hAnsi="Calibri" w:cs="Calibri"/>
          <w:i/>
          <w:iCs/>
          <w:color w:val="002060"/>
          <w:sz w:val="14"/>
          <w:szCs w:val="14"/>
        </w:rPr>
      </w:pPr>
    </w:p>
    <w:p w14:paraId="3E388489" w14:textId="10129142" w:rsidR="00AC272E" w:rsidRPr="005A5AE0" w:rsidRDefault="005A5AE0" w:rsidP="005A5AE0">
      <w:pPr>
        <w:ind w:left="284"/>
        <w:rPr>
          <w:rFonts w:ascii="Calibri" w:hAnsi="Calibri" w:cs="Calibri"/>
          <w:b/>
          <w:bCs/>
          <w:color w:val="363642"/>
          <w:sz w:val="22"/>
          <w:szCs w:val="22"/>
        </w:rPr>
      </w:pPr>
      <w:r w:rsidRPr="005A5AE0">
        <w:rPr>
          <w:rFonts w:ascii="Calibri" w:hAnsi="Calibri" w:cs="Calibri"/>
          <w:b/>
          <w:bCs/>
          <w:color w:val="363642"/>
          <w:sz w:val="22"/>
          <w:szCs w:val="22"/>
        </w:rPr>
        <w:t>Medically Exempt (self-certified)</w:t>
      </w:r>
    </w:p>
    <w:p w14:paraId="568CE633" w14:textId="1387401E" w:rsidR="005A5AE0" w:rsidRPr="005A5AE0" w:rsidRDefault="005A5AE0" w:rsidP="005A5AE0">
      <w:pPr>
        <w:ind w:left="284"/>
        <w:rPr>
          <w:rFonts w:ascii="Calibri" w:hAnsi="Calibri" w:cs="Calibri"/>
          <w:b/>
          <w:bCs/>
          <w:color w:val="363642"/>
          <w:sz w:val="22"/>
          <w:szCs w:val="22"/>
        </w:rPr>
      </w:pPr>
      <w:r w:rsidRPr="005A5AE0">
        <w:rPr>
          <w:rFonts w:ascii="Calibri" w:hAnsi="Calibri" w:cs="Calibri"/>
          <w:b/>
          <w:bCs/>
          <w:color w:val="363642"/>
          <w:sz w:val="22"/>
          <w:szCs w:val="22"/>
        </w:rPr>
        <w:t>Medically Exempt (NHS Covid Pass)</w:t>
      </w:r>
    </w:p>
    <w:p w14:paraId="46B36BEE" w14:textId="7B5DE5A6" w:rsidR="005A5AE0" w:rsidRPr="005A5AE0" w:rsidRDefault="005A5AE0" w:rsidP="005A5AE0">
      <w:pPr>
        <w:ind w:left="284"/>
        <w:rPr>
          <w:rFonts w:ascii="Calibri" w:hAnsi="Calibri" w:cs="Calibri"/>
          <w:b/>
          <w:bCs/>
          <w:color w:val="363642"/>
          <w:sz w:val="22"/>
          <w:szCs w:val="22"/>
        </w:rPr>
      </w:pPr>
      <w:r w:rsidRPr="005A5AE0">
        <w:rPr>
          <w:rFonts w:ascii="Calibri" w:hAnsi="Calibri" w:cs="Calibri"/>
          <w:b/>
          <w:bCs/>
          <w:color w:val="363642"/>
          <w:sz w:val="22"/>
          <w:szCs w:val="22"/>
        </w:rPr>
        <w:t>Vaccinated Abroad</w:t>
      </w:r>
    </w:p>
    <w:p w14:paraId="5C3FFA6D" w14:textId="77777777" w:rsidR="005A5AE0" w:rsidRPr="005A5AE0" w:rsidRDefault="005A5AE0" w:rsidP="005A5AE0">
      <w:pPr>
        <w:ind w:left="284"/>
        <w:rPr>
          <w:rFonts w:ascii="Calibri" w:hAnsi="Calibri" w:cs="Calibri"/>
          <w:b/>
          <w:bCs/>
          <w:color w:val="363642"/>
          <w:sz w:val="22"/>
          <w:szCs w:val="22"/>
        </w:rPr>
      </w:pPr>
    </w:p>
    <w:p w14:paraId="122FF8A8" w14:textId="1F1E8F8D" w:rsidR="005A5AE0" w:rsidRPr="003D7B6F" w:rsidRDefault="005A5AE0" w:rsidP="003D7B6F">
      <w:pPr>
        <w:rPr>
          <w:rFonts w:ascii="Calibri" w:hAnsi="Calibri" w:cs="Calibri"/>
          <w:color w:val="363642"/>
          <w:sz w:val="22"/>
          <w:szCs w:val="22"/>
        </w:rPr>
      </w:pPr>
      <w:r w:rsidRPr="005A5AE0">
        <w:rPr>
          <w:rFonts w:ascii="Calibri" w:hAnsi="Calibri" w:cs="Calibri"/>
          <w:color w:val="363642"/>
          <w:sz w:val="22"/>
          <w:szCs w:val="22"/>
        </w:rPr>
        <w:t xml:space="preserve">Please note that </w:t>
      </w:r>
      <w:r w:rsidR="00AC272E" w:rsidRPr="00AC272E">
        <w:rPr>
          <w:rFonts w:ascii="Calibri" w:hAnsi="Calibri" w:cs="Calibri"/>
          <w:color w:val="363642"/>
          <w:sz w:val="22"/>
          <w:szCs w:val="22"/>
        </w:rPr>
        <w:t xml:space="preserve">Care Home providers are </w:t>
      </w:r>
      <w:r w:rsidRPr="005A5AE0">
        <w:rPr>
          <w:rFonts w:ascii="Calibri" w:hAnsi="Calibri" w:cs="Calibri"/>
          <w:color w:val="363642"/>
          <w:sz w:val="22"/>
          <w:szCs w:val="22"/>
        </w:rPr>
        <w:t xml:space="preserve">being </w:t>
      </w:r>
      <w:r w:rsidR="00AC272E" w:rsidRPr="00AC272E">
        <w:rPr>
          <w:rFonts w:ascii="Calibri" w:hAnsi="Calibri" w:cs="Calibri"/>
          <w:color w:val="363642"/>
          <w:sz w:val="22"/>
          <w:szCs w:val="22"/>
        </w:rPr>
        <w:t xml:space="preserve">asked to review and update their COVID Vaccination information held within the Cost, Vacancies and Business Continuity page, following the addition of COVID Medical exemptions and Vaccinations received abroad data fields for </w:t>
      </w:r>
      <w:r w:rsidRPr="005A5AE0">
        <w:rPr>
          <w:rFonts w:ascii="Calibri" w:hAnsi="Calibri" w:cs="Calibri"/>
          <w:color w:val="363642"/>
          <w:sz w:val="22"/>
          <w:szCs w:val="22"/>
        </w:rPr>
        <w:t>employed and agency s</w:t>
      </w:r>
      <w:r w:rsidR="00AC272E" w:rsidRPr="00AC272E">
        <w:rPr>
          <w:rFonts w:ascii="Calibri" w:hAnsi="Calibri" w:cs="Calibri"/>
          <w:color w:val="363642"/>
          <w:sz w:val="22"/>
          <w:szCs w:val="22"/>
        </w:rPr>
        <w:t>taf</w:t>
      </w:r>
      <w:r w:rsidRPr="005A5AE0">
        <w:rPr>
          <w:rFonts w:ascii="Calibri" w:hAnsi="Calibri" w:cs="Calibri"/>
          <w:color w:val="363642"/>
          <w:sz w:val="22"/>
          <w:szCs w:val="22"/>
        </w:rPr>
        <w:t>f.</w:t>
      </w:r>
    </w:p>
    <w:p w14:paraId="535148F7" w14:textId="77777777" w:rsidR="005A5AE0" w:rsidRPr="00A33480" w:rsidRDefault="005A5AE0" w:rsidP="00BD2D39">
      <w:pPr>
        <w:shd w:val="clear" w:color="auto" w:fill="FFFFFF"/>
        <w:textAlignment w:val="baseline"/>
        <w:rPr>
          <w:rFonts w:ascii="Calibri" w:hAnsi="Calibri" w:cs="Calibri"/>
          <w:color w:val="6264A7"/>
          <w:sz w:val="22"/>
          <w:szCs w:val="22"/>
          <w:u w:val="single"/>
          <w:bdr w:val="none" w:sz="0" w:space="0" w:color="auto" w:frame="1"/>
          <w:lang w:val="en-US"/>
        </w:rPr>
      </w:pPr>
    </w:p>
    <w:p w14:paraId="1F67ABE2" w14:textId="77777777" w:rsidR="00EA1EE6" w:rsidRPr="00A33480" w:rsidRDefault="00EA1EE6" w:rsidP="00EA1EE6">
      <w:pPr>
        <w:spacing w:line="288" w:lineRule="auto"/>
        <w:rPr>
          <w:rFonts w:ascii="Calibri" w:eastAsiaTheme="minorEastAsia" w:hAnsi="Calibri" w:cstheme="minorBidi"/>
          <w:color w:val="002060"/>
          <w:kern w:val="24"/>
          <w:sz w:val="28"/>
          <w:szCs w:val="28"/>
        </w:rPr>
      </w:pPr>
      <w:r w:rsidRPr="00A33480">
        <w:rPr>
          <w:rFonts w:ascii="Calibri" w:eastAsiaTheme="majorEastAsia" w:hAnsi="Calibri" w:cstheme="majorBidi"/>
          <w:b/>
          <w:bCs/>
          <w:noProof/>
          <w:color w:val="002060"/>
          <w:kern w:val="24"/>
          <w:sz w:val="28"/>
          <w:szCs w:val="28"/>
        </w:rPr>
        <w:drawing>
          <wp:anchor distT="0" distB="0" distL="114300" distR="114300" simplePos="0" relativeHeight="251771392" behindDoc="0" locked="0" layoutInCell="1" allowOverlap="1" wp14:anchorId="2554D017" wp14:editId="41BFBD40">
            <wp:simplePos x="0" y="0"/>
            <wp:positionH relativeFrom="column">
              <wp:posOffset>5875655</wp:posOffset>
            </wp:positionH>
            <wp:positionV relativeFrom="paragraph">
              <wp:posOffset>525</wp:posOffset>
            </wp:positionV>
            <wp:extent cx="898525" cy="6832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98525" cy="683260"/>
                    </a:xfrm>
                    <a:prstGeom prst="rect">
                      <a:avLst/>
                    </a:prstGeom>
                    <a:noFill/>
                  </pic:spPr>
                </pic:pic>
              </a:graphicData>
            </a:graphic>
            <wp14:sizeRelH relativeFrom="margin">
              <wp14:pctWidth>0</wp14:pctWidth>
            </wp14:sizeRelH>
            <wp14:sizeRelV relativeFrom="margin">
              <wp14:pctHeight>0</wp14:pctHeight>
            </wp14:sizeRelV>
          </wp:anchor>
        </w:drawing>
      </w:r>
      <w:r w:rsidRPr="00A33480">
        <w:rPr>
          <w:rFonts w:ascii="Calibri" w:eastAsiaTheme="majorEastAsia" w:hAnsi="Calibri" w:cstheme="majorBidi"/>
          <w:b/>
          <w:bCs/>
          <w:color w:val="002060"/>
          <w:kern w:val="24"/>
          <w:sz w:val="28"/>
          <w:szCs w:val="28"/>
        </w:rPr>
        <w:t>DSPT evidence and workplan Webinar</w:t>
      </w:r>
    </w:p>
    <w:p w14:paraId="6739C40E" w14:textId="77777777" w:rsidR="00EA1EE6" w:rsidRPr="00AC272E" w:rsidRDefault="00EA1EE6" w:rsidP="00EA1EE6">
      <w:pPr>
        <w:rPr>
          <w:rFonts w:ascii="Calibri" w:eastAsiaTheme="minorEastAsia" w:hAnsi="Calibri" w:cstheme="minorBidi"/>
          <w:color w:val="323130"/>
          <w:kern w:val="24"/>
          <w:sz w:val="10"/>
          <w:szCs w:val="10"/>
        </w:rPr>
      </w:pPr>
    </w:p>
    <w:p w14:paraId="2E234DD0" w14:textId="77777777" w:rsidR="00EA1EE6" w:rsidRDefault="00EA1EE6" w:rsidP="00EA1EE6">
      <w:pPr>
        <w:rPr>
          <w:rFonts w:ascii="Calibri" w:eastAsiaTheme="minorEastAsia" w:hAnsi="Calibri" w:cstheme="minorBidi"/>
          <w:color w:val="323130"/>
          <w:kern w:val="24"/>
          <w:sz w:val="22"/>
          <w:szCs w:val="22"/>
        </w:rPr>
      </w:pPr>
      <w:r w:rsidRPr="00EA1EE6">
        <w:rPr>
          <w:rFonts w:ascii="Calibri" w:eastAsiaTheme="minorEastAsia" w:hAnsi="Calibri" w:cstheme="minorBidi"/>
          <w:color w:val="323130"/>
          <w:kern w:val="24"/>
          <w:sz w:val="22"/>
          <w:szCs w:val="22"/>
        </w:rPr>
        <w:t>Please see below an invitation to the </w:t>
      </w:r>
      <w:r w:rsidRPr="00EA1EE6">
        <w:rPr>
          <w:rFonts w:ascii="Calibri" w:eastAsiaTheme="minorEastAsia" w:hAnsi="Calibri" w:cstheme="minorBidi"/>
          <w:b/>
          <w:bCs/>
          <w:color w:val="0070C0"/>
          <w:kern w:val="24"/>
          <w:sz w:val="22"/>
          <w:szCs w:val="22"/>
        </w:rPr>
        <w:t>London Region DSPT evidence and workplan webinar hosted by NEL CSU IG team. </w:t>
      </w:r>
      <w:r w:rsidRPr="00EA1EE6">
        <w:rPr>
          <w:rFonts w:ascii="Calibri" w:eastAsiaTheme="minorEastAsia" w:hAnsi="Calibri" w:cstheme="minorBidi"/>
          <w:b/>
          <w:bCs/>
          <w:color w:val="000000" w:themeColor="text1"/>
          <w:kern w:val="24"/>
          <w:sz w:val="22"/>
          <w:szCs w:val="22"/>
        </w:rPr>
        <w:t xml:space="preserve">The Webinar is repeated 10:00am every Wednesday and Friday until </w:t>
      </w:r>
      <w:r>
        <w:rPr>
          <w:rFonts w:ascii="Calibri" w:eastAsiaTheme="minorEastAsia" w:hAnsi="Calibri" w:cstheme="minorBidi"/>
          <w:b/>
          <w:bCs/>
          <w:color w:val="000000" w:themeColor="text1"/>
          <w:kern w:val="24"/>
          <w:sz w:val="22"/>
          <w:szCs w:val="22"/>
        </w:rPr>
        <w:t>3</w:t>
      </w:r>
      <w:r w:rsidRPr="00EA1EE6">
        <w:rPr>
          <w:rFonts w:ascii="Calibri" w:eastAsiaTheme="minorEastAsia" w:hAnsi="Calibri" w:cstheme="minorBidi"/>
          <w:b/>
          <w:bCs/>
          <w:color w:val="000000" w:themeColor="text1"/>
          <w:kern w:val="24"/>
          <w:sz w:val="22"/>
          <w:szCs w:val="22"/>
          <w:vertAlign w:val="superscript"/>
        </w:rPr>
        <w:t>rd</w:t>
      </w:r>
      <w:r>
        <w:rPr>
          <w:rFonts w:ascii="Calibri" w:eastAsiaTheme="minorEastAsia" w:hAnsi="Calibri" w:cstheme="minorBidi"/>
          <w:b/>
          <w:bCs/>
          <w:color w:val="000000" w:themeColor="text1"/>
          <w:kern w:val="24"/>
          <w:sz w:val="22"/>
          <w:szCs w:val="22"/>
        </w:rPr>
        <w:t xml:space="preserve"> </w:t>
      </w:r>
      <w:r w:rsidRPr="00EA1EE6">
        <w:rPr>
          <w:rFonts w:ascii="Calibri" w:eastAsiaTheme="minorEastAsia" w:hAnsi="Calibri" w:cstheme="minorBidi"/>
          <w:b/>
          <w:bCs/>
          <w:color w:val="000000" w:themeColor="text1"/>
          <w:kern w:val="24"/>
          <w:sz w:val="22"/>
          <w:szCs w:val="22"/>
        </w:rPr>
        <w:t xml:space="preserve">November.  </w:t>
      </w:r>
      <w:r w:rsidRPr="00EA1EE6">
        <w:rPr>
          <w:rFonts w:ascii="Calibri" w:eastAsiaTheme="minorEastAsia" w:hAnsi="Calibri" w:cstheme="minorBidi"/>
          <w:color w:val="323130"/>
          <w:kern w:val="24"/>
          <w:sz w:val="22"/>
          <w:szCs w:val="22"/>
        </w:rPr>
        <w:t xml:space="preserve">Please join the webinar via the Microsoft Teams </w:t>
      </w:r>
      <w:proofErr w:type="gramStart"/>
      <w:r w:rsidRPr="00EA1EE6">
        <w:rPr>
          <w:rFonts w:ascii="Calibri" w:eastAsiaTheme="minorEastAsia" w:hAnsi="Calibri" w:cstheme="minorBidi"/>
          <w:color w:val="323130"/>
          <w:kern w:val="24"/>
          <w:sz w:val="22"/>
          <w:szCs w:val="22"/>
        </w:rPr>
        <w:t>link :</w:t>
      </w:r>
      <w:proofErr w:type="gramEnd"/>
    </w:p>
    <w:p w14:paraId="1B6D00A7" w14:textId="77777777" w:rsidR="00EA1EE6" w:rsidRPr="00AC272E" w:rsidRDefault="00EA1EE6" w:rsidP="00EA1EE6">
      <w:pPr>
        <w:rPr>
          <w:sz w:val="14"/>
          <w:szCs w:val="14"/>
        </w:rPr>
      </w:pPr>
    </w:p>
    <w:p w14:paraId="3FBEC336" w14:textId="77777777" w:rsidR="00EA1EE6" w:rsidRPr="005A5AE0" w:rsidRDefault="00EA1EE6" w:rsidP="00EA1EE6">
      <w:pPr>
        <w:ind w:left="426"/>
        <w:textAlignment w:val="baseline"/>
        <w:rPr>
          <w:rFonts w:asciiTheme="minorHAnsi" w:hAnsiTheme="minorHAnsi" w:cstheme="minorHAnsi"/>
          <w:sz w:val="22"/>
          <w:szCs w:val="22"/>
        </w:rPr>
      </w:pPr>
      <w:r w:rsidRPr="005A5AE0">
        <w:rPr>
          <w:rFonts w:asciiTheme="minorHAnsi" w:eastAsiaTheme="minorEastAsia" w:hAnsiTheme="minorHAnsi" w:cstheme="minorHAnsi"/>
          <w:b/>
          <w:bCs/>
          <w:color w:val="252424"/>
          <w:kern w:val="24"/>
          <w:sz w:val="22"/>
          <w:szCs w:val="22"/>
        </w:rPr>
        <w:t>Microsoft Teams meeting</w:t>
      </w:r>
    </w:p>
    <w:p w14:paraId="1453BF78" w14:textId="77777777" w:rsidR="00EA1EE6" w:rsidRPr="005A5AE0" w:rsidRDefault="00EA1EE6" w:rsidP="00EA1EE6">
      <w:pPr>
        <w:ind w:left="426"/>
        <w:textAlignment w:val="baseline"/>
        <w:rPr>
          <w:rFonts w:asciiTheme="minorHAnsi" w:hAnsiTheme="minorHAnsi" w:cstheme="minorHAnsi"/>
          <w:sz w:val="22"/>
          <w:szCs w:val="22"/>
        </w:rPr>
      </w:pPr>
      <w:r w:rsidRPr="005A5AE0">
        <w:rPr>
          <w:rFonts w:asciiTheme="minorHAnsi" w:eastAsiaTheme="minorEastAsia" w:hAnsiTheme="minorHAnsi" w:cstheme="minorHAnsi"/>
          <w:b/>
          <w:bCs/>
          <w:color w:val="252424"/>
          <w:kern w:val="24"/>
          <w:sz w:val="22"/>
          <w:szCs w:val="22"/>
        </w:rPr>
        <w:t>Join on your computer or mobile app</w:t>
      </w:r>
    </w:p>
    <w:p w14:paraId="6BE511B1" w14:textId="77777777" w:rsidR="00EA1EE6" w:rsidRPr="005A5AE0" w:rsidRDefault="00C94ED2" w:rsidP="00EA1EE6">
      <w:pPr>
        <w:ind w:left="426"/>
        <w:textAlignment w:val="baseline"/>
        <w:rPr>
          <w:rFonts w:asciiTheme="minorHAnsi" w:hAnsiTheme="minorHAnsi" w:cstheme="minorHAnsi"/>
          <w:sz w:val="22"/>
          <w:szCs w:val="22"/>
        </w:rPr>
      </w:pPr>
      <w:hyperlink r:id="rId150" w:history="1">
        <w:r w:rsidR="00EA1EE6" w:rsidRPr="005A5AE0">
          <w:rPr>
            <w:rFonts w:asciiTheme="minorHAnsi" w:eastAsiaTheme="minorEastAsia" w:hAnsiTheme="minorHAnsi" w:cstheme="minorHAnsi"/>
            <w:color w:val="6264A7"/>
            <w:kern w:val="24"/>
            <w:sz w:val="22"/>
            <w:szCs w:val="22"/>
            <w:u w:val="single"/>
          </w:rPr>
          <w:t>Click here to join the meeting</w:t>
        </w:r>
      </w:hyperlink>
    </w:p>
    <w:p w14:paraId="4DE4AEDB" w14:textId="77777777" w:rsidR="00EA1EE6" w:rsidRPr="005A5AE0" w:rsidRDefault="00EA1EE6" w:rsidP="00EA1EE6">
      <w:pPr>
        <w:ind w:left="426"/>
        <w:textAlignment w:val="baseline"/>
        <w:rPr>
          <w:rFonts w:asciiTheme="minorHAnsi" w:hAnsiTheme="minorHAnsi" w:cstheme="minorHAnsi"/>
          <w:sz w:val="22"/>
          <w:szCs w:val="22"/>
        </w:rPr>
      </w:pPr>
      <w:r w:rsidRPr="005A5AE0">
        <w:rPr>
          <w:rFonts w:asciiTheme="minorHAnsi" w:eastAsiaTheme="minorEastAsia" w:hAnsiTheme="minorHAnsi" w:cstheme="minorHAnsi"/>
          <w:b/>
          <w:bCs/>
          <w:color w:val="252424"/>
          <w:kern w:val="24"/>
          <w:sz w:val="22"/>
          <w:szCs w:val="22"/>
        </w:rPr>
        <w:t>Or call in (audio only)</w:t>
      </w:r>
    </w:p>
    <w:p w14:paraId="5914F5A1" w14:textId="77777777" w:rsidR="00EA1EE6" w:rsidRPr="005A5AE0" w:rsidRDefault="00C94ED2" w:rsidP="00EA1EE6">
      <w:pPr>
        <w:ind w:left="426"/>
        <w:textAlignment w:val="baseline"/>
        <w:rPr>
          <w:rFonts w:asciiTheme="minorHAnsi" w:hAnsiTheme="minorHAnsi" w:cstheme="minorHAnsi"/>
          <w:sz w:val="22"/>
          <w:szCs w:val="22"/>
        </w:rPr>
      </w:pPr>
      <w:hyperlink r:id="rId151" w:history="1">
        <w:r w:rsidR="00EA1EE6" w:rsidRPr="005A5AE0">
          <w:rPr>
            <w:rFonts w:asciiTheme="minorHAnsi" w:eastAsiaTheme="minorEastAsia" w:hAnsiTheme="minorHAnsi" w:cstheme="minorHAnsi"/>
            <w:color w:val="6264A7"/>
            <w:kern w:val="24"/>
            <w:sz w:val="22"/>
            <w:szCs w:val="22"/>
            <w:u w:val="single"/>
          </w:rPr>
          <w:t xml:space="preserve">+44 20 3794 </w:t>
        </w:r>
        <w:proofErr w:type="gramStart"/>
        <w:r w:rsidR="00EA1EE6" w:rsidRPr="005A5AE0">
          <w:rPr>
            <w:rFonts w:asciiTheme="minorHAnsi" w:eastAsiaTheme="minorEastAsia" w:hAnsiTheme="minorHAnsi" w:cstheme="minorHAnsi"/>
            <w:color w:val="6264A7"/>
            <w:kern w:val="24"/>
            <w:sz w:val="22"/>
            <w:szCs w:val="22"/>
            <w:u w:val="single"/>
          </w:rPr>
          <w:t>0272,,</w:t>
        </w:r>
        <w:proofErr w:type="gramEnd"/>
        <w:r w:rsidR="00EA1EE6" w:rsidRPr="005A5AE0">
          <w:rPr>
            <w:rFonts w:asciiTheme="minorHAnsi" w:eastAsiaTheme="minorEastAsia" w:hAnsiTheme="minorHAnsi" w:cstheme="minorHAnsi"/>
            <w:color w:val="6264A7"/>
            <w:kern w:val="24"/>
            <w:sz w:val="22"/>
            <w:szCs w:val="22"/>
            <w:u w:val="single"/>
          </w:rPr>
          <w:t>42611040#</w:t>
        </w:r>
      </w:hyperlink>
      <w:r w:rsidR="00EA1EE6" w:rsidRPr="005A5AE0">
        <w:rPr>
          <w:rFonts w:asciiTheme="minorHAnsi" w:eastAsiaTheme="minorEastAsia" w:hAnsiTheme="minorHAnsi" w:cstheme="minorHAnsi"/>
          <w:color w:val="252424"/>
          <w:kern w:val="24"/>
          <w:sz w:val="22"/>
          <w:szCs w:val="22"/>
        </w:rPr>
        <w:t>   United Kingdom, London</w:t>
      </w:r>
    </w:p>
    <w:p w14:paraId="141FF4D0" w14:textId="77777777" w:rsidR="00EA1EE6" w:rsidRPr="005A5AE0" w:rsidRDefault="00EA1EE6" w:rsidP="00EA1EE6">
      <w:pPr>
        <w:ind w:left="426"/>
        <w:rPr>
          <w:rFonts w:asciiTheme="minorHAnsi" w:hAnsiTheme="minorHAnsi" w:cstheme="minorHAnsi"/>
          <w:sz w:val="22"/>
          <w:szCs w:val="22"/>
        </w:rPr>
      </w:pPr>
      <w:r w:rsidRPr="005A5AE0">
        <w:rPr>
          <w:rFonts w:asciiTheme="minorHAnsi" w:eastAsiaTheme="minorEastAsia" w:hAnsiTheme="minorHAnsi" w:cstheme="minorHAnsi"/>
          <w:color w:val="252424"/>
          <w:kern w:val="24"/>
          <w:sz w:val="22"/>
          <w:szCs w:val="22"/>
        </w:rPr>
        <w:t>Phone Conference ID: 426 110 40#</w:t>
      </w:r>
    </w:p>
    <w:p w14:paraId="6D3BE956" w14:textId="77777777" w:rsidR="00EA1EE6" w:rsidRPr="00EA1EE6" w:rsidRDefault="00EA1EE6" w:rsidP="00EA1EE6">
      <w:pPr>
        <w:rPr>
          <w:rFonts w:ascii="Calibri" w:eastAsiaTheme="minorEastAsia" w:hAnsi="Calibri" w:cstheme="minorBidi"/>
          <w:b/>
          <w:bCs/>
          <w:i/>
          <w:iCs/>
          <w:color w:val="000000" w:themeColor="text1"/>
          <w:kern w:val="24"/>
          <w:sz w:val="16"/>
          <w:szCs w:val="16"/>
        </w:rPr>
      </w:pPr>
    </w:p>
    <w:p w14:paraId="2E73829A" w14:textId="77777777" w:rsidR="00EA1EE6" w:rsidRPr="005A5AE0" w:rsidRDefault="00EA1EE6" w:rsidP="00EA1EE6">
      <w:pPr>
        <w:rPr>
          <w:sz w:val="22"/>
          <w:szCs w:val="22"/>
        </w:rPr>
      </w:pPr>
      <w:r w:rsidRPr="005A5AE0">
        <w:rPr>
          <w:rFonts w:ascii="Calibri" w:eastAsiaTheme="minorEastAsia" w:hAnsi="Calibri" w:cstheme="minorBidi"/>
          <w:b/>
          <w:bCs/>
          <w:i/>
          <w:iCs/>
          <w:color w:val="000000" w:themeColor="text1"/>
          <w:kern w:val="24"/>
          <w:sz w:val="22"/>
          <w:szCs w:val="22"/>
        </w:rPr>
        <w:t xml:space="preserve">The Webinar will </w:t>
      </w:r>
      <w:proofErr w:type="gramStart"/>
      <w:r w:rsidRPr="005A5AE0">
        <w:rPr>
          <w:rFonts w:ascii="Calibri" w:eastAsiaTheme="minorEastAsia" w:hAnsi="Calibri" w:cstheme="minorBidi"/>
          <w:b/>
          <w:bCs/>
          <w:i/>
          <w:iCs/>
          <w:color w:val="000000" w:themeColor="text1"/>
          <w:kern w:val="24"/>
          <w:sz w:val="22"/>
          <w:szCs w:val="22"/>
        </w:rPr>
        <w:t>cover :</w:t>
      </w:r>
      <w:proofErr w:type="gramEnd"/>
    </w:p>
    <w:p w14:paraId="20661940" w14:textId="77777777" w:rsidR="00EA1EE6" w:rsidRPr="005A5AE0" w:rsidRDefault="00EA1EE6" w:rsidP="00EA1EE6">
      <w:pPr>
        <w:numPr>
          <w:ilvl w:val="0"/>
          <w:numId w:val="24"/>
        </w:numPr>
        <w:ind w:left="284" w:hanging="284"/>
        <w:contextualSpacing/>
        <w:rPr>
          <w:color w:val="005EB8"/>
          <w:sz w:val="22"/>
          <w:szCs w:val="22"/>
        </w:rPr>
      </w:pPr>
      <w:r w:rsidRPr="005A5AE0">
        <w:rPr>
          <w:rFonts w:ascii="Calibri" w:eastAsiaTheme="minorEastAsia" w:hAnsi="Calibri" w:cstheme="minorBidi"/>
          <w:color w:val="000000" w:themeColor="text1"/>
          <w:kern w:val="24"/>
          <w:sz w:val="22"/>
          <w:szCs w:val="22"/>
        </w:rPr>
        <w:t>DSPT evidence requirements – interpreting the Toolkit and looking at practical solutions</w:t>
      </w:r>
    </w:p>
    <w:p w14:paraId="07E374C9" w14:textId="77777777" w:rsidR="00EA1EE6" w:rsidRPr="005A5AE0" w:rsidRDefault="00EA1EE6" w:rsidP="00EA1EE6">
      <w:pPr>
        <w:numPr>
          <w:ilvl w:val="0"/>
          <w:numId w:val="24"/>
        </w:numPr>
        <w:ind w:left="284" w:hanging="284"/>
        <w:contextualSpacing/>
        <w:rPr>
          <w:color w:val="005EB8"/>
          <w:sz w:val="22"/>
          <w:szCs w:val="22"/>
        </w:rPr>
      </w:pPr>
      <w:r w:rsidRPr="005A5AE0">
        <w:rPr>
          <w:rFonts w:ascii="Calibri" w:eastAsiaTheme="minorEastAsia" w:hAnsi="Calibri" w:cstheme="minorBidi"/>
          <w:color w:val="000000" w:themeColor="text1"/>
          <w:kern w:val="24"/>
          <w:sz w:val="22"/>
          <w:szCs w:val="22"/>
        </w:rPr>
        <w:t>DSPT workplans – designing and delivering the programme of work</w:t>
      </w:r>
    </w:p>
    <w:p w14:paraId="4F11FCF6" w14:textId="21001008" w:rsidR="008A5E8F" w:rsidRPr="005A5AE0" w:rsidRDefault="00EA1EE6" w:rsidP="00BD2D39">
      <w:pPr>
        <w:numPr>
          <w:ilvl w:val="0"/>
          <w:numId w:val="24"/>
        </w:numPr>
        <w:ind w:left="284" w:hanging="284"/>
        <w:contextualSpacing/>
        <w:rPr>
          <w:color w:val="005EB8"/>
          <w:sz w:val="22"/>
          <w:szCs w:val="22"/>
        </w:rPr>
      </w:pPr>
      <w:r w:rsidRPr="005A5AE0">
        <w:rPr>
          <w:rFonts w:ascii="Calibri" w:eastAsiaTheme="minorEastAsia" w:hAnsi="Calibri" w:cstheme="minorBidi"/>
          <w:color w:val="000000" w:themeColor="text1"/>
          <w:kern w:val="24"/>
          <w:sz w:val="22"/>
          <w:szCs w:val="22"/>
        </w:rPr>
        <w:t>Troubleshooting – allowing an opportunity to pose questions to IG experts</w:t>
      </w:r>
    </w:p>
    <w:p w14:paraId="1A73C179" w14:textId="6A2871B8" w:rsidR="00BD2D39" w:rsidRDefault="00BD2D39" w:rsidP="00BD2D39">
      <w:pPr>
        <w:ind w:left="284"/>
        <w:contextualSpacing/>
        <w:rPr>
          <w:color w:val="005EB8"/>
          <w:sz w:val="20"/>
          <w:szCs w:val="20"/>
        </w:rPr>
      </w:pPr>
    </w:p>
    <w:p w14:paraId="2C9F9555" w14:textId="0130B087" w:rsidR="005A5AE0" w:rsidRDefault="005A5AE0" w:rsidP="00BD2D39">
      <w:pPr>
        <w:ind w:left="284"/>
        <w:contextualSpacing/>
        <w:rPr>
          <w:color w:val="005EB8"/>
          <w:sz w:val="20"/>
          <w:szCs w:val="20"/>
        </w:rPr>
      </w:pPr>
    </w:p>
    <w:p w14:paraId="43F0EBEE" w14:textId="0C97EED8" w:rsidR="005A5AE0" w:rsidRDefault="005A5AE0" w:rsidP="00BD2D39">
      <w:pPr>
        <w:ind w:left="284"/>
        <w:contextualSpacing/>
        <w:rPr>
          <w:color w:val="005EB8"/>
          <w:sz w:val="20"/>
          <w:szCs w:val="20"/>
        </w:rPr>
      </w:pPr>
    </w:p>
    <w:p w14:paraId="3BB28A31" w14:textId="4B6C5CB5" w:rsidR="005A5AE0" w:rsidRDefault="005A5AE0" w:rsidP="00BD2D39">
      <w:pPr>
        <w:ind w:left="284"/>
        <w:contextualSpacing/>
        <w:rPr>
          <w:color w:val="005EB8"/>
          <w:sz w:val="20"/>
          <w:szCs w:val="20"/>
        </w:rPr>
      </w:pPr>
    </w:p>
    <w:p w14:paraId="33AF6E39" w14:textId="4C4955B1" w:rsidR="00EC5DE2" w:rsidRPr="00FB27F0" w:rsidRDefault="000D5D58" w:rsidP="00991EFC">
      <w:pPr>
        <w:pStyle w:val="Heading1"/>
        <w:spacing w:before="0"/>
        <w:rPr>
          <w:rFonts w:asciiTheme="minorHAnsi" w:hAnsiTheme="minorHAnsi" w:cstheme="minorHAnsi"/>
        </w:rPr>
      </w:pPr>
      <w:bookmarkStart w:id="63" w:name="_Toc85788110"/>
      <w:r w:rsidRPr="00FB27F0">
        <w:rPr>
          <w:rFonts w:asciiTheme="minorHAnsi" w:hAnsiTheme="minorHAnsi"/>
          <w:noProof/>
        </w:rPr>
        <w:lastRenderedPageBreak/>
        <w:drawing>
          <wp:anchor distT="0" distB="0" distL="114300" distR="114300" simplePos="0" relativeHeight="251610624" behindDoc="1" locked="0" layoutInCell="1" allowOverlap="1" wp14:anchorId="73CC113F" wp14:editId="76BE8549">
            <wp:simplePos x="0" y="0"/>
            <wp:positionH relativeFrom="column">
              <wp:posOffset>4126581</wp:posOffset>
            </wp:positionH>
            <wp:positionV relativeFrom="paragraph">
              <wp:posOffset>578</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r w:rsidR="00366C07" w:rsidRPr="00FB27F0">
        <w:rPr>
          <w:rFonts w:asciiTheme="minorHAnsi" w:hAnsiTheme="minorHAnsi" w:cstheme="minorHAnsi"/>
        </w:rPr>
        <w:t>SECTION 2</w:t>
      </w:r>
      <w:bookmarkEnd w:id="61"/>
      <w:r w:rsidR="00AF3DE9" w:rsidRPr="00FB27F0">
        <w:rPr>
          <w:rFonts w:asciiTheme="minorHAnsi" w:hAnsiTheme="minorHAnsi" w:cstheme="minorHAnsi"/>
        </w:rPr>
        <w:t xml:space="preserve">: </w:t>
      </w:r>
      <w:r w:rsidR="0062410F" w:rsidRPr="00FB27F0">
        <w:rPr>
          <w:rFonts w:asciiTheme="minorHAnsi" w:hAnsiTheme="minorHAnsi" w:cstheme="minorHAnsi"/>
        </w:rPr>
        <w:t>Frequently Asked Questions</w:t>
      </w:r>
      <w:bookmarkEnd w:id="63"/>
    </w:p>
    <w:p w14:paraId="6C245E37" w14:textId="77777777" w:rsidR="00924F25" w:rsidRPr="00FB27F0" w:rsidRDefault="00924F25" w:rsidP="00924F25">
      <w:pPr>
        <w:rPr>
          <w:rFonts w:asciiTheme="minorHAnsi" w:hAnsiTheme="minorHAnsi"/>
        </w:rPr>
      </w:pPr>
    </w:p>
    <w:p w14:paraId="4A3F5832" w14:textId="77777777" w:rsidR="00FB7935" w:rsidRDefault="00FB7935" w:rsidP="00FB7935">
      <w:pPr>
        <w:rPr>
          <w:rFonts w:asciiTheme="minorHAnsi" w:hAnsiTheme="minorHAnsi"/>
        </w:rPr>
      </w:pPr>
    </w:p>
    <w:p w14:paraId="7B274583" w14:textId="77777777" w:rsidR="007C31CA" w:rsidRDefault="007C31CA" w:rsidP="00FB7935">
      <w:pPr>
        <w:rPr>
          <w:rFonts w:asciiTheme="minorHAnsi" w:hAnsiTheme="minorHAnsi"/>
        </w:rPr>
      </w:pPr>
    </w:p>
    <w:p w14:paraId="2CA29A24" w14:textId="77777777" w:rsidR="00491AE0" w:rsidRPr="00491AE0" w:rsidRDefault="00491AE0" w:rsidP="00491AE0"/>
    <w:p w14:paraId="7500321D" w14:textId="77777777" w:rsidR="00491AE0" w:rsidRDefault="00491AE0" w:rsidP="00977695">
      <w:pPr>
        <w:pStyle w:val="Heading3"/>
        <w:ind w:left="426" w:hanging="426"/>
      </w:pPr>
      <w:bookmarkStart w:id="64" w:name="_Toc85788111"/>
      <w:r>
        <w:t xml:space="preserve">If a staff member who has had 1 dose of the </w:t>
      </w:r>
      <w:proofErr w:type="gramStart"/>
      <w:r>
        <w:t>vaccine</w:t>
      </w:r>
      <w:proofErr w:type="gramEnd"/>
      <w:r>
        <w:t xml:space="preserve"> then contracted covid, when is it ok for them to receive the 2</w:t>
      </w:r>
      <w:r w:rsidRPr="00491AE0">
        <w:rPr>
          <w:vertAlign w:val="superscript"/>
        </w:rPr>
        <w:t>nd</w:t>
      </w:r>
      <w:r>
        <w:t xml:space="preserve"> dose?</w:t>
      </w:r>
      <w:bookmarkEnd w:id="64"/>
    </w:p>
    <w:p w14:paraId="238F76FA" w14:textId="77777777" w:rsidR="00491AE0" w:rsidRPr="004717A1" w:rsidRDefault="00491AE0" w:rsidP="00491AE0">
      <w:pPr>
        <w:rPr>
          <w:rFonts w:asciiTheme="minorHAnsi" w:hAnsiTheme="minorHAnsi" w:cstheme="minorHAnsi"/>
          <w:sz w:val="22"/>
          <w:szCs w:val="22"/>
        </w:rPr>
      </w:pPr>
      <w:r w:rsidRPr="004717A1">
        <w:rPr>
          <w:rFonts w:asciiTheme="minorHAnsi" w:hAnsiTheme="minorHAnsi" w:cstheme="minorHAnsi"/>
          <w:sz w:val="22"/>
          <w:szCs w:val="22"/>
        </w:rPr>
        <w:t xml:space="preserve">The guidance is to wait for 28 days from testing positive or the beginning of symptoms before vaccination. This is not because it is believed that the vaccine will make the infection worse but because we know that some people may develop complications from the infection itself and if they are vaccinated before fully recovered it may be unclear if it is because of the infection or because of the vaccination. </w:t>
      </w:r>
    </w:p>
    <w:p w14:paraId="51D412C9" w14:textId="77777777" w:rsidR="00491AE0" w:rsidRDefault="00C94ED2" w:rsidP="00491AE0">
      <w:pPr>
        <w:rPr>
          <w:rStyle w:val="Hyperlink"/>
          <w:rFonts w:asciiTheme="minorHAnsi" w:eastAsiaTheme="majorEastAsia" w:hAnsiTheme="minorHAnsi"/>
          <w:sz w:val="22"/>
          <w:szCs w:val="22"/>
        </w:rPr>
      </w:pPr>
      <w:hyperlink r:id="rId153" w:history="1">
        <w:r w:rsidR="00C81872" w:rsidRPr="00081E56">
          <w:rPr>
            <w:rStyle w:val="Hyperlink"/>
            <w:rFonts w:asciiTheme="minorHAnsi" w:eastAsiaTheme="majorEastAsia" w:hAnsiTheme="minorHAnsi"/>
            <w:sz w:val="22"/>
            <w:szCs w:val="22"/>
          </w:rPr>
          <w:t>https://assets.publishing.service.gov.uk/government/uploads/system/uploads/attachment_data/file/999527/COVID-19_vaccination_programme_guidance_for_healthcare_workers_6July2021_v3.9.pdf</w:t>
        </w:r>
      </w:hyperlink>
    </w:p>
    <w:p w14:paraId="2D3B7068" w14:textId="77777777" w:rsidR="00121AC2" w:rsidRPr="00121AC2" w:rsidRDefault="00121AC2" w:rsidP="00121AC2"/>
    <w:p w14:paraId="5C540A44" w14:textId="77777777" w:rsidR="00977695" w:rsidRDefault="000D5D58" w:rsidP="00977695">
      <w:pPr>
        <w:pStyle w:val="Heading3"/>
        <w:ind w:left="426" w:hanging="426"/>
      </w:pPr>
      <w:bookmarkStart w:id="65" w:name="_Toc85788112"/>
      <w:r>
        <w:t>Are</w:t>
      </w:r>
      <w:r w:rsidR="00977695">
        <w:t xml:space="preserve"> there recommendation</w:t>
      </w:r>
      <w:r>
        <w:t>s</w:t>
      </w:r>
      <w:r w:rsidR="00977695">
        <w:t xml:space="preserve"> for a ‘Digitalised Social Care Record’ system, which is working well in care homes?</w:t>
      </w:r>
      <w:bookmarkEnd w:id="65"/>
    </w:p>
    <w:p w14:paraId="1F1AAD4B" w14:textId="77777777" w:rsidR="00977695" w:rsidRDefault="00977695" w:rsidP="00977695">
      <w:pPr>
        <w:pStyle w:val="NormalWeb"/>
        <w:shd w:val="clear" w:color="auto" w:fill="FFFFFF"/>
        <w:spacing w:before="0" w:beforeAutospacing="0" w:after="0" w:afterAutospacing="0"/>
        <w:rPr>
          <w:rFonts w:ascii="Calibri" w:hAnsi="Calibri" w:cs="Calibri"/>
          <w:color w:val="201F1E"/>
          <w:sz w:val="22"/>
          <w:szCs w:val="22"/>
        </w:rPr>
      </w:pPr>
      <w:r w:rsidRPr="00977695">
        <w:rPr>
          <w:rFonts w:asciiTheme="minorHAnsi" w:hAnsiTheme="minorHAnsi" w:cstheme="minorHAnsi"/>
          <w:color w:val="201F1E"/>
          <w:sz w:val="22"/>
          <w:szCs w:val="22"/>
        </w:rPr>
        <w:t xml:space="preserve">I can partly answer this question. ‘Digital Social Care’ have a shortlist of accredited providers (see the digital section above and the following link: </w:t>
      </w:r>
      <w:hyperlink r:id="rId154" w:history="1">
        <w:r w:rsidRPr="00977695">
          <w:rPr>
            <w:rFonts w:asciiTheme="minorHAnsi" w:hAnsiTheme="minorHAnsi" w:cstheme="minorHAnsi"/>
            <w:color w:val="0000FF"/>
            <w:sz w:val="22"/>
            <w:szCs w:val="22"/>
            <w:u w:val="single"/>
          </w:rPr>
          <w:t>Accredited Supplier List - Digital Social Care</w:t>
        </w:r>
      </w:hyperlink>
      <w:r>
        <w:rPr>
          <w:rFonts w:ascii="Calibri" w:hAnsi="Calibri" w:cs="Calibri"/>
          <w:color w:val="201F1E"/>
          <w:sz w:val="22"/>
          <w:szCs w:val="22"/>
        </w:rPr>
        <w:t xml:space="preserve">). </w:t>
      </w:r>
      <w:r w:rsidR="004B25CD">
        <w:rPr>
          <w:rFonts w:ascii="Calibri" w:hAnsi="Calibri" w:cs="Calibri"/>
          <w:color w:val="201F1E"/>
          <w:sz w:val="22"/>
          <w:szCs w:val="22"/>
        </w:rPr>
        <w:t>The link contains a short video on each system and t</w:t>
      </w:r>
      <w:r w:rsidR="00260A6A">
        <w:rPr>
          <w:rFonts w:ascii="Calibri" w:hAnsi="Calibri" w:cs="Calibri"/>
          <w:color w:val="201F1E"/>
          <w:sz w:val="22"/>
          <w:szCs w:val="22"/>
        </w:rPr>
        <w:t xml:space="preserve">his list will grow as more </w:t>
      </w:r>
      <w:r w:rsidR="004B25CD">
        <w:rPr>
          <w:rFonts w:ascii="Calibri" w:hAnsi="Calibri" w:cs="Calibri"/>
          <w:color w:val="201F1E"/>
          <w:sz w:val="22"/>
          <w:szCs w:val="22"/>
        </w:rPr>
        <w:t xml:space="preserve">providers are </w:t>
      </w:r>
      <w:r w:rsidR="00260A6A">
        <w:rPr>
          <w:rFonts w:ascii="Calibri" w:hAnsi="Calibri" w:cs="Calibri"/>
          <w:color w:val="201F1E"/>
          <w:sz w:val="22"/>
          <w:szCs w:val="22"/>
        </w:rPr>
        <w:t>accredited.</w:t>
      </w:r>
    </w:p>
    <w:p w14:paraId="5D76E0E0" w14:textId="77777777" w:rsidR="00260A6A" w:rsidRPr="00AB263A" w:rsidRDefault="00260A6A" w:rsidP="00977695">
      <w:pPr>
        <w:pStyle w:val="NormalWeb"/>
        <w:shd w:val="clear" w:color="auto" w:fill="FFFFFF"/>
        <w:spacing w:before="0" w:beforeAutospacing="0" w:after="0" w:afterAutospacing="0"/>
        <w:rPr>
          <w:rFonts w:asciiTheme="minorHAnsi" w:hAnsiTheme="minorHAnsi" w:cstheme="minorHAnsi"/>
          <w:color w:val="201F1E"/>
          <w:sz w:val="12"/>
          <w:szCs w:val="12"/>
        </w:rPr>
      </w:pPr>
    </w:p>
    <w:p w14:paraId="349DC7EB" w14:textId="77777777" w:rsidR="00977695" w:rsidRPr="00AB263A" w:rsidRDefault="004B25CD" w:rsidP="000D5D58">
      <w:pPr>
        <w:pStyle w:val="NormalWeb"/>
        <w:shd w:val="clear" w:color="auto" w:fill="FFFFFF"/>
        <w:spacing w:before="0" w:beforeAutospacing="0" w:after="0" w:afterAutospacing="0"/>
        <w:ind w:right="-438"/>
        <w:rPr>
          <w:rFonts w:asciiTheme="minorHAnsi" w:hAnsiTheme="minorHAnsi" w:cstheme="minorHAnsi"/>
          <w:color w:val="201F1E"/>
          <w:sz w:val="22"/>
          <w:szCs w:val="22"/>
        </w:rPr>
      </w:pPr>
      <w:r w:rsidRPr="00F75945">
        <w:rPr>
          <w:rFonts w:asciiTheme="minorHAnsi" w:hAnsiTheme="minorHAnsi" w:cstheme="minorHAnsi"/>
          <w:color w:val="201F1E"/>
          <w:sz w:val="22"/>
          <w:szCs w:val="22"/>
        </w:rPr>
        <w:t xml:space="preserve">In terms of what works best, we would like to know from providers who already use Digital Social Care Records (we know about 50 homes across </w:t>
      </w:r>
      <w:proofErr w:type="gramStart"/>
      <w:r w:rsidRPr="00F75945">
        <w:rPr>
          <w:rFonts w:asciiTheme="minorHAnsi" w:hAnsiTheme="minorHAnsi" w:cstheme="minorHAnsi"/>
          <w:color w:val="201F1E"/>
          <w:sz w:val="22"/>
          <w:szCs w:val="22"/>
        </w:rPr>
        <w:t>South West</w:t>
      </w:r>
      <w:proofErr w:type="gramEnd"/>
      <w:r w:rsidRPr="00F75945">
        <w:rPr>
          <w:rFonts w:asciiTheme="minorHAnsi" w:hAnsiTheme="minorHAnsi" w:cstheme="minorHAnsi"/>
          <w:color w:val="201F1E"/>
          <w:sz w:val="22"/>
          <w:szCs w:val="22"/>
        </w:rPr>
        <w:t xml:space="preserve"> London are using a digital care planning system)</w:t>
      </w:r>
      <w:r w:rsidR="00F75945">
        <w:rPr>
          <w:rFonts w:asciiTheme="minorHAnsi" w:hAnsiTheme="minorHAnsi" w:cstheme="minorHAnsi"/>
          <w:color w:val="201F1E"/>
          <w:sz w:val="22"/>
          <w:szCs w:val="22"/>
        </w:rPr>
        <w:t xml:space="preserve">.  We </w:t>
      </w:r>
      <w:r w:rsidRPr="00F75945">
        <w:rPr>
          <w:rFonts w:asciiTheme="minorHAnsi" w:hAnsiTheme="minorHAnsi" w:cstheme="minorHAnsi"/>
          <w:color w:val="201F1E"/>
          <w:sz w:val="22"/>
          <w:szCs w:val="22"/>
        </w:rPr>
        <w:t xml:space="preserve">are </w:t>
      </w:r>
      <w:r w:rsidR="00AB263A">
        <w:rPr>
          <w:rFonts w:asciiTheme="minorHAnsi" w:hAnsiTheme="minorHAnsi" w:cstheme="minorHAnsi"/>
          <w:color w:val="201F1E"/>
          <w:sz w:val="22"/>
          <w:szCs w:val="22"/>
        </w:rPr>
        <w:t xml:space="preserve">also </w:t>
      </w:r>
      <w:r w:rsidRPr="00F75945">
        <w:rPr>
          <w:rFonts w:asciiTheme="minorHAnsi" w:hAnsiTheme="minorHAnsi" w:cstheme="minorHAnsi"/>
          <w:color w:val="201F1E"/>
          <w:sz w:val="22"/>
          <w:szCs w:val="22"/>
        </w:rPr>
        <w:t>about to start a piece of work to u</w:t>
      </w:r>
      <w:r w:rsidRPr="00F75945">
        <w:rPr>
          <w:rFonts w:asciiTheme="minorHAnsi" w:eastAsia="Calibri" w:hAnsiTheme="minorHAnsi" w:cstheme="minorHAnsi"/>
          <w:color w:val="202124"/>
          <w:kern w:val="24"/>
          <w:sz w:val="22"/>
          <w:szCs w:val="22"/>
        </w:rPr>
        <w:t>nderstanding the appetite of care providers to adopt</w:t>
      </w:r>
      <w:r w:rsidR="00F75945">
        <w:rPr>
          <w:rFonts w:asciiTheme="minorHAnsi" w:eastAsia="Calibri" w:hAnsiTheme="minorHAnsi" w:cstheme="minorHAnsi"/>
          <w:color w:val="202124"/>
          <w:kern w:val="24"/>
          <w:sz w:val="22"/>
          <w:szCs w:val="22"/>
        </w:rPr>
        <w:t xml:space="preserve"> a</w:t>
      </w:r>
      <w:r w:rsidRPr="00F75945">
        <w:rPr>
          <w:rFonts w:asciiTheme="minorHAnsi" w:eastAsia="Calibri" w:hAnsiTheme="minorHAnsi" w:cstheme="minorHAnsi"/>
          <w:color w:val="202124"/>
          <w:kern w:val="24"/>
          <w:sz w:val="22"/>
          <w:szCs w:val="22"/>
        </w:rPr>
        <w:t xml:space="preserve"> </w:t>
      </w:r>
      <w:r w:rsidR="00F75945">
        <w:rPr>
          <w:rFonts w:asciiTheme="minorHAnsi" w:eastAsia="Calibri" w:hAnsiTheme="minorHAnsi" w:cstheme="minorHAnsi"/>
          <w:color w:val="202124"/>
          <w:kern w:val="24"/>
          <w:sz w:val="22"/>
          <w:szCs w:val="22"/>
        </w:rPr>
        <w:t xml:space="preserve">digital record </w:t>
      </w:r>
      <w:r w:rsidRPr="00F75945">
        <w:rPr>
          <w:rFonts w:asciiTheme="minorHAnsi" w:eastAsia="Calibri" w:hAnsiTheme="minorHAnsi" w:cstheme="minorHAnsi"/>
          <w:color w:val="202124"/>
          <w:kern w:val="24"/>
          <w:sz w:val="22"/>
          <w:szCs w:val="22"/>
        </w:rPr>
        <w:t xml:space="preserve">system, identify any barriers (and I note the point raised during the webinar, that </w:t>
      </w:r>
      <w:r w:rsidRPr="00F75945">
        <w:rPr>
          <w:rFonts w:asciiTheme="minorHAnsi" w:hAnsiTheme="minorHAnsi" w:cstheme="minorHAnsi"/>
          <w:color w:val="242424"/>
          <w:sz w:val="22"/>
          <w:szCs w:val="22"/>
          <w:shd w:val="clear" w:color="auto" w:fill="FFFFFF"/>
        </w:rPr>
        <w:t>‘it is hard to make those staff to agree to a digital care planning system when they have worked with conventional systems. Some staff have low computer literacy’</w:t>
      </w:r>
      <w:r w:rsidR="00F75945">
        <w:rPr>
          <w:rFonts w:asciiTheme="minorHAnsi" w:hAnsiTheme="minorHAnsi" w:cstheme="minorHAnsi"/>
          <w:color w:val="242424"/>
          <w:sz w:val="22"/>
          <w:szCs w:val="22"/>
          <w:shd w:val="clear" w:color="auto" w:fill="FFFFFF"/>
        </w:rPr>
        <w:t>)</w:t>
      </w:r>
      <w:r w:rsidR="00F75945">
        <w:rPr>
          <w:rFonts w:asciiTheme="minorHAnsi" w:eastAsia="Calibri" w:hAnsiTheme="minorHAnsi" w:cstheme="minorHAnsi"/>
          <w:color w:val="202124"/>
          <w:kern w:val="24"/>
          <w:sz w:val="22"/>
          <w:szCs w:val="22"/>
        </w:rPr>
        <w:t xml:space="preserve">.  We want to </w:t>
      </w:r>
      <w:r w:rsidRPr="00F75945">
        <w:rPr>
          <w:rFonts w:asciiTheme="minorHAnsi" w:eastAsia="Calibri" w:hAnsiTheme="minorHAnsi" w:cstheme="minorHAnsi"/>
          <w:color w:val="202124"/>
          <w:kern w:val="24"/>
          <w:sz w:val="22"/>
          <w:szCs w:val="22"/>
        </w:rPr>
        <w:t>work with care homes to facilitate access to digital social care records</w:t>
      </w:r>
      <w:r w:rsidR="00AB263A">
        <w:rPr>
          <w:rFonts w:asciiTheme="minorHAnsi" w:eastAsia="Calibri" w:hAnsiTheme="minorHAnsi" w:cstheme="minorHAnsi"/>
          <w:color w:val="202124"/>
          <w:kern w:val="24"/>
          <w:sz w:val="22"/>
          <w:szCs w:val="22"/>
        </w:rPr>
        <w:t xml:space="preserve"> and that may well include support with staff awareness and training.</w:t>
      </w:r>
    </w:p>
    <w:p w14:paraId="240B5458" w14:textId="77777777" w:rsidR="00977695" w:rsidRPr="000D5D58" w:rsidRDefault="00977695" w:rsidP="00977695">
      <w:pPr>
        <w:rPr>
          <w:sz w:val="14"/>
          <w:szCs w:val="14"/>
        </w:rPr>
      </w:pPr>
    </w:p>
    <w:p w14:paraId="61AF82DE" w14:textId="77777777" w:rsidR="00FB27F0" w:rsidRPr="00FB27F0" w:rsidRDefault="00FB27F0" w:rsidP="00FB7935">
      <w:pPr>
        <w:pStyle w:val="Heading3"/>
        <w:ind w:left="426" w:hanging="426"/>
        <w:rPr>
          <w:rFonts w:asciiTheme="minorHAnsi" w:hAnsiTheme="minorHAnsi" w:cs="Calibri"/>
        </w:rPr>
      </w:pPr>
      <w:bookmarkStart w:id="66" w:name="_Toc85788113"/>
      <w:r w:rsidRPr="00FB27F0">
        <w:rPr>
          <w:rFonts w:asciiTheme="minorHAnsi" w:hAnsiTheme="minorHAnsi" w:cs="Calibri"/>
        </w:rPr>
        <w:t>Can a relative complete a test at home and bring evidence to the care home?</w:t>
      </w:r>
      <w:bookmarkEnd w:id="66"/>
    </w:p>
    <w:p w14:paraId="253C62C1" w14:textId="77777777" w:rsidR="00FB27F0" w:rsidRDefault="00FB27F0" w:rsidP="00FB27F0">
      <w:pPr>
        <w:rPr>
          <w:rStyle w:val="Hyperlink"/>
          <w:rFonts w:asciiTheme="minorHAnsi" w:hAnsiTheme="minorHAnsi"/>
          <w:sz w:val="22"/>
          <w:szCs w:val="22"/>
        </w:rPr>
      </w:pPr>
      <w:r w:rsidRPr="00FB27F0">
        <w:rPr>
          <w:rFonts w:asciiTheme="minorHAnsi" w:hAnsiTheme="minorHAnsi"/>
          <w:sz w:val="22"/>
          <w:szCs w:val="22"/>
        </w:rPr>
        <w:t xml:space="preserve">Yes, a relative can complete an LFT test from home, these can be collected from any local pharmacy or ordered online from </w:t>
      </w:r>
      <w:hyperlink r:id="rId155" w:history="1">
        <w:r w:rsidRPr="00FB27F0">
          <w:rPr>
            <w:rStyle w:val="Hyperlink"/>
            <w:rFonts w:asciiTheme="minorHAnsi" w:hAnsiTheme="minorHAnsi"/>
            <w:sz w:val="22"/>
            <w:szCs w:val="22"/>
          </w:rPr>
          <w:t>Order coronavirus (COVID-19) rapid lateral flow tests - GOV.UK (www.gov.uk)</w:t>
        </w:r>
      </w:hyperlink>
      <w:r w:rsidR="00A312E1">
        <w:rPr>
          <w:rStyle w:val="Hyperlink"/>
          <w:rFonts w:asciiTheme="minorHAnsi" w:hAnsiTheme="minorHAnsi"/>
          <w:sz w:val="22"/>
          <w:szCs w:val="22"/>
        </w:rPr>
        <w:t xml:space="preserve"> </w:t>
      </w:r>
    </w:p>
    <w:p w14:paraId="18A5535E" w14:textId="77777777" w:rsidR="00A312E1" w:rsidRDefault="00A312E1" w:rsidP="00FB27F0">
      <w:pPr>
        <w:rPr>
          <w:rFonts w:asciiTheme="minorHAnsi" w:hAnsiTheme="minorHAnsi"/>
          <w:sz w:val="22"/>
          <w:szCs w:val="22"/>
        </w:rPr>
      </w:pPr>
      <w:r>
        <w:rPr>
          <w:rFonts w:asciiTheme="minorHAnsi" w:hAnsiTheme="minorHAnsi"/>
          <w:sz w:val="22"/>
          <w:szCs w:val="22"/>
        </w:rPr>
        <w:t xml:space="preserve">The relative will need to report the result here </w:t>
      </w:r>
      <w:hyperlink r:id="rId156" w:history="1">
        <w:r w:rsidRPr="00F411A8">
          <w:rPr>
            <w:rStyle w:val="Hyperlink"/>
            <w:rFonts w:asciiTheme="minorHAnsi" w:hAnsiTheme="minorHAnsi"/>
            <w:sz w:val="22"/>
            <w:szCs w:val="22"/>
          </w:rPr>
          <w:t>https://www.gov.uk/report-covid19-result</w:t>
        </w:r>
      </w:hyperlink>
      <w:r>
        <w:rPr>
          <w:rFonts w:asciiTheme="minorHAnsi" w:hAnsiTheme="minorHAnsi"/>
          <w:sz w:val="22"/>
          <w:szCs w:val="22"/>
        </w:rPr>
        <w:t xml:space="preserve"> and show an email response showing the negative result to the care home.</w:t>
      </w:r>
    </w:p>
    <w:p w14:paraId="197BFB0B" w14:textId="77777777" w:rsidR="00FB27F0" w:rsidRPr="00FB27F0" w:rsidRDefault="00FB27F0" w:rsidP="00FB27F0">
      <w:pPr>
        <w:rPr>
          <w:rFonts w:asciiTheme="minorHAnsi" w:hAnsiTheme="minorHAnsi"/>
          <w:sz w:val="22"/>
          <w:szCs w:val="22"/>
        </w:rPr>
      </w:pPr>
      <w:r w:rsidRPr="00FB27F0">
        <w:rPr>
          <w:rFonts w:asciiTheme="minorHAnsi" w:hAnsiTheme="minorHAnsi"/>
          <w:sz w:val="22"/>
          <w:szCs w:val="22"/>
        </w:rPr>
        <w:t>In some instances</w:t>
      </w:r>
      <w:r w:rsidR="00170777">
        <w:rPr>
          <w:rFonts w:asciiTheme="minorHAnsi" w:hAnsiTheme="minorHAnsi"/>
          <w:sz w:val="22"/>
          <w:szCs w:val="22"/>
        </w:rPr>
        <w:t>,</w:t>
      </w:r>
      <w:r w:rsidRPr="00FB27F0">
        <w:rPr>
          <w:rFonts w:asciiTheme="minorHAnsi" w:hAnsiTheme="minorHAnsi"/>
          <w:sz w:val="22"/>
          <w:szCs w:val="22"/>
        </w:rPr>
        <w:t xml:space="preserve"> taking a test at home is preferable as this will avoid delays or overcrowding at the home.</w:t>
      </w:r>
    </w:p>
    <w:p w14:paraId="1DB9D8E3" w14:textId="77777777" w:rsidR="00FB7935" w:rsidRPr="000D5D58" w:rsidRDefault="00FB7935" w:rsidP="00FB7935">
      <w:pPr>
        <w:rPr>
          <w:rFonts w:asciiTheme="minorHAnsi" w:hAnsiTheme="minorHAnsi"/>
          <w:sz w:val="14"/>
          <w:szCs w:val="14"/>
        </w:rPr>
      </w:pPr>
    </w:p>
    <w:p w14:paraId="608FE431" w14:textId="77777777" w:rsidR="0077168F" w:rsidRPr="00FB27F0" w:rsidRDefault="0077168F" w:rsidP="00FB7935">
      <w:pPr>
        <w:pStyle w:val="Heading3"/>
        <w:ind w:left="426" w:hanging="426"/>
        <w:rPr>
          <w:rFonts w:asciiTheme="minorHAnsi" w:hAnsiTheme="minorHAnsi" w:cstheme="minorHAnsi"/>
          <w:color w:val="FF0000"/>
        </w:rPr>
      </w:pPr>
      <w:bookmarkStart w:id="67" w:name="_Toc85788114"/>
      <w:r w:rsidRPr="00FB27F0">
        <w:rPr>
          <w:rFonts w:asciiTheme="minorHAnsi" w:hAnsiTheme="minorHAnsi" w:cstheme="minorHAnsi"/>
        </w:rPr>
        <w:t xml:space="preserve">How do we order more Red </w:t>
      </w:r>
      <w:r w:rsidR="00E07E7A" w:rsidRPr="00FB27F0">
        <w:rPr>
          <w:rFonts w:asciiTheme="minorHAnsi" w:hAnsiTheme="minorHAnsi" w:cstheme="minorHAnsi"/>
        </w:rPr>
        <w:t>Bags?</w:t>
      </w:r>
      <w:bookmarkEnd w:id="67"/>
      <w:r w:rsidRPr="00FB27F0">
        <w:rPr>
          <w:rFonts w:asciiTheme="minorHAnsi" w:hAnsiTheme="minorHAnsi" w:cstheme="minorHAnsi"/>
        </w:rPr>
        <w:t xml:space="preserve"> </w:t>
      </w:r>
    </w:p>
    <w:p w14:paraId="0B320831" w14:textId="77777777" w:rsidR="0077168F" w:rsidRPr="00FB27F0" w:rsidRDefault="0077168F" w:rsidP="000D5D58">
      <w:pPr>
        <w:pStyle w:val="NormalWeb"/>
        <w:spacing w:before="0" w:beforeAutospacing="0" w:after="0" w:afterAutospacing="0"/>
        <w:ind w:right="-720"/>
        <w:rPr>
          <w:rFonts w:asciiTheme="minorHAnsi" w:hAnsiTheme="minorHAnsi" w:cstheme="minorHAnsi"/>
          <w:sz w:val="22"/>
          <w:szCs w:val="22"/>
        </w:rPr>
      </w:pPr>
      <w:r w:rsidRPr="00FB27F0">
        <w:rPr>
          <w:rFonts w:asciiTheme="minorHAnsi" w:hAnsiTheme="minorHAnsi" w:cstheme="minorHAnsi"/>
          <w:sz w:val="22"/>
          <w:szCs w:val="22"/>
        </w:rPr>
        <w:t xml:space="preserve">Please contact your locality </w:t>
      </w:r>
      <w:r w:rsidR="00E07E7A" w:rsidRPr="00FB27F0">
        <w:rPr>
          <w:rFonts w:asciiTheme="minorHAnsi" w:hAnsiTheme="minorHAnsi" w:cstheme="minorHAnsi"/>
          <w:sz w:val="22"/>
          <w:szCs w:val="22"/>
        </w:rPr>
        <w:t>lead</w:t>
      </w:r>
      <w:r w:rsidR="000D5D58">
        <w:rPr>
          <w:rFonts w:asciiTheme="minorHAnsi" w:hAnsiTheme="minorHAnsi" w:cstheme="minorHAnsi"/>
          <w:sz w:val="22"/>
          <w:szCs w:val="22"/>
        </w:rPr>
        <w:t xml:space="preserve">, </w:t>
      </w:r>
      <w:r w:rsidR="00E07E7A" w:rsidRPr="00FB27F0">
        <w:rPr>
          <w:rFonts w:asciiTheme="minorHAnsi" w:hAnsiTheme="minorHAnsi" w:cstheme="minorHAnsi"/>
          <w:sz w:val="22"/>
          <w:szCs w:val="22"/>
        </w:rPr>
        <w:t>who</w:t>
      </w:r>
      <w:r w:rsidRPr="00FB27F0">
        <w:rPr>
          <w:rFonts w:asciiTheme="minorHAnsi" w:hAnsiTheme="minorHAnsi" w:cstheme="minorHAnsi"/>
          <w:sz w:val="22"/>
          <w:szCs w:val="22"/>
        </w:rPr>
        <w:t xml:space="preserve"> will be able to obtain additional Red Bags. Alternatively contact </w:t>
      </w:r>
      <w:hyperlink r:id="rId157" w:history="1">
        <w:r w:rsidRPr="00FB27F0">
          <w:rPr>
            <w:rStyle w:val="Hyperlink"/>
            <w:rFonts w:asciiTheme="minorHAnsi" w:hAnsiTheme="minorHAnsi" w:cstheme="minorHAnsi"/>
            <w:sz w:val="22"/>
            <w:szCs w:val="22"/>
          </w:rPr>
          <w:t>paul.harper@swlondon.nhs.uk</w:t>
        </w:r>
      </w:hyperlink>
      <w:r w:rsidRPr="00FB27F0">
        <w:rPr>
          <w:rFonts w:asciiTheme="minorHAnsi" w:hAnsiTheme="minorHAnsi" w:cstheme="minorHAnsi"/>
          <w:sz w:val="22"/>
          <w:szCs w:val="22"/>
        </w:rPr>
        <w:t xml:space="preserve"> </w:t>
      </w:r>
    </w:p>
    <w:p w14:paraId="3B9D35B1" w14:textId="77777777" w:rsidR="0077168F" w:rsidRPr="00FB27F0" w:rsidRDefault="0077168F" w:rsidP="0077168F">
      <w:pPr>
        <w:rPr>
          <w:rFonts w:asciiTheme="minorHAnsi" w:hAnsiTheme="minorHAnsi" w:cstheme="minorHAnsi"/>
          <w:sz w:val="22"/>
          <w:szCs w:val="22"/>
        </w:rPr>
      </w:pPr>
    </w:p>
    <w:p w14:paraId="19219DEC" w14:textId="77777777" w:rsidR="0077168F" w:rsidRPr="00FB27F0" w:rsidRDefault="0077168F" w:rsidP="00FB7935">
      <w:pPr>
        <w:pStyle w:val="Heading3"/>
        <w:ind w:left="426" w:hanging="426"/>
        <w:rPr>
          <w:rFonts w:asciiTheme="minorHAnsi" w:eastAsia="Times New Roman" w:hAnsiTheme="minorHAnsi" w:cstheme="minorHAnsi"/>
        </w:rPr>
      </w:pPr>
      <w:bookmarkStart w:id="68" w:name="_Toc85788115"/>
      <w:r w:rsidRPr="00FB27F0">
        <w:rPr>
          <w:rFonts w:asciiTheme="minorHAnsi" w:eastAsia="Times New Roman" w:hAnsiTheme="minorHAnsi" w:cstheme="minorHAnsi"/>
        </w:rPr>
        <w:t xml:space="preserve">How can care homes access the </w:t>
      </w:r>
      <w:proofErr w:type="spellStart"/>
      <w:r w:rsidR="00E07E7A" w:rsidRPr="00FB27F0">
        <w:rPr>
          <w:rFonts w:asciiTheme="minorHAnsi" w:eastAsia="Times New Roman" w:hAnsiTheme="minorHAnsi" w:cstheme="minorHAnsi"/>
        </w:rPr>
        <w:t>M</w:t>
      </w:r>
      <w:r w:rsidR="00E07E7A">
        <w:rPr>
          <w:rFonts w:asciiTheme="minorHAnsi" w:eastAsia="Times New Roman" w:hAnsiTheme="minorHAnsi" w:cstheme="minorHAnsi"/>
        </w:rPr>
        <w:t>K</w:t>
      </w:r>
      <w:r w:rsidR="00E07E7A" w:rsidRPr="00FB27F0">
        <w:rPr>
          <w:rFonts w:asciiTheme="minorHAnsi" w:eastAsia="Times New Roman" w:hAnsiTheme="minorHAnsi" w:cstheme="minorHAnsi"/>
        </w:rPr>
        <w:t>ad</w:t>
      </w:r>
      <w:proofErr w:type="spellEnd"/>
      <w:r w:rsidRPr="00FB27F0">
        <w:rPr>
          <w:rFonts w:asciiTheme="minorHAnsi" w:eastAsia="Times New Roman" w:hAnsiTheme="minorHAnsi" w:cstheme="minorHAnsi"/>
        </w:rPr>
        <w:t xml:space="preserve"> link?</w:t>
      </w:r>
      <w:bookmarkEnd w:id="68"/>
    </w:p>
    <w:p w14:paraId="39B41950" w14:textId="77777777"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The </w:t>
      </w:r>
      <w:r w:rsidR="00E07E7A" w:rsidRPr="00FB27F0">
        <w:rPr>
          <w:rFonts w:asciiTheme="minorHAnsi" w:hAnsiTheme="minorHAnsi" w:cstheme="minorHAnsi"/>
          <w:sz w:val="22"/>
          <w:szCs w:val="22"/>
        </w:rPr>
        <w:t>Mad</w:t>
      </w:r>
      <w:r w:rsidRPr="00FB27F0">
        <w:rPr>
          <w:rFonts w:asciiTheme="minorHAnsi" w:hAnsiTheme="minorHAnsi" w:cstheme="minorHAnsi"/>
          <w:sz w:val="22"/>
          <w:szCs w:val="22"/>
        </w:rPr>
        <w:t xml:space="preserve"> link can be found </w:t>
      </w:r>
      <w:r w:rsidR="00E07E7A" w:rsidRPr="00FB27F0">
        <w:rPr>
          <w:rFonts w:asciiTheme="minorHAnsi" w:hAnsiTheme="minorHAnsi" w:cstheme="minorHAnsi"/>
          <w:sz w:val="22"/>
          <w:szCs w:val="22"/>
        </w:rPr>
        <w:t>at:</w:t>
      </w:r>
      <w:r w:rsidRPr="00FB27F0">
        <w:rPr>
          <w:rFonts w:asciiTheme="minorHAnsi" w:hAnsiTheme="minorHAnsi" w:cstheme="minorHAnsi"/>
          <w:sz w:val="22"/>
          <w:szCs w:val="22"/>
        </w:rPr>
        <w:t xml:space="preserve">   </w:t>
      </w:r>
      <w:hyperlink r:id="rId158" w:history="1">
        <w:r w:rsidRPr="00FB27F0">
          <w:rPr>
            <w:rFonts w:asciiTheme="minorHAnsi" w:hAnsiTheme="minorHAnsi" w:cstheme="minorHAnsi"/>
            <w:color w:val="0000FF"/>
            <w:sz w:val="22"/>
            <w:szCs w:val="22"/>
            <w:u w:val="single"/>
          </w:rPr>
          <w:t xml:space="preserve">Make A Difference (MKAD) - </w:t>
        </w:r>
        <w:proofErr w:type="gramStart"/>
        <w:r w:rsidRPr="00FB27F0">
          <w:rPr>
            <w:rFonts w:asciiTheme="minorHAnsi" w:hAnsiTheme="minorHAnsi" w:cstheme="minorHAnsi"/>
            <w:color w:val="0000FF"/>
            <w:sz w:val="22"/>
            <w:szCs w:val="22"/>
            <w:u w:val="single"/>
          </w:rPr>
          <w:t>South West</w:t>
        </w:r>
        <w:proofErr w:type="gramEnd"/>
        <w:r w:rsidRPr="00FB27F0">
          <w:rPr>
            <w:rFonts w:asciiTheme="minorHAnsi" w:hAnsiTheme="minorHAnsi" w:cstheme="minorHAnsi"/>
            <w:color w:val="0000FF"/>
            <w:sz w:val="22"/>
            <w:szCs w:val="22"/>
            <w:u w:val="single"/>
          </w:rPr>
          <w:t xml:space="preserve"> London CCG (swlondonccg.nhs.uk)</w:t>
        </w:r>
      </w:hyperlink>
    </w:p>
    <w:p w14:paraId="4D3BDCD7" w14:textId="77777777" w:rsidR="004A3172" w:rsidRPr="00FB27F0" w:rsidRDefault="004A3172" w:rsidP="00FB27F0">
      <w:pPr>
        <w:pStyle w:val="Heading3"/>
        <w:numPr>
          <w:ilvl w:val="0"/>
          <w:numId w:val="0"/>
        </w:numPr>
        <w:rPr>
          <w:rFonts w:asciiTheme="minorHAnsi" w:hAnsiTheme="minorHAnsi" w:cstheme="minorHAnsi"/>
          <w:sz w:val="22"/>
          <w:szCs w:val="22"/>
        </w:rPr>
      </w:pPr>
    </w:p>
    <w:p w14:paraId="0C940896" w14:textId="77777777" w:rsidR="008A795F" w:rsidRPr="00FB27F0" w:rsidRDefault="008A795F" w:rsidP="008642EE">
      <w:pPr>
        <w:pStyle w:val="Heading3"/>
        <w:ind w:left="426" w:hanging="426"/>
        <w:rPr>
          <w:rFonts w:asciiTheme="minorHAnsi" w:hAnsiTheme="minorHAnsi" w:cstheme="minorHAnsi"/>
        </w:rPr>
      </w:pPr>
      <w:bookmarkStart w:id="69" w:name="_Toc85788116"/>
      <w:r w:rsidRPr="00FB27F0">
        <w:rPr>
          <w:rFonts w:asciiTheme="minorHAnsi" w:hAnsiTheme="minorHAnsi" w:cstheme="minorHAnsi"/>
        </w:rPr>
        <w:t>I have an NHS email for the care home, is there a way to directly open the care home NHS email?</w:t>
      </w:r>
      <w:bookmarkEnd w:id="69"/>
    </w:p>
    <w:p w14:paraId="261A2C39" w14:textId="77777777" w:rsidR="008A795F" w:rsidRPr="00FB27F0" w:rsidRDefault="008A795F" w:rsidP="008A795F">
      <w:pPr>
        <w:rPr>
          <w:rFonts w:asciiTheme="minorHAnsi" w:hAnsiTheme="minorHAnsi" w:cstheme="minorHAnsi"/>
          <w:sz w:val="22"/>
          <w:szCs w:val="22"/>
        </w:rPr>
      </w:pPr>
      <w:r w:rsidRPr="00FB27F0">
        <w:rPr>
          <w:rFonts w:asciiTheme="minorHAnsi" w:hAnsiTheme="minorHAnsi" w:cstheme="minorHAnsi"/>
          <w:sz w:val="22"/>
          <w:szCs w:val="22"/>
        </w:rPr>
        <w:t xml:space="preserve">If you would like further support with NHS </w:t>
      </w:r>
      <w:r w:rsidR="00A06E8C" w:rsidRPr="00FB27F0">
        <w:rPr>
          <w:rFonts w:asciiTheme="minorHAnsi" w:hAnsiTheme="minorHAnsi" w:cstheme="minorHAnsi"/>
          <w:sz w:val="22"/>
          <w:szCs w:val="22"/>
        </w:rPr>
        <w:t>Mail,</w:t>
      </w:r>
      <w:r w:rsidRPr="00FB27F0">
        <w:rPr>
          <w:rFonts w:asciiTheme="minorHAnsi" w:hAnsiTheme="minorHAnsi" w:cstheme="minorHAnsi"/>
          <w:sz w:val="22"/>
          <w:szCs w:val="22"/>
        </w:rPr>
        <w:t xml:space="preserve"> please email </w:t>
      </w:r>
      <w:hyperlink r:id="rId159" w:history="1">
        <w:r w:rsidRPr="00FB27F0">
          <w:rPr>
            <w:rStyle w:val="Hyperlink"/>
            <w:rFonts w:asciiTheme="minorHAnsi" w:hAnsiTheme="minorHAnsi" w:cstheme="minorHAnsi"/>
            <w:sz w:val="22"/>
            <w:szCs w:val="22"/>
          </w:rPr>
          <w:t>SWLcarehomes.admin@swlondon.nhs.uk</w:t>
        </w:r>
      </w:hyperlink>
      <w:r w:rsidRPr="00FB27F0">
        <w:rPr>
          <w:rStyle w:val="Hyperlink"/>
          <w:rFonts w:asciiTheme="minorHAnsi" w:hAnsiTheme="minorHAnsi" w:cstheme="minorHAnsi"/>
          <w:sz w:val="22"/>
          <w:szCs w:val="22"/>
        </w:rPr>
        <w:t xml:space="preserve"> </w:t>
      </w:r>
      <w:r w:rsidRPr="00FB27F0">
        <w:rPr>
          <w:rStyle w:val="Hyperlink"/>
          <w:rFonts w:asciiTheme="minorHAnsi" w:hAnsiTheme="minorHAnsi" w:cstheme="minorHAnsi"/>
          <w:color w:val="auto"/>
          <w:sz w:val="22"/>
          <w:szCs w:val="22"/>
          <w:u w:val="none"/>
        </w:rPr>
        <w:t xml:space="preserve">and the team will </w:t>
      </w:r>
      <w:r w:rsidR="00E07E7A" w:rsidRPr="00FB27F0">
        <w:rPr>
          <w:rStyle w:val="Hyperlink"/>
          <w:rFonts w:asciiTheme="minorHAnsi" w:hAnsiTheme="minorHAnsi" w:cstheme="minorHAnsi"/>
          <w:color w:val="auto"/>
          <w:sz w:val="22"/>
          <w:szCs w:val="22"/>
          <w:u w:val="none"/>
        </w:rPr>
        <w:t>aid</w:t>
      </w:r>
      <w:r w:rsidRPr="00FB27F0">
        <w:rPr>
          <w:rStyle w:val="Hyperlink"/>
          <w:rFonts w:asciiTheme="minorHAnsi" w:hAnsiTheme="minorHAnsi" w:cstheme="minorHAnsi"/>
          <w:color w:val="auto"/>
          <w:sz w:val="22"/>
          <w:szCs w:val="22"/>
          <w:u w:val="none"/>
        </w:rPr>
        <w:t xml:space="preserve"> with your queries.</w:t>
      </w:r>
    </w:p>
    <w:p w14:paraId="551F565B" w14:textId="77777777" w:rsidR="00C25FA3" w:rsidRPr="00FB27F0" w:rsidRDefault="00C25FA3" w:rsidP="00FE24CE">
      <w:pPr>
        <w:rPr>
          <w:rFonts w:asciiTheme="minorHAnsi" w:hAnsiTheme="minorHAnsi" w:cstheme="minorHAnsi"/>
          <w:color w:val="000000"/>
          <w:sz w:val="22"/>
          <w:szCs w:val="22"/>
        </w:rPr>
      </w:pPr>
    </w:p>
    <w:p w14:paraId="2E40BE1F" w14:textId="77777777" w:rsidR="00844CB8" w:rsidRPr="00FB27F0" w:rsidRDefault="00844CB8" w:rsidP="008642EE">
      <w:pPr>
        <w:pStyle w:val="Heading3"/>
        <w:ind w:left="426" w:right="-166" w:hanging="426"/>
        <w:rPr>
          <w:rFonts w:asciiTheme="minorHAnsi" w:hAnsiTheme="minorHAnsi" w:cstheme="minorHAnsi"/>
        </w:rPr>
      </w:pPr>
      <w:bookmarkStart w:id="70" w:name="_Toc85788117"/>
      <w:r w:rsidRPr="00FB27F0">
        <w:rPr>
          <w:rFonts w:asciiTheme="minorHAnsi" w:hAnsiTheme="minorHAnsi" w:cstheme="minorHAnsi"/>
        </w:rPr>
        <w:t>I am a manager of a Care Home and I have really tried to encourage my staff to have the vaccine, with several supervision sessions but I don’t know what else I can do for those staff who won’t have it?</w:t>
      </w:r>
      <w:bookmarkEnd w:id="70"/>
    </w:p>
    <w:p w14:paraId="04CA75AB" w14:textId="77777777" w:rsidR="00844CB8"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6610E2C2" w14:textId="77777777" w:rsidR="003D650A" w:rsidRPr="00FB27F0" w:rsidRDefault="003D650A" w:rsidP="00844CB8">
      <w:pPr>
        <w:rPr>
          <w:rFonts w:asciiTheme="minorHAnsi" w:hAnsiTheme="minorHAnsi" w:cstheme="minorHAnsi"/>
          <w:sz w:val="22"/>
          <w:szCs w:val="22"/>
        </w:rPr>
      </w:pPr>
    </w:p>
    <w:p w14:paraId="30D80AD0" w14:textId="77777777" w:rsidR="00844CB8" w:rsidRPr="00FB27F0"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w:t>
      </w:r>
      <w:proofErr w:type="gramStart"/>
      <w:r w:rsidRPr="00FB27F0">
        <w:rPr>
          <w:rFonts w:asciiTheme="minorHAnsi" w:hAnsiTheme="minorHAnsi" w:cstheme="minorHAnsi"/>
          <w:sz w:val="22"/>
          <w:szCs w:val="22"/>
        </w:rPr>
        <w:t>assessment</w:t>
      </w:r>
      <w:proofErr w:type="gramEnd"/>
      <w:r w:rsidRPr="00FB27F0">
        <w:rPr>
          <w:rFonts w:asciiTheme="minorHAnsi" w:hAnsiTheme="minorHAnsi" w:cstheme="minorHAnsi"/>
          <w:sz w:val="22"/>
          <w:szCs w:val="22"/>
        </w:rPr>
        <w:t xml:space="preserve"> and documenting these discussions and actions. </w:t>
      </w:r>
      <w:r w:rsidR="00760DED">
        <w:rPr>
          <w:rFonts w:asciiTheme="minorHAnsi" w:hAnsiTheme="minorHAnsi" w:cstheme="minorHAnsi"/>
          <w:sz w:val="22"/>
          <w:szCs w:val="22"/>
        </w:rPr>
        <w:t xml:space="preserve">  </w:t>
      </w:r>
      <w:r w:rsidRPr="00FB27F0">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w:t>
      </w:r>
      <w:proofErr w:type="gramStart"/>
      <w:r w:rsidRPr="00FB27F0">
        <w:rPr>
          <w:rFonts w:asciiTheme="minorHAnsi" w:hAnsiTheme="minorHAnsi" w:cstheme="minorHAnsi"/>
          <w:sz w:val="22"/>
          <w:szCs w:val="22"/>
        </w:rPr>
        <w:t>it</w:t>
      </w:r>
      <w:proofErr w:type="gramEnd"/>
      <w:r w:rsidRPr="00FB27F0">
        <w:rPr>
          <w:rFonts w:asciiTheme="minorHAnsi" w:hAnsiTheme="minorHAnsi" w:cstheme="minorHAnsi"/>
          <w:sz w:val="22"/>
          <w:szCs w:val="22"/>
        </w:rPr>
        <w:t xml:space="preserve"> please email </w:t>
      </w:r>
      <w:hyperlink r:id="rId160" w:history="1">
        <w:r w:rsidRPr="00FB27F0">
          <w:rPr>
            <w:rStyle w:val="Hyperlink"/>
            <w:rFonts w:asciiTheme="minorHAnsi" w:hAnsiTheme="minorHAnsi" w:cstheme="minorHAnsi"/>
            <w:color w:val="0070C0"/>
            <w:sz w:val="22"/>
            <w:szCs w:val="22"/>
          </w:rPr>
          <w:t>carehome.covidvaccine@swlondon.nhs.uk</w:t>
        </w:r>
      </w:hyperlink>
      <w:r w:rsidRPr="00FB27F0">
        <w:rPr>
          <w:rFonts w:asciiTheme="minorHAnsi" w:hAnsiTheme="minorHAnsi" w:cstheme="minorHAnsi"/>
          <w:color w:val="0070C0"/>
          <w:sz w:val="22"/>
          <w:szCs w:val="22"/>
        </w:rPr>
        <w:t xml:space="preserve"> </w:t>
      </w:r>
      <w:r w:rsidRPr="00FB27F0">
        <w:rPr>
          <w:rFonts w:asciiTheme="minorHAnsi" w:hAnsiTheme="minorHAnsi" w:cstheme="minorHAnsi"/>
          <w:sz w:val="22"/>
          <w:szCs w:val="22"/>
        </w:rPr>
        <w:t>and it can be sent to you.</w:t>
      </w:r>
    </w:p>
    <w:p w14:paraId="6B239B56" w14:textId="77777777" w:rsidR="00844CB8" w:rsidRPr="00FB27F0" w:rsidRDefault="00844CB8" w:rsidP="00844CB8">
      <w:pPr>
        <w:rPr>
          <w:rFonts w:asciiTheme="minorHAnsi" w:hAnsiTheme="minorHAnsi" w:cstheme="minorHAnsi"/>
          <w:sz w:val="22"/>
          <w:szCs w:val="22"/>
        </w:rPr>
      </w:pPr>
    </w:p>
    <w:p w14:paraId="500B20E9" w14:textId="77777777" w:rsidR="00844CB8" w:rsidRPr="00FB27F0" w:rsidRDefault="00844CB8" w:rsidP="00844CB8">
      <w:pPr>
        <w:rPr>
          <w:rFonts w:asciiTheme="minorHAnsi" w:hAnsiTheme="minorHAnsi" w:cstheme="minorHAnsi"/>
          <w:b/>
          <w:sz w:val="22"/>
          <w:szCs w:val="22"/>
        </w:rPr>
      </w:pPr>
      <w:r w:rsidRPr="00FB27F0">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55FA6F6C" w14:textId="77777777" w:rsidR="00844CB8" w:rsidRPr="00FB27F0" w:rsidRDefault="00844CB8" w:rsidP="00844CB8">
      <w:pPr>
        <w:rPr>
          <w:rFonts w:asciiTheme="minorHAnsi" w:hAnsiTheme="minorHAnsi" w:cstheme="minorHAnsi"/>
          <w:b/>
          <w:sz w:val="22"/>
          <w:szCs w:val="22"/>
        </w:rPr>
      </w:pPr>
    </w:p>
    <w:p w14:paraId="15BA02B1" w14:textId="2737C8D8" w:rsidR="00081E56" w:rsidRPr="00594E86" w:rsidRDefault="00844CB8" w:rsidP="00081E56">
      <w:pPr>
        <w:rPr>
          <w:rFonts w:asciiTheme="minorHAnsi" w:eastAsiaTheme="minorHAnsi" w:hAnsiTheme="minorHAnsi" w:cstheme="minorHAnsi"/>
          <w:sz w:val="22"/>
          <w:szCs w:val="22"/>
          <w:lang w:eastAsia="en-US"/>
        </w:rPr>
      </w:pPr>
      <w:r w:rsidRPr="00FB27F0">
        <w:rPr>
          <w:rFonts w:asciiTheme="minorHAnsi" w:eastAsiaTheme="minorHAnsi" w:hAnsiTheme="minorHAnsi" w:cstheme="minorHAnsi"/>
          <w:sz w:val="22"/>
          <w:szCs w:val="22"/>
          <w:lang w:eastAsia="en-US"/>
        </w:rPr>
        <w:t xml:space="preserve">Staff should be encouraged to speak to someone about the vaccine – they can phone Nurse Fiona White on 07770684842 and she will be happy to answer any of their concerns and questions. There is a consultation about vaccinations and care homes currently in progress. The covid-19 vaccine helps prevent the risk of hospitalisation and decreases the complications to the person, family members and clients, staff you work with. No vaccine is 100% effective so it may not prevent you getting the virus, but evidence is currently showing it can reduce transmission and complications. Fiona has offered to speak to anyone who needs help </w:t>
      </w:r>
      <w:r w:rsidR="00E07E7A" w:rsidRPr="00FB27F0">
        <w:rPr>
          <w:rFonts w:asciiTheme="minorHAnsi" w:eastAsiaTheme="minorHAnsi" w:hAnsiTheme="minorHAnsi" w:cstheme="minorHAnsi"/>
          <w:sz w:val="22"/>
          <w:szCs w:val="22"/>
          <w:lang w:eastAsia="en-US"/>
        </w:rPr>
        <w:t>deciding</w:t>
      </w:r>
      <w:r w:rsidRPr="00FB27F0">
        <w:rPr>
          <w:rFonts w:asciiTheme="minorHAnsi" w:eastAsiaTheme="minorHAnsi" w:hAnsiTheme="minorHAnsi" w:cstheme="minorHAnsi"/>
          <w:sz w:val="22"/>
          <w:szCs w:val="22"/>
          <w:lang w:eastAsia="en-US"/>
        </w:rPr>
        <w:t xml:space="preserve">. </w:t>
      </w:r>
    </w:p>
    <w:p w14:paraId="426E3C55" w14:textId="2A46C566" w:rsidR="007203F3" w:rsidRPr="009E5EE8" w:rsidRDefault="00081E56" w:rsidP="00081E56">
      <w:pPr>
        <w:rPr>
          <w:rFonts w:asciiTheme="minorHAnsi" w:hAnsiTheme="minorHAnsi"/>
          <w:sz w:val="14"/>
          <w:szCs w:val="14"/>
        </w:rPr>
      </w:pPr>
      <w:r w:rsidRPr="00081E56">
        <w:rPr>
          <w:rFonts w:asciiTheme="minorHAnsi" w:hAnsiTheme="minorHAnsi"/>
          <w:sz w:val="22"/>
          <w:szCs w:val="22"/>
        </w:rPr>
        <w:t xml:space="preserve">   </w:t>
      </w:r>
    </w:p>
    <w:p w14:paraId="1A0D5409" w14:textId="77777777" w:rsidR="0095345A" w:rsidRPr="0095345A" w:rsidRDefault="0095345A" w:rsidP="0095345A">
      <w:pPr>
        <w:pStyle w:val="Heading3"/>
        <w:ind w:left="426" w:hanging="426"/>
        <w:rPr>
          <w:rFonts w:cs="Calibri"/>
          <w:bCs/>
          <w:color w:val="0070C0"/>
        </w:rPr>
      </w:pPr>
      <w:bookmarkStart w:id="71" w:name="_Toc85788118"/>
      <w:r w:rsidRPr="0095345A">
        <w:rPr>
          <w:rFonts w:cs="Calibri"/>
          <w:bCs/>
          <w:color w:val="0070C0"/>
        </w:rPr>
        <w:t xml:space="preserve">Do we register to use the </w:t>
      </w:r>
      <w:proofErr w:type="spellStart"/>
      <w:r w:rsidRPr="0095345A">
        <w:rPr>
          <w:rFonts w:cs="Calibri"/>
          <w:bCs/>
          <w:color w:val="0070C0"/>
        </w:rPr>
        <w:t>eRedBag</w:t>
      </w:r>
      <w:proofErr w:type="spellEnd"/>
      <w:r w:rsidRPr="0095345A">
        <w:rPr>
          <w:rFonts w:cs="Calibri"/>
          <w:bCs/>
          <w:color w:val="0070C0"/>
        </w:rPr>
        <w:t>? We currently use the passports.</w:t>
      </w:r>
      <w:bookmarkEnd w:id="71"/>
    </w:p>
    <w:p w14:paraId="0C5D97DE" w14:textId="77777777" w:rsidR="007B5324" w:rsidRDefault="0095345A" w:rsidP="0095345A">
      <w:pPr>
        <w:rPr>
          <w:rStyle w:val="Hyperlink"/>
          <w:rFonts w:asciiTheme="minorHAnsi" w:eastAsiaTheme="majorEastAsia" w:hAnsiTheme="minorHAnsi" w:cstheme="minorHAnsi"/>
          <w:sz w:val="22"/>
          <w:szCs w:val="22"/>
        </w:rPr>
      </w:pPr>
      <w:r w:rsidRPr="009870BA">
        <w:rPr>
          <w:rFonts w:ascii="Calibri" w:hAnsi="Calibri" w:cs="Calibri"/>
          <w:color w:val="000000" w:themeColor="text1"/>
          <w:sz w:val="22"/>
          <w:szCs w:val="22"/>
        </w:rPr>
        <w:t xml:space="preserve">Continue to use your current system. If you would like to participate in the </w:t>
      </w:r>
      <w:proofErr w:type="spellStart"/>
      <w:r w:rsidRPr="009870BA">
        <w:rPr>
          <w:rFonts w:ascii="Calibri" w:hAnsi="Calibri" w:cs="Calibri"/>
          <w:color w:val="000000" w:themeColor="text1"/>
          <w:sz w:val="22"/>
          <w:szCs w:val="22"/>
        </w:rPr>
        <w:t>eRedBag</w:t>
      </w:r>
      <w:proofErr w:type="spellEnd"/>
      <w:r w:rsidRPr="009870BA">
        <w:rPr>
          <w:rFonts w:ascii="Calibri" w:hAnsi="Calibri" w:cs="Calibri"/>
          <w:color w:val="000000" w:themeColor="text1"/>
          <w:sz w:val="22"/>
          <w:szCs w:val="22"/>
        </w:rPr>
        <w:t xml:space="preserve"> and move onto an electronic system, pleas</w:t>
      </w:r>
      <w:r w:rsidRPr="009870BA">
        <w:rPr>
          <w:rFonts w:asciiTheme="minorHAnsi" w:hAnsiTheme="minorHAnsi" w:cstheme="minorHAnsi"/>
          <w:color w:val="000000" w:themeColor="text1"/>
          <w:sz w:val="22"/>
          <w:szCs w:val="22"/>
        </w:rPr>
        <w:t>e emai</w:t>
      </w:r>
      <w:r w:rsidRPr="0095345A">
        <w:rPr>
          <w:rFonts w:asciiTheme="minorHAnsi" w:hAnsiTheme="minorHAnsi" w:cstheme="minorHAnsi"/>
          <w:color w:val="323130"/>
          <w:sz w:val="22"/>
          <w:szCs w:val="22"/>
        </w:rPr>
        <w:t>l</w:t>
      </w:r>
      <w:r w:rsidRPr="0095345A">
        <w:rPr>
          <w:rFonts w:asciiTheme="minorHAnsi" w:hAnsiTheme="minorHAnsi" w:cstheme="minorHAnsi"/>
          <w:sz w:val="22"/>
          <w:szCs w:val="22"/>
        </w:rPr>
        <w:t xml:space="preserve"> </w:t>
      </w:r>
      <w:hyperlink r:id="rId161" w:history="1">
        <w:r w:rsidRPr="0095345A">
          <w:rPr>
            <w:rStyle w:val="Hyperlink"/>
            <w:rFonts w:asciiTheme="minorHAnsi" w:eastAsiaTheme="majorEastAsia" w:hAnsiTheme="minorHAnsi" w:cstheme="minorHAnsi"/>
            <w:sz w:val="22"/>
            <w:szCs w:val="22"/>
          </w:rPr>
          <w:t>SWLCareHomes.eRedBag@swlondon.nhs.uk</w:t>
        </w:r>
      </w:hyperlink>
    </w:p>
    <w:p w14:paraId="7D97D4C5" w14:textId="77777777" w:rsidR="007203F3" w:rsidRPr="007203F3" w:rsidRDefault="007203F3" w:rsidP="0095345A">
      <w:pPr>
        <w:rPr>
          <w:rFonts w:cs="Times New Roman (Body CS)"/>
        </w:rPr>
      </w:pPr>
    </w:p>
    <w:p w14:paraId="44CA8174" w14:textId="77777777" w:rsidR="007B5324" w:rsidRPr="002E7C4C" w:rsidRDefault="007B5324" w:rsidP="007B5324">
      <w:pPr>
        <w:pStyle w:val="Heading3"/>
        <w:ind w:left="426" w:hanging="426"/>
        <w:rPr>
          <w:rFonts w:cs="Calibri"/>
          <w:b w:val="0"/>
          <w:bCs/>
          <w:color w:val="201F1E"/>
        </w:rPr>
      </w:pPr>
      <w:bookmarkStart w:id="72" w:name="_Toc85788119"/>
      <w:r w:rsidRPr="002E7C4C">
        <w:rPr>
          <w:rFonts w:cs="Calibri"/>
          <w:bCs/>
          <w:color w:val="0070C0"/>
        </w:rPr>
        <w:t>How will our systems cope with so many digital channels entering care homes?</w:t>
      </w:r>
      <w:bookmarkEnd w:id="72"/>
    </w:p>
    <w:p w14:paraId="27D50A98" w14:textId="77777777"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Our digital ‘road map’ helps to explain how we’d like to see care homes progress digitally, with access to equipment and systems which will make a positive difference (DSPT and the IG assurance Checklist are gateways to some systems).  </w:t>
      </w:r>
    </w:p>
    <w:p w14:paraId="33043FB0" w14:textId="77777777"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p>
    <w:p w14:paraId="450C0DF1" w14:textId="77777777" w:rsidR="007B5324" w:rsidRDefault="007B5324" w:rsidP="007B5324">
      <w:pPr>
        <w:pStyle w:val="NormalWeb"/>
        <w:shd w:val="clear" w:color="auto" w:fill="FFFFFF"/>
        <w:spacing w:before="0" w:beforeAutospacing="0" w:after="0" w:afterAutospacing="0"/>
        <w:jc w:val="center"/>
        <w:rPr>
          <w:rFonts w:ascii="Calibri" w:hAnsi="Calibri" w:cs="Calibri"/>
          <w:color w:val="201F1E"/>
          <w:sz w:val="22"/>
          <w:szCs w:val="22"/>
        </w:rPr>
      </w:pPr>
      <w:r>
        <w:rPr>
          <w:noProof/>
        </w:rPr>
        <w:drawing>
          <wp:inline distT="0" distB="0" distL="0" distR="0" wp14:anchorId="30B476CE" wp14:editId="163E933B">
            <wp:extent cx="4352925" cy="2378049"/>
            <wp:effectExtent l="0" t="0" r="0" b="3810"/>
            <wp:docPr id="20" name="Picture 3" descr="A picture containing text, sign&#10;&#10;Description automatically generated">
              <a:extLst xmlns:a="http://schemas.openxmlformats.org/drawingml/2006/main">
                <a:ext uri="{FF2B5EF4-FFF2-40B4-BE49-F238E27FC236}">
                  <a16:creationId xmlns:a16="http://schemas.microsoft.com/office/drawing/2014/main" id="{F87AB1F4-AECE-4324-82B9-67134BFC2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ign&#10;&#10;Description automatically generated">
                      <a:extLst>
                        <a:ext uri="{FF2B5EF4-FFF2-40B4-BE49-F238E27FC236}">
                          <a16:creationId xmlns:a16="http://schemas.microsoft.com/office/drawing/2014/main" id="{F87AB1F4-AECE-4324-82B9-67134BFC2040}"/>
                        </a:ext>
                      </a:extLst>
                    </pic:cNvPr>
                    <pic:cNvPicPr>
                      <a:picLocks noChangeAspect="1"/>
                    </pic:cNvPicPr>
                  </pic:nvPicPr>
                  <pic:blipFill>
                    <a:blip r:embed="rId162"/>
                    <a:stretch>
                      <a:fillRect/>
                    </a:stretch>
                  </pic:blipFill>
                  <pic:spPr>
                    <a:xfrm>
                      <a:off x="0" y="0"/>
                      <a:ext cx="4369218" cy="2386950"/>
                    </a:xfrm>
                    <a:prstGeom prst="rect">
                      <a:avLst/>
                    </a:prstGeom>
                  </pic:spPr>
                </pic:pic>
              </a:graphicData>
            </a:graphic>
          </wp:inline>
        </w:drawing>
      </w:r>
    </w:p>
    <w:p w14:paraId="7A7FA991"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0E9929C6" w14:textId="77777777"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Over the previous few weeks, I’ve been covering key elements of this road map in the weekly Webinar, including benefits of using NHS Mail, how DSPT fits in, use of iPads, an assured list of digital social care record solutions and we’ve received presentations on proxy ordering, remote monitoring and </w:t>
      </w:r>
      <w:proofErr w:type="spellStart"/>
      <w:r>
        <w:rPr>
          <w:rFonts w:ascii="Calibri" w:hAnsi="Calibri" w:cs="Calibri"/>
          <w:color w:val="201F1E"/>
          <w:sz w:val="22"/>
          <w:szCs w:val="22"/>
        </w:rPr>
        <w:t>eRedBag</w:t>
      </w:r>
      <w:proofErr w:type="spellEnd"/>
      <w:r>
        <w:rPr>
          <w:rFonts w:ascii="Calibri" w:hAnsi="Calibri" w:cs="Calibri"/>
          <w:color w:val="201F1E"/>
          <w:sz w:val="22"/>
          <w:szCs w:val="22"/>
        </w:rPr>
        <w:t xml:space="preserve">.  The vision is to have these systems joined up </w:t>
      </w:r>
      <w:proofErr w:type="gramStart"/>
      <w:r>
        <w:rPr>
          <w:rFonts w:ascii="Calibri" w:hAnsi="Calibri" w:cs="Calibri"/>
          <w:color w:val="201F1E"/>
          <w:sz w:val="22"/>
          <w:szCs w:val="22"/>
        </w:rPr>
        <w:t>in the near future</w:t>
      </w:r>
      <w:proofErr w:type="gramEnd"/>
      <w:r>
        <w:rPr>
          <w:rFonts w:ascii="Calibri" w:hAnsi="Calibri" w:cs="Calibri"/>
          <w:color w:val="201F1E"/>
          <w:sz w:val="22"/>
          <w:szCs w:val="22"/>
        </w:rPr>
        <w:t xml:space="preserve">.  </w:t>
      </w:r>
    </w:p>
    <w:p w14:paraId="24E43B6A"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62C82AF8" w14:textId="77777777"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proofErr w:type="gramStart"/>
      <w:r>
        <w:rPr>
          <w:rFonts w:ascii="Calibri" w:hAnsi="Calibri" w:cs="Calibri"/>
          <w:color w:val="201F1E"/>
          <w:sz w:val="22"/>
          <w:szCs w:val="22"/>
        </w:rPr>
        <w:t xml:space="preserve">A new </w:t>
      </w:r>
      <w:r w:rsidR="000938DD">
        <w:rPr>
          <w:rFonts w:ascii="Calibri" w:hAnsi="Calibri" w:cs="Calibri"/>
          <w:color w:val="201F1E"/>
          <w:sz w:val="22"/>
          <w:szCs w:val="22"/>
        </w:rPr>
        <w:t>project (Digitising Social Care),</w:t>
      </w:r>
      <w:proofErr w:type="gramEnd"/>
      <w:r>
        <w:rPr>
          <w:rFonts w:ascii="Calibri" w:hAnsi="Calibri" w:cs="Calibri"/>
          <w:color w:val="201F1E"/>
          <w:sz w:val="22"/>
          <w:szCs w:val="22"/>
        </w:rPr>
        <w:t xml:space="preserve"> aims to support more homes to establish digital care planning (50% of homes in SWL are paper-based) - this will include a critique of barriers identified by care homes (we are looking for care home representatives to join a project group).</w:t>
      </w:r>
    </w:p>
    <w:p w14:paraId="342567A7"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67A00F41" w14:textId="77777777" w:rsidR="00CF4AA4" w:rsidRDefault="007B5324" w:rsidP="00CF4AA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Most of our digital projects are pilots and we are keen to receive feedback and find out what works for you.  We are also here to support homes with this digital agenda - we want systems to link.  These initiatives will make things more efficient and safer for residents and for providers - but I appreciate going ‘digital’, is a big step (in the right direction) - we are here to help.</w:t>
      </w:r>
    </w:p>
    <w:p w14:paraId="2AB1BB26" w14:textId="603B8D14" w:rsidR="00384350" w:rsidRPr="00CF4AA4" w:rsidRDefault="00384350" w:rsidP="00CF4AA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000000"/>
          <w:sz w:val="22"/>
          <w:szCs w:val="22"/>
        </w:rPr>
        <w:t> </w:t>
      </w:r>
    </w:p>
    <w:p w14:paraId="7F65606A" w14:textId="77777777" w:rsidR="00384350" w:rsidRPr="00384350" w:rsidRDefault="00384350" w:rsidP="00384350">
      <w:pPr>
        <w:pStyle w:val="Heading3"/>
        <w:ind w:left="426" w:hanging="426"/>
        <w:rPr>
          <w:rFonts w:cs="Calibri"/>
          <w:bCs/>
          <w:color w:val="0070C0"/>
        </w:rPr>
      </w:pPr>
      <w:bookmarkStart w:id="73" w:name="_Toc85788120"/>
      <w:r w:rsidRPr="00384350">
        <w:rPr>
          <w:rFonts w:cs="Calibri"/>
          <w:bCs/>
          <w:color w:val="0070C0"/>
        </w:rPr>
        <w:t>Is there the potential to increase the scope of the pilot to include services like Supported Living (not CQC registered) &amp; Extra Care services in future</w:t>
      </w:r>
      <w:r w:rsidR="000938DD">
        <w:rPr>
          <w:rFonts w:cs="Calibri"/>
          <w:bCs/>
          <w:color w:val="0070C0"/>
        </w:rPr>
        <w:t xml:space="preserve"> (remote monitoring)</w:t>
      </w:r>
      <w:r w:rsidRPr="00384350">
        <w:rPr>
          <w:rFonts w:cs="Calibri"/>
          <w:bCs/>
          <w:color w:val="0070C0"/>
        </w:rPr>
        <w:t>?</w:t>
      </w:r>
      <w:bookmarkEnd w:id="73"/>
    </w:p>
    <w:p w14:paraId="6F30CAE0"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Yes, hoping that it does continue beyond the 14 months</w:t>
      </w:r>
      <w:r w:rsidRPr="00384350">
        <w:t> </w:t>
      </w:r>
      <w:r w:rsidRPr="00384350">
        <w:rPr>
          <w:rFonts w:ascii="Calibri" w:hAnsi="Calibri" w:cs="Calibri"/>
          <w:color w:val="000000"/>
          <w:sz w:val="22"/>
          <w:szCs w:val="22"/>
        </w:rPr>
        <w:t>and that other services will be included.</w:t>
      </w:r>
      <w:r>
        <w:rPr>
          <w:rFonts w:ascii="Calibri" w:hAnsi="Calibri" w:cs="Calibri"/>
          <w:color w:val="FF0000"/>
          <w:sz w:val="22"/>
          <w:szCs w:val="22"/>
        </w:rPr>
        <w:t> </w:t>
      </w:r>
      <w:r>
        <w:rPr>
          <w:rStyle w:val="apple-converted-space"/>
          <w:rFonts w:ascii="Calibri" w:hAnsi="Calibri" w:cs="Calibri"/>
          <w:color w:val="FF0000"/>
          <w:sz w:val="22"/>
          <w:szCs w:val="22"/>
        </w:rPr>
        <w:t> </w:t>
      </w:r>
    </w:p>
    <w:p w14:paraId="3DE3E3B1"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6AA2E1ED" w14:textId="77777777" w:rsidR="00384350" w:rsidRPr="00384350" w:rsidRDefault="00384350" w:rsidP="00384350">
      <w:pPr>
        <w:pStyle w:val="Heading3"/>
        <w:ind w:left="426" w:hanging="426"/>
        <w:rPr>
          <w:rFonts w:cs="Calibri"/>
          <w:bCs/>
          <w:color w:val="0070C0"/>
        </w:rPr>
      </w:pPr>
      <w:bookmarkStart w:id="74" w:name="_Toc85788121"/>
      <w:r w:rsidRPr="00384350">
        <w:rPr>
          <w:rFonts w:cs="Calibri"/>
          <w:bCs/>
          <w:color w:val="0070C0"/>
        </w:rPr>
        <w:t>How does the team onboarding data and information work</w:t>
      </w:r>
      <w:r w:rsidR="000938DD">
        <w:rPr>
          <w:rFonts w:cs="Calibri"/>
          <w:bCs/>
          <w:color w:val="0070C0"/>
        </w:rPr>
        <w:t xml:space="preserve"> (remote monitoring)</w:t>
      </w:r>
      <w:r w:rsidRPr="00384350">
        <w:rPr>
          <w:rFonts w:cs="Calibri"/>
          <w:bCs/>
          <w:color w:val="0070C0"/>
        </w:rPr>
        <w:t>?</w:t>
      </w:r>
      <w:bookmarkEnd w:id="74"/>
    </w:p>
    <w:p w14:paraId="05C23F22"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There’s</w:t>
      </w:r>
      <w:r w:rsidRPr="00384350">
        <w:rPr>
          <w:rFonts w:ascii="Calibri" w:hAnsi="Calibri" w:cs="Calibri"/>
          <w:color w:val="000000"/>
          <w:sz w:val="22"/>
          <w:szCs w:val="22"/>
        </w:rPr>
        <w:t xml:space="preserve"> a form that is required to be completed by the Care Home to capture resident information and staff who will be using the system. If you’re a larger provider, you may have an administrator who could assist with the completion of this form. All that is required is resident name, DOB, room number and any other personal information you think is relevant and we can upload it for you.  It is securely stored and embedded into the theory behind Restore2 and calculates a risk score 0-3</w:t>
      </w:r>
      <w:r>
        <w:rPr>
          <w:rFonts w:ascii="Calibri" w:hAnsi="Calibri" w:cs="Calibri"/>
          <w:color w:val="000000"/>
          <w:sz w:val="22"/>
          <w:szCs w:val="22"/>
        </w:rPr>
        <w:t>.</w:t>
      </w:r>
    </w:p>
    <w:p w14:paraId="07FC9C66" w14:textId="77777777" w:rsidR="00384350" w:rsidRPr="00240690" w:rsidRDefault="00384350" w:rsidP="00384350">
      <w:pPr>
        <w:rPr>
          <w:rFonts w:ascii="Calibri" w:hAnsi="Calibri" w:cs="Calibri"/>
          <w:color w:val="000000"/>
          <w:sz w:val="16"/>
          <w:szCs w:val="16"/>
        </w:rPr>
      </w:pPr>
      <w:r>
        <w:rPr>
          <w:rFonts w:ascii="Calibri" w:hAnsi="Calibri" w:cs="Calibri"/>
          <w:color w:val="000000"/>
          <w:sz w:val="22"/>
          <w:szCs w:val="22"/>
        </w:rPr>
        <w:lastRenderedPageBreak/>
        <w:t> </w:t>
      </w:r>
    </w:p>
    <w:p w14:paraId="0108AC81" w14:textId="77777777" w:rsidR="00384350" w:rsidRPr="00384350" w:rsidRDefault="00384350" w:rsidP="00384350">
      <w:pPr>
        <w:pStyle w:val="Heading3"/>
        <w:ind w:left="426" w:hanging="426"/>
        <w:rPr>
          <w:rFonts w:cs="Calibri"/>
          <w:bCs/>
          <w:color w:val="0070C0"/>
        </w:rPr>
      </w:pPr>
      <w:bookmarkStart w:id="75" w:name="_Toc85788122"/>
      <w:r w:rsidRPr="00384350">
        <w:rPr>
          <w:rFonts w:cs="Calibri"/>
          <w:bCs/>
          <w:color w:val="0070C0"/>
        </w:rPr>
        <w:t>How do residents feel, might they feel they were in a hospital rather than 'home' setting</w:t>
      </w:r>
      <w:r w:rsidR="000938DD">
        <w:rPr>
          <w:rFonts w:cs="Calibri"/>
          <w:bCs/>
          <w:color w:val="0070C0"/>
        </w:rPr>
        <w:t xml:space="preserve"> (remote monitoring)</w:t>
      </w:r>
      <w:r w:rsidRPr="00384350">
        <w:rPr>
          <w:rFonts w:cs="Calibri"/>
          <w:bCs/>
          <w:color w:val="0070C0"/>
        </w:rPr>
        <w:t>?</w:t>
      </w:r>
      <w:bookmarkEnd w:id="75"/>
    </w:p>
    <w:p w14:paraId="44CE9439" w14:textId="77777777" w:rsidR="00AF6D02" w:rsidRDefault="00384350" w:rsidP="00384350">
      <w:pPr>
        <w:rPr>
          <w:rFonts w:ascii="Calibri" w:hAnsi="Calibri" w:cs="Calibri"/>
          <w:color w:val="000000"/>
          <w:sz w:val="22"/>
          <w:szCs w:val="22"/>
        </w:rPr>
      </w:pPr>
      <w:r w:rsidRPr="00384350">
        <w:rPr>
          <w:rFonts w:ascii="Calibri" w:hAnsi="Calibri" w:cs="Calibri"/>
          <w:color w:val="000000"/>
          <w:sz w:val="22"/>
          <w:szCs w:val="22"/>
        </w:rPr>
        <w:t>You use the equipment as per the needs of your residents. You decide what obs</w:t>
      </w:r>
      <w:r w:rsidR="000938DD">
        <w:rPr>
          <w:rFonts w:ascii="Calibri" w:hAnsi="Calibri" w:cs="Calibri"/>
          <w:color w:val="000000"/>
          <w:sz w:val="22"/>
          <w:szCs w:val="22"/>
        </w:rPr>
        <w:t>ervations</w:t>
      </w:r>
      <w:r w:rsidRPr="00384350">
        <w:rPr>
          <w:rFonts w:ascii="Calibri" w:hAnsi="Calibri" w:cs="Calibri"/>
          <w:color w:val="000000"/>
          <w:sz w:val="22"/>
          <w:szCs w:val="22"/>
        </w:rPr>
        <w:t xml:space="preserve"> are undertaken and how often. Some homes use it for unwell residents only to assist with support from the GP. In addition, it is best practice for baseline monitoring of residents in Care Homes, so you can be sure you are delivering the best care possible. This is just interpreting the data and making it accessible in Real Time to your chosen GP. It will reassure your residents that you are doing everything you can for them, especially in this current climate where Covid will always be a factor for consideration and deterioration of residents</w:t>
      </w:r>
      <w:r>
        <w:rPr>
          <w:rFonts w:ascii="Calibri" w:hAnsi="Calibri" w:cs="Calibri"/>
          <w:color w:val="000000"/>
          <w:sz w:val="22"/>
          <w:szCs w:val="22"/>
        </w:rPr>
        <w:t>.</w:t>
      </w:r>
    </w:p>
    <w:p w14:paraId="441933DD" w14:textId="77777777" w:rsidR="000626DD" w:rsidRPr="00240690" w:rsidRDefault="000626DD" w:rsidP="00384350">
      <w:pPr>
        <w:rPr>
          <w:rFonts w:ascii="Calibri" w:hAnsi="Calibri" w:cs="Calibri"/>
          <w:color w:val="000000"/>
          <w:sz w:val="22"/>
          <w:szCs w:val="22"/>
        </w:rPr>
      </w:pPr>
    </w:p>
    <w:p w14:paraId="15E76C78" w14:textId="77777777" w:rsidR="00AF6D02" w:rsidRPr="002E7C4C" w:rsidRDefault="00AF6D02" w:rsidP="00AF6D02">
      <w:pPr>
        <w:pStyle w:val="Heading3"/>
        <w:ind w:left="426" w:hanging="426"/>
        <w:rPr>
          <w:rFonts w:asciiTheme="minorHAnsi" w:hAnsiTheme="minorHAnsi" w:cstheme="minorHAnsi"/>
          <w:color w:val="000000"/>
        </w:rPr>
      </w:pPr>
      <w:bookmarkStart w:id="76" w:name="_Toc85788123"/>
      <w:r w:rsidRPr="002E7C4C">
        <w:rPr>
          <w:rFonts w:asciiTheme="minorHAnsi" w:hAnsiTheme="minorHAnsi" w:cstheme="minorHAnsi"/>
          <w:bCs/>
          <w:color w:val="0070C0"/>
        </w:rPr>
        <w:t>What are the timelines for the introduction of the vaccination as a condition of employment regulations?</w:t>
      </w:r>
      <w:bookmarkEnd w:id="76"/>
    </w:p>
    <w:p w14:paraId="6A39007F" w14:textId="77777777" w:rsidR="00AF6D02" w:rsidRPr="00240690" w:rsidRDefault="00AF6D02" w:rsidP="005808FD">
      <w:pPr>
        <w:pStyle w:val="ListParagraph"/>
        <w:numPr>
          <w:ilvl w:val="0"/>
          <w:numId w:val="19"/>
        </w:numPr>
        <w:ind w:left="284" w:hanging="284"/>
        <w:rPr>
          <w:rFonts w:ascii="Calibri" w:hAnsi="Calibri" w:cs="Calibri"/>
          <w:color w:val="000000"/>
          <w:sz w:val="22"/>
          <w:szCs w:val="22"/>
        </w:rPr>
      </w:pPr>
      <w:r w:rsidRPr="00240690">
        <w:rPr>
          <w:rFonts w:ascii="Calibri" w:hAnsi="Calibri" w:cs="Calibri"/>
          <w:color w:val="000000"/>
          <w:sz w:val="22"/>
          <w:szCs w:val="22"/>
        </w:rPr>
        <w:t xml:space="preserve">The </w:t>
      </w:r>
      <w:proofErr w:type="gramStart"/>
      <w:r w:rsidRPr="00240690">
        <w:rPr>
          <w:rFonts w:ascii="Calibri" w:hAnsi="Calibri" w:cs="Calibri"/>
          <w:color w:val="000000"/>
          <w:sz w:val="22"/>
          <w:szCs w:val="22"/>
        </w:rPr>
        <w:t>22</w:t>
      </w:r>
      <w:r w:rsidRPr="00240690">
        <w:rPr>
          <w:rFonts w:ascii="Calibri" w:hAnsi="Calibri" w:cs="Calibri"/>
          <w:color w:val="000000"/>
          <w:sz w:val="22"/>
          <w:szCs w:val="22"/>
          <w:vertAlign w:val="superscript"/>
        </w:rPr>
        <w:t>nd</w:t>
      </w:r>
      <w:proofErr w:type="gramEnd"/>
      <w:r w:rsidRPr="00240690">
        <w:rPr>
          <w:rFonts w:ascii="Calibri" w:hAnsi="Calibri" w:cs="Calibri"/>
          <w:color w:val="000000"/>
          <w:sz w:val="22"/>
          <w:szCs w:val="22"/>
        </w:rPr>
        <w:t> July was the start if the grace period for staff </w:t>
      </w:r>
    </w:p>
    <w:p w14:paraId="27D4FE3A" w14:textId="77777777" w:rsidR="00AF6D02" w:rsidRPr="00240690" w:rsidRDefault="00AF6D02" w:rsidP="005808FD">
      <w:pPr>
        <w:pStyle w:val="ListParagraph"/>
        <w:numPr>
          <w:ilvl w:val="0"/>
          <w:numId w:val="19"/>
        </w:numPr>
        <w:ind w:left="284" w:hanging="284"/>
        <w:rPr>
          <w:rFonts w:ascii="Calibri" w:hAnsi="Calibri" w:cs="Calibri"/>
          <w:color w:val="000000"/>
          <w:sz w:val="22"/>
          <w:szCs w:val="22"/>
        </w:rPr>
      </w:pPr>
      <w:r w:rsidRPr="00240690">
        <w:rPr>
          <w:rFonts w:ascii="Calibri" w:hAnsi="Calibri" w:cs="Calibri"/>
          <w:color w:val="000000"/>
          <w:sz w:val="22"/>
          <w:szCs w:val="22"/>
        </w:rPr>
        <w:t xml:space="preserve">The </w:t>
      </w:r>
      <w:proofErr w:type="gramStart"/>
      <w:r w:rsidRPr="00240690">
        <w:rPr>
          <w:rFonts w:ascii="Calibri" w:hAnsi="Calibri" w:cs="Calibri"/>
          <w:color w:val="000000"/>
          <w:sz w:val="22"/>
          <w:szCs w:val="22"/>
        </w:rPr>
        <w:t>16</w:t>
      </w:r>
      <w:r w:rsidRPr="00240690">
        <w:rPr>
          <w:rFonts w:ascii="Calibri" w:hAnsi="Calibri" w:cs="Calibri"/>
          <w:color w:val="000000"/>
          <w:sz w:val="22"/>
          <w:szCs w:val="22"/>
          <w:vertAlign w:val="superscript"/>
        </w:rPr>
        <w:t>th</w:t>
      </w:r>
      <w:proofErr w:type="gramEnd"/>
      <w:r w:rsidRPr="00240690">
        <w:rPr>
          <w:rFonts w:ascii="Calibri" w:hAnsi="Calibri" w:cs="Calibri"/>
          <w:color w:val="000000"/>
          <w:sz w:val="22"/>
          <w:szCs w:val="22"/>
        </w:rPr>
        <w:t xml:space="preserve"> September is the last date for receipt of the 1st dose of the vaccine</w:t>
      </w:r>
    </w:p>
    <w:p w14:paraId="109A998C" w14:textId="77777777" w:rsidR="0019543C" w:rsidRDefault="00AF6D02" w:rsidP="00AF6D02">
      <w:pPr>
        <w:pStyle w:val="ListParagraph"/>
        <w:numPr>
          <w:ilvl w:val="0"/>
          <w:numId w:val="19"/>
        </w:numPr>
        <w:ind w:left="284" w:hanging="284"/>
        <w:rPr>
          <w:rFonts w:ascii="Calibri" w:hAnsi="Calibri" w:cs="Calibri"/>
          <w:color w:val="000000"/>
          <w:sz w:val="22"/>
          <w:szCs w:val="22"/>
        </w:rPr>
      </w:pPr>
      <w:r w:rsidRPr="00240690">
        <w:rPr>
          <w:rFonts w:ascii="Calibri" w:hAnsi="Calibri" w:cs="Calibri"/>
          <w:color w:val="000000"/>
          <w:sz w:val="22"/>
          <w:szCs w:val="22"/>
        </w:rPr>
        <w:t xml:space="preserve">The </w:t>
      </w:r>
      <w:proofErr w:type="gramStart"/>
      <w:r w:rsidRPr="00240690">
        <w:rPr>
          <w:rFonts w:ascii="Calibri" w:hAnsi="Calibri" w:cs="Calibri"/>
          <w:color w:val="000000"/>
          <w:sz w:val="22"/>
          <w:szCs w:val="22"/>
        </w:rPr>
        <w:t>11</w:t>
      </w:r>
      <w:r w:rsidRPr="00240690">
        <w:rPr>
          <w:rFonts w:ascii="Calibri" w:hAnsi="Calibri" w:cs="Calibri"/>
          <w:color w:val="000000"/>
          <w:sz w:val="22"/>
          <w:szCs w:val="22"/>
          <w:vertAlign w:val="superscript"/>
        </w:rPr>
        <w:t>th</w:t>
      </w:r>
      <w:proofErr w:type="gramEnd"/>
      <w:r w:rsidRPr="00240690">
        <w:rPr>
          <w:rFonts w:ascii="Calibri" w:hAnsi="Calibri" w:cs="Calibri"/>
          <w:color w:val="000000"/>
          <w:sz w:val="22"/>
          <w:szCs w:val="22"/>
        </w:rPr>
        <w:t xml:space="preserve"> November is when the regulations come into force</w:t>
      </w:r>
    </w:p>
    <w:p w14:paraId="43E9492E" w14:textId="121D7EEA" w:rsidR="00AF6D02" w:rsidRPr="0019543C" w:rsidRDefault="00AF6D02" w:rsidP="0019543C">
      <w:pPr>
        <w:rPr>
          <w:rFonts w:ascii="Calibri" w:hAnsi="Calibri" w:cs="Calibri"/>
          <w:color w:val="000000"/>
          <w:sz w:val="22"/>
          <w:szCs w:val="22"/>
        </w:rPr>
      </w:pPr>
      <w:r w:rsidRPr="0019543C">
        <w:rPr>
          <w:rFonts w:ascii="Calibri" w:hAnsi="Calibri" w:cs="Calibri"/>
          <w:color w:val="000000"/>
          <w:sz w:val="22"/>
          <w:szCs w:val="22"/>
        </w:rPr>
        <w:t> </w:t>
      </w:r>
    </w:p>
    <w:p w14:paraId="67A933E3" w14:textId="77777777" w:rsidR="00AF6D02" w:rsidRPr="00AF6D02" w:rsidRDefault="00AF6D02" w:rsidP="00AF6D02">
      <w:pPr>
        <w:pStyle w:val="Heading3"/>
        <w:ind w:left="426" w:hanging="426"/>
        <w:rPr>
          <w:rFonts w:cs="Calibri"/>
          <w:bCs/>
          <w:color w:val="0070C0"/>
        </w:rPr>
      </w:pPr>
      <w:bookmarkStart w:id="77" w:name="_Toc85788124"/>
      <w:r w:rsidRPr="00AF6D02">
        <w:rPr>
          <w:rFonts w:cs="Calibri"/>
          <w:bCs/>
          <w:color w:val="0070C0"/>
        </w:rPr>
        <w:t>How do I record that I have seen evidence without breaching GDPR?</w:t>
      </w:r>
      <w:bookmarkEnd w:id="77"/>
    </w:p>
    <w:p w14:paraId="613884EC" w14:textId="77777777"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CQC registered managers will need to evidence that they have seen proof of vaccination or exemption. This can be in the form of date evidence seen and status. The CQC will not be prescriptive about how evidence is collected. CQC will want to see a system for monitoring vaccination status. Risk assessments can form part of mitigations</w:t>
      </w:r>
    </w:p>
    <w:p w14:paraId="50503C6E" w14:textId="77777777" w:rsidR="00AF6D02" w:rsidRPr="00240690" w:rsidRDefault="00AF6D02" w:rsidP="00AF6D02">
      <w:pPr>
        <w:rPr>
          <w:rFonts w:ascii="Calibri" w:hAnsi="Calibri" w:cs="Calibri"/>
          <w:color w:val="000000"/>
          <w:sz w:val="16"/>
          <w:szCs w:val="16"/>
        </w:rPr>
      </w:pPr>
      <w:r w:rsidRPr="00240690">
        <w:rPr>
          <w:rFonts w:ascii="Calibri" w:hAnsi="Calibri" w:cs="Calibri"/>
          <w:color w:val="000000"/>
          <w:sz w:val="16"/>
          <w:szCs w:val="16"/>
        </w:rPr>
        <w:t> </w:t>
      </w:r>
    </w:p>
    <w:p w14:paraId="312B3AFA" w14:textId="77777777" w:rsidR="00AF6D02" w:rsidRPr="00240690" w:rsidRDefault="00AF6D02" w:rsidP="000626DD">
      <w:pPr>
        <w:pStyle w:val="Heading3"/>
        <w:ind w:left="426" w:hanging="426"/>
        <w:rPr>
          <w:rFonts w:cs="Calibri"/>
          <w:color w:val="000000"/>
        </w:rPr>
      </w:pPr>
      <w:bookmarkStart w:id="78" w:name="_Toc85788125"/>
      <w:r w:rsidRPr="00240690">
        <w:rPr>
          <w:rFonts w:cs="Calibri"/>
          <w:bCs/>
          <w:color w:val="0070C0"/>
        </w:rPr>
        <w:t xml:space="preserve">I have staff on long term leave due to maternity, </w:t>
      </w:r>
      <w:proofErr w:type="gramStart"/>
      <w:r w:rsidRPr="00240690">
        <w:rPr>
          <w:rFonts w:cs="Calibri"/>
          <w:bCs/>
          <w:color w:val="0070C0"/>
        </w:rPr>
        <w:t>sabbatical</w:t>
      </w:r>
      <w:proofErr w:type="gramEnd"/>
      <w:r w:rsidRPr="00240690">
        <w:rPr>
          <w:rFonts w:cs="Calibri"/>
          <w:bCs/>
          <w:color w:val="0070C0"/>
        </w:rPr>
        <w:t xml:space="preserve"> and sickness. Are they exempt?</w:t>
      </w:r>
      <w:bookmarkEnd w:id="78"/>
    </w:p>
    <w:p w14:paraId="62825BB0" w14:textId="77777777"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No</w:t>
      </w:r>
      <w:r>
        <w:rPr>
          <w:rFonts w:ascii="Calibri" w:hAnsi="Calibri" w:cs="Calibri"/>
          <w:color w:val="000000"/>
          <w:sz w:val="22"/>
          <w:szCs w:val="22"/>
        </w:rPr>
        <w:t>,</w:t>
      </w:r>
      <w:r w:rsidRPr="00AF6D02">
        <w:rPr>
          <w:rFonts w:ascii="Calibri" w:hAnsi="Calibri" w:cs="Calibri"/>
          <w:color w:val="000000"/>
          <w:sz w:val="22"/>
          <w:szCs w:val="22"/>
        </w:rPr>
        <w:t xml:space="preserve"> they are not. Full compliance with the regulations is expected on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November. Managers need to act now and contact those staff members on leave to explain that they will need to evidence that they are fully vaccinated by the 11</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November or before they are due to return to work if the date is after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w:t>
      </w:r>
      <w:r>
        <w:rPr>
          <w:rFonts w:ascii="Calibri" w:hAnsi="Calibri" w:cs="Calibri"/>
          <w:color w:val="000000"/>
          <w:sz w:val="22"/>
          <w:szCs w:val="22"/>
        </w:rPr>
        <w:t xml:space="preserve">of </w:t>
      </w:r>
      <w:r w:rsidRPr="00AF6D02">
        <w:rPr>
          <w:rFonts w:ascii="Calibri" w:hAnsi="Calibri" w:cs="Calibri"/>
          <w:color w:val="000000"/>
          <w:sz w:val="22"/>
          <w:szCs w:val="22"/>
        </w:rPr>
        <w:t>November. If they return before the 16</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September</w:t>
      </w:r>
      <w:r>
        <w:rPr>
          <w:rFonts w:ascii="Calibri" w:hAnsi="Calibri" w:cs="Calibri"/>
          <w:color w:val="000000"/>
          <w:sz w:val="22"/>
          <w:szCs w:val="22"/>
        </w:rPr>
        <w:t>,</w:t>
      </w:r>
      <w:r w:rsidRPr="00AF6D02">
        <w:rPr>
          <w:rFonts w:ascii="Calibri" w:hAnsi="Calibri" w:cs="Calibri"/>
          <w:color w:val="000000"/>
          <w:sz w:val="22"/>
          <w:szCs w:val="22"/>
        </w:rPr>
        <w:t xml:space="preserve"> then the 1st dose of the vaccine must be complete by the 16</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September cut off</w:t>
      </w:r>
      <w:r>
        <w:rPr>
          <w:rFonts w:ascii="Calibri" w:hAnsi="Calibri" w:cs="Calibri"/>
          <w:color w:val="000000"/>
          <w:sz w:val="22"/>
          <w:szCs w:val="22"/>
        </w:rPr>
        <w:t>.</w:t>
      </w:r>
    </w:p>
    <w:p w14:paraId="3E046B18" w14:textId="77777777" w:rsidR="00AF6D02" w:rsidRPr="000626DD" w:rsidRDefault="00AF6D02" w:rsidP="000626DD">
      <w:pPr>
        <w:rPr>
          <w:rFonts w:ascii="Calibri" w:hAnsi="Calibri" w:cs="Calibri"/>
          <w:color w:val="000000"/>
          <w:sz w:val="12"/>
          <w:szCs w:val="12"/>
        </w:rPr>
      </w:pPr>
    </w:p>
    <w:p w14:paraId="4A8D50BC" w14:textId="77777777" w:rsidR="00AF6D02" w:rsidRPr="00AF6D02" w:rsidRDefault="00AF6D02" w:rsidP="000626DD">
      <w:pPr>
        <w:pStyle w:val="Heading3"/>
        <w:ind w:left="426" w:hanging="426"/>
        <w:rPr>
          <w:rFonts w:cs="Calibri"/>
          <w:bCs/>
          <w:color w:val="0070C0"/>
        </w:rPr>
      </w:pPr>
      <w:bookmarkStart w:id="79" w:name="_Toc85788126"/>
      <w:r w:rsidRPr="00AF6D02">
        <w:rPr>
          <w:rFonts w:cs="Calibri"/>
          <w:bCs/>
          <w:color w:val="0070C0"/>
        </w:rPr>
        <w:t>What if staff are planning to become vaccinated but miss the deadline and are not fully vaccinated by the 11</w:t>
      </w:r>
      <w:r w:rsidRPr="00AF6D02">
        <w:rPr>
          <w:rFonts w:cs="Calibri"/>
          <w:bCs/>
          <w:color w:val="0070C0"/>
          <w:vertAlign w:val="superscript"/>
        </w:rPr>
        <w:t>th</w:t>
      </w:r>
      <w:r>
        <w:rPr>
          <w:rFonts w:cs="Calibri"/>
          <w:bCs/>
          <w:color w:val="0070C0"/>
        </w:rPr>
        <w:t xml:space="preserve"> of </w:t>
      </w:r>
      <w:r w:rsidRPr="00AF6D02">
        <w:rPr>
          <w:rFonts w:cs="Calibri"/>
          <w:bCs/>
          <w:color w:val="0070C0"/>
        </w:rPr>
        <w:t>November?</w:t>
      </w:r>
      <w:bookmarkEnd w:id="79"/>
    </w:p>
    <w:p w14:paraId="2A5F0E0C" w14:textId="77777777" w:rsidR="00F73CD6" w:rsidRPr="00F73CD6" w:rsidRDefault="00F73CD6" w:rsidP="00F73CD6">
      <w:pPr>
        <w:rPr>
          <w:rFonts w:asciiTheme="minorHAnsi" w:hAnsiTheme="minorHAnsi" w:cstheme="minorHAnsi"/>
          <w:sz w:val="22"/>
          <w:szCs w:val="22"/>
          <w:lang w:eastAsia="en-US"/>
        </w:rPr>
      </w:pPr>
      <w:r w:rsidRPr="00F73CD6">
        <w:rPr>
          <w:rFonts w:asciiTheme="minorHAnsi" w:hAnsiTheme="minorHAnsi" w:cstheme="minorHAnsi"/>
          <w:sz w:val="22"/>
          <w:szCs w:val="22"/>
          <w:lang w:eastAsia="en-US"/>
        </w:rPr>
        <w:t xml:space="preserve">If there are staff who wish to have the vaccination after the </w:t>
      </w:r>
      <w:proofErr w:type="gramStart"/>
      <w:r w:rsidRPr="00F73CD6">
        <w:rPr>
          <w:rFonts w:asciiTheme="minorHAnsi" w:hAnsiTheme="minorHAnsi" w:cstheme="minorHAnsi"/>
          <w:sz w:val="22"/>
          <w:szCs w:val="22"/>
          <w:lang w:eastAsia="en-US"/>
        </w:rPr>
        <w:t>16th</w:t>
      </w:r>
      <w:proofErr w:type="gramEnd"/>
      <w:r w:rsidRPr="00F73CD6">
        <w:rPr>
          <w:rFonts w:asciiTheme="minorHAnsi" w:hAnsiTheme="minorHAnsi" w:cstheme="minorHAnsi"/>
          <w:sz w:val="22"/>
          <w:szCs w:val="22"/>
          <w:lang w:eastAsia="en-US"/>
        </w:rPr>
        <w:t xml:space="preserve"> September, Care Home Managers may consider how to manage the period between the 11th November and when the employee is fully vaccinated. Whether this would be through redeployment for that period, annual </w:t>
      </w:r>
      <w:proofErr w:type="gramStart"/>
      <w:r w:rsidRPr="00F73CD6">
        <w:rPr>
          <w:rFonts w:asciiTheme="minorHAnsi" w:hAnsiTheme="minorHAnsi" w:cstheme="minorHAnsi"/>
          <w:sz w:val="22"/>
          <w:szCs w:val="22"/>
          <w:lang w:eastAsia="en-US"/>
        </w:rPr>
        <w:t>leave</w:t>
      </w:r>
      <w:proofErr w:type="gramEnd"/>
      <w:r w:rsidRPr="00F73CD6">
        <w:rPr>
          <w:rFonts w:asciiTheme="minorHAnsi" w:hAnsiTheme="minorHAnsi" w:cstheme="minorHAnsi"/>
          <w:sz w:val="22"/>
          <w:szCs w:val="22"/>
          <w:lang w:eastAsia="en-US"/>
        </w:rPr>
        <w:t xml:space="preserve"> or unpaid absence for example.</w:t>
      </w:r>
    </w:p>
    <w:p w14:paraId="1BAA9C5B" w14:textId="77711CC1" w:rsidR="00AF6D02" w:rsidRPr="00CF1841" w:rsidRDefault="00AF6D02" w:rsidP="000626DD">
      <w:pPr>
        <w:rPr>
          <w:rFonts w:ascii="Calibri" w:hAnsi="Calibri" w:cs="Calibri"/>
          <w:color w:val="000000"/>
          <w:sz w:val="12"/>
          <w:szCs w:val="12"/>
        </w:rPr>
      </w:pPr>
    </w:p>
    <w:p w14:paraId="7B3D1929" w14:textId="77777777" w:rsidR="00AF6D02" w:rsidRPr="00AF6D02" w:rsidRDefault="00AF6D02" w:rsidP="000626DD">
      <w:pPr>
        <w:pStyle w:val="Heading3"/>
        <w:ind w:left="426" w:hanging="426"/>
        <w:rPr>
          <w:rFonts w:cs="Calibri"/>
          <w:bCs/>
          <w:color w:val="0070C0"/>
        </w:rPr>
      </w:pPr>
      <w:bookmarkStart w:id="80" w:name="_Toc85788127"/>
      <w:r w:rsidRPr="00AF6D02">
        <w:rPr>
          <w:rFonts w:cs="Calibri"/>
          <w:bCs/>
          <w:color w:val="0070C0"/>
        </w:rPr>
        <w:t>Some staff are absolutely refusing and for non-clinical reasons. Can they stay?</w:t>
      </w:r>
      <w:bookmarkEnd w:id="80"/>
    </w:p>
    <w:p w14:paraId="71FB2C62" w14:textId="4B582A51"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Staff can stay if they can fulfil the regulations and become vaccinated within the timeframe. If not</w:t>
      </w:r>
      <w:r>
        <w:rPr>
          <w:rFonts w:ascii="Calibri" w:hAnsi="Calibri" w:cs="Calibri"/>
          <w:color w:val="000000"/>
          <w:sz w:val="22"/>
          <w:szCs w:val="22"/>
        </w:rPr>
        <w:t>,</w:t>
      </w:r>
      <w:r w:rsidRPr="00AF6D02">
        <w:rPr>
          <w:rFonts w:ascii="Calibri" w:hAnsi="Calibri" w:cs="Calibri"/>
          <w:color w:val="000000"/>
          <w:sz w:val="22"/>
          <w:szCs w:val="22"/>
        </w:rPr>
        <w:t xml:space="preserve"> redeployment may be considered otherwise it may be necessary to go through a dismissal process</w:t>
      </w:r>
      <w:r w:rsidR="0035587C">
        <w:rPr>
          <w:rFonts w:ascii="Calibri" w:hAnsi="Calibri" w:cs="Calibri"/>
          <w:color w:val="000000"/>
          <w:sz w:val="22"/>
          <w:szCs w:val="22"/>
        </w:rPr>
        <w:t>.</w:t>
      </w:r>
    </w:p>
    <w:p w14:paraId="4BE29A6C" w14:textId="17497097" w:rsidR="00AF6D02" w:rsidRPr="00CF1841" w:rsidRDefault="00AF6D02" w:rsidP="000626DD">
      <w:pPr>
        <w:rPr>
          <w:rFonts w:ascii="Calibri" w:hAnsi="Calibri" w:cs="Calibri"/>
          <w:b/>
          <w:bCs/>
          <w:color w:val="000000"/>
          <w:sz w:val="12"/>
          <w:szCs w:val="12"/>
        </w:rPr>
      </w:pPr>
    </w:p>
    <w:p w14:paraId="4F4AED96" w14:textId="77777777" w:rsidR="00AF6D02" w:rsidRPr="002E7C4C" w:rsidRDefault="00AF6D02" w:rsidP="000626DD">
      <w:pPr>
        <w:pStyle w:val="Heading3"/>
        <w:ind w:left="426" w:hanging="426"/>
        <w:rPr>
          <w:rFonts w:cs="Calibri"/>
          <w:color w:val="000000"/>
        </w:rPr>
      </w:pPr>
      <w:bookmarkStart w:id="81" w:name="_Toc85788128"/>
      <w:r w:rsidRPr="002E7C4C">
        <w:rPr>
          <w:rFonts w:cs="Calibri"/>
          <w:bCs/>
          <w:color w:val="0070C0"/>
        </w:rPr>
        <w:t>What about other areas of social care and NHS workers?</w:t>
      </w:r>
      <w:bookmarkEnd w:id="81"/>
    </w:p>
    <w:p w14:paraId="1BBB417A" w14:textId="61F736E6" w:rsidR="00806031" w:rsidRDefault="00AF6D02" w:rsidP="000626DD">
      <w:pPr>
        <w:rPr>
          <w:rFonts w:ascii="Calibri" w:hAnsi="Calibri" w:cs="Calibri"/>
          <w:color w:val="000000"/>
          <w:sz w:val="22"/>
          <w:szCs w:val="22"/>
        </w:rPr>
      </w:pPr>
      <w:r w:rsidRPr="00AF6D02">
        <w:rPr>
          <w:rFonts w:ascii="Calibri" w:hAnsi="Calibri" w:cs="Calibri"/>
          <w:color w:val="000000"/>
          <w:sz w:val="22"/>
          <w:szCs w:val="22"/>
        </w:rPr>
        <w:t xml:space="preserve">It is a recognised that other ‘care’ areas need to be considered.  A further consultation process will commence in the coming weeks </w:t>
      </w:r>
      <w:proofErr w:type="gramStart"/>
      <w:r w:rsidRPr="00AF6D02">
        <w:rPr>
          <w:rFonts w:ascii="Calibri" w:hAnsi="Calibri" w:cs="Calibri"/>
          <w:color w:val="000000"/>
          <w:sz w:val="22"/>
          <w:szCs w:val="22"/>
        </w:rPr>
        <w:t>similar to</w:t>
      </w:r>
      <w:proofErr w:type="gramEnd"/>
      <w:r w:rsidRPr="00AF6D02">
        <w:rPr>
          <w:rFonts w:ascii="Calibri" w:hAnsi="Calibri" w:cs="Calibri"/>
          <w:color w:val="000000"/>
          <w:sz w:val="22"/>
          <w:szCs w:val="22"/>
        </w:rPr>
        <w:t xml:space="preserve"> the one held for Care Homes and a decision will then be made</w:t>
      </w:r>
      <w:r w:rsidR="00186B05">
        <w:rPr>
          <w:rFonts w:ascii="Calibri" w:hAnsi="Calibri" w:cs="Calibri"/>
          <w:color w:val="000000"/>
          <w:sz w:val="22"/>
          <w:szCs w:val="22"/>
        </w:rPr>
        <w:t>.</w:t>
      </w:r>
    </w:p>
    <w:p w14:paraId="6401F84F" w14:textId="77777777" w:rsidR="00CF1841" w:rsidRPr="00CF1841" w:rsidRDefault="00CF1841" w:rsidP="000626DD">
      <w:pPr>
        <w:rPr>
          <w:rFonts w:ascii="Calibri" w:hAnsi="Calibri" w:cs="Calibri"/>
          <w:color w:val="000000"/>
          <w:sz w:val="12"/>
          <w:szCs w:val="12"/>
        </w:rPr>
      </w:pPr>
    </w:p>
    <w:p w14:paraId="79CB9678" w14:textId="77777777" w:rsidR="00806031" w:rsidRDefault="00806031" w:rsidP="00806031">
      <w:pPr>
        <w:pStyle w:val="Heading3"/>
      </w:pPr>
      <w:bookmarkStart w:id="82" w:name="_Toc85788129"/>
      <w:r>
        <w:t xml:space="preserve">Do you have to register with PCS or Nourish to use the </w:t>
      </w:r>
      <w:proofErr w:type="spellStart"/>
      <w:r>
        <w:t>eRedBag</w:t>
      </w:r>
      <w:proofErr w:type="spellEnd"/>
      <w:r>
        <w:t>?</w:t>
      </w:r>
      <w:bookmarkEnd w:id="82"/>
    </w:p>
    <w:p w14:paraId="12587FCB" w14:textId="77777777" w:rsidR="00806031" w:rsidRPr="005F45AD" w:rsidRDefault="00457858" w:rsidP="00806031">
      <w:pPr>
        <w:rPr>
          <w:rFonts w:ascii="Calibri" w:hAnsi="Calibri" w:cs="Calibri"/>
          <w:color w:val="000000"/>
          <w:sz w:val="22"/>
          <w:szCs w:val="22"/>
        </w:rPr>
      </w:pPr>
      <w:r w:rsidRPr="005F45AD">
        <w:rPr>
          <w:rFonts w:ascii="Calibri" w:hAnsi="Calibri" w:cs="Calibri"/>
          <w:color w:val="000000"/>
          <w:sz w:val="22"/>
          <w:szCs w:val="22"/>
        </w:rPr>
        <w:t xml:space="preserve">The paper-based version of the </w:t>
      </w:r>
      <w:proofErr w:type="spellStart"/>
      <w:r w:rsidRPr="005F45AD">
        <w:rPr>
          <w:rFonts w:ascii="Calibri" w:hAnsi="Calibri" w:cs="Calibri"/>
          <w:color w:val="000000"/>
          <w:sz w:val="22"/>
          <w:szCs w:val="22"/>
        </w:rPr>
        <w:t>eRedBag</w:t>
      </w:r>
      <w:proofErr w:type="spellEnd"/>
      <w:r w:rsidRPr="005F45AD">
        <w:rPr>
          <w:rFonts w:ascii="Calibri" w:hAnsi="Calibri" w:cs="Calibri"/>
          <w:color w:val="000000"/>
          <w:sz w:val="22"/>
          <w:szCs w:val="22"/>
        </w:rPr>
        <w:t xml:space="preserve"> is available for those homes who do not use PCS or Nourish</w:t>
      </w:r>
      <w:r w:rsidR="0015020C">
        <w:rPr>
          <w:rFonts w:ascii="Calibri" w:hAnsi="Calibri" w:cs="Calibri"/>
          <w:color w:val="000000"/>
          <w:sz w:val="22"/>
          <w:szCs w:val="22"/>
        </w:rPr>
        <w:t xml:space="preserve"> </w:t>
      </w:r>
      <w:r w:rsidRPr="005F45AD">
        <w:rPr>
          <w:rFonts w:ascii="Calibri" w:hAnsi="Calibri" w:cs="Calibri"/>
          <w:color w:val="000000"/>
          <w:sz w:val="22"/>
          <w:szCs w:val="22"/>
        </w:rPr>
        <w:t xml:space="preserve">or use another software provider. </w:t>
      </w:r>
    </w:p>
    <w:p w14:paraId="08A06FF9" w14:textId="77777777" w:rsidR="005F45AD" w:rsidRPr="00CF1841" w:rsidRDefault="005F45AD" w:rsidP="0095345A">
      <w:pPr>
        <w:rPr>
          <w:rFonts w:eastAsiaTheme="minorHAnsi"/>
          <w:sz w:val="12"/>
          <w:szCs w:val="12"/>
          <w:lang w:eastAsia="en-US"/>
        </w:rPr>
      </w:pPr>
    </w:p>
    <w:p w14:paraId="0DF446C0" w14:textId="77777777" w:rsidR="00036A7D" w:rsidRPr="00036A7D" w:rsidRDefault="00036A7D" w:rsidP="00036A7D">
      <w:pPr>
        <w:pStyle w:val="Heading3"/>
      </w:pPr>
      <w:bookmarkStart w:id="83" w:name="_Toc85788130"/>
      <w:r w:rsidRPr="00036A7D">
        <w:t>What should we do when a member of staff had a reaction with the first dose of the vaccine and is now refusing to have the second dose?</w:t>
      </w:r>
      <w:bookmarkEnd w:id="83"/>
    </w:p>
    <w:p w14:paraId="6F4AFC6E" w14:textId="77777777" w:rsidR="00036A7D" w:rsidRPr="00036A7D" w:rsidRDefault="00036A7D" w:rsidP="00036A7D">
      <w:pPr>
        <w:rPr>
          <w:rFonts w:ascii="Calibri" w:hAnsi="Calibri" w:cs="Calibri"/>
          <w:color w:val="000000"/>
          <w:sz w:val="22"/>
          <w:szCs w:val="22"/>
        </w:rPr>
      </w:pPr>
      <w:r w:rsidRPr="00036A7D">
        <w:rPr>
          <w:rFonts w:ascii="Calibri" w:hAnsi="Calibri" w:cs="Calibri"/>
          <w:color w:val="000000"/>
          <w:sz w:val="22"/>
          <w:szCs w:val="22"/>
        </w:rPr>
        <w:t>Advise the member of staff to speak with their GP or they can go back to the vaccination site and speak with a clinician there. It would be very rare that a patient could not receive the second dose and so it is advisable to discuss options with a clinician. Another option is that it may be appropriate that a different second dose is recommended as an alternative.</w:t>
      </w:r>
    </w:p>
    <w:p w14:paraId="2AC2E925" w14:textId="77777777" w:rsidR="00036A7D" w:rsidRDefault="00036A7D" w:rsidP="00036A7D">
      <w:pPr>
        <w:rPr>
          <w:rFonts w:ascii="Calibri" w:hAnsi="Calibri" w:cs="Calibri"/>
          <w:color w:val="4472C4"/>
          <w:sz w:val="22"/>
          <w:szCs w:val="22"/>
        </w:rPr>
      </w:pPr>
    </w:p>
    <w:p w14:paraId="1276FA8C" w14:textId="77777777" w:rsidR="00036A7D" w:rsidRDefault="00036A7D" w:rsidP="00036A7D">
      <w:pPr>
        <w:pStyle w:val="Heading3"/>
      </w:pPr>
      <w:bookmarkStart w:id="84" w:name="_Toc85788131"/>
      <w:r>
        <w:rPr>
          <w:lang w:val="en"/>
        </w:rPr>
        <w:t xml:space="preserve">Following a positive PCR test, does an individual require a negative LFD before returning to work following their </w:t>
      </w:r>
      <w:proofErr w:type="gramStart"/>
      <w:r>
        <w:rPr>
          <w:lang w:val="en"/>
        </w:rPr>
        <w:t>10 day</w:t>
      </w:r>
      <w:proofErr w:type="gramEnd"/>
      <w:r>
        <w:rPr>
          <w:lang w:val="en"/>
        </w:rPr>
        <w:t xml:space="preserve"> isolation?</w:t>
      </w:r>
      <w:bookmarkEnd w:id="84"/>
    </w:p>
    <w:p w14:paraId="797698FC" w14:textId="77777777" w:rsidR="00036A7D" w:rsidRDefault="00036A7D" w:rsidP="00036A7D">
      <w:pPr>
        <w:rPr>
          <w:rFonts w:ascii="Calibri" w:hAnsi="Calibri" w:cs="Calibri"/>
          <w:color w:val="000000"/>
          <w:sz w:val="22"/>
          <w:szCs w:val="22"/>
        </w:rPr>
      </w:pPr>
      <w:r>
        <w:rPr>
          <w:rFonts w:ascii="Calibri" w:hAnsi="Calibri" w:cs="Calibri"/>
          <w:color w:val="000000"/>
          <w:sz w:val="22"/>
          <w:szCs w:val="22"/>
        </w:rPr>
        <w:t xml:space="preserve">Section 4.1 - </w:t>
      </w:r>
      <w:hyperlink r:id="rId163" w:history="1">
        <w:r w:rsidRPr="00036A7D">
          <w:rPr>
            <w:rStyle w:val="Hyperlink"/>
            <w:rFonts w:ascii="Calibri" w:hAnsi="Calibri" w:cs="Calibri"/>
            <w:sz w:val="22"/>
            <w:szCs w:val="22"/>
          </w:rPr>
          <w:t>https://www.gov.uk/government/publications/covid-19-management-of-exposed-healthcare-workers-and-patients-in-hospital-settings/covid-19-management-of-exposed-healthcare-workers-and-patients-in-hospital-settings</w:t>
        </w:r>
      </w:hyperlink>
    </w:p>
    <w:p w14:paraId="55D7EA5D" w14:textId="77777777" w:rsidR="00036A7D" w:rsidRDefault="00036A7D" w:rsidP="00036A7D">
      <w:pPr>
        <w:rPr>
          <w:rFonts w:ascii="Calibri" w:hAnsi="Calibri" w:cs="Calibri"/>
          <w:color w:val="000000"/>
          <w:sz w:val="22"/>
          <w:szCs w:val="22"/>
        </w:rPr>
      </w:pPr>
      <w:r w:rsidRPr="00036A7D">
        <w:rPr>
          <w:rFonts w:ascii="Calibri" w:hAnsi="Calibri" w:cs="Calibri"/>
          <w:color w:val="000000"/>
          <w:sz w:val="22"/>
          <w:szCs w:val="22"/>
        </w:rPr>
        <w:lastRenderedPageBreak/>
        <w:t xml:space="preserve">Staff, </w:t>
      </w:r>
      <w:proofErr w:type="gramStart"/>
      <w:r w:rsidRPr="00036A7D">
        <w:rPr>
          <w:rFonts w:ascii="Calibri" w:hAnsi="Calibri" w:cs="Calibri"/>
          <w:color w:val="000000"/>
          <w:sz w:val="22"/>
          <w:szCs w:val="22"/>
        </w:rPr>
        <w:t>patients</w:t>
      </w:r>
      <w:proofErr w:type="gramEnd"/>
      <w:r w:rsidRPr="00036A7D">
        <w:rPr>
          <w:rFonts w:ascii="Calibri" w:hAnsi="Calibri" w:cs="Calibri"/>
          <w:color w:val="000000"/>
          <w:sz w:val="22"/>
          <w:szCs w:val="22"/>
        </w:rPr>
        <w:t xml:space="preserve"> and residents who do not have severe immunosuppression, and who previously have tested positive for SARS-CoV-2 by PCR, should be exempt from routine re-testing, by PCR or LFD antigen tests, if within 90 days from their initial illness onset or test date (if asymptomatic), unless they develop new COVID-19 symptoms.</w:t>
      </w:r>
    </w:p>
    <w:p w14:paraId="5746E480" w14:textId="77777777" w:rsidR="00036A7D" w:rsidRDefault="00036A7D" w:rsidP="00036A7D">
      <w:pPr>
        <w:rPr>
          <w:rFonts w:ascii="Calibri" w:hAnsi="Calibri" w:cs="Calibri"/>
          <w:color w:val="000000"/>
          <w:sz w:val="22"/>
          <w:szCs w:val="22"/>
        </w:rPr>
      </w:pPr>
      <w:r w:rsidRPr="00036A7D">
        <w:rPr>
          <w:rFonts w:ascii="Calibri" w:hAnsi="Calibri" w:cs="Calibri"/>
          <w:color w:val="000000"/>
          <w:sz w:val="22"/>
          <w:szCs w:val="22"/>
        </w:rPr>
        <w:t>If they develop symptoms during the 10 days isolation, they should self-isolate for 10 days from the day of symptom onset.</w:t>
      </w:r>
    </w:p>
    <w:p w14:paraId="55B8DFDC" w14:textId="77777777" w:rsidR="00DD1EFB" w:rsidRPr="00CF1841" w:rsidRDefault="00DD1EFB" w:rsidP="00036A7D">
      <w:pPr>
        <w:rPr>
          <w:rFonts w:ascii="Calibri" w:hAnsi="Calibri" w:cs="Calibri"/>
          <w:color w:val="000000"/>
          <w:sz w:val="12"/>
          <w:szCs w:val="12"/>
        </w:rPr>
      </w:pPr>
    </w:p>
    <w:p w14:paraId="3070E133" w14:textId="77777777" w:rsidR="00DD1EFB" w:rsidRPr="00DD1EFB" w:rsidRDefault="00DD1EFB" w:rsidP="00DD1EFB">
      <w:pPr>
        <w:pStyle w:val="Heading3"/>
        <w:rPr>
          <w:color w:val="000000"/>
        </w:rPr>
      </w:pPr>
      <w:bookmarkStart w:id="85" w:name="_Toc85788132"/>
      <w:r w:rsidRPr="009E0E0F">
        <w:rPr>
          <w:lang w:val="en"/>
        </w:rPr>
        <w:t>Do we send Do Not Attempt Resuscitation’s electronically or accessed via CMC?</w:t>
      </w:r>
      <w:bookmarkEnd w:id="85"/>
    </w:p>
    <w:p w14:paraId="757C390A" w14:textId="77777777" w:rsidR="00DD1EFB" w:rsidRDefault="00DD1EFB" w:rsidP="00DD1EFB">
      <w:pPr>
        <w:rPr>
          <w:rFonts w:ascii="Calibri" w:hAnsi="Calibri" w:cs="Calibri"/>
          <w:color w:val="000000"/>
          <w:sz w:val="22"/>
          <w:szCs w:val="22"/>
        </w:rPr>
      </w:pPr>
      <w:r w:rsidRPr="00DD1EFB">
        <w:rPr>
          <w:rFonts w:ascii="Calibri" w:hAnsi="Calibri" w:cs="Calibri"/>
          <w:color w:val="000000"/>
          <w:sz w:val="22"/>
          <w:szCs w:val="22"/>
        </w:rPr>
        <w:t xml:space="preserve">Normally DNAR CPR should be accessed via CMC </w:t>
      </w:r>
      <w:r>
        <w:rPr>
          <w:rFonts w:ascii="Calibri" w:hAnsi="Calibri" w:cs="Calibri"/>
          <w:color w:val="000000"/>
          <w:sz w:val="22"/>
          <w:szCs w:val="22"/>
        </w:rPr>
        <w:t>as it</w:t>
      </w:r>
      <w:r w:rsidRPr="00DD1EFB">
        <w:rPr>
          <w:rFonts w:ascii="Calibri" w:hAnsi="Calibri" w:cs="Calibri"/>
          <w:color w:val="000000"/>
          <w:sz w:val="22"/>
          <w:szCs w:val="22"/>
        </w:rPr>
        <w:t xml:space="preserve"> is the recognised tool for care planning in London. Information should be able to be accessed via CMC and the Ambulance should be able to view this too.</w:t>
      </w:r>
    </w:p>
    <w:p w14:paraId="39A53AD5" w14:textId="77777777" w:rsidR="00DD1EFB" w:rsidRPr="00CF1841" w:rsidRDefault="00DD1EFB" w:rsidP="00DD1EFB">
      <w:pPr>
        <w:rPr>
          <w:rFonts w:ascii="Calibri" w:hAnsi="Calibri" w:cs="Calibri"/>
          <w:color w:val="000000"/>
          <w:sz w:val="12"/>
          <w:szCs w:val="12"/>
        </w:rPr>
      </w:pPr>
    </w:p>
    <w:p w14:paraId="12CEBD25" w14:textId="77777777" w:rsidR="00DD1EFB" w:rsidRPr="009E0E0F" w:rsidRDefault="00DD1EFB" w:rsidP="00DD1EFB">
      <w:pPr>
        <w:pStyle w:val="Heading3"/>
        <w:rPr>
          <w:lang w:val="en"/>
        </w:rPr>
      </w:pPr>
      <w:bookmarkStart w:id="86" w:name="_Toc85788133"/>
      <w:r w:rsidRPr="009E0E0F">
        <w:rPr>
          <w:lang w:val="en"/>
        </w:rPr>
        <w:t>Has 111*6 taken over from the tele-med system?</w:t>
      </w:r>
      <w:bookmarkEnd w:id="86"/>
      <w:r w:rsidRPr="009E0E0F">
        <w:rPr>
          <w:lang w:val="en"/>
        </w:rPr>
        <w:t> </w:t>
      </w:r>
    </w:p>
    <w:p w14:paraId="203AFE06" w14:textId="406B6827" w:rsidR="00DD1EFB" w:rsidRPr="00DD1EFB" w:rsidRDefault="00DD1EFB" w:rsidP="00DD1EFB">
      <w:pPr>
        <w:rPr>
          <w:rFonts w:ascii="Calibri" w:hAnsi="Calibri" w:cs="Calibri"/>
          <w:color w:val="000000"/>
          <w:sz w:val="22"/>
          <w:szCs w:val="22"/>
        </w:rPr>
      </w:pPr>
      <w:r w:rsidRPr="009E0E0F">
        <w:rPr>
          <w:rFonts w:ascii="Calibri" w:hAnsi="Calibri" w:cs="Calibri"/>
          <w:color w:val="000000"/>
          <w:sz w:val="22"/>
          <w:szCs w:val="22"/>
        </w:rPr>
        <w:t xml:space="preserve">Croydon care homes who are accessing </w:t>
      </w:r>
      <w:proofErr w:type="spellStart"/>
      <w:r w:rsidRPr="009E0E0F">
        <w:rPr>
          <w:rFonts w:ascii="Calibri" w:hAnsi="Calibri" w:cs="Calibri"/>
          <w:color w:val="000000"/>
          <w:sz w:val="22"/>
          <w:szCs w:val="22"/>
        </w:rPr>
        <w:t>TeleMed</w:t>
      </w:r>
      <w:proofErr w:type="spellEnd"/>
      <w:r w:rsidRPr="009E0E0F">
        <w:rPr>
          <w:rFonts w:ascii="Calibri" w:hAnsi="Calibri" w:cs="Calibri"/>
          <w:color w:val="000000"/>
          <w:sz w:val="22"/>
          <w:szCs w:val="22"/>
        </w:rPr>
        <w:t xml:space="preserve"> should continue to do so. </w:t>
      </w:r>
      <w:r>
        <w:rPr>
          <w:rFonts w:ascii="Calibri" w:hAnsi="Calibri" w:cs="Calibri"/>
          <w:color w:val="000000"/>
          <w:sz w:val="22"/>
          <w:szCs w:val="22"/>
        </w:rPr>
        <w:t xml:space="preserve">For Croydon homes who have access to </w:t>
      </w:r>
      <w:proofErr w:type="spellStart"/>
      <w:r>
        <w:rPr>
          <w:rFonts w:ascii="Calibri" w:hAnsi="Calibri" w:cs="Calibri"/>
          <w:color w:val="000000"/>
          <w:sz w:val="22"/>
          <w:szCs w:val="22"/>
        </w:rPr>
        <w:t>TeleMed</w:t>
      </w:r>
      <w:proofErr w:type="spellEnd"/>
      <w:r>
        <w:rPr>
          <w:rFonts w:ascii="Calibri" w:hAnsi="Calibri" w:cs="Calibri"/>
          <w:color w:val="000000"/>
          <w:sz w:val="22"/>
          <w:szCs w:val="22"/>
        </w:rPr>
        <w:t xml:space="preserve"> should continue to do s</w:t>
      </w:r>
      <w:r w:rsidR="009A713F">
        <w:rPr>
          <w:rFonts w:ascii="Calibri" w:hAnsi="Calibri" w:cs="Calibri"/>
          <w:color w:val="000000"/>
          <w:sz w:val="22"/>
          <w:szCs w:val="22"/>
        </w:rPr>
        <w:t>o</w:t>
      </w:r>
      <w:r>
        <w:rPr>
          <w:rFonts w:ascii="Calibri" w:hAnsi="Calibri" w:cs="Calibri"/>
          <w:color w:val="000000"/>
          <w:sz w:val="22"/>
          <w:szCs w:val="22"/>
        </w:rPr>
        <w:t xml:space="preserve"> as it is the first point of contact. </w:t>
      </w:r>
    </w:p>
    <w:p w14:paraId="122FEDE5" w14:textId="77777777" w:rsidR="00DD1EFB" w:rsidRDefault="00DD1EFB" w:rsidP="00DD1EFB">
      <w:pPr>
        <w:rPr>
          <w:rFonts w:ascii="Calibri" w:hAnsi="Calibri" w:cs="Calibri"/>
          <w:color w:val="000000"/>
          <w:sz w:val="22"/>
          <w:szCs w:val="22"/>
        </w:rPr>
      </w:pPr>
      <w:r w:rsidRPr="00DD1EFB">
        <w:rPr>
          <w:rFonts w:ascii="Calibri" w:hAnsi="Calibri" w:cs="Calibri"/>
          <w:color w:val="000000"/>
          <w:sz w:val="22"/>
          <w:szCs w:val="22"/>
        </w:rPr>
        <w:t>If you</w:t>
      </w:r>
      <w:r>
        <w:rPr>
          <w:rFonts w:ascii="Calibri" w:hAnsi="Calibri" w:cs="Calibri"/>
          <w:color w:val="000000"/>
          <w:sz w:val="22"/>
          <w:szCs w:val="22"/>
        </w:rPr>
        <w:t>r home is</w:t>
      </w:r>
      <w:r w:rsidRPr="00DD1EFB">
        <w:rPr>
          <w:rFonts w:ascii="Calibri" w:hAnsi="Calibri" w:cs="Calibri"/>
          <w:color w:val="000000"/>
          <w:sz w:val="22"/>
          <w:szCs w:val="22"/>
        </w:rPr>
        <w:t xml:space="preserve"> using </w:t>
      </w:r>
      <w:bookmarkStart w:id="87" w:name="_MailEndCompose"/>
      <w:r w:rsidRPr="009E0E0F">
        <w:rPr>
          <w:rFonts w:ascii="Calibri" w:hAnsi="Calibri" w:cs="Calibri"/>
          <w:color w:val="000000"/>
          <w:sz w:val="22"/>
          <w:szCs w:val="22"/>
        </w:rPr>
        <w:t>Airedale</w:t>
      </w:r>
      <w:bookmarkEnd w:id="87"/>
      <w:r w:rsidRPr="009E0E0F">
        <w:rPr>
          <w:rFonts w:ascii="Calibri" w:hAnsi="Calibri" w:cs="Calibri"/>
          <w:color w:val="000000"/>
          <w:sz w:val="22"/>
          <w:szCs w:val="22"/>
        </w:rPr>
        <w:t>, c</w:t>
      </w:r>
      <w:r w:rsidRPr="00DD1EFB">
        <w:rPr>
          <w:rFonts w:ascii="Calibri" w:hAnsi="Calibri" w:cs="Calibri"/>
          <w:color w:val="000000"/>
          <w:sz w:val="22"/>
          <w:szCs w:val="22"/>
        </w:rPr>
        <w:t xml:space="preserve">ontinue to </w:t>
      </w:r>
      <w:r>
        <w:rPr>
          <w:rFonts w:ascii="Calibri" w:hAnsi="Calibri" w:cs="Calibri"/>
          <w:color w:val="000000"/>
          <w:sz w:val="22"/>
          <w:szCs w:val="22"/>
        </w:rPr>
        <w:t>do so.</w:t>
      </w:r>
    </w:p>
    <w:p w14:paraId="53C62921" w14:textId="77777777" w:rsidR="00942D73" w:rsidRPr="00CF1841" w:rsidRDefault="00942D73" w:rsidP="00942D73">
      <w:pPr>
        <w:rPr>
          <w:rFonts w:ascii="Segoe UI" w:eastAsiaTheme="minorHAnsi" w:hAnsi="Segoe UI" w:cs="Segoe UI"/>
          <w:sz w:val="12"/>
          <w:szCs w:val="12"/>
        </w:rPr>
      </w:pPr>
    </w:p>
    <w:p w14:paraId="7424C701" w14:textId="77777777" w:rsidR="00942D73" w:rsidRPr="00FE5DFC" w:rsidRDefault="00942D73" w:rsidP="00942D73">
      <w:pPr>
        <w:pStyle w:val="Heading3"/>
        <w:rPr>
          <w:rFonts w:asciiTheme="minorHAnsi" w:hAnsiTheme="minorHAnsi" w:cstheme="minorHAnsi"/>
        </w:rPr>
      </w:pPr>
      <w:bookmarkStart w:id="88" w:name="_Toc85788134"/>
      <w:r w:rsidRPr="00FE5DFC">
        <w:rPr>
          <w:rFonts w:asciiTheme="minorHAnsi" w:hAnsiTheme="minorHAnsi" w:cstheme="minorHAnsi"/>
        </w:rPr>
        <w:t>Do A&amp;E and hospital doctors have a link to GP surgery medical records about residents?</w:t>
      </w:r>
      <w:bookmarkEnd w:id="88"/>
    </w:p>
    <w:p w14:paraId="41F36068" w14:textId="77777777" w:rsidR="00FE5DFC" w:rsidRPr="00FE5DFC" w:rsidRDefault="00FE5DFC" w:rsidP="00FE5DFC">
      <w:pPr>
        <w:rPr>
          <w:rFonts w:asciiTheme="minorHAnsi" w:hAnsiTheme="minorHAnsi" w:cstheme="minorHAnsi"/>
          <w:sz w:val="22"/>
          <w:szCs w:val="22"/>
        </w:rPr>
      </w:pPr>
      <w:r w:rsidRPr="00FE5DFC">
        <w:rPr>
          <w:rFonts w:asciiTheme="minorHAnsi" w:hAnsiTheme="minorHAnsi" w:cstheme="minorHAnsi"/>
          <w:sz w:val="22"/>
          <w:szCs w:val="22"/>
        </w:rPr>
        <w:t>In general, they don’t have access to medical records. They have access to Connecting your Care which contains the following information:</w:t>
      </w:r>
    </w:p>
    <w:p w14:paraId="30C6571D"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 xml:space="preserve">Name, </w:t>
      </w:r>
      <w:proofErr w:type="gramStart"/>
      <w:r w:rsidRPr="00FE5DFC">
        <w:rPr>
          <w:rFonts w:asciiTheme="minorHAnsi" w:hAnsiTheme="minorHAnsi" w:cstheme="minorHAnsi"/>
          <w:sz w:val="22"/>
          <w:szCs w:val="22"/>
        </w:rPr>
        <w:t>address</w:t>
      </w:r>
      <w:proofErr w:type="gramEnd"/>
      <w:r w:rsidRPr="00FE5DFC">
        <w:rPr>
          <w:rFonts w:asciiTheme="minorHAnsi" w:hAnsiTheme="minorHAnsi" w:cstheme="minorHAnsi"/>
          <w:sz w:val="22"/>
          <w:szCs w:val="22"/>
        </w:rPr>
        <w:t xml:space="preserve"> and NHS number</w:t>
      </w:r>
    </w:p>
    <w:p w14:paraId="4408CB80"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Appointments and hospital attendances</w:t>
      </w:r>
    </w:p>
    <w:p w14:paraId="2073D0C8"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 xml:space="preserve">Important social care or clinical history, including diagnoses, </w:t>
      </w:r>
      <w:proofErr w:type="gramStart"/>
      <w:r w:rsidRPr="00FE5DFC">
        <w:rPr>
          <w:rFonts w:asciiTheme="minorHAnsi" w:hAnsiTheme="minorHAnsi" w:cstheme="minorHAnsi"/>
          <w:sz w:val="22"/>
          <w:szCs w:val="22"/>
        </w:rPr>
        <w:t>medicines</w:t>
      </w:r>
      <w:proofErr w:type="gramEnd"/>
      <w:r w:rsidRPr="00FE5DFC">
        <w:rPr>
          <w:rFonts w:asciiTheme="minorHAnsi" w:hAnsiTheme="minorHAnsi" w:cstheme="minorHAnsi"/>
          <w:sz w:val="22"/>
          <w:szCs w:val="22"/>
        </w:rPr>
        <w:t xml:space="preserve"> and allergies</w:t>
      </w:r>
    </w:p>
    <w:p w14:paraId="161D55FC"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Recent results, such as blood tests and x-ray/scan reports.</w:t>
      </w:r>
    </w:p>
    <w:p w14:paraId="7E786967" w14:textId="77777777" w:rsidR="00FE5DFC" w:rsidRPr="00FE5DFC" w:rsidRDefault="00FE5DFC" w:rsidP="00FE5DFC">
      <w:pPr>
        <w:pStyle w:val="ListParagraph"/>
        <w:numPr>
          <w:ilvl w:val="0"/>
          <w:numId w:val="21"/>
        </w:numPr>
        <w:contextualSpacing w:val="0"/>
        <w:rPr>
          <w:rFonts w:asciiTheme="minorHAnsi" w:hAnsiTheme="minorHAnsi" w:cstheme="minorHAnsi"/>
          <w:sz w:val="22"/>
          <w:szCs w:val="22"/>
        </w:rPr>
      </w:pPr>
      <w:r w:rsidRPr="00FE5DFC">
        <w:rPr>
          <w:rFonts w:asciiTheme="minorHAnsi" w:hAnsiTheme="minorHAnsi" w:cstheme="minorHAnsi"/>
          <w:sz w:val="22"/>
          <w:szCs w:val="22"/>
        </w:rPr>
        <w:t>Information electronically transferred when a care home resident is taken to hospital in the form of a Care Home Emergency Pack (</w:t>
      </w:r>
      <w:proofErr w:type="spellStart"/>
      <w:r w:rsidRPr="00FE5DFC">
        <w:rPr>
          <w:rFonts w:asciiTheme="minorHAnsi" w:hAnsiTheme="minorHAnsi" w:cstheme="minorHAnsi"/>
          <w:sz w:val="22"/>
          <w:szCs w:val="22"/>
        </w:rPr>
        <w:t>eRedBag</w:t>
      </w:r>
      <w:proofErr w:type="spellEnd"/>
      <w:r w:rsidRPr="00FE5DFC">
        <w:rPr>
          <w:rFonts w:asciiTheme="minorHAnsi" w:hAnsiTheme="minorHAnsi" w:cstheme="minorHAnsi"/>
          <w:sz w:val="22"/>
          <w:szCs w:val="22"/>
        </w:rPr>
        <w:t>). This includes information relating to both health and social care data and preferences.</w:t>
      </w:r>
    </w:p>
    <w:p w14:paraId="6C7091D8" w14:textId="77777777" w:rsidR="00DD1EFB" w:rsidRDefault="00FE5DFC" w:rsidP="00FE5DFC">
      <w:r w:rsidRPr="00FE5DFC">
        <w:rPr>
          <w:rStyle w:val="BodyTextChar"/>
          <w:rFonts w:asciiTheme="minorHAnsi" w:hAnsiTheme="minorHAnsi" w:cstheme="minorHAnsi"/>
          <w:sz w:val="22"/>
          <w:szCs w:val="22"/>
        </w:rPr>
        <w:t>More information can be found here:</w:t>
      </w:r>
      <w:r w:rsidRPr="00FE5DFC">
        <w:t xml:space="preserve"> </w:t>
      </w:r>
      <w:hyperlink r:id="rId164" w:history="1">
        <w:r w:rsidRPr="00FE5DFC">
          <w:rPr>
            <w:rStyle w:val="Hyperlink"/>
            <w:rFonts w:asciiTheme="minorHAnsi" w:eastAsiaTheme="majorEastAsia" w:hAnsiTheme="minorHAnsi" w:cstheme="minorHAnsi"/>
            <w:sz w:val="22"/>
            <w:szCs w:val="22"/>
          </w:rPr>
          <w:t>https://www.swlondon.nhs.uk/ourwork/connectingyourcare/connecting-your-care-faqs/</w:t>
        </w:r>
      </w:hyperlink>
    </w:p>
    <w:p w14:paraId="35980E5F" w14:textId="77777777" w:rsidR="00E14288" w:rsidRPr="00CF1841" w:rsidRDefault="00E14288" w:rsidP="00FE5DFC">
      <w:pPr>
        <w:rPr>
          <w:sz w:val="12"/>
          <w:szCs w:val="12"/>
        </w:rPr>
      </w:pPr>
    </w:p>
    <w:p w14:paraId="256C1294" w14:textId="77777777" w:rsidR="00E14288" w:rsidRDefault="00016018" w:rsidP="00E14288">
      <w:pPr>
        <w:pStyle w:val="Heading3"/>
      </w:pPr>
      <w:bookmarkStart w:id="89" w:name="_Toc85788135"/>
      <w:r>
        <w:t>Where does Health Care Hospital Passport fit in?</w:t>
      </w:r>
      <w:bookmarkEnd w:id="89"/>
    </w:p>
    <w:p w14:paraId="3E1176DB" w14:textId="77777777" w:rsidR="00016018" w:rsidRPr="00A56E76" w:rsidRDefault="00016018" w:rsidP="00016018">
      <w:pPr>
        <w:rPr>
          <w:rFonts w:asciiTheme="minorHAnsi" w:hAnsiTheme="minorHAnsi" w:cstheme="minorHAnsi"/>
          <w:sz w:val="22"/>
          <w:szCs w:val="22"/>
        </w:rPr>
      </w:pPr>
      <w:r w:rsidRPr="00A56E76">
        <w:rPr>
          <w:rFonts w:asciiTheme="minorHAnsi" w:hAnsiTheme="minorHAnsi" w:cstheme="minorHAnsi"/>
          <w:sz w:val="22"/>
          <w:szCs w:val="22"/>
        </w:rPr>
        <w:t xml:space="preserve">The Health Care Hospital Passport is </w:t>
      </w:r>
      <w:proofErr w:type="gramStart"/>
      <w:r w:rsidRPr="00A56E76">
        <w:rPr>
          <w:rFonts w:asciiTheme="minorHAnsi" w:hAnsiTheme="minorHAnsi" w:cstheme="minorHAnsi"/>
          <w:sz w:val="22"/>
          <w:szCs w:val="22"/>
        </w:rPr>
        <w:t>paper-based</w:t>
      </w:r>
      <w:proofErr w:type="gramEnd"/>
      <w:r w:rsidRPr="00A56E76">
        <w:rPr>
          <w:rFonts w:asciiTheme="minorHAnsi" w:hAnsiTheme="minorHAnsi" w:cstheme="minorHAnsi"/>
          <w:sz w:val="22"/>
          <w:szCs w:val="22"/>
        </w:rPr>
        <w:t xml:space="preserve">. The </w:t>
      </w:r>
      <w:proofErr w:type="spellStart"/>
      <w:r w:rsidRPr="00A56E76">
        <w:rPr>
          <w:rFonts w:asciiTheme="minorHAnsi" w:hAnsiTheme="minorHAnsi" w:cstheme="minorHAnsi"/>
          <w:sz w:val="22"/>
          <w:szCs w:val="22"/>
        </w:rPr>
        <w:t>eRedBag</w:t>
      </w:r>
      <w:proofErr w:type="spellEnd"/>
      <w:r w:rsidRPr="00A56E76">
        <w:rPr>
          <w:rFonts w:asciiTheme="minorHAnsi" w:hAnsiTheme="minorHAnsi" w:cstheme="minorHAnsi"/>
          <w:sz w:val="22"/>
          <w:szCs w:val="22"/>
        </w:rPr>
        <w:t xml:space="preserve"> shares information digitally.</w:t>
      </w:r>
    </w:p>
    <w:p w14:paraId="3F098726" w14:textId="77777777" w:rsidR="00016018" w:rsidRDefault="00016018" w:rsidP="00016018">
      <w:r w:rsidRPr="00A56E76">
        <w:rPr>
          <w:rFonts w:asciiTheme="minorHAnsi" w:hAnsiTheme="minorHAnsi" w:cstheme="minorHAnsi"/>
          <w:sz w:val="22"/>
          <w:szCs w:val="22"/>
        </w:rPr>
        <w:t xml:space="preserve">More information can be found here: </w:t>
      </w:r>
      <w:hyperlink r:id="rId165" w:history="1">
        <w:r w:rsidRPr="00A56E76">
          <w:rPr>
            <w:rStyle w:val="Hyperlink"/>
            <w:rFonts w:asciiTheme="minorHAnsi" w:eastAsiaTheme="majorEastAsia" w:hAnsiTheme="minorHAnsi" w:cstheme="minorHAnsi"/>
            <w:sz w:val="22"/>
            <w:szCs w:val="22"/>
          </w:rPr>
          <w:t>https://www.nhs.uk/conditions/learning-disabilities/going-into-hospital/</w:t>
        </w:r>
      </w:hyperlink>
      <w:r>
        <w:t xml:space="preserve"> </w:t>
      </w:r>
    </w:p>
    <w:p w14:paraId="6B92A39B" w14:textId="77777777" w:rsidR="00E25C6D" w:rsidRPr="00CF1841" w:rsidRDefault="00E25C6D" w:rsidP="00E25C6D">
      <w:pPr>
        <w:rPr>
          <w:sz w:val="12"/>
          <w:szCs w:val="12"/>
        </w:rPr>
      </w:pPr>
    </w:p>
    <w:p w14:paraId="739B533D" w14:textId="77777777" w:rsidR="00E25C6D" w:rsidRPr="00A56E76" w:rsidRDefault="00E25C6D" w:rsidP="00E25C6D">
      <w:pPr>
        <w:pStyle w:val="Heading3"/>
        <w:rPr>
          <w:rFonts w:asciiTheme="minorHAnsi" w:hAnsiTheme="minorHAnsi" w:cstheme="minorHAnsi"/>
          <w:shd w:val="clear" w:color="auto" w:fill="FFFFFF"/>
        </w:rPr>
      </w:pPr>
      <w:r w:rsidRPr="00A56E76">
        <w:rPr>
          <w:rFonts w:asciiTheme="minorHAnsi" w:hAnsiTheme="minorHAnsi" w:cstheme="minorHAnsi"/>
          <w:shd w:val="clear" w:color="auto" w:fill="FFFFFF"/>
        </w:rPr>
        <w:t xml:space="preserve"> </w:t>
      </w:r>
      <w:bookmarkStart w:id="90" w:name="_Toc85788136"/>
      <w:r w:rsidRPr="00A56E76">
        <w:rPr>
          <w:rFonts w:asciiTheme="minorHAnsi" w:hAnsiTheme="minorHAnsi" w:cstheme="minorHAnsi"/>
          <w:shd w:val="clear" w:color="auto" w:fill="FFFFFF"/>
        </w:rPr>
        <w:t>Is there is some overlap with SLT in terms of initial assessment (as a nutritional difficulty may be oral hygiene, swallow, pain etc)?</w:t>
      </w:r>
      <w:bookmarkEnd w:id="90"/>
    </w:p>
    <w:p w14:paraId="28D53496" w14:textId="77777777" w:rsidR="00E25C6D"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 xml:space="preserve">On the </w:t>
      </w:r>
      <w:proofErr w:type="gramStart"/>
      <w:r w:rsidRPr="00A56E76">
        <w:rPr>
          <w:rFonts w:asciiTheme="minorHAnsi" w:hAnsiTheme="minorHAnsi" w:cstheme="minorHAnsi"/>
          <w:color w:val="242424"/>
          <w:sz w:val="22"/>
          <w:szCs w:val="22"/>
          <w:shd w:val="clear" w:color="auto" w:fill="FFFFFF"/>
        </w:rPr>
        <w:t>south west</w:t>
      </w:r>
      <w:proofErr w:type="gramEnd"/>
      <w:r w:rsidRPr="00A56E76">
        <w:rPr>
          <w:rFonts w:asciiTheme="minorHAnsi" w:hAnsiTheme="minorHAnsi" w:cstheme="minorHAnsi"/>
          <w:color w:val="242424"/>
          <w:sz w:val="22"/>
          <w:szCs w:val="22"/>
          <w:shd w:val="clear" w:color="auto" w:fill="FFFFFF"/>
        </w:rPr>
        <w:t xml:space="preserve"> guidelines site, there are a number of documents which look at the underlying causes to malnutrition. </w:t>
      </w:r>
      <w:hyperlink r:id="rId166" w:history="1">
        <w:r w:rsidR="00A56E76" w:rsidRPr="00A56E76">
          <w:rPr>
            <w:rStyle w:val="Hyperlink"/>
            <w:rFonts w:asciiTheme="minorHAnsi" w:hAnsiTheme="minorHAnsi" w:cstheme="minorHAnsi"/>
            <w:sz w:val="22"/>
            <w:szCs w:val="22"/>
            <w:shd w:val="clear" w:color="auto" w:fill="FFFFFF"/>
          </w:rPr>
          <w:t>https://www.swlmcg.nhs.uk/Clinical/Pages/Oral-Nutritional-Supplements.aspx</w:t>
        </w:r>
      </w:hyperlink>
      <w:r w:rsidR="00A56E76" w:rsidRPr="00A56E76">
        <w:rPr>
          <w:rFonts w:asciiTheme="minorHAnsi" w:hAnsiTheme="minorHAnsi" w:cstheme="minorHAnsi"/>
          <w:color w:val="242424"/>
          <w:sz w:val="22"/>
          <w:szCs w:val="22"/>
          <w:shd w:val="clear" w:color="auto" w:fill="FFFFFF"/>
        </w:rPr>
        <w:t xml:space="preserve"> </w:t>
      </w:r>
    </w:p>
    <w:p w14:paraId="164F27DA" w14:textId="77777777" w:rsidR="00E25C6D" w:rsidRPr="00CF1841" w:rsidRDefault="00E25C6D" w:rsidP="00CF1841">
      <w:pPr>
        <w:rPr>
          <w:rFonts w:asciiTheme="minorHAnsi" w:hAnsiTheme="minorHAnsi" w:cstheme="minorHAnsi"/>
          <w:color w:val="242424"/>
          <w:sz w:val="12"/>
          <w:szCs w:val="12"/>
          <w:shd w:val="clear" w:color="auto" w:fill="FFFFFF"/>
        </w:rPr>
      </w:pPr>
    </w:p>
    <w:p w14:paraId="75B88300" w14:textId="77777777" w:rsidR="00B47509" w:rsidRPr="00A56E76" w:rsidRDefault="00E25C6D" w:rsidP="00E25C6D">
      <w:pPr>
        <w:pStyle w:val="Heading3"/>
        <w:rPr>
          <w:rFonts w:asciiTheme="minorHAnsi" w:hAnsiTheme="minorHAnsi" w:cstheme="minorHAnsi"/>
          <w:shd w:val="clear" w:color="auto" w:fill="FFFFFF"/>
        </w:rPr>
      </w:pPr>
      <w:bookmarkStart w:id="91" w:name="_Toc85788137"/>
      <w:r w:rsidRPr="00A56E76">
        <w:rPr>
          <w:rFonts w:asciiTheme="minorHAnsi" w:hAnsiTheme="minorHAnsi" w:cstheme="minorHAnsi"/>
          <w:shd w:val="clear" w:color="auto" w:fill="FFFFFF"/>
        </w:rPr>
        <w:t>Do you have a nutrition strategy for frailty?</w:t>
      </w:r>
      <w:bookmarkEnd w:id="91"/>
    </w:p>
    <w:p w14:paraId="428688AB" w14:textId="77777777" w:rsidR="00B47509"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This crosses over with the strategy looking at falls risk, in terms of frailty it really is looking at malnutrition risk and using the MUST tool is the best way in identifying malnutrition in residents and following the quick reference guide will inform you of next steps.</w:t>
      </w:r>
    </w:p>
    <w:p w14:paraId="3E35D0BA" w14:textId="391E8011" w:rsidR="00E25C6D" w:rsidRPr="00CF1841" w:rsidRDefault="00E25C6D" w:rsidP="00E25C6D">
      <w:pPr>
        <w:rPr>
          <w:rFonts w:asciiTheme="minorHAnsi" w:hAnsiTheme="minorHAnsi" w:cstheme="minorHAnsi"/>
          <w:color w:val="242424"/>
          <w:sz w:val="12"/>
          <w:szCs w:val="12"/>
          <w:shd w:val="clear" w:color="auto" w:fill="FFFFFF"/>
        </w:rPr>
      </w:pPr>
    </w:p>
    <w:p w14:paraId="319549C9" w14:textId="77777777" w:rsidR="00B47509" w:rsidRPr="00A56E76" w:rsidRDefault="00E25C6D" w:rsidP="00E25C6D">
      <w:pPr>
        <w:pStyle w:val="Heading3"/>
        <w:rPr>
          <w:rFonts w:asciiTheme="minorHAnsi" w:hAnsiTheme="minorHAnsi" w:cstheme="minorHAnsi"/>
          <w:shd w:val="clear" w:color="auto" w:fill="FFFFFF"/>
        </w:rPr>
      </w:pPr>
      <w:bookmarkStart w:id="92" w:name="_Toc85788138"/>
      <w:r w:rsidRPr="00A56E76">
        <w:rPr>
          <w:rFonts w:asciiTheme="minorHAnsi" w:hAnsiTheme="minorHAnsi" w:cstheme="minorHAnsi"/>
          <w:shd w:val="clear" w:color="auto" w:fill="FFFFFF"/>
        </w:rPr>
        <w:t>Looking at the ROC tool, for example with the medium if a resident is drinking 800ml water and you go back to encouraging them taking sips, what is the next step to get them to drink 1.5l water?</w:t>
      </w:r>
      <w:bookmarkEnd w:id="92"/>
      <w:r w:rsidRPr="00A56E76">
        <w:rPr>
          <w:rFonts w:asciiTheme="minorHAnsi" w:hAnsiTheme="minorHAnsi" w:cstheme="minorHAnsi"/>
          <w:shd w:val="clear" w:color="auto" w:fill="FFFFFF"/>
        </w:rPr>
        <w:t xml:space="preserve"> </w:t>
      </w:r>
    </w:p>
    <w:p w14:paraId="473C722B" w14:textId="77777777" w:rsidR="00E25C6D" w:rsidRPr="00A56E76" w:rsidRDefault="00E25C6D" w:rsidP="00E25C6D">
      <w:pPr>
        <w:rPr>
          <w:rFonts w:asciiTheme="minorHAnsi" w:hAnsiTheme="minorHAnsi" w:cstheme="minorHAnsi"/>
          <w:color w:val="242424"/>
          <w:sz w:val="22"/>
          <w:szCs w:val="22"/>
          <w:shd w:val="clear" w:color="auto" w:fill="FFFFFF"/>
        </w:rPr>
      </w:pPr>
      <w:r w:rsidRPr="00A56E76">
        <w:rPr>
          <w:rFonts w:asciiTheme="minorHAnsi" w:hAnsiTheme="minorHAnsi" w:cstheme="minorHAnsi"/>
          <w:color w:val="242424"/>
          <w:sz w:val="22"/>
          <w:szCs w:val="22"/>
          <w:shd w:val="clear" w:color="auto" w:fill="FFFFFF"/>
        </w:rPr>
        <w:t xml:space="preserve">It depends on how much the resident </w:t>
      </w:r>
      <w:proofErr w:type="gramStart"/>
      <w:r w:rsidRPr="00A56E76">
        <w:rPr>
          <w:rFonts w:asciiTheme="minorHAnsi" w:hAnsiTheme="minorHAnsi" w:cstheme="minorHAnsi"/>
          <w:color w:val="242424"/>
          <w:sz w:val="22"/>
          <w:szCs w:val="22"/>
          <w:shd w:val="clear" w:color="auto" w:fill="FFFFFF"/>
        </w:rPr>
        <w:t>tolerates,</w:t>
      </w:r>
      <w:proofErr w:type="gramEnd"/>
      <w:r w:rsidRPr="00A56E76">
        <w:rPr>
          <w:rFonts w:asciiTheme="minorHAnsi" w:hAnsiTheme="minorHAnsi" w:cstheme="minorHAnsi"/>
          <w:color w:val="242424"/>
          <w:sz w:val="22"/>
          <w:szCs w:val="22"/>
          <w:shd w:val="clear" w:color="auto" w:fill="FFFFFF"/>
        </w:rPr>
        <w:t xml:space="preserve"> it is always important to look at underlying causes to why a resident may be dehydrated. </w:t>
      </w:r>
    </w:p>
    <w:p w14:paraId="74F4C6C4" w14:textId="77777777" w:rsidR="00B47509" w:rsidRPr="00CF1841" w:rsidRDefault="00B47509" w:rsidP="00E25C6D">
      <w:pPr>
        <w:rPr>
          <w:rFonts w:asciiTheme="minorHAnsi" w:hAnsiTheme="minorHAnsi" w:cstheme="minorHAnsi"/>
          <w:color w:val="242424"/>
          <w:sz w:val="12"/>
          <w:szCs w:val="12"/>
          <w:shd w:val="clear" w:color="auto" w:fill="FFFFFF"/>
        </w:rPr>
      </w:pPr>
    </w:p>
    <w:p w14:paraId="6D7A43AA" w14:textId="77777777" w:rsidR="00E25C6D" w:rsidRPr="00A56E76" w:rsidRDefault="00E25C6D" w:rsidP="00B47509">
      <w:pPr>
        <w:pStyle w:val="Heading3"/>
        <w:rPr>
          <w:rFonts w:asciiTheme="minorHAnsi" w:hAnsiTheme="minorHAnsi" w:cstheme="minorHAnsi"/>
          <w:shd w:val="clear" w:color="auto" w:fill="FFFFFF"/>
        </w:rPr>
      </w:pPr>
      <w:bookmarkStart w:id="93" w:name="_Toc85788139"/>
      <w:r w:rsidRPr="00A56E76">
        <w:rPr>
          <w:rFonts w:asciiTheme="minorHAnsi" w:hAnsiTheme="minorHAnsi" w:cstheme="minorHAnsi"/>
          <w:shd w:val="clear" w:color="auto" w:fill="FFFFFF"/>
        </w:rPr>
        <w:t>Do you think universal BMI scale is still as relevant for the patients who are entering the final stages their lifetime?</w:t>
      </w:r>
      <w:bookmarkEnd w:id="93"/>
    </w:p>
    <w:p w14:paraId="0682B158" w14:textId="77777777" w:rsidR="00E25C6D" w:rsidRPr="00CB49C4" w:rsidRDefault="007647AB" w:rsidP="00CB49C4">
      <w:pPr>
        <w:rPr>
          <w:rFonts w:asciiTheme="minorHAnsi" w:hAnsiTheme="minorHAnsi" w:cstheme="minorHAnsi"/>
          <w:b/>
          <w:sz w:val="22"/>
          <w:szCs w:val="22"/>
          <w:shd w:val="clear" w:color="auto" w:fill="FFFFFF"/>
        </w:rPr>
      </w:pPr>
      <w:r w:rsidRPr="00CB49C4">
        <w:rPr>
          <w:rFonts w:asciiTheme="minorHAnsi" w:hAnsiTheme="minorHAnsi" w:cstheme="minorHAnsi"/>
          <w:sz w:val="22"/>
          <w:szCs w:val="22"/>
          <w:shd w:val="clear" w:color="auto" w:fill="FFFFFF"/>
        </w:rPr>
        <w:t xml:space="preserve">The MUST universal tool is based on multiple factors and uses a </w:t>
      </w:r>
      <w:proofErr w:type="gramStart"/>
      <w:r w:rsidRPr="00CB49C4">
        <w:rPr>
          <w:rFonts w:asciiTheme="minorHAnsi" w:hAnsiTheme="minorHAnsi" w:cstheme="minorHAnsi"/>
          <w:sz w:val="22"/>
          <w:szCs w:val="22"/>
          <w:shd w:val="clear" w:color="auto" w:fill="FFFFFF"/>
        </w:rPr>
        <w:t>5 step</w:t>
      </w:r>
      <w:proofErr w:type="gramEnd"/>
      <w:r w:rsidRPr="00CB49C4">
        <w:rPr>
          <w:rFonts w:asciiTheme="minorHAnsi" w:hAnsiTheme="minorHAnsi" w:cstheme="minorHAnsi"/>
          <w:sz w:val="22"/>
          <w:szCs w:val="22"/>
          <w:shd w:val="clear" w:color="auto" w:fill="FFFFFF"/>
        </w:rPr>
        <w:t xml:space="preserve"> scoring system to assess the resident, therefore does not just give a score for BMI. However, those patients who are entering the final stages of life as confirmed by their GP or suitable clinician will likely not need routine weighing however, this should always be confirmed with the suitable clinician or GP involved with the resident and an </w:t>
      </w:r>
      <w:proofErr w:type="gramStart"/>
      <w:r w:rsidRPr="00CB49C4">
        <w:rPr>
          <w:rFonts w:asciiTheme="minorHAnsi" w:hAnsiTheme="minorHAnsi" w:cstheme="minorHAnsi"/>
          <w:sz w:val="22"/>
          <w:szCs w:val="22"/>
          <w:shd w:val="clear" w:color="auto" w:fill="FFFFFF"/>
        </w:rPr>
        <w:t>end of life</w:t>
      </w:r>
      <w:proofErr w:type="gramEnd"/>
      <w:r w:rsidRPr="00CB49C4">
        <w:rPr>
          <w:rFonts w:asciiTheme="minorHAnsi" w:hAnsiTheme="minorHAnsi" w:cstheme="minorHAnsi"/>
          <w:sz w:val="22"/>
          <w:szCs w:val="22"/>
          <w:shd w:val="clear" w:color="auto" w:fill="FFFFFF"/>
        </w:rPr>
        <w:t> care plan put in place.</w:t>
      </w:r>
    </w:p>
    <w:p w14:paraId="5EDA35B0" w14:textId="77777777" w:rsidR="00816E2D" w:rsidRDefault="00816E2D" w:rsidP="00816E2D"/>
    <w:p w14:paraId="744A8E08" w14:textId="77777777" w:rsidR="001A27F5" w:rsidRDefault="001A27F5" w:rsidP="001A27F5">
      <w:pPr>
        <w:pStyle w:val="Heading3"/>
      </w:pPr>
      <w:bookmarkStart w:id="94" w:name="_Toc85788140"/>
      <w:r w:rsidRPr="00736876">
        <w:t xml:space="preserve">All visitors </w:t>
      </w:r>
      <w:proofErr w:type="gramStart"/>
      <w:r w:rsidRPr="00736876">
        <w:t>have to</w:t>
      </w:r>
      <w:proofErr w:type="gramEnd"/>
      <w:r w:rsidRPr="00736876">
        <w:t xml:space="preserve"> have an LFD test. Does that include all hospital staff, </w:t>
      </w:r>
      <w:proofErr w:type="gramStart"/>
      <w:r w:rsidRPr="00736876">
        <w:t>nurses</w:t>
      </w:r>
      <w:proofErr w:type="gramEnd"/>
      <w:r w:rsidRPr="00736876">
        <w:t xml:space="preserve"> and everyone?</w:t>
      </w:r>
      <w:bookmarkEnd w:id="94"/>
    </w:p>
    <w:p w14:paraId="6B37B4BA" w14:textId="77777777" w:rsidR="00F27A1A" w:rsidRPr="003F6433" w:rsidRDefault="00F27A1A" w:rsidP="00F27A1A">
      <w:pPr>
        <w:rPr>
          <w:rFonts w:asciiTheme="minorHAnsi" w:hAnsiTheme="minorHAnsi" w:cstheme="minorHAnsi"/>
          <w:sz w:val="22"/>
          <w:szCs w:val="22"/>
        </w:rPr>
      </w:pPr>
      <w:r w:rsidRPr="003F6433">
        <w:rPr>
          <w:rFonts w:asciiTheme="minorHAnsi" w:hAnsiTheme="minorHAnsi" w:cstheme="minorHAnsi"/>
          <w:sz w:val="22"/>
          <w:szCs w:val="22"/>
        </w:rPr>
        <w:t xml:space="preserve">Everyone that enters your care home should have had been tested. </w:t>
      </w:r>
      <w:proofErr w:type="gramStart"/>
      <w:r w:rsidRPr="003F6433">
        <w:rPr>
          <w:rFonts w:asciiTheme="minorHAnsi" w:hAnsiTheme="minorHAnsi" w:cstheme="minorHAnsi"/>
          <w:sz w:val="22"/>
          <w:szCs w:val="22"/>
        </w:rPr>
        <w:t>So</w:t>
      </w:r>
      <w:proofErr w:type="gramEnd"/>
      <w:r w:rsidRPr="003F6433">
        <w:rPr>
          <w:rFonts w:asciiTheme="minorHAnsi" w:hAnsiTheme="minorHAnsi" w:cstheme="minorHAnsi"/>
          <w:sz w:val="22"/>
          <w:szCs w:val="22"/>
        </w:rPr>
        <w:t xml:space="preserve"> hospital staff and visiting professionals will be on the same program as your own staff, they will be having their regular PCR tests and their regular lateral flow test. They should be able to give evidence that they've had a test in the last couple of days, so they don't have to wait on site for one. This includes those that have had both vaccines.</w:t>
      </w:r>
    </w:p>
    <w:p w14:paraId="531D2C18" w14:textId="77777777" w:rsidR="00F27A1A" w:rsidRPr="00CF1841" w:rsidRDefault="00F27A1A" w:rsidP="00F27A1A">
      <w:pPr>
        <w:rPr>
          <w:sz w:val="12"/>
          <w:szCs w:val="12"/>
        </w:rPr>
      </w:pPr>
    </w:p>
    <w:p w14:paraId="21317D8C" w14:textId="77777777" w:rsidR="0035050B" w:rsidRPr="00736876" w:rsidRDefault="0035050B" w:rsidP="0035050B">
      <w:pPr>
        <w:pStyle w:val="Heading3"/>
      </w:pPr>
      <w:bookmarkStart w:id="95" w:name="_Toc85788141"/>
      <w:r w:rsidRPr="00736876">
        <w:lastRenderedPageBreak/>
        <w:t xml:space="preserve">You said that visitors are now allowed into bedrooms. </w:t>
      </w:r>
      <w:proofErr w:type="gramStart"/>
      <w:r w:rsidRPr="00736876">
        <w:t>In order to</w:t>
      </w:r>
      <w:proofErr w:type="gramEnd"/>
      <w:r w:rsidRPr="00736876">
        <w:t xml:space="preserve"> go to the bedrooms for us, they have to go through the main part of our home and our local authority have quite clearly stated that visitors are not allowed to go through our homes.</w:t>
      </w:r>
      <w:bookmarkEnd w:id="95"/>
    </w:p>
    <w:p w14:paraId="02AA1BC3" w14:textId="77777777" w:rsidR="00CB7917" w:rsidRPr="003F6433" w:rsidRDefault="00CB7917" w:rsidP="00CB7917">
      <w:pPr>
        <w:rPr>
          <w:rFonts w:asciiTheme="minorHAnsi" w:hAnsiTheme="minorHAnsi" w:cstheme="minorHAnsi"/>
          <w:sz w:val="22"/>
          <w:szCs w:val="22"/>
        </w:rPr>
      </w:pPr>
      <w:r w:rsidRPr="003F6433">
        <w:rPr>
          <w:rFonts w:asciiTheme="minorHAnsi" w:hAnsiTheme="minorHAnsi" w:cstheme="minorHAnsi"/>
          <w:sz w:val="22"/>
          <w:szCs w:val="22"/>
        </w:rPr>
        <w:t xml:space="preserve">If you've got people that are restricted to their rooms by choice or because of their needs, they still have the right to have visitors. </w:t>
      </w:r>
      <w:proofErr w:type="gramStart"/>
      <w:r w:rsidRPr="003F6433">
        <w:rPr>
          <w:rFonts w:asciiTheme="minorHAnsi" w:hAnsiTheme="minorHAnsi" w:cstheme="minorHAnsi"/>
          <w:sz w:val="22"/>
          <w:szCs w:val="22"/>
        </w:rPr>
        <w:t>So</w:t>
      </w:r>
      <w:proofErr w:type="gramEnd"/>
      <w:r w:rsidRPr="003F6433">
        <w:rPr>
          <w:rFonts w:asciiTheme="minorHAnsi" w:hAnsiTheme="minorHAnsi" w:cstheme="minorHAnsi"/>
          <w:sz w:val="22"/>
          <w:szCs w:val="22"/>
        </w:rPr>
        <w:t xml:space="preserve"> what would be an absolute no would be to have various people in one day room or visiting various relatives. But </w:t>
      </w:r>
      <w:proofErr w:type="gramStart"/>
      <w:r w:rsidRPr="003F6433">
        <w:rPr>
          <w:rFonts w:asciiTheme="minorHAnsi" w:hAnsiTheme="minorHAnsi" w:cstheme="minorHAnsi"/>
          <w:sz w:val="22"/>
          <w:szCs w:val="22"/>
        </w:rPr>
        <w:t>actually</w:t>
      </w:r>
      <w:proofErr w:type="gramEnd"/>
      <w:r w:rsidRPr="003F6433">
        <w:rPr>
          <w:rFonts w:asciiTheme="minorHAnsi" w:hAnsiTheme="minorHAnsi" w:cstheme="minorHAnsi"/>
          <w:sz w:val="22"/>
          <w:szCs w:val="22"/>
        </w:rPr>
        <w:t xml:space="preserve"> when they're going through the care home and wearing the PPE and goes straight into the room that negates the risk right down.</w:t>
      </w:r>
    </w:p>
    <w:p w14:paraId="52F7A848" w14:textId="77777777" w:rsidR="00F27A1A" w:rsidRPr="00CF1841" w:rsidRDefault="00F27A1A" w:rsidP="00F27A1A">
      <w:pPr>
        <w:rPr>
          <w:sz w:val="12"/>
          <w:szCs w:val="12"/>
        </w:rPr>
      </w:pPr>
    </w:p>
    <w:p w14:paraId="01FFC4F4" w14:textId="77777777" w:rsidR="00425DE7" w:rsidRPr="00736876" w:rsidRDefault="00425DE7" w:rsidP="00425DE7">
      <w:pPr>
        <w:pStyle w:val="Heading3"/>
      </w:pPr>
      <w:bookmarkStart w:id="96" w:name="_Toc85788142"/>
      <w:r w:rsidRPr="00736876">
        <w:t>Do family members and residents have to be double vaccinated?</w:t>
      </w:r>
      <w:bookmarkEnd w:id="96"/>
    </w:p>
    <w:p w14:paraId="7E0A9E82" w14:textId="6B1302A1" w:rsidR="002C00AD" w:rsidRPr="00237867" w:rsidRDefault="00BF2664" w:rsidP="002C00AD">
      <w:pPr>
        <w:rPr>
          <w:rFonts w:asciiTheme="minorHAnsi" w:hAnsiTheme="minorHAnsi" w:cstheme="minorHAnsi"/>
          <w:sz w:val="22"/>
          <w:szCs w:val="22"/>
        </w:rPr>
      </w:pPr>
      <w:r w:rsidRPr="003F6433">
        <w:rPr>
          <w:rFonts w:asciiTheme="minorHAnsi" w:hAnsiTheme="minorHAnsi" w:cstheme="minorHAnsi"/>
          <w:sz w:val="22"/>
          <w:szCs w:val="22"/>
        </w:rPr>
        <w:t>No, the condition of vaccination of deployment only applies to staff, it doesn't apply to visitors or residents.</w:t>
      </w:r>
    </w:p>
    <w:p w14:paraId="23855576" w14:textId="77777777" w:rsidR="00483E34" w:rsidRPr="00CF1841" w:rsidRDefault="00483E34" w:rsidP="00483E34">
      <w:pPr>
        <w:rPr>
          <w:sz w:val="12"/>
          <w:szCs w:val="12"/>
        </w:rPr>
      </w:pPr>
    </w:p>
    <w:p w14:paraId="4D2C4298" w14:textId="77777777" w:rsidR="00207ABF" w:rsidRPr="00736876" w:rsidRDefault="00207ABF" w:rsidP="00207ABF">
      <w:pPr>
        <w:pStyle w:val="Heading3"/>
      </w:pPr>
      <w:bookmarkStart w:id="97" w:name="_Toc85788143"/>
      <w:r w:rsidRPr="00736876">
        <w:rPr>
          <w:shd w:val="clear" w:color="auto" w:fill="FFFFFF"/>
        </w:rPr>
        <w:t xml:space="preserve">Some relatives are asking why they can't take out their care home Resident out to public places </w:t>
      </w:r>
      <w:proofErr w:type="gramStart"/>
      <w:r w:rsidRPr="00736876">
        <w:rPr>
          <w:shd w:val="clear" w:color="auto" w:fill="FFFFFF"/>
        </w:rPr>
        <w:t>e.g.</w:t>
      </w:r>
      <w:proofErr w:type="gramEnd"/>
      <w:r w:rsidRPr="00736876">
        <w:rPr>
          <w:shd w:val="clear" w:color="auto" w:fill="FFFFFF"/>
        </w:rPr>
        <w:t xml:space="preserve"> pubs, restaurants, parties etc</w:t>
      </w:r>
      <w:r w:rsidRPr="00736876">
        <w:t>?</w:t>
      </w:r>
      <w:bookmarkEnd w:id="97"/>
    </w:p>
    <w:p w14:paraId="054747DB" w14:textId="2674EB50" w:rsidR="000F62D7" w:rsidRPr="000F62D7" w:rsidRDefault="0027741E" w:rsidP="000F62D7">
      <w:pPr>
        <w:rPr>
          <w:rFonts w:asciiTheme="minorHAnsi" w:hAnsiTheme="minorHAnsi" w:cstheme="minorHAnsi"/>
          <w:sz w:val="22"/>
          <w:szCs w:val="22"/>
        </w:rPr>
      </w:pPr>
      <w:r w:rsidRPr="003F6433">
        <w:rPr>
          <w:rFonts w:asciiTheme="minorHAnsi" w:hAnsiTheme="minorHAnsi" w:cstheme="minorHAnsi"/>
          <w:sz w:val="22"/>
          <w:szCs w:val="22"/>
        </w:rPr>
        <w:t xml:space="preserve">The current guidance is a bit more cautious for visits out of care homes. People may be able to go on trips </w:t>
      </w:r>
      <w:proofErr w:type="gramStart"/>
      <w:r w:rsidRPr="003F6433">
        <w:rPr>
          <w:rFonts w:asciiTheme="minorHAnsi" w:hAnsiTheme="minorHAnsi" w:cstheme="minorHAnsi"/>
          <w:sz w:val="22"/>
          <w:szCs w:val="22"/>
        </w:rPr>
        <w:t>out</w:t>
      </w:r>
      <w:proofErr w:type="gramEnd"/>
      <w:r w:rsidRPr="003F6433">
        <w:rPr>
          <w:rFonts w:asciiTheme="minorHAnsi" w:hAnsiTheme="minorHAnsi" w:cstheme="minorHAnsi"/>
          <w:sz w:val="22"/>
          <w:szCs w:val="22"/>
        </w:rPr>
        <w:t xml:space="preserve"> but this will need to be risk assessed and may mean the individual may have to isolate on return to the service. It's not a one page fits all type situation. It will be individual depending on the circumstances for that person where they're going, who they're going with etc.</w:t>
      </w:r>
    </w:p>
    <w:p w14:paraId="1A9C507D" w14:textId="77777777" w:rsidR="000F62D7" w:rsidRPr="00CF1841" w:rsidRDefault="000F62D7" w:rsidP="000F62D7">
      <w:pPr>
        <w:rPr>
          <w:rFonts w:asciiTheme="minorHAnsi" w:hAnsiTheme="minorHAnsi" w:cstheme="minorHAnsi"/>
          <w:sz w:val="12"/>
          <w:szCs w:val="12"/>
        </w:rPr>
      </w:pPr>
    </w:p>
    <w:p w14:paraId="79C87A2A" w14:textId="058ACE35" w:rsidR="00D47EE3" w:rsidRPr="00C81526" w:rsidRDefault="00D47EE3" w:rsidP="00C81526">
      <w:pPr>
        <w:pStyle w:val="Heading3"/>
        <w:rPr>
          <w:rFonts w:asciiTheme="minorHAnsi" w:hAnsiTheme="minorHAnsi" w:cstheme="minorHAnsi"/>
        </w:rPr>
      </w:pPr>
      <w:bookmarkStart w:id="98" w:name="_Toc85788144"/>
      <w:r w:rsidRPr="00C81526">
        <w:rPr>
          <w:rFonts w:asciiTheme="minorHAnsi" w:hAnsiTheme="minorHAnsi" w:cstheme="minorHAnsi"/>
          <w:shd w:val="clear" w:color="auto" w:fill="FFFFFF"/>
        </w:rPr>
        <w:t xml:space="preserve">Is it only staff who </w:t>
      </w:r>
      <w:r w:rsidR="00A047AF">
        <w:rPr>
          <w:rFonts w:asciiTheme="minorHAnsi" w:hAnsiTheme="minorHAnsi" w:cstheme="minorHAnsi"/>
          <w:shd w:val="clear" w:color="auto" w:fill="FFFFFF"/>
        </w:rPr>
        <w:t>are</w:t>
      </w:r>
      <w:r w:rsidRPr="00C81526">
        <w:rPr>
          <w:rFonts w:asciiTheme="minorHAnsi" w:hAnsiTheme="minorHAnsi" w:cstheme="minorHAnsi"/>
          <w:shd w:val="clear" w:color="auto" w:fill="FFFFFF"/>
        </w:rPr>
        <w:t xml:space="preserve"> eligible </w:t>
      </w:r>
      <w:r w:rsidR="00A047AF">
        <w:rPr>
          <w:rFonts w:asciiTheme="minorHAnsi" w:hAnsiTheme="minorHAnsi" w:cstheme="minorHAnsi"/>
          <w:shd w:val="clear" w:color="auto" w:fill="FFFFFF"/>
        </w:rPr>
        <w:t>for</w:t>
      </w:r>
      <w:r w:rsidRPr="00C81526">
        <w:rPr>
          <w:rFonts w:asciiTheme="minorHAnsi" w:hAnsiTheme="minorHAnsi" w:cstheme="minorHAnsi"/>
          <w:shd w:val="clear" w:color="auto" w:fill="FFFFFF"/>
        </w:rPr>
        <w:t xml:space="preserve"> the booster? </w:t>
      </w:r>
      <w:r w:rsidR="00A047AF">
        <w:rPr>
          <w:rFonts w:asciiTheme="minorHAnsi" w:hAnsiTheme="minorHAnsi" w:cstheme="minorHAnsi"/>
          <w:shd w:val="clear" w:color="auto" w:fill="FFFFFF"/>
        </w:rPr>
        <w:t>H</w:t>
      </w:r>
      <w:r w:rsidRPr="00C81526">
        <w:rPr>
          <w:rFonts w:asciiTheme="minorHAnsi" w:hAnsiTheme="minorHAnsi" w:cstheme="minorHAnsi"/>
          <w:shd w:val="clear" w:color="auto" w:fill="FFFFFF"/>
        </w:rPr>
        <w:t>ow about the Residents</w:t>
      </w:r>
      <w:r w:rsidRPr="00C81526">
        <w:rPr>
          <w:rFonts w:asciiTheme="minorHAnsi" w:hAnsiTheme="minorHAnsi" w:cstheme="minorHAnsi"/>
        </w:rPr>
        <w:t>?</w:t>
      </w:r>
      <w:bookmarkEnd w:id="98"/>
    </w:p>
    <w:p w14:paraId="1B038449" w14:textId="77777777" w:rsidR="00D47EE3" w:rsidRPr="00C81526" w:rsidRDefault="00D47EE3" w:rsidP="00D47EE3">
      <w:pPr>
        <w:rPr>
          <w:rFonts w:asciiTheme="minorHAnsi" w:hAnsiTheme="minorHAnsi" w:cstheme="minorHAnsi"/>
          <w:color w:val="242424"/>
          <w:sz w:val="22"/>
          <w:szCs w:val="22"/>
          <w:shd w:val="clear" w:color="auto" w:fill="FFFFFF"/>
        </w:rPr>
      </w:pPr>
      <w:r w:rsidRPr="00C81526">
        <w:rPr>
          <w:rFonts w:asciiTheme="minorHAnsi" w:hAnsiTheme="minorHAnsi" w:cstheme="minorHAnsi"/>
          <w:sz w:val="22"/>
          <w:szCs w:val="22"/>
          <w:shd w:val="clear" w:color="auto" w:fill="FFFFFF"/>
        </w:rPr>
        <w:t>Both residents and staff are eligible for the booster from 6 months after their 2</w:t>
      </w:r>
      <w:r w:rsidRPr="00C81526">
        <w:rPr>
          <w:rFonts w:asciiTheme="minorHAnsi" w:hAnsiTheme="minorHAnsi" w:cstheme="minorHAnsi"/>
          <w:sz w:val="22"/>
          <w:szCs w:val="22"/>
          <w:shd w:val="clear" w:color="auto" w:fill="FFFFFF"/>
          <w:vertAlign w:val="superscript"/>
        </w:rPr>
        <w:t>nd</w:t>
      </w:r>
      <w:r w:rsidRPr="00C81526">
        <w:rPr>
          <w:rFonts w:asciiTheme="minorHAnsi" w:hAnsiTheme="minorHAnsi" w:cstheme="minorHAnsi"/>
          <w:sz w:val="22"/>
          <w:szCs w:val="22"/>
          <w:shd w:val="clear" w:color="auto" w:fill="FFFFFF"/>
        </w:rPr>
        <w:t xml:space="preserve"> dose.  Care Homes should be being contacted for NHS staff to vaccinate the residents during the month of October.  There may need to be follow up visits for any residents who are not eligible until after October.  The Pfizer vaccine will be used for boosters. </w:t>
      </w:r>
    </w:p>
    <w:p w14:paraId="70F6B511" w14:textId="77777777" w:rsidR="006B4716" w:rsidRPr="00CF1841" w:rsidRDefault="006B4716" w:rsidP="00D47EE3">
      <w:pPr>
        <w:rPr>
          <w:rFonts w:asciiTheme="minorHAnsi" w:hAnsiTheme="minorHAnsi" w:cstheme="minorHAnsi"/>
          <w:color w:val="242424"/>
          <w:sz w:val="12"/>
          <w:szCs w:val="12"/>
          <w:shd w:val="clear" w:color="auto" w:fill="FFFFFF"/>
        </w:rPr>
      </w:pPr>
    </w:p>
    <w:p w14:paraId="438D3121" w14:textId="77777777" w:rsidR="006B4716" w:rsidRPr="00C81526" w:rsidRDefault="006B4716" w:rsidP="00C81526">
      <w:pPr>
        <w:pStyle w:val="Heading3"/>
        <w:rPr>
          <w:rFonts w:asciiTheme="minorHAnsi" w:hAnsiTheme="minorHAnsi" w:cstheme="minorHAnsi"/>
          <w:sz w:val="22"/>
          <w:szCs w:val="22"/>
        </w:rPr>
      </w:pPr>
      <w:bookmarkStart w:id="99" w:name="_Toc83886649"/>
      <w:bookmarkStart w:id="100" w:name="_Toc85788145"/>
      <w:bookmarkEnd w:id="99"/>
      <w:r w:rsidRPr="00C81526">
        <w:rPr>
          <w:rFonts w:asciiTheme="minorHAnsi" w:hAnsiTheme="minorHAnsi" w:cstheme="minorHAnsi"/>
        </w:rPr>
        <w:t>The staff that have had the vaccine abroad. Do they have the booster? Do they have to go back home to have the booster abroad?</w:t>
      </w:r>
      <w:bookmarkEnd w:id="100"/>
    </w:p>
    <w:p w14:paraId="1AA2A4D2" w14:textId="77777777" w:rsidR="006B4716" w:rsidRPr="00C81526" w:rsidRDefault="006B4716" w:rsidP="006B4716">
      <w:pPr>
        <w:rPr>
          <w:rFonts w:asciiTheme="minorHAnsi" w:hAnsiTheme="minorHAnsi" w:cstheme="minorHAnsi"/>
          <w:sz w:val="22"/>
          <w:szCs w:val="22"/>
        </w:rPr>
      </w:pPr>
      <w:r w:rsidRPr="00C81526">
        <w:rPr>
          <w:rFonts w:asciiTheme="minorHAnsi" w:hAnsiTheme="minorHAnsi" w:cstheme="minorHAnsi"/>
          <w:sz w:val="22"/>
          <w:szCs w:val="22"/>
        </w:rPr>
        <w:t xml:space="preserve">No, they don't have to go back home, but they need to have the second dose 6 months ago. Currently these staff would not be able to book on the National Booking Service; </w:t>
      </w:r>
      <w:proofErr w:type="gramStart"/>
      <w:r w:rsidRPr="00C81526">
        <w:rPr>
          <w:rFonts w:asciiTheme="minorHAnsi" w:hAnsiTheme="minorHAnsi" w:cstheme="minorHAnsi"/>
          <w:sz w:val="22"/>
          <w:szCs w:val="22"/>
        </w:rPr>
        <w:t>however</w:t>
      </w:r>
      <w:proofErr w:type="gramEnd"/>
      <w:r w:rsidRPr="00C81526">
        <w:rPr>
          <w:rFonts w:asciiTheme="minorHAnsi" w:hAnsiTheme="minorHAnsi" w:cstheme="minorHAnsi"/>
          <w:sz w:val="22"/>
          <w:szCs w:val="22"/>
        </w:rPr>
        <w:t xml:space="preserve"> they will be able to book into the Hospital Hubs.  If you have any issues booking in the boosters or would like to attend a National Booking Service </w:t>
      </w:r>
      <w:proofErr w:type="gramStart"/>
      <w:r w:rsidRPr="00C81526">
        <w:rPr>
          <w:rFonts w:asciiTheme="minorHAnsi" w:hAnsiTheme="minorHAnsi" w:cstheme="minorHAnsi"/>
          <w:sz w:val="22"/>
          <w:szCs w:val="22"/>
        </w:rPr>
        <w:t>site</w:t>
      </w:r>
      <w:proofErr w:type="gramEnd"/>
      <w:r w:rsidRPr="00C81526">
        <w:rPr>
          <w:rFonts w:asciiTheme="minorHAnsi" w:hAnsiTheme="minorHAnsi" w:cstheme="minorHAnsi"/>
          <w:sz w:val="22"/>
          <w:szCs w:val="22"/>
        </w:rPr>
        <w:t xml:space="preserve"> please email </w:t>
      </w:r>
      <w:hyperlink r:id="rId167" w:history="1">
        <w:r w:rsidRPr="00C81526">
          <w:rPr>
            <w:rStyle w:val="Hyperlink"/>
            <w:rFonts w:asciiTheme="minorHAnsi" w:eastAsiaTheme="majorEastAsia" w:hAnsiTheme="minorHAnsi" w:cstheme="minorHAnsi"/>
            <w:color w:val="auto"/>
            <w:sz w:val="22"/>
            <w:szCs w:val="22"/>
            <w:shd w:val="clear" w:color="auto" w:fill="FFFFFF"/>
          </w:rPr>
          <w:t>carehome.covidvaccine@swlondon.nhs.uk</w:t>
        </w:r>
      </w:hyperlink>
      <w:r w:rsidRPr="00C81526">
        <w:rPr>
          <w:rFonts w:asciiTheme="minorHAnsi" w:hAnsiTheme="minorHAnsi" w:cstheme="minorHAnsi"/>
          <w:sz w:val="22"/>
          <w:szCs w:val="22"/>
          <w:shd w:val="clear" w:color="auto" w:fill="FFFFFF"/>
        </w:rPr>
        <w:t xml:space="preserve"> The vaccine team at this email can make arrangements for a manual booking. </w:t>
      </w:r>
    </w:p>
    <w:p w14:paraId="6C99B9FE" w14:textId="77777777" w:rsidR="006B4716" w:rsidRPr="00CF1841" w:rsidRDefault="006B4716" w:rsidP="00C81526">
      <w:pPr>
        <w:pStyle w:val="Heading3"/>
        <w:numPr>
          <w:ilvl w:val="0"/>
          <w:numId w:val="0"/>
        </w:numPr>
        <w:rPr>
          <w:rFonts w:asciiTheme="minorHAnsi" w:hAnsiTheme="minorHAnsi" w:cstheme="minorHAnsi"/>
          <w:sz w:val="12"/>
          <w:szCs w:val="12"/>
          <w:shd w:val="clear" w:color="auto" w:fill="FFFFFF"/>
        </w:rPr>
      </w:pPr>
    </w:p>
    <w:p w14:paraId="60813DD5" w14:textId="77777777" w:rsidR="004D119F" w:rsidRPr="00C81526" w:rsidRDefault="004D119F" w:rsidP="00C81526">
      <w:pPr>
        <w:pStyle w:val="Heading3"/>
        <w:rPr>
          <w:rFonts w:asciiTheme="minorHAnsi" w:hAnsiTheme="minorHAnsi" w:cstheme="minorHAnsi"/>
          <w:sz w:val="22"/>
          <w:szCs w:val="22"/>
        </w:rPr>
      </w:pPr>
      <w:bookmarkStart w:id="101" w:name="_Toc85788146"/>
      <w:r w:rsidRPr="00C81526">
        <w:rPr>
          <w:rFonts w:asciiTheme="minorHAnsi" w:hAnsiTheme="minorHAnsi" w:cstheme="minorHAnsi"/>
        </w:rPr>
        <w:t>Is the flu jab and COVID booster also compulsory for staff to have?</w:t>
      </w:r>
      <w:bookmarkEnd w:id="101"/>
      <w:r w:rsidRPr="00C81526">
        <w:rPr>
          <w:rFonts w:asciiTheme="minorHAnsi" w:hAnsiTheme="minorHAnsi" w:cstheme="minorHAnsi"/>
        </w:rPr>
        <w:t xml:space="preserve"> </w:t>
      </w:r>
    </w:p>
    <w:p w14:paraId="592DF842" w14:textId="77777777" w:rsidR="004D119F" w:rsidRPr="00C81526" w:rsidRDefault="004D119F" w:rsidP="004D119F">
      <w:pPr>
        <w:rPr>
          <w:rFonts w:asciiTheme="minorHAnsi" w:hAnsiTheme="minorHAnsi" w:cstheme="minorHAnsi"/>
          <w:sz w:val="22"/>
          <w:szCs w:val="22"/>
        </w:rPr>
      </w:pPr>
      <w:proofErr w:type="gramStart"/>
      <w:r w:rsidRPr="00C81526">
        <w:rPr>
          <w:rFonts w:asciiTheme="minorHAnsi" w:hAnsiTheme="minorHAnsi" w:cstheme="minorHAnsi"/>
          <w:sz w:val="22"/>
          <w:szCs w:val="22"/>
        </w:rPr>
        <w:t>At the moment</w:t>
      </w:r>
      <w:proofErr w:type="gramEnd"/>
      <w:r w:rsidRPr="00C81526">
        <w:rPr>
          <w:rFonts w:asciiTheme="minorHAnsi" w:hAnsiTheme="minorHAnsi" w:cstheme="minorHAnsi"/>
          <w:sz w:val="22"/>
          <w:szCs w:val="22"/>
        </w:rPr>
        <w:t xml:space="preserve"> it is the COVID 19 vaccinations that are compulsory.  We will update you if more information becomes available. </w:t>
      </w:r>
    </w:p>
    <w:p w14:paraId="5399DAAF" w14:textId="77777777" w:rsidR="004D119F" w:rsidRPr="00CF1841" w:rsidRDefault="004D119F" w:rsidP="004D119F">
      <w:pPr>
        <w:rPr>
          <w:rFonts w:asciiTheme="minorHAnsi" w:hAnsiTheme="minorHAnsi" w:cstheme="minorHAnsi"/>
          <w:sz w:val="12"/>
          <w:szCs w:val="12"/>
        </w:rPr>
      </w:pPr>
    </w:p>
    <w:p w14:paraId="50675C31" w14:textId="77777777" w:rsidR="004D119F" w:rsidRPr="00C81526" w:rsidRDefault="004D119F" w:rsidP="00C81526">
      <w:pPr>
        <w:pStyle w:val="Heading3"/>
        <w:rPr>
          <w:rFonts w:asciiTheme="minorHAnsi" w:hAnsiTheme="minorHAnsi" w:cstheme="minorHAnsi"/>
          <w:sz w:val="22"/>
          <w:szCs w:val="22"/>
        </w:rPr>
      </w:pPr>
      <w:bookmarkStart w:id="102" w:name="_Toc85788147"/>
      <w:r w:rsidRPr="00C81526">
        <w:rPr>
          <w:rFonts w:asciiTheme="minorHAnsi" w:hAnsiTheme="minorHAnsi" w:cstheme="minorHAnsi"/>
          <w:shd w:val="clear" w:color="auto" w:fill="FFFFFF"/>
        </w:rPr>
        <w:t>Is there a template maybe for notifying stakeholder visitors that they need to be double vaccinated we could share?</w:t>
      </w:r>
      <w:bookmarkEnd w:id="102"/>
    </w:p>
    <w:p w14:paraId="28489DDE" w14:textId="77777777" w:rsidR="00FC553C" w:rsidRDefault="004D119F" w:rsidP="004D119F">
      <w:pPr>
        <w:rPr>
          <w:rFonts w:asciiTheme="minorHAnsi" w:hAnsiTheme="minorHAnsi" w:cstheme="minorHAnsi"/>
          <w:sz w:val="22"/>
          <w:szCs w:val="22"/>
        </w:rPr>
      </w:pPr>
      <w:r w:rsidRPr="00C81526">
        <w:rPr>
          <w:rFonts w:asciiTheme="minorHAnsi" w:hAnsiTheme="minorHAnsi" w:cstheme="minorHAnsi"/>
          <w:sz w:val="22"/>
          <w:szCs w:val="22"/>
        </w:rPr>
        <w:t>Visitors coming to visit who are family members or friends do not need to have had the double vaccination.  Professionals or other workers coming into the Care Home to work are required to be vaccinated. These staff should present with evidence of their vaccination status (</w:t>
      </w:r>
      <w:proofErr w:type="gramStart"/>
      <w:r w:rsidRPr="00C81526">
        <w:rPr>
          <w:rFonts w:asciiTheme="minorHAnsi" w:hAnsiTheme="minorHAnsi" w:cstheme="minorHAnsi"/>
          <w:sz w:val="22"/>
          <w:szCs w:val="22"/>
        </w:rPr>
        <w:t>e.g.</w:t>
      </w:r>
      <w:proofErr w:type="gramEnd"/>
      <w:r w:rsidRPr="00C81526">
        <w:rPr>
          <w:rFonts w:asciiTheme="minorHAnsi" w:hAnsiTheme="minorHAnsi" w:cstheme="minorHAnsi"/>
          <w:sz w:val="22"/>
          <w:szCs w:val="22"/>
        </w:rPr>
        <w:t xml:space="preserve"> NHS app or appointment cards); and NHS staff who are medically exempt should present with evidence of this.  However, in the event of an emergency for residents or the Care Home it may be necessary for </w:t>
      </w:r>
      <w:proofErr w:type="gramStart"/>
      <w:r w:rsidRPr="00C81526">
        <w:rPr>
          <w:rFonts w:asciiTheme="minorHAnsi" w:hAnsiTheme="minorHAnsi" w:cstheme="minorHAnsi"/>
          <w:sz w:val="22"/>
          <w:szCs w:val="22"/>
        </w:rPr>
        <w:t>a  worker</w:t>
      </w:r>
      <w:proofErr w:type="gramEnd"/>
      <w:r w:rsidRPr="00C81526">
        <w:rPr>
          <w:rFonts w:asciiTheme="minorHAnsi" w:hAnsiTheme="minorHAnsi" w:cstheme="minorHAnsi"/>
          <w:sz w:val="22"/>
          <w:szCs w:val="22"/>
        </w:rPr>
        <w:t xml:space="preserve"> that is not double vaccinated to come into the home to manage the emergency.  </w:t>
      </w:r>
    </w:p>
    <w:p w14:paraId="04DD0DDE" w14:textId="77777777" w:rsidR="00FC553C" w:rsidRPr="00CF1841" w:rsidRDefault="00FC553C" w:rsidP="004D119F">
      <w:pPr>
        <w:rPr>
          <w:rFonts w:asciiTheme="minorHAnsi" w:hAnsiTheme="minorHAnsi" w:cstheme="minorHAnsi"/>
          <w:sz w:val="12"/>
          <w:szCs w:val="12"/>
        </w:rPr>
      </w:pPr>
    </w:p>
    <w:p w14:paraId="2F69A450" w14:textId="77777777" w:rsidR="00FC553C" w:rsidRPr="00D30491" w:rsidRDefault="00FC553C" w:rsidP="00C81526">
      <w:pPr>
        <w:pStyle w:val="Heading3"/>
        <w:rPr>
          <w:rFonts w:asciiTheme="minorHAnsi" w:hAnsiTheme="minorHAnsi" w:cstheme="minorHAnsi"/>
          <w:shd w:val="clear" w:color="auto" w:fill="FFFFFF"/>
        </w:rPr>
      </w:pPr>
      <w:bookmarkStart w:id="103" w:name="_Toc83886653"/>
      <w:bookmarkStart w:id="104" w:name="_Toc85788148"/>
      <w:bookmarkEnd w:id="103"/>
      <w:r w:rsidRPr="00D30491">
        <w:rPr>
          <w:rFonts w:asciiTheme="minorHAnsi" w:hAnsiTheme="minorHAnsi" w:cstheme="minorHAnsi"/>
          <w:shd w:val="clear" w:color="auto" w:fill="FFFFFF"/>
        </w:rPr>
        <w:t>I have a member of staff that had a reaction to the flu jab and is hesitant about getting the COVID vaccinations?</w:t>
      </w:r>
      <w:bookmarkEnd w:id="104"/>
      <w:r w:rsidRPr="00D30491">
        <w:rPr>
          <w:rFonts w:asciiTheme="minorHAnsi" w:hAnsiTheme="minorHAnsi" w:cstheme="minorHAnsi"/>
          <w:shd w:val="clear" w:color="auto" w:fill="FFFFFF"/>
        </w:rPr>
        <w:t xml:space="preserve"> </w:t>
      </w:r>
    </w:p>
    <w:p w14:paraId="02D1606A" w14:textId="77777777" w:rsidR="00FC553C" w:rsidRDefault="00FC553C" w:rsidP="00FC553C">
      <w:pPr>
        <w:rPr>
          <w:rFonts w:asciiTheme="minorHAnsi" w:hAnsiTheme="minorHAnsi" w:cstheme="minorHAnsi"/>
          <w:color w:val="242424"/>
          <w:sz w:val="21"/>
          <w:szCs w:val="21"/>
          <w:shd w:val="clear" w:color="auto" w:fill="FFFFFF"/>
        </w:rPr>
      </w:pPr>
      <w:r w:rsidRPr="00C81526">
        <w:rPr>
          <w:rFonts w:asciiTheme="minorHAnsi" w:hAnsiTheme="minorHAnsi" w:cstheme="minorHAnsi"/>
          <w:sz w:val="22"/>
          <w:szCs w:val="22"/>
          <w:shd w:val="clear" w:color="auto" w:fill="FFFFFF"/>
        </w:rPr>
        <w:t xml:space="preserve">If the staff member believes they are allergic to the ingredients in the Covid 19 vaccination, they should self-certify using the certificate which can be downloaded from the website below.  This staff member could discuss their allergy concerns with their GP. More information and the forms for self-certifying can be found here: </w:t>
      </w:r>
      <w:hyperlink r:id="rId168" w:tgtFrame="_blank" w:tooltip="https://assets.publishing.service.gov.uk/government/uploads/system/uploads/attachment_data/file/1018537/20210915__form__for_medical_exemptionsv3.pdf" w:history="1">
        <w:r w:rsidRPr="00677980">
          <w:rPr>
            <w:rStyle w:val="Hyperlink"/>
            <w:rFonts w:asciiTheme="minorHAnsi" w:eastAsiaTheme="majorEastAsia" w:hAnsiTheme="minorHAnsi" w:cstheme="minorHAnsi"/>
            <w:sz w:val="22"/>
            <w:szCs w:val="22"/>
          </w:rPr>
          <w:t>https://assets.publishing.service.gov.uk/government/uploads/system/uploads/attachment_data/file/1018537/20210915__Form__for_medical_exemptionsV3.pdf</w:t>
        </w:r>
      </w:hyperlink>
      <w:r w:rsidRPr="00C81526">
        <w:rPr>
          <w:rFonts w:asciiTheme="minorHAnsi" w:hAnsiTheme="minorHAnsi" w:cstheme="minorHAnsi"/>
        </w:rPr>
        <w:t xml:space="preserve"> </w:t>
      </w:r>
    </w:p>
    <w:p w14:paraId="0B2C36EE" w14:textId="77777777" w:rsidR="008A5E8F" w:rsidRPr="00CF1841" w:rsidRDefault="008A5E8F" w:rsidP="00FC553C">
      <w:pPr>
        <w:rPr>
          <w:rFonts w:asciiTheme="minorHAnsi" w:hAnsiTheme="minorHAnsi" w:cstheme="minorHAnsi"/>
          <w:color w:val="242424"/>
          <w:sz w:val="12"/>
          <w:szCs w:val="12"/>
          <w:shd w:val="clear" w:color="auto" w:fill="FFFFFF"/>
        </w:rPr>
      </w:pPr>
    </w:p>
    <w:p w14:paraId="3A43F665" w14:textId="77777777" w:rsidR="00E7255C" w:rsidRDefault="00E7255C" w:rsidP="00C81526">
      <w:pPr>
        <w:pStyle w:val="Heading3"/>
      </w:pPr>
      <w:bookmarkStart w:id="105" w:name="_Toc85788149"/>
      <w:r>
        <w:t>We are currently struggling to find nurses even through agencies with fees, have you got any advice?</w:t>
      </w:r>
      <w:bookmarkEnd w:id="105"/>
      <w:r>
        <w:t xml:space="preserve"> </w:t>
      </w:r>
    </w:p>
    <w:p w14:paraId="5C50416E" w14:textId="77777777" w:rsidR="00E7255C" w:rsidRPr="00C81526" w:rsidRDefault="00E7255C" w:rsidP="00E7255C">
      <w:pPr>
        <w:rPr>
          <w:rFonts w:asciiTheme="minorHAnsi" w:hAnsiTheme="minorHAnsi" w:cstheme="minorHAnsi"/>
        </w:rPr>
      </w:pPr>
      <w:r w:rsidRPr="00C81526">
        <w:rPr>
          <w:rFonts w:asciiTheme="minorHAnsi" w:hAnsiTheme="minorHAnsi" w:cstheme="minorHAnsi"/>
          <w:sz w:val="22"/>
          <w:szCs w:val="22"/>
        </w:rPr>
        <w:t xml:space="preserve">You could try looking at hiring overseas nurses, for more information on the process look at this link: </w:t>
      </w:r>
      <w:hyperlink r:id="rId169" w:history="1">
        <w:r w:rsidRPr="00C81526">
          <w:rPr>
            <w:rStyle w:val="Hyperlink"/>
            <w:rFonts w:asciiTheme="minorHAnsi" w:eastAsiaTheme="majorEastAsia" w:hAnsiTheme="minorHAnsi" w:cstheme="minorHAnsi"/>
            <w:sz w:val="22"/>
            <w:szCs w:val="22"/>
          </w:rPr>
          <w:t>https://www.gov.uk/uk-visa-sponsorship-employers</w:t>
        </w:r>
      </w:hyperlink>
      <w:r w:rsidRPr="00C81526">
        <w:rPr>
          <w:rFonts w:asciiTheme="minorHAnsi" w:hAnsiTheme="minorHAnsi" w:cstheme="minorHAnsi"/>
        </w:rPr>
        <w:t xml:space="preserve"> </w:t>
      </w:r>
    </w:p>
    <w:p w14:paraId="0DEAF068" w14:textId="77777777" w:rsidR="00FC553C" w:rsidRPr="00CF1841" w:rsidRDefault="00FC553C" w:rsidP="0060165E">
      <w:pPr>
        <w:rPr>
          <w:rFonts w:asciiTheme="minorHAnsi" w:hAnsiTheme="minorHAnsi" w:cstheme="minorHAnsi"/>
          <w:sz w:val="12"/>
          <w:szCs w:val="12"/>
          <w:shd w:val="clear" w:color="auto" w:fill="FFFFFF"/>
        </w:rPr>
      </w:pPr>
    </w:p>
    <w:p w14:paraId="09157849" w14:textId="77777777" w:rsidR="00A40608" w:rsidRDefault="00A40608" w:rsidP="00A40608">
      <w:pPr>
        <w:pStyle w:val="Heading3"/>
        <w:rPr>
          <w:shd w:val="clear" w:color="auto" w:fill="FFFFFF"/>
        </w:rPr>
      </w:pPr>
      <w:bookmarkStart w:id="106" w:name="_Toc85788150"/>
      <w:r>
        <w:rPr>
          <w:shd w:val="clear" w:color="auto" w:fill="FFFFFF"/>
        </w:rPr>
        <w:t>New employees, do they have to have both vaccinations before they start employment?</w:t>
      </w:r>
      <w:bookmarkEnd w:id="106"/>
      <w:r>
        <w:t xml:space="preserve"> </w:t>
      </w:r>
    </w:p>
    <w:p w14:paraId="17B44C55" w14:textId="77777777" w:rsidR="00A40608" w:rsidRPr="00A40608" w:rsidRDefault="00A40608" w:rsidP="00A40608">
      <w:pPr>
        <w:rPr>
          <w:rFonts w:asciiTheme="minorHAnsi" w:hAnsiTheme="minorHAnsi" w:cstheme="minorHAnsi"/>
          <w:sz w:val="22"/>
          <w:szCs w:val="22"/>
          <w:shd w:val="clear" w:color="auto" w:fill="FFFFFF"/>
        </w:rPr>
      </w:pPr>
      <w:r w:rsidRPr="00A40608">
        <w:rPr>
          <w:rFonts w:asciiTheme="minorHAnsi" w:hAnsiTheme="minorHAnsi" w:cstheme="minorHAnsi"/>
          <w:color w:val="000000"/>
          <w:sz w:val="22"/>
          <w:szCs w:val="22"/>
          <w:shd w:val="clear" w:color="auto" w:fill="FFFFFF"/>
        </w:rPr>
        <w:t xml:space="preserve">From 11th November 2021 all staff working in a Care Home will need to have received 2 doses of the vaccine, this includes any new starters. </w:t>
      </w:r>
    </w:p>
    <w:p w14:paraId="7AE11B1D" w14:textId="77777777" w:rsidR="00A40608" w:rsidRPr="00CF1841" w:rsidRDefault="00A40608" w:rsidP="00A40608">
      <w:pPr>
        <w:rPr>
          <w:rFonts w:ascii="Bariol Regular" w:hAnsi="Bariol Regular"/>
          <w:sz w:val="12"/>
          <w:szCs w:val="12"/>
          <w:shd w:val="clear" w:color="auto" w:fill="FFFFFF"/>
        </w:rPr>
      </w:pPr>
    </w:p>
    <w:p w14:paraId="28DA1741" w14:textId="77777777" w:rsidR="00A40608" w:rsidRDefault="00A40608" w:rsidP="00A40608">
      <w:pPr>
        <w:pStyle w:val="Heading3"/>
        <w:rPr>
          <w:shd w:val="clear" w:color="auto" w:fill="FFFFFF"/>
        </w:rPr>
      </w:pPr>
      <w:bookmarkStart w:id="107" w:name="_Toc85788151"/>
      <w:r>
        <w:rPr>
          <w:shd w:val="clear" w:color="auto" w:fill="FFFFFF"/>
        </w:rPr>
        <w:lastRenderedPageBreak/>
        <w:t>If an unvaccinated person tested positive 15th September how tolerant can we be for timings before 11th November?</w:t>
      </w:r>
      <w:bookmarkEnd w:id="107"/>
    </w:p>
    <w:p w14:paraId="51BAEBDC" w14:textId="2F1AE652" w:rsidR="00A40608" w:rsidRPr="00A40608" w:rsidRDefault="00A40608" w:rsidP="00A40608">
      <w:pPr>
        <w:rPr>
          <w:rFonts w:asciiTheme="minorHAnsi" w:hAnsiTheme="minorHAnsi" w:cstheme="minorHAnsi"/>
          <w:sz w:val="22"/>
          <w:szCs w:val="22"/>
          <w:shd w:val="clear" w:color="auto" w:fill="FFFFFF"/>
        </w:rPr>
      </w:pPr>
      <w:r w:rsidRPr="00A40608">
        <w:rPr>
          <w:rFonts w:asciiTheme="minorHAnsi" w:hAnsiTheme="minorHAnsi" w:cstheme="minorHAnsi"/>
          <w:sz w:val="22"/>
          <w:szCs w:val="22"/>
          <w:shd w:val="clear" w:color="auto" w:fill="FFFFFF"/>
        </w:rPr>
        <w:t xml:space="preserve">The National guidance is still that they will need to have both doses of the vaccine by the </w:t>
      </w:r>
      <w:proofErr w:type="gramStart"/>
      <w:r w:rsidRPr="00A40608">
        <w:rPr>
          <w:rFonts w:asciiTheme="minorHAnsi" w:hAnsiTheme="minorHAnsi" w:cstheme="minorHAnsi"/>
          <w:sz w:val="22"/>
          <w:szCs w:val="22"/>
          <w:shd w:val="clear" w:color="auto" w:fill="FFFFFF"/>
        </w:rPr>
        <w:t>11</w:t>
      </w:r>
      <w:r w:rsidRPr="00A40608">
        <w:rPr>
          <w:rFonts w:asciiTheme="minorHAnsi" w:hAnsiTheme="minorHAnsi" w:cstheme="minorHAnsi"/>
          <w:sz w:val="22"/>
          <w:szCs w:val="22"/>
          <w:shd w:val="clear" w:color="auto" w:fill="FFFFFF"/>
          <w:vertAlign w:val="superscript"/>
        </w:rPr>
        <w:t>th</w:t>
      </w:r>
      <w:proofErr w:type="gramEnd"/>
      <w:r w:rsidRPr="00A40608">
        <w:rPr>
          <w:rFonts w:asciiTheme="minorHAnsi" w:hAnsiTheme="minorHAnsi" w:cstheme="minorHAnsi"/>
          <w:sz w:val="22"/>
          <w:szCs w:val="22"/>
          <w:shd w:val="clear" w:color="auto" w:fill="FFFFFF"/>
        </w:rPr>
        <w:t xml:space="preserve"> November, you may want to think about completing a risk assessment for the individua</w:t>
      </w:r>
      <w:r w:rsidR="002C78E1">
        <w:rPr>
          <w:rFonts w:asciiTheme="minorHAnsi" w:hAnsiTheme="minorHAnsi" w:cstheme="minorHAnsi"/>
          <w:sz w:val="22"/>
          <w:szCs w:val="22"/>
          <w:shd w:val="clear" w:color="auto" w:fill="FFFFFF"/>
        </w:rPr>
        <w:t>l</w:t>
      </w:r>
      <w:r w:rsidRPr="00A40608">
        <w:rPr>
          <w:rFonts w:asciiTheme="minorHAnsi" w:hAnsiTheme="minorHAnsi" w:cstheme="minorHAnsi"/>
          <w:sz w:val="22"/>
          <w:szCs w:val="22"/>
          <w:shd w:val="clear" w:color="auto" w:fill="FFFFFF"/>
        </w:rPr>
        <w:t xml:space="preserve"> and redeploying the staff member for a few days, potentially take annual leave or unpaid leave until they have both doses. </w:t>
      </w:r>
    </w:p>
    <w:p w14:paraId="0AF72932" w14:textId="77777777" w:rsidR="00A40608" w:rsidRPr="00CF1841" w:rsidRDefault="00A40608" w:rsidP="00A40608">
      <w:pPr>
        <w:rPr>
          <w:rFonts w:ascii="Bariol Regular" w:hAnsi="Bariol Regular"/>
          <w:sz w:val="12"/>
          <w:szCs w:val="12"/>
          <w:shd w:val="clear" w:color="auto" w:fill="FFFFFF"/>
        </w:rPr>
      </w:pPr>
    </w:p>
    <w:p w14:paraId="46F42793" w14:textId="77777777" w:rsidR="00A40608" w:rsidRDefault="00A40608" w:rsidP="00A40608">
      <w:pPr>
        <w:pStyle w:val="Heading3"/>
        <w:rPr>
          <w:sz w:val="22"/>
          <w:szCs w:val="22"/>
        </w:rPr>
      </w:pPr>
      <w:bookmarkStart w:id="108" w:name="_Toc85788152"/>
      <w:r>
        <w:rPr>
          <w:shd w:val="clear" w:color="auto" w:fill="FFFFFF"/>
        </w:rPr>
        <w:t>If someone has Johnson vaccine abroad, how they can prove they have been vaccinated. Some GP surgery refused to add this vaccine to their record</w:t>
      </w:r>
      <w:r>
        <w:t>?</w:t>
      </w:r>
      <w:bookmarkEnd w:id="108"/>
    </w:p>
    <w:p w14:paraId="1F9F0606" w14:textId="77777777" w:rsidR="00A40608" w:rsidRPr="00A40608" w:rsidRDefault="00A40608" w:rsidP="00A40608">
      <w:pPr>
        <w:rPr>
          <w:rFonts w:asciiTheme="minorHAnsi" w:hAnsiTheme="minorHAnsi" w:cstheme="minorHAnsi"/>
          <w:sz w:val="22"/>
          <w:szCs w:val="22"/>
          <w:shd w:val="clear" w:color="auto" w:fill="FFFFFF"/>
        </w:rPr>
      </w:pPr>
      <w:r w:rsidRPr="00A40608">
        <w:rPr>
          <w:rFonts w:asciiTheme="minorHAnsi" w:hAnsiTheme="minorHAnsi" w:cstheme="minorHAnsi"/>
          <w:sz w:val="22"/>
          <w:szCs w:val="22"/>
          <w:shd w:val="clear" w:color="auto" w:fill="FFFFFF"/>
        </w:rPr>
        <w:t>Individuals that have received a COVID-19 vaccination abroad can also self-certify as medically exempt. This is because it is not clinically appropriate for them to be vaccinated in the UK if they have already received a partial or full course of vaccination overseas. There is more advice on the link below</w:t>
      </w:r>
      <w:r>
        <w:rPr>
          <w:rFonts w:asciiTheme="minorHAnsi" w:hAnsiTheme="minorHAnsi" w:cstheme="minorHAnsi"/>
          <w:sz w:val="22"/>
          <w:szCs w:val="22"/>
          <w:shd w:val="clear" w:color="auto" w:fill="FFFFFF"/>
        </w:rPr>
        <w:t xml:space="preserve">: </w:t>
      </w:r>
    </w:p>
    <w:p w14:paraId="32B6E2EE" w14:textId="77777777" w:rsidR="00A40608" w:rsidRPr="00A40608" w:rsidRDefault="00C94ED2" w:rsidP="00A40608">
      <w:pPr>
        <w:rPr>
          <w:rFonts w:asciiTheme="minorHAnsi" w:hAnsiTheme="minorHAnsi" w:cstheme="minorHAnsi"/>
          <w:color w:val="4472C4"/>
          <w:sz w:val="22"/>
          <w:szCs w:val="22"/>
          <w:shd w:val="clear" w:color="auto" w:fill="FFFFFF"/>
        </w:rPr>
      </w:pPr>
      <w:hyperlink r:id="rId170" w:history="1">
        <w:r w:rsidR="00A40608" w:rsidRPr="00A40608">
          <w:rPr>
            <w:rStyle w:val="Hyperlink"/>
            <w:rFonts w:asciiTheme="minorHAnsi" w:eastAsiaTheme="majorEastAsia" w:hAnsiTheme="minorHAnsi" w:cstheme="minorHAnsi"/>
            <w:sz w:val="22"/>
            <w:szCs w:val="22"/>
            <w:shd w:val="clear" w:color="auto" w:fill="FFFFFF"/>
          </w:rPr>
          <w:t>https://www.gov.uk/government/publications/temporary-medical-exemptions-for-covid-19-vaccination-of-people-working-or-deployed-in-care-homes/temporary-medical-exemptions-for-covid-19-vaccination-of-people-working-or-deployed-in-care-homes</w:t>
        </w:r>
      </w:hyperlink>
    </w:p>
    <w:p w14:paraId="42C9BCF0" w14:textId="71B3A056" w:rsidR="00B83A88" w:rsidRPr="00BD0732" w:rsidRDefault="00B83A88" w:rsidP="007647AB">
      <w:pPr>
        <w:rPr>
          <w:rFonts w:eastAsiaTheme="minorHAnsi"/>
          <w:sz w:val="12"/>
          <w:szCs w:val="12"/>
        </w:rPr>
      </w:pPr>
    </w:p>
    <w:p w14:paraId="0BA29DB8" w14:textId="14D42DC6" w:rsidR="00D74AFC" w:rsidRPr="0036076E" w:rsidRDefault="00D74AFC" w:rsidP="00D74AFC">
      <w:pPr>
        <w:pStyle w:val="Heading3"/>
        <w:rPr>
          <w:shd w:val="clear" w:color="auto" w:fill="FFFFFF"/>
        </w:rPr>
      </w:pPr>
      <w:bookmarkStart w:id="109" w:name="_Toc85788153"/>
      <w:r w:rsidRPr="0036076E">
        <w:rPr>
          <w:shd w:val="clear" w:color="auto" w:fill="FFFFFF"/>
        </w:rPr>
        <w:t xml:space="preserve">If there is a visitor/ contractor who has had two or more doses of the vaccine </w:t>
      </w:r>
      <w:proofErr w:type="gramStart"/>
      <w:r w:rsidRPr="0036076E">
        <w:rPr>
          <w:shd w:val="clear" w:color="auto" w:fill="FFFFFF"/>
        </w:rPr>
        <w:t>do</w:t>
      </w:r>
      <w:proofErr w:type="gramEnd"/>
      <w:r w:rsidRPr="0036076E">
        <w:rPr>
          <w:shd w:val="clear" w:color="auto" w:fill="FFFFFF"/>
        </w:rPr>
        <w:t xml:space="preserve"> we still have to do lateral flow test on them?</w:t>
      </w:r>
      <w:bookmarkEnd w:id="109"/>
    </w:p>
    <w:p w14:paraId="78895DED" w14:textId="1684ABA9" w:rsidR="00D74AFC" w:rsidRDefault="00D74AFC" w:rsidP="00D74AFC">
      <w:pPr>
        <w:rPr>
          <w:rFonts w:ascii="Segoe UI" w:hAnsi="Segoe UI" w:cs="Segoe UI"/>
          <w:color w:val="242424"/>
          <w:sz w:val="21"/>
          <w:szCs w:val="21"/>
          <w:shd w:val="clear" w:color="auto" w:fill="FFFFFF"/>
        </w:rPr>
      </w:pPr>
      <w:proofErr w:type="gramStart"/>
      <w:r>
        <w:rPr>
          <w:rFonts w:ascii="Segoe UI" w:hAnsi="Segoe UI" w:cs="Segoe UI"/>
          <w:color w:val="242424"/>
          <w:sz w:val="21"/>
          <w:szCs w:val="21"/>
          <w:shd w:val="clear" w:color="auto" w:fill="FFFFFF"/>
        </w:rPr>
        <w:t>Yes</w:t>
      </w:r>
      <w:proofErr w:type="gramEnd"/>
      <w:r>
        <w:rPr>
          <w:rFonts w:ascii="Segoe UI" w:hAnsi="Segoe UI" w:cs="Segoe UI"/>
          <w:color w:val="242424"/>
          <w:sz w:val="21"/>
          <w:szCs w:val="21"/>
          <w:shd w:val="clear" w:color="auto" w:fill="FFFFFF"/>
        </w:rPr>
        <w:t xml:space="preserve"> they will still need to do a lateral flow test. </w:t>
      </w:r>
    </w:p>
    <w:p w14:paraId="7ABA3561" w14:textId="77777777" w:rsidR="00D74AFC" w:rsidRPr="00BD0732" w:rsidRDefault="00D74AFC" w:rsidP="00D74AFC">
      <w:pPr>
        <w:rPr>
          <w:rFonts w:ascii="Segoe UI" w:hAnsi="Segoe UI" w:cs="Segoe UI"/>
          <w:color w:val="242424"/>
          <w:sz w:val="12"/>
          <w:szCs w:val="12"/>
          <w:shd w:val="clear" w:color="auto" w:fill="FFFFFF"/>
        </w:rPr>
      </w:pPr>
    </w:p>
    <w:p w14:paraId="48E5553E" w14:textId="2E21508A" w:rsidR="00D74AFC" w:rsidRPr="0036076E" w:rsidRDefault="00D74AFC" w:rsidP="00D74AFC">
      <w:pPr>
        <w:pStyle w:val="Heading3"/>
        <w:rPr>
          <w:shd w:val="clear" w:color="auto" w:fill="FFFFFF"/>
        </w:rPr>
      </w:pPr>
      <w:bookmarkStart w:id="110" w:name="_Toc85788154"/>
      <w:r w:rsidRPr="0036076E">
        <w:rPr>
          <w:shd w:val="clear" w:color="auto" w:fill="FFFFFF"/>
        </w:rPr>
        <w:t xml:space="preserve">If a resident was taken away from the care home for 2 hours by a family member what is the testing </w:t>
      </w:r>
      <w:proofErr w:type="gramStart"/>
      <w:r w:rsidRPr="0036076E">
        <w:rPr>
          <w:shd w:val="clear" w:color="auto" w:fill="FFFFFF"/>
        </w:rPr>
        <w:t>requirement</w:t>
      </w:r>
      <w:proofErr w:type="gramEnd"/>
      <w:r w:rsidRPr="0036076E">
        <w:rPr>
          <w:shd w:val="clear" w:color="auto" w:fill="FFFFFF"/>
        </w:rPr>
        <w:t xml:space="preserve"> please?</w:t>
      </w:r>
      <w:bookmarkEnd w:id="110"/>
    </w:p>
    <w:p w14:paraId="21040703" w14:textId="77777777" w:rsidR="00D74AFC" w:rsidRDefault="00D74AFC" w:rsidP="00D74AFC">
      <w:pP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 xml:space="preserve">This depends on risk assessment, where did they go and how many people were they around. </w:t>
      </w:r>
    </w:p>
    <w:p w14:paraId="328DCF9D" w14:textId="279E4E46" w:rsidR="00D74AFC" w:rsidRPr="0036076E" w:rsidRDefault="00D74AFC" w:rsidP="00D74AFC">
      <w:pPr>
        <w:pStyle w:val="Heading3"/>
        <w:rPr>
          <w:shd w:val="clear" w:color="auto" w:fill="FFFFFF"/>
        </w:rPr>
      </w:pPr>
      <w:bookmarkStart w:id="111" w:name="_Toc85788155"/>
      <w:r w:rsidRPr="0036076E">
        <w:rPr>
          <w:shd w:val="clear" w:color="auto" w:fill="FFFFFF"/>
        </w:rPr>
        <w:t>Residents receiving stop shielding letters and would like their family/friend to have a meal with them as winter approaches less able outside due to weather? Visitor vaccinated and tested.</w:t>
      </w:r>
      <w:bookmarkEnd w:id="111"/>
    </w:p>
    <w:p w14:paraId="0562857E" w14:textId="549EB2EA" w:rsidR="00D74AFC" w:rsidRDefault="00D74AFC" w:rsidP="00D74AFC">
      <w:pPr>
        <w:rPr>
          <w:rFonts w:ascii="Segoe UI" w:hAnsi="Segoe UI" w:cs="Segoe UI"/>
          <w:color w:val="242424"/>
          <w:sz w:val="21"/>
          <w:szCs w:val="21"/>
          <w:shd w:val="clear" w:color="auto" w:fill="FFFFFF"/>
        </w:rPr>
      </w:pPr>
      <w:proofErr w:type="gramStart"/>
      <w:r>
        <w:rPr>
          <w:rFonts w:ascii="Segoe UI" w:hAnsi="Segoe UI" w:cs="Segoe UI"/>
          <w:color w:val="242424"/>
          <w:sz w:val="21"/>
          <w:szCs w:val="21"/>
          <w:shd w:val="clear" w:color="auto" w:fill="FFFFFF"/>
        </w:rPr>
        <w:t>Yes</w:t>
      </w:r>
      <w:proofErr w:type="gramEnd"/>
      <w:r>
        <w:rPr>
          <w:rFonts w:ascii="Segoe UI" w:hAnsi="Segoe UI" w:cs="Segoe UI"/>
          <w:color w:val="242424"/>
          <w:sz w:val="21"/>
          <w:szCs w:val="21"/>
          <w:shd w:val="clear" w:color="auto" w:fill="FFFFFF"/>
        </w:rPr>
        <w:t xml:space="preserve"> this is allowed but you must think about mitigating the risks by having ventilation in the room, people wearing PPE when they can and having lateral flow tests done before the visit.</w:t>
      </w:r>
    </w:p>
    <w:p w14:paraId="67428B67" w14:textId="77777777" w:rsidR="00D74AFC" w:rsidRPr="00BD0732" w:rsidRDefault="00D74AFC" w:rsidP="00D74AFC">
      <w:pPr>
        <w:rPr>
          <w:rFonts w:ascii="Segoe UI" w:hAnsi="Segoe UI" w:cs="Segoe UI"/>
          <w:color w:val="242424"/>
          <w:sz w:val="12"/>
          <w:szCs w:val="12"/>
          <w:shd w:val="clear" w:color="auto" w:fill="FFFFFF"/>
        </w:rPr>
      </w:pPr>
    </w:p>
    <w:p w14:paraId="2FA7E2E1" w14:textId="329779DC" w:rsidR="00D74AFC" w:rsidRPr="0036076E" w:rsidRDefault="00D74AFC" w:rsidP="00D74AFC">
      <w:pPr>
        <w:pStyle w:val="Heading3"/>
        <w:rPr>
          <w:shd w:val="clear" w:color="auto" w:fill="FFFFFF"/>
        </w:rPr>
      </w:pPr>
      <w:bookmarkStart w:id="112" w:name="_Toc85788156"/>
      <w:r w:rsidRPr="0036076E">
        <w:rPr>
          <w:shd w:val="clear" w:color="auto" w:fill="FFFFFF"/>
        </w:rPr>
        <w:t xml:space="preserve">Can you have the flu jab and COVID-19 booster at the same </w:t>
      </w:r>
      <w:proofErr w:type="gramStart"/>
      <w:r w:rsidRPr="0036076E">
        <w:rPr>
          <w:shd w:val="clear" w:color="auto" w:fill="FFFFFF"/>
        </w:rPr>
        <w:t>time</w:t>
      </w:r>
      <w:proofErr w:type="gramEnd"/>
      <w:r w:rsidRPr="0036076E">
        <w:rPr>
          <w:shd w:val="clear" w:color="auto" w:fill="FFFFFF"/>
        </w:rPr>
        <w:t xml:space="preserve"> or do you need to have a gap in between?</w:t>
      </w:r>
      <w:bookmarkEnd w:id="112"/>
    </w:p>
    <w:p w14:paraId="56B79CBE" w14:textId="77777777" w:rsidR="00D74AFC" w:rsidRPr="00EE308E" w:rsidRDefault="00D74AFC" w:rsidP="00D74AFC">
      <w:pPr>
        <w:rPr>
          <w:rFonts w:ascii="Segoe UI" w:hAnsi="Segoe UI" w:cs="Segoe UI"/>
          <w:color w:val="242424"/>
          <w:sz w:val="21"/>
          <w:szCs w:val="21"/>
          <w:shd w:val="clear" w:color="auto" w:fill="FFFFFF"/>
        </w:rPr>
      </w:pPr>
      <w:proofErr w:type="gramStart"/>
      <w:r>
        <w:rPr>
          <w:rFonts w:ascii="Segoe UI" w:hAnsi="Segoe UI" w:cs="Segoe UI"/>
          <w:color w:val="242424"/>
          <w:sz w:val="21"/>
          <w:szCs w:val="21"/>
          <w:shd w:val="clear" w:color="auto" w:fill="FFFFFF"/>
        </w:rPr>
        <w:t>Yes</w:t>
      </w:r>
      <w:proofErr w:type="gramEnd"/>
      <w:r>
        <w:rPr>
          <w:rFonts w:ascii="Segoe UI" w:hAnsi="Segoe UI" w:cs="Segoe UI"/>
          <w:color w:val="242424"/>
          <w:sz w:val="21"/>
          <w:szCs w:val="21"/>
          <w:shd w:val="clear" w:color="auto" w:fill="FFFFFF"/>
        </w:rPr>
        <w:t xml:space="preserve"> you can have both at the same time, if you are unsure it is best to have this discussion with your GP or the person doing the booster/flu jab. </w:t>
      </w:r>
    </w:p>
    <w:p w14:paraId="419E23FD" w14:textId="3BE39E7C" w:rsidR="005A5AE0" w:rsidRDefault="005A5AE0" w:rsidP="007647AB">
      <w:pPr>
        <w:rPr>
          <w:rFonts w:eastAsiaTheme="minorHAnsi"/>
        </w:rPr>
      </w:pPr>
    </w:p>
    <w:p w14:paraId="2643D650" w14:textId="07BF5CC9" w:rsidR="00DC3E49" w:rsidRDefault="00DC3E49" w:rsidP="00DC3E49">
      <w:pPr>
        <w:pStyle w:val="Heading3"/>
        <w:rPr>
          <w:shd w:val="clear" w:color="auto" w:fill="FFFFFF"/>
        </w:rPr>
      </w:pPr>
      <w:r>
        <w:rPr>
          <w:shd w:val="clear" w:color="auto" w:fill="FFFFFF"/>
        </w:rPr>
        <w:t xml:space="preserve">If a resident does go home to </w:t>
      </w:r>
      <w:proofErr w:type="gramStart"/>
      <w:r>
        <w:rPr>
          <w:shd w:val="clear" w:color="auto" w:fill="FFFFFF"/>
        </w:rPr>
        <w:t>a</w:t>
      </w:r>
      <w:proofErr w:type="gramEnd"/>
      <w:r>
        <w:rPr>
          <w:shd w:val="clear" w:color="auto" w:fill="FFFFFF"/>
        </w:rPr>
        <w:t xml:space="preserve"> unvaccinated family and they are not vaccinated as well. How do we keep them safe as they do not understand aspects of self-isolating</w:t>
      </w:r>
      <w:r>
        <w:rPr>
          <w:shd w:val="clear" w:color="auto" w:fill="FFFFFF"/>
        </w:rPr>
        <w:t>?</w:t>
      </w:r>
    </w:p>
    <w:p w14:paraId="53575220" w14:textId="2CDBB975" w:rsidR="00DC3E49" w:rsidRPr="00DC3E49" w:rsidRDefault="00DC3E49" w:rsidP="00DC3E49">
      <w:pPr>
        <w:rPr>
          <w:rFonts w:asciiTheme="minorHAnsi" w:eastAsiaTheme="minorHAnsi" w:hAnsiTheme="minorHAnsi" w:cstheme="minorHAnsi"/>
          <w:sz w:val="22"/>
          <w:szCs w:val="22"/>
        </w:rPr>
      </w:pPr>
      <w:r w:rsidRPr="00DC3E49">
        <w:rPr>
          <w:rFonts w:asciiTheme="minorHAnsi" w:eastAsiaTheme="minorHAnsi" w:hAnsiTheme="minorHAnsi" w:cstheme="minorHAnsi"/>
          <w:sz w:val="22"/>
          <w:szCs w:val="22"/>
        </w:rPr>
        <w:t xml:space="preserve">A risk assessment is needed before sending a resident out to a non-vaccinated family. </w:t>
      </w:r>
    </w:p>
    <w:p w14:paraId="6214CACD" w14:textId="77777777" w:rsidR="00DC3E49" w:rsidRPr="00DC3E49" w:rsidRDefault="00DC3E49" w:rsidP="00DC3E49">
      <w:pPr>
        <w:rPr>
          <w:rFonts w:eastAsiaTheme="minorHAnsi"/>
        </w:rPr>
      </w:pPr>
    </w:p>
    <w:p w14:paraId="58C94D7B" w14:textId="77777777" w:rsidR="007246CE" w:rsidRPr="00C25BFD" w:rsidRDefault="007246CE" w:rsidP="000626DD">
      <w:pPr>
        <w:ind w:left="-142"/>
        <w:rPr>
          <w:rFonts w:asciiTheme="minorHAnsi" w:hAnsiTheme="minorHAnsi"/>
          <w:b/>
          <w:bCs/>
          <w:sz w:val="22"/>
          <w:szCs w:val="22"/>
        </w:rPr>
      </w:pPr>
      <w:r w:rsidRPr="00C25BFD">
        <w:rPr>
          <w:rFonts w:asciiTheme="minorHAnsi" w:eastAsiaTheme="majorEastAsia" w:hAnsiTheme="minorHAnsi" w:cstheme="majorBidi"/>
          <w:b/>
          <w:bCs/>
          <w:iCs/>
          <w:color w:val="2F5496" w:themeColor="accent1" w:themeShade="BF"/>
        </w:rPr>
        <w:t>BEREAVEMENT AND WELLBEING SUPPORT FOR STAFF</w:t>
      </w:r>
    </w:p>
    <w:p w14:paraId="3DAE3FE0" w14:textId="77777777" w:rsidR="00AB2E33" w:rsidRPr="000626DD" w:rsidRDefault="00AB2E33" w:rsidP="00CB7BAF">
      <w:pPr>
        <w:keepNext/>
        <w:keepLines/>
        <w:outlineLvl w:val="3"/>
        <w:rPr>
          <w:rFonts w:asciiTheme="minorHAnsi" w:eastAsiaTheme="majorEastAsia" w:hAnsiTheme="minorHAnsi" w:cstheme="majorBidi"/>
          <w:iCs/>
          <w:color w:val="2F5496" w:themeColor="accent1" w:themeShade="BF"/>
          <w:sz w:val="12"/>
          <w:szCs w:val="12"/>
        </w:rPr>
      </w:pPr>
    </w:p>
    <w:tbl>
      <w:tblPr>
        <w:tblStyle w:val="TableGrid"/>
        <w:tblW w:w="10706" w:type="dxa"/>
        <w:tblInd w:w="-147" w:type="dxa"/>
        <w:tblLayout w:type="fixed"/>
        <w:tblLook w:val="04A0" w:firstRow="1" w:lastRow="0" w:firstColumn="1" w:lastColumn="0" w:noHBand="0" w:noVBand="1"/>
      </w:tblPr>
      <w:tblGrid>
        <w:gridCol w:w="1285"/>
        <w:gridCol w:w="2854"/>
        <w:gridCol w:w="6567"/>
      </w:tblGrid>
      <w:tr w:rsidR="007246CE" w:rsidRPr="00FB27F0" w14:paraId="09E23522" w14:textId="77777777" w:rsidTr="00DA4B4C">
        <w:trPr>
          <w:trHeight w:val="256"/>
        </w:trPr>
        <w:tc>
          <w:tcPr>
            <w:tcW w:w="128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0D54632"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Borough</w:t>
            </w:r>
          </w:p>
        </w:tc>
        <w:tc>
          <w:tcPr>
            <w:tcW w:w="2854"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0F2D37D"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Name of Service</w:t>
            </w:r>
          </w:p>
        </w:tc>
        <w:tc>
          <w:tcPr>
            <w:tcW w:w="6567"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2EA84EC2"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Contact Details</w:t>
            </w:r>
          </w:p>
        </w:tc>
      </w:tr>
      <w:tr w:rsidR="007246CE" w:rsidRPr="00FB27F0" w14:paraId="5AA116D7" w14:textId="77777777" w:rsidTr="00DA4B4C">
        <w:trPr>
          <w:trHeight w:val="780"/>
        </w:trPr>
        <w:tc>
          <w:tcPr>
            <w:tcW w:w="128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1D05DC"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All SWL</w:t>
            </w:r>
          </w:p>
        </w:tc>
        <w:tc>
          <w:tcPr>
            <w:tcW w:w="285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2769EB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Marie Curie</w:t>
            </w:r>
          </w:p>
        </w:tc>
        <w:tc>
          <w:tcPr>
            <w:tcW w:w="656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BB3AB7E"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 xml:space="preserve">Call </w:t>
            </w:r>
            <w:r w:rsidRPr="00FB27F0">
              <w:rPr>
                <w:rFonts w:asciiTheme="minorHAnsi" w:hAnsiTheme="minorHAnsi" w:cstheme="minorHAnsi"/>
                <w:bCs/>
                <w:sz w:val="20"/>
                <w:szCs w:val="20"/>
              </w:rPr>
              <w:t>020 7091 3656 for emotional and bereavement support</w:t>
            </w:r>
            <w:r w:rsidRPr="00FB27F0">
              <w:rPr>
                <w:rFonts w:asciiTheme="minorHAnsi" w:hAnsiTheme="minorHAnsi" w:cstheme="minorHAnsi"/>
                <w:sz w:val="20"/>
                <w:szCs w:val="20"/>
              </w:rPr>
              <w:t xml:space="preserve">. </w:t>
            </w:r>
          </w:p>
          <w:p w14:paraId="36C6F8E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Monday – Friday, 08:00 – 18:00</w:t>
            </w:r>
          </w:p>
          <w:p w14:paraId="0A46D68A"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sz w:val="20"/>
                <w:szCs w:val="20"/>
              </w:rPr>
              <w:t xml:space="preserve">Saturday – Sunday, 11:00 – 17:00 </w:t>
            </w:r>
          </w:p>
        </w:tc>
      </w:tr>
      <w:tr w:rsidR="007246CE" w:rsidRPr="00FB27F0" w14:paraId="6ACE0C68" w14:textId="77777777" w:rsidTr="00DA4B4C">
        <w:trPr>
          <w:trHeight w:val="780"/>
        </w:trPr>
        <w:tc>
          <w:tcPr>
            <w:tcW w:w="128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0F62479"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w:t>
            </w:r>
          </w:p>
        </w:tc>
        <w:tc>
          <w:tcPr>
            <w:tcW w:w="285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DE2252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 Uplift</w:t>
            </w:r>
          </w:p>
        </w:tc>
        <w:tc>
          <w:tcPr>
            <w:tcW w:w="656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B811EC"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4044 </w:t>
            </w:r>
          </w:p>
          <w:p w14:paraId="4B9472E2"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71" w:history="1">
              <w:r w:rsidRPr="00FB27F0">
                <w:rPr>
                  <w:rFonts w:asciiTheme="minorHAnsi" w:hAnsiTheme="minorHAnsi" w:cstheme="minorHAnsi"/>
                  <w:bCs/>
                  <w:color w:val="0000FF"/>
                  <w:sz w:val="20"/>
                  <w:szCs w:val="20"/>
                  <w:u w:val="single"/>
                </w:rPr>
                <w:t>https://www.suttonuplift.co.uk/psychological-therapies</w:t>
              </w:r>
            </w:hyperlink>
            <w:r w:rsidRPr="00FB27F0">
              <w:rPr>
                <w:rFonts w:asciiTheme="minorHAnsi" w:hAnsiTheme="minorHAnsi" w:cstheme="minorHAnsi"/>
                <w:bCs/>
                <w:sz w:val="20"/>
                <w:szCs w:val="20"/>
              </w:rPr>
              <w:t xml:space="preserve">  </w:t>
            </w:r>
          </w:p>
          <w:p w14:paraId="19083460"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Email: </w:t>
            </w:r>
            <w:hyperlink r:id="rId172" w:history="1">
              <w:r w:rsidRPr="00FB27F0">
                <w:rPr>
                  <w:rFonts w:asciiTheme="minorHAnsi" w:hAnsiTheme="minorHAnsi" w:cstheme="minorHAnsi"/>
                  <w:bCs/>
                  <w:color w:val="0000FF"/>
                  <w:sz w:val="20"/>
                  <w:szCs w:val="20"/>
                  <w:u w:val="single"/>
                </w:rPr>
                <w:t>ssg-tr.suttonuplift@nhs.net</w:t>
              </w:r>
            </w:hyperlink>
          </w:p>
        </w:tc>
      </w:tr>
      <w:tr w:rsidR="007246CE" w:rsidRPr="00FB27F0" w14:paraId="2691BED6" w14:textId="77777777" w:rsidTr="00DA4B4C">
        <w:trPr>
          <w:trHeight w:val="780"/>
        </w:trPr>
        <w:tc>
          <w:tcPr>
            <w:tcW w:w="128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DBEE13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w:t>
            </w:r>
          </w:p>
        </w:tc>
        <w:tc>
          <w:tcPr>
            <w:tcW w:w="285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D23F44"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 Uplift</w:t>
            </w:r>
          </w:p>
        </w:tc>
        <w:tc>
          <w:tcPr>
            <w:tcW w:w="65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2D1D02D"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(9 am – 5 pm): 020 3513 5888 </w:t>
            </w:r>
          </w:p>
          <w:p w14:paraId="462BF1DD"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73" w:history="1">
              <w:r w:rsidRPr="00FB27F0">
                <w:rPr>
                  <w:rFonts w:asciiTheme="minorHAnsi" w:hAnsiTheme="minorHAnsi" w:cstheme="minorHAnsi"/>
                  <w:bCs/>
                  <w:color w:val="0000FF"/>
                  <w:sz w:val="20"/>
                  <w:szCs w:val="20"/>
                  <w:u w:val="single"/>
                </w:rPr>
                <w:t>https://www.mertonuplift.nhs.uk/</w:t>
              </w:r>
            </w:hyperlink>
            <w:r w:rsidRPr="00FB27F0">
              <w:rPr>
                <w:rFonts w:asciiTheme="minorHAnsi" w:hAnsiTheme="minorHAnsi" w:cstheme="minorHAnsi"/>
                <w:bCs/>
                <w:sz w:val="20"/>
                <w:szCs w:val="20"/>
              </w:rPr>
              <w:t xml:space="preserve">  </w:t>
            </w:r>
          </w:p>
          <w:p w14:paraId="1EEA88E0" w14:textId="77777777" w:rsidR="007246CE" w:rsidRPr="00FB27F0" w:rsidRDefault="007246CE" w:rsidP="007246CE">
            <w:pPr>
              <w:autoSpaceDE w:val="0"/>
              <w:autoSpaceDN w:val="0"/>
              <w:adjustRightInd w:val="0"/>
              <w:spacing w:line="276" w:lineRule="auto"/>
              <w:rPr>
                <w:rFonts w:asciiTheme="minorHAnsi" w:hAnsiTheme="minorHAnsi" w:cstheme="minorHAnsi"/>
                <w:bCs/>
                <w:sz w:val="20"/>
                <w:szCs w:val="20"/>
              </w:rPr>
            </w:pPr>
            <w:r w:rsidRPr="00FB27F0">
              <w:rPr>
                <w:rFonts w:asciiTheme="minorHAnsi" w:hAnsiTheme="minorHAnsi" w:cstheme="minorHAnsi"/>
                <w:bCs/>
                <w:sz w:val="20"/>
                <w:szCs w:val="20"/>
              </w:rPr>
              <w:t xml:space="preserve">Email: </w:t>
            </w:r>
            <w:hyperlink r:id="rId174" w:history="1">
              <w:r w:rsidRPr="00FB27F0">
                <w:rPr>
                  <w:rFonts w:asciiTheme="minorHAnsi" w:hAnsiTheme="minorHAnsi" w:cstheme="minorHAnsi"/>
                  <w:bCs/>
                  <w:color w:val="0000FF"/>
                  <w:sz w:val="20"/>
                  <w:szCs w:val="20"/>
                  <w:u w:val="single"/>
                </w:rPr>
                <w:t>ssg-tr.mertonuplift@nhs.net</w:t>
              </w:r>
            </w:hyperlink>
          </w:p>
        </w:tc>
      </w:tr>
      <w:tr w:rsidR="007246CE" w:rsidRPr="00FB27F0" w14:paraId="35342E9B" w14:textId="77777777" w:rsidTr="00DA4B4C">
        <w:trPr>
          <w:trHeight w:val="780"/>
        </w:trPr>
        <w:tc>
          <w:tcPr>
            <w:tcW w:w="128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052D9D4"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Wandsworth</w:t>
            </w:r>
          </w:p>
        </w:tc>
        <w:tc>
          <w:tcPr>
            <w:tcW w:w="285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57B7BCC"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Talk Wandsworth</w:t>
            </w:r>
          </w:p>
        </w:tc>
        <w:tc>
          <w:tcPr>
            <w:tcW w:w="656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D491C86"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6264 </w:t>
            </w:r>
          </w:p>
          <w:p w14:paraId="68D80B3B"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75" w:history="1">
              <w:r w:rsidRPr="00FB27F0">
                <w:rPr>
                  <w:rFonts w:asciiTheme="minorHAnsi" w:hAnsiTheme="minorHAnsi" w:cstheme="minorHAnsi"/>
                  <w:bCs/>
                  <w:color w:val="0000FF"/>
                  <w:sz w:val="20"/>
                  <w:szCs w:val="20"/>
                  <w:u w:val="single"/>
                </w:rPr>
                <w:t>https://www.talkwandsworth.nhs.uk/</w:t>
              </w:r>
            </w:hyperlink>
            <w:r w:rsidRPr="00FB27F0">
              <w:rPr>
                <w:rFonts w:asciiTheme="minorHAnsi" w:hAnsiTheme="minorHAnsi" w:cstheme="minorHAnsi"/>
                <w:bCs/>
                <w:sz w:val="20"/>
                <w:szCs w:val="20"/>
              </w:rPr>
              <w:t xml:space="preserve"> </w:t>
            </w:r>
          </w:p>
          <w:p w14:paraId="4333CC5F"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bCs/>
                <w:sz w:val="20"/>
                <w:szCs w:val="20"/>
              </w:rPr>
              <w:t xml:space="preserve">Email: </w:t>
            </w:r>
            <w:hyperlink r:id="rId176" w:history="1">
              <w:r w:rsidRPr="00FB27F0">
                <w:rPr>
                  <w:rFonts w:asciiTheme="minorHAnsi" w:hAnsiTheme="minorHAnsi" w:cstheme="minorHAnsi"/>
                  <w:bCs/>
                  <w:color w:val="0000FF"/>
                  <w:sz w:val="20"/>
                  <w:szCs w:val="20"/>
                  <w:u w:val="single"/>
                </w:rPr>
                <w:t>ssg-tr.WANIAPT@nhs.net</w:t>
              </w:r>
            </w:hyperlink>
          </w:p>
        </w:tc>
      </w:tr>
      <w:tr w:rsidR="007246CE" w:rsidRPr="00FB27F0" w14:paraId="20C12BE0" w14:textId="77777777" w:rsidTr="00DA4B4C">
        <w:trPr>
          <w:trHeight w:val="791"/>
        </w:trPr>
        <w:tc>
          <w:tcPr>
            <w:tcW w:w="128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DECBED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Kingston and Richmond</w:t>
            </w:r>
          </w:p>
        </w:tc>
        <w:tc>
          <w:tcPr>
            <w:tcW w:w="285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E61D90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Bereavement Support</w:t>
            </w:r>
          </w:p>
          <w:p w14:paraId="3ACEDD38" w14:textId="77777777" w:rsidR="007246CE" w:rsidRPr="00FB27F0" w:rsidRDefault="007246CE" w:rsidP="007246CE">
            <w:pPr>
              <w:spacing w:line="276" w:lineRule="auto"/>
              <w:rPr>
                <w:rFonts w:asciiTheme="minorHAnsi" w:hAnsiTheme="minorHAnsi" w:cstheme="minorHAnsi"/>
                <w:sz w:val="20"/>
                <w:szCs w:val="20"/>
              </w:rPr>
            </w:pPr>
            <w:proofErr w:type="spellStart"/>
            <w:r w:rsidRPr="00FB27F0">
              <w:rPr>
                <w:rFonts w:asciiTheme="minorHAnsi" w:hAnsiTheme="minorHAnsi" w:cstheme="minorHAnsi"/>
                <w:sz w:val="20"/>
                <w:szCs w:val="20"/>
              </w:rPr>
              <w:t>iCope</w:t>
            </w:r>
            <w:proofErr w:type="spellEnd"/>
            <w:r w:rsidRPr="00FB27F0">
              <w:rPr>
                <w:rFonts w:asciiTheme="minorHAnsi" w:hAnsiTheme="minorHAnsi" w:cstheme="minorHAnsi"/>
                <w:sz w:val="20"/>
                <w:szCs w:val="20"/>
              </w:rPr>
              <w:t xml:space="preserve"> (Kingston only)</w:t>
            </w:r>
          </w:p>
          <w:p w14:paraId="2D098FE0"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 Wellbeing Service</w:t>
            </w:r>
          </w:p>
        </w:tc>
        <w:tc>
          <w:tcPr>
            <w:tcW w:w="656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2E158BE" w14:textId="77777777" w:rsidR="007246CE" w:rsidRPr="00FB27F0" w:rsidRDefault="00C94ED2" w:rsidP="007246CE">
            <w:pPr>
              <w:spacing w:line="276" w:lineRule="auto"/>
              <w:rPr>
                <w:rFonts w:asciiTheme="minorHAnsi" w:hAnsiTheme="minorHAnsi" w:cstheme="minorHAnsi"/>
                <w:color w:val="0000FF"/>
                <w:sz w:val="20"/>
                <w:szCs w:val="20"/>
                <w:u w:val="single"/>
              </w:rPr>
            </w:pPr>
            <w:hyperlink r:id="rId177" w:history="1">
              <w:r w:rsidR="007246CE" w:rsidRPr="00FB27F0">
                <w:rPr>
                  <w:rFonts w:asciiTheme="minorHAnsi" w:hAnsiTheme="minorHAnsi" w:cstheme="minorHAnsi"/>
                  <w:color w:val="0000FF"/>
                  <w:sz w:val="20"/>
                  <w:szCs w:val="20"/>
                  <w:u w:val="single"/>
                </w:rPr>
                <w:t>https://www.kingstonbereavementservice.org.uk/contact-us/</w:t>
              </w:r>
            </w:hyperlink>
          </w:p>
          <w:p w14:paraId="7A165F17" w14:textId="77777777" w:rsidR="007246CE" w:rsidRPr="00FB27F0" w:rsidRDefault="00C94ED2" w:rsidP="007246CE">
            <w:pPr>
              <w:spacing w:line="276" w:lineRule="auto"/>
              <w:rPr>
                <w:rFonts w:asciiTheme="minorHAnsi" w:hAnsiTheme="minorHAnsi" w:cstheme="minorHAnsi"/>
                <w:color w:val="0000FF"/>
                <w:sz w:val="20"/>
                <w:szCs w:val="20"/>
                <w:u w:val="single"/>
              </w:rPr>
            </w:pPr>
            <w:hyperlink r:id="rId178" w:history="1">
              <w:r w:rsidR="007246CE" w:rsidRPr="00FB27F0">
                <w:rPr>
                  <w:rFonts w:asciiTheme="minorHAnsi" w:hAnsiTheme="minorHAnsi" w:cstheme="minorHAnsi"/>
                  <w:color w:val="0000FF"/>
                  <w:sz w:val="20"/>
                  <w:szCs w:val="20"/>
                  <w:u w:val="single"/>
                </w:rPr>
                <w:t>https://www.icope.nhs.uk/kingston/</w:t>
              </w:r>
            </w:hyperlink>
          </w:p>
          <w:p w14:paraId="474AEF0A" w14:textId="77777777" w:rsidR="007246CE" w:rsidRPr="00FB27F0" w:rsidRDefault="00C94ED2" w:rsidP="007246CE">
            <w:pPr>
              <w:spacing w:line="276" w:lineRule="auto"/>
              <w:rPr>
                <w:rFonts w:asciiTheme="minorHAnsi" w:hAnsiTheme="minorHAnsi" w:cstheme="minorHAnsi"/>
                <w:color w:val="0000FF"/>
                <w:sz w:val="20"/>
                <w:szCs w:val="20"/>
                <w:u w:val="single"/>
              </w:rPr>
            </w:pPr>
            <w:hyperlink r:id="rId179" w:history="1">
              <w:r w:rsidR="007246CE" w:rsidRPr="00FB27F0">
                <w:rPr>
                  <w:rFonts w:asciiTheme="minorHAnsi" w:hAnsiTheme="minorHAnsi" w:cstheme="minorHAnsi"/>
                  <w:color w:val="0000FF"/>
                  <w:sz w:val="20"/>
                  <w:szCs w:val="20"/>
                  <w:u w:val="single"/>
                </w:rPr>
                <w:t>https://www.richmondwellbeingservice.nhs.uk/</w:t>
              </w:r>
            </w:hyperlink>
            <w:r w:rsidR="007246CE" w:rsidRPr="00FB27F0">
              <w:rPr>
                <w:rFonts w:asciiTheme="minorHAnsi" w:hAnsiTheme="minorHAnsi" w:cstheme="minorHAnsi"/>
                <w:color w:val="0000FF"/>
                <w:sz w:val="20"/>
                <w:szCs w:val="20"/>
                <w:u w:val="single"/>
              </w:rPr>
              <w:t xml:space="preserve"> </w:t>
            </w:r>
          </w:p>
        </w:tc>
      </w:tr>
      <w:tr w:rsidR="007246CE" w:rsidRPr="00FB27F0" w14:paraId="05879189" w14:textId="77777777" w:rsidTr="00DA4B4C">
        <w:trPr>
          <w:trHeight w:val="255"/>
        </w:trPr>
        <w:tc>
          <w:tcPr>
            <w:tcW w:w="128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DBCF0AA"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w:t>
            </w:r>
          </w:p>
        </w:tc>
        <w:tc>
          <w:tcPr>
            <w:tcW w:w="285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4697DC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Cruse</w:t>
            </w:r>
          </w:p>
        </w:tc>
        <w:tc>
          <w:tcPr>
            <w:tcW w:w="656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E0A2058"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Tel: 0749 5776 401</w:t>
            </w:r>
          </w:p>
        </w:tc>
      </w:tr>
    </w:tbl>
    <w:p w14:paraId="74ED8B91" w14:textId="38BF73A3" w:rsidR="00AB2E33" w:rsidRPr="001171CA" w:rsidRDefault="007246CE" w:rsidP="006D5CCA">
      <w:pPr>
        <w:keepNext/>
        <w:keepLines/>
        <w:spacing w:before="40"/>
        <w:outlineLvl w:val="3"/>
        <w:rPr>
          <w:rFonts w:asciiTheme="minorHAnsi" w:eastAsiaTheme="majorEastAsia" w:hAnsiTheme="minorHAnsi" w:cstheme="majorBidi"/>
          <w:b/>
          <w:bCs/>
          <w:iCs/>
          <w:color w:val="2F5496" w:themeColor="accent1" w:themeShade="BF"/>
        </w:rPr>
      </w:pPr>
      <w:r w:rsidRPr="00760DED">
        <w:rPr>
          <w:rFonts w:asciiTheme="minorHAnsi" w:eastAsiaTheme="majorEastAsia" w:hAnsiTheme="minorHAnsi" w:cstheme="majorBidi"/>
          <w:b/>
          <w:bCs/>
          <w:iCs/>
          <w:color w:val="2F5496" w:themeColor="accent1" w:themeShade="BF"/>
        </w:rPr>
        <w:lastRenderedPageBreak/>
        <w:t>EOLC CLINICAL SUPPORT FOR STAFF</w:t>
      </w:r>
    </w:p>
    <w:tbl>
      <w:tblPr>
        <w:tblStyle w:val="TableGrid"/>
        <w:tblW w:w="10632" w:type="dxa"/>
        <w:tblInd w:w="-147" w:type="dxa"/>
        <w:tblLayout w:type="fixed"/>
        <w:tblLook w:val="04A0" w:firstRow="1" w:lastRow="0" w:firstColumn="1" w:lastColumn="0" w:noHBand="0" w:noVBand="1"/>
      </w:tblPr>
      <w:tblGrid>
        <w:gridCol w:w="1843"/>
        <w:gridCol w:w="1560"/>
        <w:gridCol w:w="3118"/>
        <w:gridCol w:w="1843"/>
        <w:gridCol w:w="2268"/>
      </w:tblGrid>
      <w:tr w:rsidR="007246CE" w:rsidRPr="00FB27F0" w14:paraId="48B30C32" w14:textId="77777777" w:rsidTr="00760DED">
        <w:tc>
          <w:tcPr>
            <w:tcW w:w="1843" w:type="dxa"/>
            <w:shd w:val="clear" w:color="auto" w:fill="9CC2E5" w:themeFill="accent5" w:themeFillTint="99"/>
          </w:tcPr>
          <w:p w14:paraId="5810275F"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Provider Service</w:t>
            </w:r>
          </w:p>
        </w:tc>
        <w:tc>
          <w:tcPr>
            <w:tcW w:w="1560" w:type="dxa"/>
            <w:shd w:val="clear" w:color="auto" w:fill="9CC2E5" w:themeFill="accent5" w:themeFillTint="99"/>
          </w:tcPr>
          <w:p w14:paraId="7EC33E5A"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Borough</w:t>
            </w:r>
          </w:p>
        </w:tc>
        <w:tc>
          <w:tcPr>
            <w:tcW w:w="3118" w:type="dxa"/>
            <w:shd w:val="clear" w:color="auto" w:fill="9CC2E5" w:themeFill="accent5" w:themeFillTint="99"/>
          </w:tcPr>
          <w:p w14:paraId="233BF08B"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What is on Offer</w:t>
            </w:r>
          </w:p>
        </w:tc>
        <w:tc>
          <w:tcPr>
            <w:tcW w:w="1843" w:type="dxa"/>
            <w:shd w:val="clear" w:color="auto" w:fill="9CC2E5" w:themeFill="accent5" w:themeFillTint="99"/>
          </w:tcPr>
          <w:p w14:paraId="4D87C310"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Operating Hours</w:t>
            </w:r>
          </w:p>
        </w:tc>
        <w:tc>
          <w:tcPr>
            <w:tcW w:w="2268" w:type="dxa"/>
            <w:shd w:val="clear" w:color="auto" w:fill="9CC2E5" w:themeFill="accent5" w:themeFillTint="99"/>
          </w:tcPr>
          <w:p w14:paraId="6C5309FC"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Contact Details</w:t>
            </w:r>
          </w:p>
        </w:tc>
      </w:tr>
      <w:tr w:rsidR="007246CE" w:rsidRPr="00FB27F0" w14:paraId="4F4F1075" w14:textId="77777777" w:rsidTr="00760DED">
        <w:trPr>
          <w:trHeight w:val="1792"/>
        </w:trPr>
        <w:tc>
          <w:tcPr>
            <w:tcW w:w="1843" w:type="dxa"/>
            <w:shd w:val="clear" w:color="auto" w:fill="D9E2F3" w:themeFill="accent1" w:themeFillTint="33"/>
          </w:tcPr>
          <w:p w14:paraId="17E7B98D"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St Raphael’s Hospice</w:t>
            </w:r>
          </w:p>
          <w:p w14:paraId="2FC61277" w14:textId="77777777" w:rsidR="007246CE" w:rsidRPr="00FB27F0" w:rsidRDefault="007246CE" w:rsidP="007246CE">
            <w:pPr>
              <w:rPr>
                <w:rFonts w:asciiTheme="minorHAnsi" w:hAnsiTheme="minorHAnsi" w:cstheme="minorHAnsi"/>
                <w:b/>
                <w:sz w:val="20"/>
                <w:szCs w:val="20"/>
                <w:u w:val="single"/>
              </w:rPr>
            </w:pPr>
          </w:p>
        </w:tc>
        <w:tc>
          <w:tcPr>
            <w:tcW w:w="1560" w:type="dxa"/>
            <w:shd w:val="clear" w:color="auto" w:fill="D9E2F3" w:themeFill="accent1" w:themeFillTint="33"/>
          </w:tcPr>
          <w:p w14:paraId="5CBF3A91"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Sutton and Merton</w:t>
            </w:r>
          </w:p>
          <w:p w14:paraId="2F36B6A0" w14:textId="77777777" w:rsidR="007246CE" w:rsidRPr="00FB27F0"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6108EBD1"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Clinical Advice from Clinical Nurse Specialist on triage team.  </w:t>
            </w:r>
          </w:p>
          <w:p w14:paraId="2E4BAD02" w14:textId="77777777" w:rsidR="007246CE" w:rsidRPr="00FB27F0" w:rsidRDefault="007246CE" w:rsidP="007246CE">
            <w:pPr>
              <w:rPr>
                <w:rFonts w:asciiTheme="minorHAnsi" w:hAnsiTheme="minorHAnsi" w:cstheme="minorHAnsi"/>
                <w:sz w:val="20"/>
                <w:szCs w:val="20"/>
              </w:rPr>
            </w:pPr>
          </w:p>
          <w:p w14:paraId="2838F7C6"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Access to Medical team advice. </w:t>
            </w:r>
          </w:p>
          <w:p w14:paraId="2C863CCD" w14:textId="77777777" w:rsidR="007246CE" w:rsidRPr="00FB27F0" w:rsidRDefault="007246CE" w:rsidP="007246CE">
            <w:pPr>
              <w:rPr>
                <w:rFonts w:asciiTheme="minorHAnsi" w:hAnsiTheme="minorHAnsi" w:cstheme="minorHAnsi"/>
                <w:sz w:val="20"/>
                <w:szCs w:val="20"/>
              </w:rPr>
            </w:pPr>
          </w:p>
          <w:p w14:paraId="34D73E18"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4075EC5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Sunday</w:t>
            </w:r>
          </w:p>
          <w:p w14:paraId="06F8CCB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09:00-17:00</w:t>
            </w:r>
          </w:p>
          <w:p w14:paraId="11D1DBFA" w14:textId="77777777" w:rsidR="007246CE" w:rsidRPr="00FB27F0" w:rsidRDefault="007246CE" w:rsidP="007246CE">
            <w:pPr>
              <w:rPr>
                <w:rFonts w:asciiTheme="minorHAnsi" w:hAnsiTheme="minorHAnsi" w:cstheme="minorHAnsi"/>
                <w:sz w:val="20"/>
                <w:szCs w:val="20"/>
              </w:rPr>
            </w:pPr>
          </w:p>
          <w:p w14:paraId="3AF0BD5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Monday-Sunday</w:t>
            </w:r>
          </w:p>
          <w:p w14:paraId="409CA34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17:00-09:00 </w:t>
            </w:r>
          </w:p>
          <w:p w14:paraId="54317BA4"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961250A"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6ED697A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39856D50"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4EBF6902"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202C4E7D"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5ECBE64D" w14:textId="77777777" w:rsidR="007246CE" w:rsidRPr="00760DED"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r w:rsidR="007246CE" w:rsidRPr="00FB27F0" w14:paraId="7BD379CB" w14:textId="77777777" w:rsidTr="00760DED">
        <w:tc>
          <w:tcPr>
            <w:tcW w:w="1843" w:type="dxa"/>
            <w:shd w:val="clear" w:color="auto" w:fill="D9E2F3" w:themeFill="accent1" w:themeFillTint="33"/>
          </w:tcPr>
          <w:p w14:paraId="27373558"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Royal Trinity Hospice</w:t>
            </w:r>
          </w:p>
        </w:tc>
        <w:tc>
          <w:tcPr>
            <w:tcW w:w="1560" w:type="dxa"/>
            <w:shd w:val="clear" w:color="auto" w:fill="D9E2F3" w:themeFill="accent1" w:themeFillTint="33"/>
          </w:tcPr>
          <w:p w14:paraId="0C06267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Wandsworth</w:t>
            </w:r>
          </w:p>
        </w:tc>
        <w:tc>
          <w:tcPr>
            <w:tcW w:w="3118" w:type="dxa"/>
            <w:shd w:val="clear" w:color="auto" w:fill="D9E2F3" w:themeFill="accent1" w:themeFillTint="33"/>
          </w:tcPr>
          <w:p w14:paraId="62FE979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A Clinical Nurse Specialist to provide expert advice and support for GPs, HCPs, </w:t>
            </w:r>
            <w:proofErr w:type="gramStart"/>
            <w:r w:rsidRPr="00FB27F0">
              <w:rPr>
                <w:rFonts w:asciiTheme="minorHAnsi" w:hAnsiTheme="minorHAnsi" w:cstheme="minorHAnsi"/>
                <w:sz w:val="20"/>
                <w:szCs w:val="20"/>
              </w:rPr>
              <w:t>patients</w:t>
            </w:r>
            <w:proofErr w:type="gramEnd"/>
            <w:r w:rsidRPr="00FB27F0">
              <w:rPr>
                <w:rFonts w:asciiTheme="minorHAnsi" w:hAnsiTheme="minorHAnsi" w:cstheme="minorHAnsi"/>
                <w:sz w:val="20"/>
                <w:szCs w:val="20"/>
              </w:rPr>
              <w:t xml:space="preserve"> and carers. </w:t>
            </w:r>
          </w:p>
          <w:p w14:paraId="5C0A7F6E" w14:textId="77777777" w:rsidR="007246CE" w:rsidRPr="00FB27F0" w:rsidRDefault="007246CE" w:rsidP="007246CE">
            <w:pPr>
              <w:rPr>
                <w:rFonts w:asciiTheme="minorHAnsi" w:hAnsiTheme="minorHAnsi" w:cstheme="minorHAnsi"/>
                <w:sz w:val="20"/>
                <w:szCs w:val="20"/>
              </w:rPr>
            </w:pPr>
          </w:p>
          <w:p w14:paraId="19C7774E"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1438A4B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5C147904" w14:textId="77777777" w:rsidR="007246CE" w:rsidRPr="00FB27F0" w:rsidRDefault="007246CE" w:rsidP="007246CE">
            <w:pPr>
              <w:rPr>
                <w:rFonts w:asciiTheme="minorHAnsi" w:hAnsiTheme="minorHAnsi" w:cstheme="minorHAnsi"/>
                <w:sz w:val="20"/>
                <w:szCs w:val="20"/>
              </w:rPr>
            </w:pPr>
          </w:p>
          <w:p w14:paraId="18737B8D"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215795AF"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38161CA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4356612D"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63DAD6C2"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5D6DC164" w14:textId="77777777" w:rsidR="007246CE" w:rsidRPr="00FB27F0" w:rsidRDefault="007246CE" w:rsidP="007246CE">
            <w:pPr>
              <w:rPr>
                <w:rFonts w:asciiTheme="minorHAnsi" w:hAnsiTheme="minorHAnsi" w:cstheme="minorHAnsi"/>
                <w:sz w:val="20"/>
                <w:szCs w:val="20"/>
              </w:rPr>
            </w:pPr>
          </w:p>
          <w:p w14:paraId="56A10F4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bl>
    <w:p w14:paraId="7AF455A2" w14:textId="77777777" w:rsidR="00CB7BAF" w:rsidRPr="00FB27F0" w:rsidRDefault="00CB7BAF">
      <w:pPr>
        <w:rPr>
          <w:rFonts w:asciiTheme="minorHAnsi" w:hAnsiTheme="minorHAnsi"/>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FB27F0" w14:paraId="0CB5E131" w14:textId="77777777" w:rsidTr="00A37351">
        <w:tc>
          <w:tcPr>
            <w:tcW w:w="1800" w:type="dxa"/>
            <w:shd w:val="clear" w:color="auto" w:fill="D9E2F3" w:themeFill="accent1" w:themeFillTint="33"/>
          </w:tcPr>
          <w:p w14:paraId="0A860F7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Marie Curie</w:t>
            </w:r>
          </w:p>
        </w:tc>
        <w:tc>
          <w:tcPr>
            <w:tcW w:w="1603" w:type="dxa"/>
            <w:shd w:val="clear" w:color="auto" w:fill="D9E2F3" w:themeFill="accent1" w:themeFillTint="33"/>
          </w:tcPr>
          <w:p w14:paraId="540C9D40"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All SWL Boroughs</w:t>
            </w:r>
          </w:p>
        </w:tc>
        <w:tc>
          <w:tcPr>
            <w:tcW w:w="3118" w:type="dxa"/>
            <w:shd w:val="clear" w:color="auto" w:fill="D9E2F3" w:themeFill="accent1" w:themeFillTint="33"/>
          </w:tcPr>
          <w:p w14:paraId="02F9899A"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 Information and Support</w:t>
            </w:r>
          </w:p>
        </w:tc>
        <w:tc>
          <w:tcPr>
            <w:tcW w:w="1843" w:type="dxa"/>
            <w:shd w:val="clear" w:color="auto" w:fill="D9E2F3" w:themeFill="accent1" w:themeFillTint="33"/>
          </w:tcPr>
          <w:p w14:paraId="3A209B42"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Friday</w:t>
            </w:r>
          </w:p>
          <w:p w14:paraId="0FF1034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08:00 – 18:00</w:t>
            </w:r>
          </w:p>
          <w:p w14:paraId="2C18870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br/>
              <w:t>Saturday – Sunday</w:t>
            </w:r>
          </w:p>
          <w:p w14:paraId="4400DA28"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11:00–17:00</w:t>
            </w:r>
          </w:p>
        </w:tc>
        <w:tc>
          <w:tcPr>
            <w:tcW w:w="2268" w:type="dxa"/>
            <w:shd w:val="clear" w:color="auto" w:fill="D9E2F3" w:themeFill="accent1" w:themeFillTint="33"/>
          </w:tcPr>
          <w:p w14:paraId="6FBDF65D" w14:textId="77777777" w:rsidR="007246CE" w:rsidRPr="00FB27F0" w:rsidRDefault="007246CE" w:rsidP="007246CE">
            <w:pPr>
              <w:rPr>
                <w:rFonts w:asciiTheme="minorHAnsi" w:hAnsiTheme="minorHAnsi" w:cstheme="minorHAnsi"/>
                <w:sz w:val="20"/>
                <w:szCs w:val="20"/>
                <w:lang w:val="de-DE"/>
              </w:rPr>
            </w:pPr>
            <w:r w:rsidRPr="00FB27F0">
              <w:rPr>
                <w:rFonts w:asciiTheme="minorHAnsi" w:hAnsiTheme="minorHAnsi" w:cstheme="minorHAnsi"/>
                <w:sz w:val="20"/>
                <w:szCs w:val="20"/>
                <w:lang w:val="de-DE"/>
              </w:rPr>
              <w:t>Tel: 020 7091 3656</w:t>
            </w:r>
          </w:p>
          <w:p w14:paraId="65A132B6" w14:textId="77777777" w:rsidR="007246CE" w:rsidRPr="00FB27F0" w:rsidRDefault="00C94ED2" w:rsidP="007246CE">
            <w:pPr>
              <w:rPr>
                <w:rFonts w:asciiTheme="minorHAnsi" w:hAnsiTheme="minorHAnsi" w:cstheme="minorHAnsi"/>
                <w:sz w:val="20"/>
                <w:szCs w:val="20"/>
                <w:lang w:val="de-DE"/>
              </w:rPr>
            </w:pPr>
            <w:hyperlink r:id="rId180" w:history="1">
              <w:r w:rsidR="007246CE" w:rsidRPr="00FB27F0">
                <w:rPr>
                  <w:rFonts w:asciiTheme="minorHAnsi" w:hAnsiTheme="minorHAnsi" w:cstheme="minorHAnsi"/>
                  <w:color w:val="0000FF"/>
                  <w:sz w:val="20"/>
                  <w:szCs w:val="20"/>
                  <w:u w:val="single"/>
                  <w:lang w:val="de-DE"/>
                </w:rPr>
                <w:t>www.mariecurie.org.uk/southwestlondon</w:t>
              </w:r>
            </w:hyperlink>
          </w:p>
          <w:p w14:paraId="742363BB" w14:textId="77777777" w:rsidR="007246CE" w:rsidRPr="00FB27F0" w:rsidRDefault="007246CE" w:rsidP="007246CE">
            <w:pPr>
              <w:rPr>
                <w:rFonts w:asciiTheme="minorHAnsi" w:hAnsiTheme="minorHAnsi" w:cstheme="minorHAnsi"/>
                <w:b/>
                <w:sz w:val="20"/>
                <w:szCs w:val="20"/>
                <w:u w:val="single"/>
              </w:rPr>
            </w:pPr>
          </w:p>
        </w:tc>
      </w:tr>
      <w:tr w:rsidR="007246CE" w:rsidRPr="00FB27F0" w14:paraId="68819508" w14:textId="77777777" w:rsidTr="00A37351">
        <w:tc>
          <w:tcPr>
            <w:tcW w:w="1800" w:type="dxa"/>
            <w:shd w:val="clear" w:color="auto" w:fill="D9E2F3" w:themeFill="accent1" w:themeFillTint="33"/>
          </w:tcPr>
          <w:p w14:paraId="388CC9C7"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Princess Alice Hospice</w:t>
            </w:r>
          </w:p>
        </w:tc>
        <w:tc>
          <w:tcPr>
            <w:tcW w:w="1603" w:type="dxa"/>
            <w:shd w:val="clear" w:color="auto" w:fill="D9E2F3" w:themeFill="accent1" w:themeFillTint="33"/>
          </w:tcPr>
          <w:p w14:paraId="0C259AE2"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Richmond and Kingston</w:t>
            </w:r>
          </w:p>
        </w:tc>
        <w:tc>
          <w:tcPr>
            <w:tcW w:w="3118" w:type="dxa"/>
            <w:shd w:val="clear" w:color="auto" w:fill="D9E2F3" w:themeFill="accent1" w:themeFillTint="33"/>
          </w:tcPr>
          <w:p w14:paraId="19B37D70"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15DFE10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48C9350B"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A04BCDD" w14:textId="77777777" w:rsidR="007246CE" w:rsidRPr="00FB27F0" w:rsidRDefault="007246CE" w:rsidP="007246CE">
            <w:pPr>
              <w:rPr>
                <w:rFonts w:asciiTheme="minorHAnsi" w:hAnsiTheme="minorHAnsi" w:cstheme="minorHAnsi"/>
                <w:sz w:val="20"/>
                <w:szCs w:val="20"/>
              </w:rPr>
            </w:pPr>
          </w:p>
          <w:p w14:paraId="52CE4A4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Tel: 020 8744 9414</w:t>
            </w:r>
          </w:p>
          <w:p w14:paraId="4F0406B1" w14:textId="77777777" w:rsidR="007246CE" w:rsidRPr="00FB27F0" w:rsidRDefault="007246CE" w:rsidP="007246CE">
            <w:pPr>
              <w:rPr>
                <w:rFonts w:asciiTheme="minorHAnsi" w:hAnsiTheme="minorHAnsi" w:cstheme="minorHAnsi"/>
                <w:b/>
                <w:sz w:val="20"/>
                <w:szCs w:val="20"/>
                <w:u w:val="single"/>
              </w:rPr>
            </w:pPr>
          </w:p>
        </w:tc>
      </w:tr>
      <w:tr w:rsidR="007246CE" w:rsidRPr="00FB27F0" w14:paraId="6B86C051" w14:textId="77777777" w:rsidTr="00A37351">
        <w:tc>
          <w:tcPr>
            <w:tcW w:w="1800" w:type="dxa"/>
            <w:shd w:val="clear" w:color="auto" w:fill="D9E2F3" w:themeFill="accent1" w:themeFillTint="33"/>
          </w:tcPr>
          <w:p w14:paraId="4E3F40DA"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St Christopher’s Hospice</w:t>
            </w:r>
          </w:p>
        </w:tc>
        <w:tc>
          <w:tcPr>
            <w:tcW w:w="1603" w:type="dxa"/>
            <w:shd w:val="clear" w:color="auto" w:fill="D9E2F3" w:themeFill="accent1" w:themeFillTint="33"/>
          </w:tcPr>
          <w:p w14:paraId="6BA7C914"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Croydon</w:t>
            </w:r>
          </w:p>
        </w:tc>
        <w:tc>
          <w:tcPr>
            <w:tcW w:w="3118" w:type="dxa"/>
            <w:shd w:val="clear" w:color="auto" w:fill="D9E2F3" w:themeFill="accent1" w:themeFillTint="33"/>
          </w:tcPr>
          <w:p w14:paraId="1ED9F4F6"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helpline for clinical support</w:t>
            </w:r>
          </w:p>
          <w:p w14:paraId="2A973C0A"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 support line</w:t>
            </w:r>
          </w:p>
        </w:tc>
        <w:tc>
          <w:tcPr>
            <w:tcW w:w="1843" w:type="dxa"/>
            <w:shd w:val="clear" w:color="auto" w:fill="D9E2F3" w:themeFill="accent1" w:themeFillTint="33"/>
          </w:tcPr>
          <w:p w14:paraId="06E707B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682037F8"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71017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020 8767 4582</w:t>
            </w:r>
          </w:p>
          <w:p w14:paraId="7F5A1E76" w14:textId="77777777" w:rsidR="007246CE" w:rsidRPr="00FB27F0" w:rsidRDefault="007246CE" w:rsidP="007246CE">
            <w:pPr>
              <w:rPr>
                <w:rFonts w:asciiTheme="minorHAnsi" w:hAnsiTheme="minorHAnsi" w:cstheme="minorHAnsi"/>
                <w:sz w:val="20"/>
                <w:szCs w:val="20"/>
              </w:rPr>
            </w:pPr>
          </w:p>
          <w:p w14:paraId="3F4F97FE"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Patients: 020 8767 4500</w:t>
            </w:r>
          </w:p>
        </w:tc>
      </w:tr>
    </w:tbl>
    <w:p w14:paraId="523440CA" w14:textId="77777777" w:rsidR="00AF3DE9" w:rsidRPr="00FB27F0" w:rsidRDefault="00AF3DE9" w:rsidP="00AF3DE9">
      <w:pPr>
        <w:pStyle w:val="Heading1"/>
        <w:rPr>
          <w:rFonts w:asciiTheme="minorHAnsi" w:hAnsiTheme="minorHAnsi" w:cstheme="minorHAnsi"/>
          <w:szCs w:val="28"/>
        </w:rPr>
      </w:pPr>
      <w:bookmarkStart w:id="113" w:name="_Toc85788157"/>
      <w:r w:rsidRPr="00FB27F0">
        <w:rPr>
          <w:rFonts w:asciiTheme="minorHAnsi" w:hAnsiTheme="minorHAnsi" w:cstheme="minorHAnsi"/>
        </w:rPr>
        <w:t xml:space="preserve">Section </w:t>
      </w:r>
      <w:r w:rsidR="00A6560C" w:rsidRPr="00FB27F0">
        <w:rPr>
          <w:rFonts w:asciiTheme="minorHAnsi" w:hAnsiTheme="minorHAnsi" w:cstheme="minorHAnsi"/>
        </w:rPr>
        <w:t>3</w:t>
      </w:r>
      <w:r w:rsidRPr="00FB27F0">
        <w:rPr>
          <w:rFonts w:asciiTheme="minorHAnsi" w:hAnsiTheme="minorHAnsi" w:cstheme="minorHAnsi"/>
        </w:rPr>
        <w:t xml:space="preserve">: </w:t>
      </w:r>
      <w:r w:rsidRPr="00FB27F0">
        <w:rPr>
          <w:rFonts w:asciiTheme="minorHAnsi" w:hAnsiTheme="minorHAnsi" w:cstheme="minorHAnsi"/>
          <w:szCs w:val="28"/>
        </w:rPr>
        <w:t>Additional information</w:t>
      </w:r>
      <w:bookmarkEnd w:id="113"/>
    </w:p>
    <w:p w14:paraId="39A66FEE" w14:textId="77777777" w:rsidR="00AF3DE9" w:rsidRPr="00FB27F0" w:rsidRDefault="00AF3DE9" w:rsidP="00AF3DE9">
      <w:pPr>
        <w:rPr>
          <w:rFonts w:asciiTheme="minorHAnsi" w:hAnsiTheme="minorHAnsi"/>
        </w:rPr>
      </w:pPr>
    </w:p>
    <w:p w14:paraId="4120E28A" w14:textId="77777777" w:rsidR="003122E4" w:rsidRPr="00FB27F0" w:rsidRDefault="003122E4" w:rsidP="00034AB1">
      <w:pPr>
        <w:pStyle w:val="Heading2"/>
        <w:rPr>
          <w:rFonts w:asciiTheme="minorHAnsi" w:hAnsiTheme="minorHAnsi" w:cstheme="minorHAnsi"/>
        </w:rPr>
      </w:pPr>
      <w:bookmarkStart w:id="114" w:name="_Toc60938527"/>
      <w:bookmarkStart w:id="115" w:name="_Toc85788158"/>
      <w:r w:rsidRPr="00FB27F0">
        <w:rPr>
          <w:rFonts w:asciiTheme="minorHAnsi" w:hAnsiTheme="minorHAnsi" w:cstheme="minorHAnsi"/>
        </w:rPr>
        <w:t>Infection Control Champions for Care Homes</w:t>
      </w:r>
      <w:bookmarkStart w:id="116" w:name="_Hlk53045387"/>
      <w:bookmarkEnd w:id="114"/>
      <w:bookmarkEnd w:id="115"/>
    </w:p>
    <w:bookmarkEnd w:id="116"/>
    <w:p w14:paraId="259FA33F" w14:textId="77777777" w:rsidR="003122E4" w:rsidRPr="00956941" w:rsidRDefault="003122E4" w:rsidP="00034AB1">
      <w:pPr>
        <w:rPr>
          <w:rFonts w:asciiTheme="minorHAnsi" w:hAnsiTheme="minorHAnsi" w:cstheme="minorHAnsi"/>
          <w:sz w:val="22"/>
          <w:szCs w:val="22"/>
        </w:rPr>
      </w:pPr>
      <w:r w:rsidRPr="00956941">
        <w:rPr>
          <w:rFonts w:asciiTheme="minorHAnsi" w:hAnsiTheme="minorHAnsi" w:cstheme="minorHAnsi"/>
          <w:sz w:val="22"/>
          <w:szCs w:val="22"/>
        </w:rPr>
        <w:t>Please contact Helen Thurlow (</w:t>
      </w:r>
      <w:hyperlink r:id="rId181" w:history="1">
        <w:r w:rsidRPr="00956941">
          <w:rPr>
            <w:rStyle w:val="Hyperlink"/>
            <w:rFonts w:asciiTheme="minorHAnsi" w:hAnsiTheme="minorHAnsi" w:cstheme="minorHAnsi"/>
            <w:sz w:val="22"/>
            <w:szCs w:val="22"/>
          </w:rPr>
          <w:t>infectioncontrol@swlondon.nhs.uk</w:t>
        </w:r>
      </w:hyperlink>
      <w:r w:rsidRPr="00956941">
        <w:rPr>
          <w:rFonts w:asciiTheme="minorHAnsi" w:hAnsiTheme="minorHAnsi" w:cstheme="minorHAnsi"/>
          <w:sz w:val="22"/>
          <w:szCs w:val="22"/>
        </w:rPr>
        <w:t>) with the details of any individual who would like to become an IPC Champion.</w:t>
      </w:r>
    </w:p>
    <w:p w14:paraId="78467CED" w14:textId="77777777" w:rsidR="006864FF" w:rsidRPr="00956941" w:rsidRDefault="006864FF" w:rsidP="006864FF">
      <w:pPr>
        <w:rPr>
          <w:rFonts w:asciiTheme="minorHAnsi" w:hAnsiTheme="minorHAnsi" w:cstheme="minorHAnsi"/>
          <w:sz w:val="22"/>
          <w:szCs w:val="22"/>
        </w:rPr>
      </w:pPr>
    </w:p>
    <w:p w14:paraId="43339685" w14:textId="77777777" w:rsidR="003122E4" w:rsidRPr="00FB27F0" w:rsidRDefault="003122E4" w:rsidP="00034AB1">
      <w:pPr>
        <w:pStyle w:val="Heading2"/>
        <w:rPr>
          <w:rFonts w:asciiTheme="minorHAnsi" w:hAnsiTheme="minorHAnsi" w:cstheme="minorHAnsi"/>
        </w:rPr>
      </w:pPr>
      <w:bookmarkStart w:id="117" w:name="_Toc60938528"/>
      <w:bookmarkStart w:id="118" w:name="_Toc85788159"/>
      <w:r w:rsidRPr="00FB27F0">
        <w:rPr>
          <w:rFonts w:asciiTheme="minorHAnsi" w:hAnsiTheme="minorHAnsi" w:cstheme="minorHAnsi"/>
        </w:rPr>
        <w:t>Contact details for advice and support for mental health</w:t>
      </w:r>
      <w:r w:rsidR="00314E41" w:rsidRPr="00FB27F0">
        <w:rPr>
          <w:rFonts w:asciiTheme="minorHAnsi" w:hAnsiTheme="minorHAnsi" w:cstheme="minorHAnsi"/>
        </w:rPr>
        <w:t xml:space="preserve"> and </w:t>
      </w:r>
      <w:bookmarkEnd w:id="117"/>
      <w:r w:rsidR="008E7A04" w:rsidRPr="00FB27F0">
        <w:rPr>
          <w:rFonts w:asciiTheme="minorHAnsi" w:hAnsiTheme="minorHAnsi" w:cstheme="minorHAnsi"/>
        </w:rPr>
        <w:t>wellbeing.</w:t>
      </w:r>
      <w:bookmarkEnd w:id="118"/>
    </w:p>
    <w:p w14:paraId="2D224110" w14:textId="77777777" w:rsidR="00877BA8" w:rsidRPr="00956941" w:rsidRDefault="00877BA8" w:rsidP="00877BA8">
      <w:pPr>
        <w:rPr>
          <w:rFonts w:asciiTheme="minorHAnsi" w:hAnsiTheme="minorHAnsi" w:cstheme="minorHAnsi"/>
          <w:sz w:val="22"/>
          <w:szCs w:val="22"/>
        </w:rPr>
      </w:pPr>
      <w:r w:rsidRPr="00956941">
        <w:rPr>
          <w:rFonts w:asciiTheme="minorHAnsi" w:hAnsiTheme="minorHAnsi" w:cstheme="minorHAnsi"/>
          <w:sz w:val="22"/>
          <w:szCs w:val="22"/>
        </w:rPr>
        <w:t>The Health and Wellbeing of staff in the care sector</w:t>
      </w:r>
      <w:r w:rsidR="000E3324" w:rsidRPr="00956941">
        <w:rPr>
          <w:rFonts w:asciiTheme="minorHAnsi" w:hAnsiTheme="minorHAnsi" w:cstheme="minorHAnsi"/>
          <w:sz w:val="22"/>
          <w:szCs w:val="22"/>
        </w:rPr>
        <w:t xml:space="preserve"> </w:t>
      </w:r>
      <w:r w:rsidR="000A58E7" w:rsidRPr="00956941">
        <w:rPr>
          <w:rFonts w:asciiTheme="minorHAnsi" w:hAnsiTheme="minorHAnsi" w:cstheme="minorHAnsi"/>
          <w:sz w:val="22"/>
          <w:szCs w:val="22"/>
        </w:rPr>
        <w:t xml:space="preserve">is available online at: </w:t>
      </w:r>
      <w:hyperlink r:id="rId182" w:history="1">
        <w:r w:rsidR="000A58E7" w:rsidRPr="00956941">
          <w:rPr>
            <w:rStyle w:val="Hyperlink"/>
            <w:rFonts w:asciiTheme="minorHAnsi" w:hAnsiTheme="minorHAnsi" w:cstheme="minorHAnsi"/>
            <w:sz w:val="22"/>
            <w:szCs w:val="22"/>
          </w:rPr>
          <w:t>https://www.good-thinking.uk/</w:t>
        </w:r>
      </w:hyperlink>
      <w:r w:rsidR="000A58E7" w:rsidRPr="00956941">
        <w:rPr>
          <w:rFonts w:asciiTheme="minorHAnsi" w:hAnsiTheme="minorHAnsi" w:cstheme="minorHAnsi"/>
          <w:sz w:val="22"/>
          <w:szCs w:val="22"/>
        </w:rPr>
        <w:t xml:space="preserve"> </w:t>
      </w:r>
    </w:p>
    <w:p w14:paraId="1626C700" w14:textId="77777777" w:rsidR="0031083F" w:rsidRPr="00956941" w:rsidRDefault="0031083F" w:rsidP="00877BA8">
      <w:pPr>
        <w:rPr>
          <w:rFonts w:asciiTheme="minorHAnsi" w:hAnsiTheme="minorHAnsi" w:cstheme="minorHAnsi"/>
          <w:sz w:val="22"/>
          <w:szCs w:val="22"/>
        </w:rPr>
      </w:pPr>
      <w:r w:rsidRPr="00956941">
        <w:rPr>
          <w:rFonts w:asciiTheme="minorHAnsi" w:hAnsiTheme="minorHAnsi" w:cstheme="minorHAnsi"/>
          <w:sz w:val="22"/>
          <w:szCs w:val="22"/>
        </w:rPr>
        <w:t xml:space="preserve">This website has links to useful apps quizzes workbooks and advice. </w:t>
      </w:r>
      <w:r w:rsidR="00B535F2" w:rsidRPr="00956941">
        <w:rPr>
          <w:rFonts w:asciiTheme="minorHAnsi" w:hAnsiTheme="minorHAnsi" w:cstheme="minorHAnsi"/>
          <w:sz w:val="22"/>
          <w:szCs w:val="22"/>
        </w:rPr>
        <w:t xml:space="preserve">There are 4 free apps at present. </w:t>
      </w:r>
      <w:r w:rsidRPr="00956941">
        <w:rPr>
          <w:rFonts w:asciiTheme="minorHAnsi" w:hAnsiTheme="minorHAnsi" w:cstheme="minorHAnsi"/>
          <w:sz w:val="22"/>
          <w:szCs w:val="22"/>
        </w:rPr>
        <w:t>If you register</w:t>
      </w:r>
      <w:r w:rsidR="00B92DF4" w:rsidRPr="00956941">
        <w:rPr>
          <w:rFonts w:asciiTheme="minorHAnsi" w:hAnsiTheme="minorHAnsi" w:cstheme="minorHAnsi"/>
          <w:sz w:val="22"/>
          <w:szCs w:val="22"/>
        </w:rPr>
        <w:t xml:space="preserve"> on the app now you can have </w:t>
      </w:r>
      <w:r w:rsidR="00352D20" w:rsidRPr="00956941">
        <w:rPr>
          <w:rFonts w:asciiTheme="minorHAnsi" w:hAnsiTheme="minorHAnsi" w:cstheme="minorHAnsi"/>
          <w:sz w:val="22"/>
          <w:szCs w:val="22"/>
        </w:rPr>
        <w:t>lifetime</w:t>
      </w:r>
      <w:r w:rsidR="00B92DF4" w:rsidRPr="00956941">
        <w:rPr>
          <w:rFonts w:asciiTheme="minorHAnsi" w:hAnsiTheme="minorHAnsi" w:cstheme="minorHAnsi"/>
          <w:sz w:val="22"/>
          <w:szCs w:val="22"/>
        </w:rPr>
        <w:t xml:space="preserve"> access to </w:t>
      </w:r>
      <w:r w:rsidR="00B85140" w:rsidRPr="00956941">
        <w:rPr>
          <w:rFonts w:asciiTheme="minorHAnsi" w:hAnsiTheme="minorHAnsi" w:cstheme="minorHAnsi"/>
          <w:sz w:val="22"/>
          <w:szCs w:val="22"/>
        </w:rPr>
        <w:t>meditation</w:t>
      </w:r>
      <w:r w:rsidR="00352D20" w:rsidRPr="00956941">
        <w:rPr>
          <w:rFonts w:asciiTheme="minorHAnsi" w:hAnsiTheme="minorHAnsi" w:cstheme="minorHAnsi"/>
          <w:sz w:val="22"/>
          <w:szCs w:val="22"/>
        </w:rPr>
        <w:t xml:space="preserve"> sessions,</w:t>
      </w:r>
      <w:r w:rsidR="00B85140" w:rsidRPr="00956941">
        <w:rPr>
          <w:rFonts w:asciiTheme="minorHAnsi" w:hAnsiTheme="minorHAnsi" w:cstheme="minorHAnsi"/>
          <w:sz w:val="22"/>
          <w:szCs w:val="22"/>
        </w:rPr>
        <w:t xml:space="preserve"> mindfulness</w:t>
      </w:r>
      <w:r w:rsidR="00314E41" w:rsidRPr="00956941">
        <w:rPr>
          <w:rFonts w:asciiTheme="minorHAnsi" w:hAnsiTheme="minorHAnsi" w:cstheme="minorHAnsi"/>
          <w:sz w:val="22"/>
          <w:szCs w:val="22"/>
        </w:rPr>
        <w:t>,</w:t>
      </w:r>
      <w:r w:rsidR="00B85140" w:rsidRPr="00956941">
        <w:rPr>
          <w:rFonts w:asciiTheme="minorHAnsi" w:hAnsiTheme="minorHAnsi" w:cstheme="minorHAnsi"/>
          <w:sz w:val="22"/>
          <w:szCs w:val="22"/>
        </w:rPr>
        <w:t xml:space="preserve"> </w:t>
      </w:r>
      <w:r w:rsidR="00314E41" w:rsidRPr="00956941">
        <w:rPr>
          <w:rFonts w:asciiTheme="minorHAnsi" w:hAnsiTheme="minorHAnsi" w:cstheme="minorHAnsi"/>
          <w:sz w:val="22"/>
          <w:szCs w:val="22"/>
        </w:rPr>
        <w:t xml:space="preserve">cognition exercises </w:t>
      </w:r>
      <w:r w:rsidR="00B85140" w:rsidRPr="00956941">
        <w:rPr>
          <w:rFonts w:asciiTheme="minorHAnsi" w:hAnsiTheme="minorHAnsi" w:cstheme="minorHAnsi"/>
          <w:sz w:val="22"/>
          <w:szCs w:val="22"/>
        </w:rPr>
        <w:t xml:space="preserve">and other podcasts that </w:t>
      </w:r>
      <w:r w:rsidR="00352D20" w:rsidRPr="00956941">
        <w:rPr>
          <w:rFonts w:asciiTheme="minorHAnsi" w:hAnsiTheme="minorHAnsi" w:cstheme="minorHAnsi"/>
          <w:sz w:val="22"/>
          <w:szCs w:val="22"/>
        </w:rPr>
        <w:t>help with improving wellbeing.</w:t>
      </w:r>
    </w:p>
    <w:p w14:paraId="68AD09B6" w14:textId="77777777" w:rsidR="00D242CD" w:rsidRPr="00956941" w:rsidRDefault="00D242CD" w:rsidP="006864FF">
      <w:pPr>
        <w:rPr>
          <w:rFonts w:asciiTheme="minorHAnsi" w:hAnsiTheme="minorHAnsi" w:cstheme="minorHAnsi"/>
          <w:sz w:val="22"/>
          <w:szCs w:val="22"/>
        </w:rPr>
      </w:pPr>
    </w:p>
    <w:p w14:paraId="515A8C98" w14:textId="77777777" w:rsidR="007A1D06" w:rsidRPr="00FB27F0" w:rsidRDefault="007A1D06" w:rsidP="006864FF">
      <w:pPr>
        <w:pStyle w:val="Heading2"/>
        <w:rPr>
          <w:rFonts w:asciiTheme="minorHAnsi" w:hAnsiTheme="minorHAnsi" w:cstheme="minorHAnsi"/>
        </w:rPr>
      </w:pPr>
      <w:bookmarkStart w:id="119" w:name="_Toc60938530"/>
      <w:bookmarkStart w:id="120" w:name="_Toc85788160"/>
      <w:r w:rsidRPr="00FB27F0">
        <w:rPr>
          <w:rFonts w:asciiTheme="minorHAnsi" w:hAnsiTheme="minorHAnsi" w:cstheme="minorHAnsi"/>
        </w:rPr>
        <w:t>Support for Managing Residents with Dementia</w:t>
      </w:r>
      <w:bookmarkEnd w:id="119"/>
      <w:bookmarkEnd w:id="120"/>
    </w:p>
    <w:p w14:paraId="19D07844" w14:textId="77777777" w:rsidR="005A399C" w:rsidRPr="00956941" w:rsidRDefault="007A1D06" w:rsidP="005A399C">
      <w:pPr>
        <w:rPr>
          <w:rFonts w:asciiTheme="minorHAnsi" w:hAnsiTheme="minorHAnsi" w:cstheme="minorHAnsi"/>
          <w:sz w:val="22"/>
          <w:szCs w:val="22"/>
        </w:rPr>
      </w:pPr>
      <w:r w:rsidRPr="00956941">
        <w:rPr>
          <w:rFonts w:asciiTheme="minorHAnsi" w:hAnsiTheme="minorHAnsi" w:cstheme="minorHAnsi"/>
          <w:sz w:val="22"/>
          <w:szCs w:val="22"/>
        </w:rPr>
        <w:t>NHS England have just published a guide for Dementia wellbeing in the COVID-19 pandemic.  This provides single page support pages for supporting people with Dementia.</w:t>
      </w:r>
      <w:r w:rsidR="00561E40" w:rsidRPr="00956941">
        <w:rPr>
          <w:rFonts w:asciiTheme="minorHAnsi" w:hAnsiTheme="minorHAnsi" w:cstheme="minorHAnsi"/>
          <w:sz w:val="22"/>
          <w:szCs w:val="22"/>
        </w:rPr>
        <w:t xml:space="preserve"> </w:t>
      </w:r>
      <w:r w:rsidRPr="00956941">
        <w:rPr>
          <w:rFonts w:asciiTheme="minorHAnsi" w:hAnsiTheme="minorHAnsi" w:cstheme="minorHAnsi"/>
          <w:sz w:val="22"/>
          <w:szCs w:val="22"/>
        </w:rPr>
        <w:t>The document is attached and is available via the following links:</w:t>
      </w:r>
      <w:r w:rsidR="00561E40" w:rsidRPr="00956941">
        <w:rPr>
          <w:rFonts w:asciiTheme="minorHAnsi" w:hAnsiTheme="minorHAnsi" w:cstheme="minorHAnsi"/>
          <w:sz w:val="22"/>
          <w:szCs w:val="22"/>
        </w:rPr>
        <w:t xml:space="preserve"> </w:t>
      </w:r>
      <w:hyperlink r:id="rId183" w:history="1">
        <w:r w:rsidR="00561E40" w:rsidRPr="00956941">
          <w:rPr>
            <w:rStyle w:val="Hyperlink"/>
            <w:rFonts w:asciiTheme="minorHAnsi" w:hAnsiTheme="minorHAnsi" w:cstheme="minorHAnsi"/>
            <w:sz w:val="22"/>
            <w:szCs w:val="22"/>
          </w:rPr>
          <w:t>https://www.england.nhs.uk/mental-health/resources/dementia/</w:t>
        </w:r>
      </w:hyperlink>
      <w:r w:rsidRPr="00956941">
        <w:rPr>
          <w:rFonts w:asciiTheme="minorHAnsi" w:hAnsiTheme="minorHAnsi" w:cstheme="minorHAnsi"/>
          <w:sz w:val="22"/>
          <w:szCs w:val="22"/>
        </w:rPr>
        <w:br/>
      </w:r>
      <w:hyperlink r:id="rId184" w:history="1">
        <w:r w:rsidRPr="00956941">
          <w:rPr>
            <w:rStyle w:val="Hyperlink"/>
            <w:rFonts w:asciiTheme="minorHAnsi" w:hAnsiTheme="minorHAnsi" w:cstheme="minorHAnsi"/>
            <w:sz w:val="22"/>
            <w:szCs w:val="22"/>
          </w:rPr>
          <w:t>https://www.england.nhs.uk/coronavirus/community-social-care-ambulance/mental-health/</w:t>
        </w:r>
      </w:hyperlink>
      <w:r w:rsidRPr="00956941">
        <w:rPr>
          <w:rFonts w:asciiTheme="minorHAnsi" w:hAnsiTheme="minorHAnsi" w:cstheme="minorHAnsi"/>
          <w:sz w:val="22"/>
          <w:szCs w:val="22"/>
        </w:rPr>
        <w:t xml:space="preserve"> </w:t>
      </w:r>
      <w:bookmarkStart w:id="121" w:name="_Toc60938532"/>
      <w:bookmarkStart w:id="122" w:name="_Hlk51282660"/>
    </w:p>
    <w:p w14:paraId="163E30AC" w14:textId="77777777" w:rsidR="00826951" w:rsidRPr="00FB27F0" w:rsidRDefault="00826951" w:rsidP="005A399C">
      <w:pPr>
        <w:rPr>
          <w:rFonts w:asciiTheme="minorHAnsi" w:hAnsiTheme="minorHAnsi"/>
        </w:rPr>
      </w:pPr>
    </w:p>
    <w:p w14:paraId="0E7157A7" w14:textId="7DA1F570" w:rsidR="00F87E37" w:rsidRPr="00FB27F0" w:rsidRDefault="00366C07" w:rsidP="005A399C">
      <w:pPr>
        <w:pStyle w:val="Heading1"/>
        <w:rPr>
          <w:rFonts w:asciiTheme="minorHAnsi" w:hAnsiTheme="minorHAnsi"/>
        </w:rPr>
      </w:pPr>
      <w:bookmarkStart w:id="123" w:name="_Toc85788161"/>
      <w:r w:rsidRPr="00FB27F0">
        <w:rPr>
          <w:rFonts w:asciiTheme="minorHAnsi" w:eastAsia="Times New Roman" w:hAnsiTheme="minorHAnsi"/>
        </w:rPr>
        <w:t xml:space="preserve">SECTION </w:t>
      </w:r>
      <w:bookmarkStart w:id="124" w:name="_Toc60938533"/>
      <w:bookmarkEnd w:id="121"/>
      <w:r w:rsidR="005A399C" w:rsidRPr="00FB27F0">
        <w:rPr>
          <w:rFonts w:asciiTheme="minorHAnsi" w:eastAsia="Times New Roman" w:hAnsiTheme="minorHAnsi"/>
        </w:rPr>
        <w:t>4</w:t>
      </w:r>
      <w:r w:rsidR="00B3085B" w:rsidRPr="00FB27F0">
        <w:rPr>
          <w:rFonts w:asciiTheme="minorHAnsi" w:eastAsia="Times New Roman" w:hAnsiTheme="minorHAnsi"/>
        </w:rPr>
        <w:t>:</w:t>
      </w:r>
      <w:r w:rsidR="00B3085B" w:rsidRPr="00FB27F0">
        <w:rPr>
          <w:rFonts w:asciiTheme="minorHAnsi" w:hAnsiTheme="minorHAnsi"/>
        </w:rPr>
        <w:t xml:space="preserve"> ONGOING ADVICE AND SUPPORT</w:t>
      </w:r>
      <w:bookmarkStart w:id="125" w:name="_Toc37847081"/>
      <w:bookmarkEnd w:id="122"/>
      <w:bookmarkEnd w:id="123"/>
      <w:bookmarkEnd w:id="124"/>
    </w:p>
    <w:p w14:paraId="2D3C57FE" w14:textId="77777777" w:rsidR="005A399C" w:rsidRPr="00277105" w:rsidRDefault="005A399C" w:rsidP="005A399C">
      <w:pPr>
        <w:rPr>
          <w:rFonts w:asciiTheme="minorHAnsi" w:hAnsiTheme="minorHAnsi"/>
          <w:sz w:val="18"/>
          <w:szCs w:val="18"/>
        </w:rPr>
      </w:pPr>
    </w:p>
    <w:p w14:paraId="7F087932" w14:textId="77777777" w:rsidR="00A32107" w:rsidRPr="00FB27F0" w:rsidRDefault="00A32107" w:rsidP="00292A71">
      <w:pPr>
        <w:pStyle w:val="Heading3"/>
        <w:numPr>
          <w:ilvl w:val="0"/>
          <w:numId w:val="0"/>
        </w:numPr>
        <w:rPr>
          <w:rFonts w:asciiTheme="minorHAnsi" w:hAnsiTheme="minorHAnsi" w:cstheme="minorHAnsi"/>
        </w:rPr>
      </w:pPr>
      <w:bookmarkStart w:id="126" w:name="_Toc60938534"/>
      <w:bookmarkStart w:id="127" w:name="_Hlk52386403"/>
      <w:bookmarkStart w:id="128" w:name="_Toc85788162"/>
      <w:r w:rsidRPr="00FB27F0">
        <w:rPr>
          <w:rFonts w:asciiTheme="minorHAnsi" w:hAnsiTheme="minorHAnsi" w:cstheme="minorHAnsi"/>
        </w:rPr>
        <w:t>Support for EOLC from Hospice UK</w:t>
      </w:r>
      <w:bookmarkEnd w:id="126"/>
      <w:bookmarkEnd w:id="127"/>
      <w:bookmarkEnd w:id="128"/>
    </w:p>
    <w:p w14:paraId="031E6FC6" w14:textId="77777777" w:rsidR="00A32107" w:rsidRPr="00956941" w:rsidRDefault="00A32107" w:rsidP="00034AB1">
      <w:pPr>
        <w:rPr>
          <w:rFonts w:asciiTheme="minorHAnsi" w:hAnsiTheme="minorHAnsi" w:cstheme="minorHAnsi"/>
          <w:sz w:val="22"/>
          <w:szCs w:val="22"/>
          <w:u w:val="single"/>
        </w:rPr>
      </w:pPr>
      <w:r w:rsidRPr="00956941">
        <w:rPr>
          <w:rFonts w:asciiTheme="minorHAnsi" w:hAnsiTheme="minorHAnsi" w:cstheme="minorHAnsi"/>
          <w:sz w:val="22"/>
          <w:szCs w:val="22"/>
        </w:rPr>
        <w:t xml:space="preserve">Hospice UK have released a support pack.  You can access the guidance at: </w:t>
      </w:r>
      <w:hyperlink r:id="rId185" w:history="1">
        <w:r w:rsidR="004D6CC2" w:rsidRPr="00956941">
          <w:rPr>
            <w:rStyle w:val="Hyperlink"/>
            <w:rFonts w:asciiTheme="minorHAnsi" w:hAnsiTheme="minorHAnsi" w:cstheme="minorHAnsi"/>
            <w:sz w:val="22"/>
            <w:szCs w:val="22"/>
          </w:rPr>
          <w:t>https://www.hospiceuk.org/what-we-offer/clinical-and-care-support/clinical-resources</w:t>
        </w:r>
      </w:hyperlink>
      <w:r w:rsidR="004D6CC2" w:rsidRPr="00956941">
        <w:rPr>
          <w:rFonts w:asciiTheme="minorHAnsi" w:hAnsiTheme="minorHAnsi" w:cstheme="minorHAnsi"/>
          <w:sz w:val="22"/>
          <w:szCs w:val="22"/>
          <w:u w:val="single"/>
        </w:rPr>
        <w:t xml:space="preserve"> </w:t>
      </w:r>
    </w:p>
    <w:p w14:paraId="41B2B51A" w14:textId="77777777" w:rsidR="001C7643" w:rsidRPr="00277105" w:rsidRDefault="001C7643" w:rsidP="001C7643">
      <w:pPr>
        <w:rPr>
          <w:rFonts w:asciiTheme="minorHAnsi" w:hAnsiTheme="minorHAnsi" w:cstheme="minorHAnsi"/>
          <w:sz w:val="18"/>
          <w:szCs w:val="18"/>
        </w:rPr>
      </w:pPr>
    </w:p>
    <w:p w14:paraId="7FDA8CCC" w14:textId="77777777" w:rsidR="007603EB" w:rsidRPr="00FB27F0" w:rsidRDefault="007603EB" w:rsidP="001C7643">
      <w:pPr>
        <w:pStyle w:val="Heading3"/>
        <w:numPr>
          <w:ilvl w:val="0"/>
          <w:numId w:val="0"/>
        </w:numPr>
        <w:rPr>
          <w:rFonts w:asciiTheme="minorHAnsi" w:hAnsiTheme="minorHAnsi" w:cstheme="minorHAnsi"/>
          <w:b w:val="0"/>
        </w:rPr>
      </w:pPr>
      <w:bookmarkStart w:id="129" w:name="_Toc60938535"/>
      <w:bookmarkStart w:id="130" w:name="_Toc85788163"/>
      <w:r w:rsidRPr="00FB27F0">
        <w:rPr>
          <w:rFonts w:asciiTheme="minorHAnsi" w:hAnsiTheme="minorHAnsi" w:cstheme="minorHAnsi"/>
        </w:rPr>
        <w:lastRenderedPageBreak/>
        <w:t>What</w:t>
      </w:r>
      <w:r w:rsidRPr="00FB27F0">
        <w:rPr>
          <w:rFonts w:asciiTheme="minorHAnsi" w:hAnsiTheme="minorHAnsi" w:cstheme="minorHAnsi"/>
          <w:lang w:val="en-US"/>
        </w:rPr>
        <w:t xml:space="preserve"> to do if a resident has </w:t>
      </w:r>
      <w:r w:rsidRPr="00FB27F0">
        <w:rPr>
          <w:rFonts w:asciiTheme="minorHAnsi" w:hAnsiTheme="minorHAnsi" w:cstheme="minorHAnsi"/>
        </w:rPr>
        <w:t>coronavirus symptoms</w:t>
      </w:r>
      <w:bookmarkEnd w:id="129"/>
      <w:bookmarkEnd w:id="130"/>
    </w:p>
    <w:p w14:paraId="7E586398" w14:textId="77777777" w:rsidR="0007180C" w:rsidRPr="00277105" w:rsidRDefault="007603EB" w:rsidP="00277105">
      <w:pPr>
        <w:rPr>
          <w:rFonts w:asciiTheme="minorHAnsi" w:hAnsiTheme="minorHAnsi" w:cstheme="minorHAnsi"/>
          <w:sz w:val="22"/>
          <w:szCs w:val="22"/>
        </w:rPr>
      </w:pPr>
      <w:r w:rsidRPr="00277105">
        <w:rPr>
          <w:rFonts w:asciiTheme="minorHAnsi" w:hAnsiTheme="minorHAnsi" w:cstheme="minorHAnsi"/>
          <w:color w:val="0B0C0C"/>
          <w:sz w:val="22"/>
          <w:szCs w:val="22"/>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277105">
        <w:rPr>
          <w:rFonts w:asciiTheme="minorHAnsi" w:hAnsiTheme="minorHAnsi" w:cstheme="minorHAnsi"/>
          <w:color w:val="0B0C0C"/>
          <w:sz w:val="22"/>
          <w:szCs w:val="22"/>
        </w:rPr>
        <w:t>en</w:t>
      </w:r>
      <w:proofErr w:type="spellEnd"/>
      <w:r w:rsidRPr="00277105">
        <w:rPr>
          <w:rFonts w:asciiTheme="minorHAnsi" w:hAnsiTheme="minorHAnsi" w:cstheme="minorHAnsi"/>
          <w:color w:val="0B0C0C"/>
          <w:sz w:val="22"/>
          <w:szCs w:val="22"/>
        </w:rPr>
        <w:t xml:space="preserve">-suite. If this is not possible then the resident will need to use a commode. Contact the resident’s GP, or access 111 services online. </w:t>
      </w:r>
      <w:r w:rsidRPr="00277105">
        <w:rPr>
          <w:rFonts w:asciiTheme="minorHAnsi" w:hAnsiTheme="minorHAnsi" w:cstheme="minorHAnsi"/>
          <w:b/>
          <w:color w:val="0B0C0C"/>
          <w:sz w:val="22"/>
          <w:szCs w:val="22"/>
        </w:rPr>
        <w:t>For a medical emergency dial 999.</w:t>
      </w:r>
      <w:r w:rsidRPr="00277105">
        <w:rPr>
          <w:rFonts w:asciiTheme="minorHAnsi" w:hAnsiTheme="minorHAnsi" w:cstheme="minorHAnsi"/>
          <w:sz w:val="22"/>
          <w:szCs w:val="22"/>
        </w:rPr>
        <w:t xml:space="preserve"> If ONE resident displays COVID symptoms you need to contact the South London Health Protection </w:t>
      </w:r>
      <w:r w:rsidR="00EA3CBC" w:rsidRPr="00277105">
        <w:rPr>
          <w:rFonts w:asciiTheme="minorHAnsi" w:hAnsiTheme="minorHAnsi" w:cstheme="minorHAnsi"/>
          <w:sz w:val="22"/>
          <w:szCs w:val="22"/>
        </w:rPr>
        <w:t>Team</w:t>
      </w:r>
      <w:r w:rsidRPr="00277105">
        <w:rPr>
          <w:rFonts w:asciiTheme="minorHAnsi" w:hAnsiTheme="minorHAnsi" w:cstheme="minorHAnsi"/>
          <w:sz w:val="22"/>
          <w:szCs w:val="22"/>
        </w:rPr>
        <w:t xml:space="preserve">/London COVID Response Cell </w:t>
      </w:r>
      <w:r w:rsidR="00EA3CBC" w:rsidRPr="00277105">
        <w:rPr>
          <w:rFonts w:asciiTheme="minorHAnsi" w:hAnsiTheme="minorHAnsi" w:cstheme="minorHAnsi"/>
          <w:sz w:val="22"/>
          <w:szCs w:val="22"/>
        </w:rPr>
        <w:t xml:space="preserve">(LCRC) </w:t>
      </w:r>
      <w:r w:rsidRPr="00277105">
        <w:rPr>
          <w:rFonts w:asciiTheme="minorHAnsi" w:hAnsiTheme="minorHAnsi" w:cstheme="minorHAnsi"/>
          <w:sz w:val="22"/>
          <w:szCs w:val="22"/>
        </w:rPr>
        <w:t xml:space="preserve">to advise them of a suspected outbreak. </w:t>
      </w:r>
    </w:p>
    <w:p w14:paraId="1FF1B73B" w14:textId="77777777" w:rsidR="00CB7BAF" w:rsidRPr="00277105" w:rsidRDefault="00CB7BAF" w:rsidP="00034AB1">
      <w:pPr>
        <w:spacing w:line="276" w:lineRule="auto"/>
        <w:rPr>
          <w:rFonts w:asciiTheme="minorHAnsi" w:hAnsiTheme="minorHAnsi" w:cstheme="minorHAnsi"/>
          <w:sz w:val="12"/>
          <w:szCs w:val="12"/>
        </w:rPr>
      </w:pPr>
    </w:p>
    <w:tbl>
      <w:tblPr>
        <w:tblStyle w:val="TableGrid"/>
        <w:tblW w:w="10205" w:type="dxa"/>
        <w:tblInd w:w="-5" w:type="dxa"/>
        <w:tblLayout w:type="fixed"/>
        <w:tblLook w:val="04A0" w:firstRow="1" w:lastRow="0" w:firstColumn="1" w:lastColumn="0" w:noHBand="0" w:noVBand="1"/>
      </w:tblPr>
      <w:tblGrid>
        <w:gridCol w:w="4820"/>
        <w:gridCol w:w="5385"/>
      </w:tblGrid>
      <w:tr w:rsidR="007603EB" w:rsidRPr="00FB27F0" w14:paraId="0756AA23" w14:textId="77777777" w:rsidTr="00277105">
        <w:trPr>
          <w:trHeight w:val="222"/>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0F1366"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SWL Health Protection </w:t>
            </w:r>
            <w:r w:rsidR="00EA3CBC" w:rsidRPr="00277105">
              <w:rPr>
                <w:rFonts w:asciiTheme="minorHAnsi" w:hAnsiTheme="minorHAnsi" w:cstheme="minorHAnsi"/>
                <w:sz w:val="22"/>
                <w:szCs w:val="22"/>
              </w:rPr>
              <w:t>Team</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867F60A"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0344 326 2052</w:t>
            </w:r>
          </w:p>
        </w:tc>
      </w:tr>
      <w:tr w:rsidR="007603EB" w:rsidRPr="00FB27F0" w14:paraId="53E094DF" w14:textId="77777777" w:rsidTr="00277105">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C9C5A7"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London COVID-19 Response Cell</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B04F57"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0300 303 0450 / </w:t>
            </w:r>
            <w:hyperlink r:id="rId186" w:tgtFrame="_blank" w:tooltip="mailto:phe.lcrc@nhs.net" w:history="1">
              <w:r w:rsidRPr="00277105">
                <w:rPr>
                  <w:rFonts w:asciiTheme="minorHAnsi" w:hAnsiTheme="minorHAnsi" w:cstheme="minorHAnsi"/>
                  <w:color w:val="6888C9"/>
                  <w:sz w:val="22"/>
                  <w:szCs w:val="22"/>
                  <w:u w:val="single"/>
                </w:rPr>
                <w:t>phe.lcrc@nhs.net</w:t>
              </w:r>
            </w:hyperlink>
          </w:p>
        </w:tc>
      </w:tr>
    </w:tbl>
    <w:p w14:paraId="69BC07CD" w14:textId="77777777" w:rsidR="00B26940" w:rsidRPr="00363581" w:rsidRDefault="00B26940" w:rsidP="00363581">
      <w:bookmarkStart w:id="131" w:name="_Hlk52386584"/>
      <w:bookmarkStart w:id="132" w:name="_Toc60938536"/>
    </w:p>
    <w:p w14:paraId="6D8426AD" w14:textId="77777777" w:rsidR="0096470D" w:rsidRPr="00FB27F0" w:rsidRDefault="00EA3CBC" w:rsidP="00BD5C0F">
      <w:pPr>
        <w:pStyle w:val="Heading3"/>
        <w:numPr>
          <w:ilvl w:val="0"/>
          <w:numId w:val="0"/>
        </w:numPr>
        <w:rPr>
          <w:rFonts w:asciiTheme="minorHAnsi" w:eastAsia="Times New Roman" w:hAnsiTheme="minorHAnsi" w:cstheme="minorHAnsi"/>
        </w:rPr>
      </w:pPr>
      <w:bookmarkStart w:id="133" w:name="_Toc85788164"/>
      <w:r w:rsidRPr="00FB27F0">
        <w:rPr>
          <w:rFonts w:asciiTheme="minorHAnsi" w:eastAsia="Times New Roman" w:hAnsiTheme="minorHAnsi" w:cstheme="minorHAnsi"/>
        </w:rPr>
        <w:t>I</w:t>
      </w:r>
      <w:r w:rsidR="001F5F15" w:rsidRPr="00FB27F0">
        <w:rPr>
          <w:rFonts w:asciiTheme="minorHAnsi" w:eastAsia="Times New Roman" w:hAnsiTheme="minorHAnsi" w:cstheme="minorHAnsi"/>
        </w:rPr>
        <w:t xml:space="preserve">f PPE is running low in </w:t>
      </w:r>
      <w:r w:rsidRPr="00FB27F0">
        <w:rPr>
          <w:rFonts w:asciiTheme="minorHAnsi" w:eastAsia="Times New Roman" w:hAnsiTheme="minorHAnsi" w:cstheme="minorHAnsi"/>
        </w:rPr>
        <w:t>y</w:t>
      </w:r>
      <w:r w:rsidR="001F5F15" w:rsidRPr="00FB27F0">
        <w:rPr>
          <w:rFonts w:asciiTheme="minorHAnsi" w:eastAsia="Times New Roman" w:hAnsiTheme="minorHAnsi" w:cstheme="minorHAnsi"/>
        </w:rPr>
        <w:t>our Care Home</w:t>
      </w:r>
      <w:bookmarkEnd w:id="125"/>
      <w:bookmarkEnd w:id="131"/>
      <w:bookmarkEnd w:id="132"/>
      <w:bookmarkEnd w:id="133"/>
    </w:p>
    <w:p w14:paraId="01CCA793" w14:textId="77777777" w:rsidR="0043740B" w:rsidRPr="00FB27F0" w:rsidRDefault="0043740B" w:rsidP="0043740B">
      <w:pPr>
        <w:rPr>
          <w:rFonts w:asciiTheme="minorHAnsi" w:hAnsiTheme="minorHAnsi"/>
        </w:rPr>
      </w:pPr>
    </w:p>
    <w:p w14:paraId="23455519" w14:textId="77777777" w:rsidR="0096470D" w:rsidRPr="00FB27F0" w:rsidRDefault="0043740B" w:rsidP="00277105">
      <w:pPr>
        <w:ind w:right="-154"/>
        <w:rPr>
          <w:rFonts w:asciiTheme="minorHAnsi" w:hAnsiTheme="minorHAnsi"/>
        </w:rPr>
      </w:pPr>
      <w:r w:rsidRPr="00FB27F0">
        <w:rPr>
          <w:rFonts w:asciiTheme="minorHAnsi" w:hAnsiTheme="minorHAnsi"/>
          <w:noProof/>
        </w:rPr>
        <w:drawing>
          <wp:anchor distT="0" distB="0" distL="114300" distR="114300" simplePos="0" relativeHeight="251671040" behindDoc="1" locked="0" layoutInCell="1" allowOverlap="1" wp14:anchorId="79A30277" wp14:editId="7DA28CBB">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FB27F0">
        <w:rPr>
          <w:rFonts w:asciiTheme="minorHAnsi" w:hAnsiTheme="minorHAnsi" w:cstheme="minorHAnsi"/>
        </w:rPr>
        <w:t xml:space="preserve">From the </w:t>
      </w:r>
      <w:proofErr w:type="gramStart"/>
      <w:r w:rsidR="0096470D" w:rsidRPr="00FB27F0">
        <w:rPr>
          <w:rFonts w:asciiTheme="minorHAnsi" w:hAnsiTheme="minorHAnsi" w:cstheme="minorHAnsi"/>
        </w:rPr>
        <w:t>6</w:t>
      </w:r>
      <w:r w:rsidR="0096470D" w:rsidRPr="005C6BF0">
        <w:rPr>
          <w:rFonts w:asciiTheme="minorHAnsi" w:hAnsiTheme="minorHAnsi" w:cstheme="minorHAnsi"/>
          <w:vertAlign w:val="superscript"/>
        </w:rPr>
        <w:t>th</w:t>
      </w:r>
      <w:proofErr w:type="gramEnd"/>
      <w:r w:rsidR="005C6BF0">
        <w:rPr>
          <w:rFonts w:asciiTheme="minorHAnsi" w:hAnsiTheme="minorHAnsi" w:cstheme="minorHAnsi"/>
        </w:rPr>
        <w:t xml:space="preserve"> </w:t>
      </w:r>
      <w:r w:rsidR="0096470D" w:rsidRPr="00FB27F0">
        <w:rPr>
          <w:rFonts w:asciiTheme="minorHAnsi" w:hAnsiTheme="minorHAnsi" w:cstheme="minorHAnsi"/>
        </w:rPr>
        <w:t>November 2020 it ha</w:t>
      </w:r>
      <w:r w:rsidR="00BE7E98" w:rsidRPr="00FB27F0">
        <w:rPr>
          <w:rFonts w:asciiTheme="minorHAnsi" w:hAnsiTheme="minorHAnsi" w:cstheme="minorHAnsi"/>
        </w:rPr>
        <w:t>d</w:t>
      </w:r>
      <w:r w:rsidR="0096470D" w:rsidRPr="00FB27F0">
        <w:rPr>
          <w:rFonts w:asciiTheme="minorHAnsi" w:hAnsiTheme="minorHAnsi" w:cstheme="minorHAnsi"/>
        </w:rPr>
        <w:t xml:space="preserve"> been agreed that CQC registered organisations in primary and social care should access the national PPE portal for their stock requirements.  </w:t>
      </w:r>
    </w:p>
    <w:p w14:paraId="35DE5762" w14:textId="77777777" w:rsidR="0096470D" w:rsidRPr="00FB27F0" w:rsidRDefault="0096470D" w:rsidP="00277105">
      <w:pPr>
        <w:ind w:right="-154"/>
        <w:rPr>
          <w:rFonts w:asciiTheme="minorHAnsi" w:hAnsiTheme="minorHAnsi" w:cstheme="minorHAnsi"/>
        </w:rPr>
      </w:pPr>
    </w:p>
    <w:p w14:paraId="2DCB1708" w14:textId="77777777" w:rsidR="0096470D" w:rsidRPr="00FB27F0" w:rsidRDefault="0096470D" w:rsidP="00277105">
      <w:pPr>
        <w:ind w:right="-154"/>
        <w:rPr>
          <w:rFonts w:asciiTheme="minorHAnsi" w:hAnsiTheme="minorHAnsi" w:cstheme="minorHAnsi"/>
        </w:rPr>
      </w:pPr>
      <w:r w:rsidRPr="00FB27F0">
        <w:rPr>
          <w:rFonts w:asciiTheme="minorHAnsi" w:hAnsiTheme="minorHAnsi" w:cstheme="minorHAnsi"/>
        </w:rPr>
        <w:t xml:space="preserve">The PPE portal can be found at </w:t>
      </w:r>
      <w:hyperlink r:id="rId188" w:history="1">
        <w:r w:rsidR="005877C0" w:rsidRPr="00FB27F0">
          <w:rPr>
            <w:rStyle w:val="Hyperlink"/>
            <w:rFonts w:asciiTheme="minorHAnsi" w:hAnsiTheme="minorHAnsi" w:cstheme="minorHAnsi"/>
          </w:rPr>
          <w:t>https://www.gov.uk/guidance/ppe-portal-how-to-order-emergency-personal-protective-equipment</w:t>
        </w:r>
      </w:hyperlink>
      <w:r w:rsidR="005877C0" w:rsidRPr="00FB27F0">
        <w:rPr>
          <w:rFonts w:asciiTheme="minorHAnsi" w:hAnsiTheme="minorHAnsi" w:cstheme="minorHAnsi"/>
        </w:rPr>
        <w:t xml:space="preserve"> </w:t>
      </w:r>
      <w:r w:rsidR="00760DED">
        <w:rPr>
          <w:rFonts w:asciiTheme="minorHAnsi" w:hAnsiTheme="minorHAnsi" w:cstheme="minorHAnsi"/>
        </w:rPr>
        <w:t xml:space="preserve">(updated 18th May ’21) </w:t>
      </w:r>
      <w:r w:rsidRPr="00FB27F0">
        <w:rPr>
          <w:rFonts w:asciiTheme="minorHAnsi" w:hAnsiTheme="minorHAnsi" w:cstheme="minorHAnsi"/>
        </w:rPr>
        <w:t>and we have attached an FAQs document which has been shared with us for your information.  You will need to register on this portal first.</w:t>
      </w:r>
    </w:p>
    <w:p w14:paraId="633F4BDF" w14:textId="77777777" w:rsidR="00277105" w:rsidRDefault="00277105" w:rsidP="0096470D">
      <w:pPr>
        <w:rPr>
          <w:rFonts w:asciiTheme="minorHAnsi" w:hAnsiTheme="minorHAnsi" w:cstheme="minorHAnsi"/>
        </w:rPr>
      </w:pPr>
    </w:p>
    <w:p w14:paraId="0E4E8C2C"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From this week social care organisations, including Care Homes, should utilise the national PPE portal as its primary supply of PPE. If organisations have difficulty in securing PPE stocks</w:t>
      </w:r>
      <w:r w:rsidR="005C6BF0">
        <w:rPr>
          <w:rFonts w:asciiTheme="minorHAnsi" w:hAnsiTheme="minorHAnsi" w:cstheme="minorHAnsi"/>
        </w:rPr>
        <w:t>,</w:t>
      </w:r>
      <w:r w:rsidRPr="00FB27F0">
        <w:rPr>
          <w:rFonts w:asciiTheme="minorHAnsi" w:hAnsiTheme="minorHAnsi" w:cstheme="minorHAnsi"/>
        </w:rPr>
        <w:t xml:space="preserve"> the steps they should take are:</w:t>
      </w:r>
    </w:p>
    <w:p w14:paraId="76642582"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(1) PPE Portal </w:t>
      </w:r>
    </w:p>
    <w:p w14:paraId="7AFFEEE6"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(2) Local Resilience Forum </w:t>
      </w:r>
    </w:p>
    <w:p w14:paraId="477CE55D"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(3) BAU Suppliers </w:t>
      </w:r>
    </w:p>
    <w:p w14:paraId="1D780BB6"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(4) </w:t>
      </w:r>
      <w:proofErr w:type="gramStart"/>
      <w:r w:rsidRPr="00FB27F0">
        <w:rPr>
          <w:rFonts w:asciiTheme="minorHAnsi" w:hAnsiTheme="minorHAnsi" w:cstheme="minorHAnsi"/>
        </w:rPr>
        <w:t>South West</w:t>
      </w:r>
      <w:proofErr w:type="gramEnd"/>
      <w:r w:rsidRPr="00FB27F0">
        <w:rPr>
          <w:rFonts w:asciiTheme="minorHAnsi" w:hAnsiTheme="minorHAnsi" w:cstheme="minorHAnsi"/>
        </w:rPr>
        <w:t xml:space="preserve"> London Mutual Aid via </w:t>
      </w:r>
      <w:hyperlink r:id="rId189" w:history="1">
        <w:r w:rsidR="003F1C39" w:rsidRPr="00FB27F0">
          <w:rPr>
            <w:rStyle w:val="Hyperlink"/>
            <w:rFonts w:asciiTheme="minorHAnsi" w:hAnsiTheme="minorHAnsi" w:cstheme="minorHAnsi"/>
          </w:rPr>
          <w:t>http://swlpp.uk</w:t>
        </w:r>
      </w:hyperlink>
      <w:r w:rsidR="003F1C39" w:rsidRPr="00FB27F0">
        <w:rPr>
          <w:rFonts w:asciiTheme="minorHAnsi" w:hAnsiTheme="minorHAnsi" w:cstheme="minorHAnsi"/>
        </w:rPr>
        <w:t xml:space="preserve"> </w:t>
      </w:r>
      <w:r w:rsidRPr="00FB27F0">
        <w:rPr>
          <w:rFonts w:asciiTheme="minorHAnsi" w:hAnsiTheme="minorHAnsi" w:cstheme="minorHAnsi"/>
        </w:rPr>
        <w:t xml:space="preserve">online access. </w:t>
      </w:r>
    </w:p>
    <w:p w14:paraId="63374BA7" w14:textId="67D18695" w:rsidR="005A5AE0" w:rsidRPr="00F53682" w:rsidRDefault="0096470D" w:rsidP="00F53682">
      <w:pPr>
        <w:rPr>
          <w:rFonts w:asciiTheme="minorHAnsi" w:hAnsiTheme="minorHAnsi" w:cstheme="minorHAnsi"/>
        </w:rPr>
      </w:pPr>
      <w:proofErr w:type="gramStart"/>
      <w:r w:rsidRPr="00FB27F0">
        <w:rPr>
          <w:rFonts w:asciiTheme="minorHAnsi" w:hAnsiTheme="minorHAnsi" w:cstheme="minorHAnsi"/>
        </w:rPr>
        <w:t>South West</w:t>
      </w:r>
      <w:proofErr w:type="gramEnd"/>
      <w:r w:rsidRPr="00FB27F0">
        <w:rPr>
          <w:rFonts w:asciiTheme="minorHAnsi" w:hAnsiTheme="minorHAnsi" w:cstheme="minorHAnsi"/>
        </w:rPr>
        <w:t xml:space="preserve"> London Mutual Aid will be updating their agreement with you and will contact you directly.</w:t>
      </w:r>
    </w:p>
    <w:p w14:paraId="27298EF5" w14:textId="321B7A80" w:rsidR="00062C74" w:rsidRPr="00FB27F0" w:rsidRDefault="00FE5963" w:rsidP="00240690">
      <w:pPr>
        <w:pStyle w:val="Heading3"/>
        <w:numPr>
          <w:ilvl w:val="0"/>
          <w:numId w:val="0"/>
        </w:numPr>
        <w:rPr>
          <w:rFonts w:asciiTheme="minorHAnsi" w:hAnsiTheme="minorHAnsi"/>
        </w:rPr>
      </w:pPr>
      <w:bookmarkStart w:id="134" w:name="_Toc85788165"/>
      <w:r w:rsidRPr="00FB27F0">
        <w:rPr>
          <w:rFonts w:asciiTheme="minorHAnsi" w:hAnsiTheme="minorHAnsi"/>
        </w:rPr>
        <w:t>NICE guidelines on Safeguarding adults in care homes</w:t>
      </w:r>
      <w:bookmarkEnd w:id="134"/>
      <w:r w:rsidRPr="00FB27F0">
        <w:rPr>
          <w:rFonts w:asciiTheme="minorHAnsi" w:hAnsiTheme="minorHAnsi"/>
        </w:rPr>
        <w:t xml:space="preserve"> </w:t>
      </w:r>
    </w:p>
    <w:p w14:paraId="005E1B75" w14:textId="77777777" w:rsidR="00062C74" w:rsidRPr="00FB27F0" w:rsidRDefault="00240690" w:rsidP="00062C74">
      <w:pPr>
        <w:rPr>
          <w:rFonts w:asciiTheme="minorHAnsi" w:hAnsiTheme="minorHAnsi"/>
        </w:rPr>
      </w:pPr>
      <w:r w:rsidRPr="00FB27F0">
        <w:rPr>
          <w:rFonts w:asciiTheme="minorHAnsi" w:hAnsiTheme="minorHAnsi"/>
          <w:noProof/>
        </w:rPr>
        <w:drawing>
          <wp:anchor distT="0" distB="0" distL="114300" distR="114300" simplePos="0" relativeHeight="251673088" behindDoc="1" locked="0" layoutInCell="1" allowOverlap="1" wp14:anchorId="5FFDEBBA" wp14:editId="2B4919E9">
            <wp:simplePos x="0" y="0"/>
            <wp:positionH relativeFrom="column">
              <wp:posOffset>1905</wp:posOffset>
            </wp:positionH>
            <wp:positionV relativeFrom="paragraph">
              <wp:posOffset>155575</wp:posOffset>
            </wp:positionV>
            <wp:extent cx="1781175" cy="969010"/>
            <wp:effectExtent l="0" t="0" r="9525" b="2540"/>
            <wp:wrapTight wrapText="bothSides">
              <wp:wrapPolygon edited="0">
                <wp:start x="0" y="0"/>
                <wp:lineTo x="0" y="21232"/>
                <wp:lineTo x="21484" y="21232"/>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781175" cy="969010"/>
                    </a:xfrm>
                    <a:prstGeom prst="rect">
                      <a:avLst/>
                    </a:prstGeom>
                  </pic:spPr>
                </pic:pic>
              </a:graphicData>
            </a:graphic>
            <wp14:sizeRelH relativeFrom="margin">
              <wp14:pctWidth>0</wp14:pctWidth>
            </wp14:sizeRelH>
            <wp14:sizeRelV relativeFrom="margin">
              <wp14:pctHeight>0</wp14:pctHeight>
            </wp14:sizeRelV>
          </wp:anchor>
        </w:drawing>
      </w:r>
    </w:p>
    <w:p w14:paraId="355011CD" w14:textId="77777777" w:rsidR="00FE5963" w:rsidRPr="00FB27F0" w:rsidRDefault="00FE5963" w:rsidP="00FE5963">
      <w:pPr>
        <w:rPr>
          <w:rFonts w:asciiTheme="minorHAnsi" w:hAnsiTheme="minorHAnsi" w:cstheme="minorHAnsi"/>
        </w:rPr>
      </w:pPr>
      <w:r w:rsidRPr="00FB27F0">
        <w:rPr>
          <w:rFonts w:asciiTheme="minorHAnsi" w:hAnsiTheme="minorHAnsi" w:cstheme="minorHAnsi"/>
        </w:rPr>
        <w:t xml:space="preserve">This final guideline has now been published on the </w:t>
      </w:r>
      <w:hyperlink r:id="rId191" w:history="1">
        <w:r w:rsidRPr="00FB27F0">
          <w:rPr>
            <w:rStyle w:val="Hyperlink"/>
            <w:rFonts w:asciiTheme="minorHAnsi" w:eastAsiaTheme="majorEastAsia" w:hAnsiTheme="minorHAnsi" w:cstheme="minorHAnsi"/>
          </w:rPr>
          <w:t>NICE website</w:t>
        </w:r>
      </w:hyperlink>
      <w:r w:rsidRPr="00FB27F0">
        <w:rPr>
          <w:rFonts w:asciiTheme="minorHAnsi" w:hAnsiTheme="minorHAnsi" w:cstheme="minorHAnsi"/>
        </w:rPr>
        <w:t xml:space="preserve">. </w:t>
      </w:r>
    </w:p>
    <w:p w14:paraId="5BC7A516" w14:textId="77777777" w:rsidR="00FE5963" w:rsidRPr="00FB27F0" w:rsidRDefault="00FE5963" w:rsidP="00FE5963">
      <w:pPr>
        <w:rPr>
          <w:rFonts w:asciiTheme="minorHAnsi" w:hAnsiTheme="minorHAnsi" w:cstheme="minorHAnsi"/>
        </w:rPr>
      </w:pPr>
      <w:r w:rsidRPr="00FB27F0">
        <w:rPr>
          <w:rFonts w:asciiTheme="minorHAnsi" w:hAnsiTheme="minorHAnsi" w:cstheme="minorHAnsi"/>
        </w:rPr>
        <w:t xml:space="preserve">The guideline is for care home providers, commissioners of care homes, safeguarding practitioners, local </w:t>
      </w:r>
      <w:proofErr w:type="gramStart"/>
      <w:r w:rsidRPr="00FB27F0">
        <w:rPr>
          <w:rFonts w:asciiTheme="minorHAnsi" w:hAnsiTheme="minorHAnsi" w:cstheme="minorHAnsi"/>
        </w:rPr>
        <w:t>authorities</w:t>
      </w:r>
      <w:proofErr w:type="gramEnd"/>
      <w:r w:rsidRPr="00FB27F0">
        <w:rPr>
          <w:rFonts w:asciiTheme="minorHAnsi" w:hAnsiTheme="minorHAnsi" w:cstheme="minorHAnsi"/>
        </w:rPr>
        <w:t xml:space="preserve"> and safeguarding boards. It may also be useful to anyone who lives, </w:t>
      </w:r>
      <w:proofErr w:type="gramStart"/>
      <w:r w:rsidRPr="00FB27F0">
        <w:rPr>
          <w:rFonts w:asciiTheme="minorHAnsi" w:hAnsiTheme="minorHAnsi" w:cstheme="minorHAnsi"/>
        </w:rPr>
        <w:t>works</w:t>
      </w:r>
      <w:proofErr w:type="gramEnd"/>
      <w:r w:rsidRPr="00FB27F0">
        <w:rPr>
          <w:rFonts w:asciiTheme="minorHAnsi" w:hAnsiTheme="minorHAnsi" w:cstheme="minorHAnsi"/>
        </w:rPr>
        <w:t xml:space="preserve"> or visits care homes.</w:t>
      </w:r>
    </w:p>
    <w:p w14:paraId="15152D63" w14:textId="77777777" w:rsidR="007A5E38" w:rsidRDefault="007A5E38" w:rsidP="00FE5963">
      <w:pPr>
        <w:rPr>
          <w:rFonts w:asciiTheme="minorHAnsi" w:hAnsiTheme="minorHAnsi" w:cstheme="minorHAnsi"/>
        </w:rPr>
      </w:pPr>
    </w:p>
    <w:p w14:paraId="687AF41F" w14:textId="77777777" w:rsidR="00FE5963" w:rsidRPr="00277105" w:rsidRDefault="00FE5963" w:rsidP="00FE5963">
      <w:pPr>
        <w:rPr>
          <w:rFonts w:asciiTheme="minorHAnsi" w:hAnsiTheme="minorHAnsi" w:cstheme="minorHAnsi"/>
          <w:sz w:val="12"/>
          <w:szCs w:val="12"/>
        </w:rPr>
      </w:pPr>
    </w:p>
    <w:p w14:paraId="4FF43C33" w14:textId="77777777" w:rsidR="00FE5963" w:rsidRPr="00FB27F0" w:rsidRDefault="00C94ED2" w:rsidP="00047C13">
      <w:pPr>
        <w:pStyle w:val="ListParagraph"/>
        <w:numPr>
          <w:ilvl w:val="0"/>
          <w:numId w:val="2"/>
        </w:numPr>
        <w:contextualSpacing w:val="0"/>
        <w:rPr>
          <w:rFonts w:asciiTheme="minorHAnsi" w:hAnsiTheme="minorHAnsi" w:cstheme="minorHAnsi"/>
          <w:sz w:val="22"/>
          <w:szCs w:val="22"/>
        </w:rPr>
      </w:pPr>
      <w:hyperlink r:id="rId192" w:anchor="induction-and-training-in-care-homes" w:history="1">
        <w:r w:rsidR="00FE5963" w:rsidRPr="00FB27F0">
          <w:rPr>
            <w:rStyle w:val="Hyperlink"/>
            <w:rFonts w:asciiTheme="minorHAnsi" w:eastAsiaTheme="majorEastAsia" w:hAnsiTheme="minorHAnsi" w:cstheme="minorHAnsi"/>
            <w:sz w:val="22"/>
            <w:szCs w:val="22"/>
          </w:rPr>
          <w:t>induction and training</w:t>
        </w:r>
      </w:hyperlink>
    </w:p>
    <w:p w14:paraId="67B662CA" w14:textId="77777777" w:rsidR="00FE5963" w:rsidRPr="00FB27F0" w:rsidRDefault="00C94ED2" w:rsidP="00047C13">
      <w:pPr>
        <w:pStyle w:val="ListParagraph"/>
        <w:numPr>
          <w:ilvl w:val="0"/>
          <w:numId w:val="2"/>
        </w:numPr>
        <w:contextualSpacing w:val="0"/>
        <w:rPr>
          <w:rFonts w:asciiTheme="minorHAnsi" w:hAnsiTheme="minorHAnsi" w:cstheme="minorHAnsi"/>
          <w:sz w:val="22"/>
          <w:szCs w:val="22"/>
        </w:rPr>
      </w:pPr>
      <w:hyperlink r:id="rId193" w:anchor="care-home-culture-learning-and-management" w:history="1">
        <w:r w:rsidR="00FE5963" w:rsidRPr="00FB27F0">
          <w:rPr>
            <w:rStyle w:val="Hyperlink"/>
            <w:rFonts w:asciiTheme="minorHAnsi" w:eastAsiaTheme="majorEastAsia" w:hAnsiTheme="minorHAnsi" w:cstheme="minorHAnsi"/>
            <w:sz w:val="22"/>
            <w:szCs w:val="22"/>
          </w:rPr>
          <w:t>care home culture and management</w:t>
        </w:r>
      </w:hyperlink>
    </w:p>
    <w:p w14:paraId="5AF8DFA9" w14:textId="77777777" w:rsidR="00FE5963" w:rsidRPr="00FB27F0" w:rsidRDefault="00C94ED2" w:rsidP="00047C13">
      <w:pPr>
        <w:pStyle w:val="ListParagraph"/>
        <w:numPr>
          <w:ilvl w:val="0"/>
          <w:numId w:val="2"/>
        </w:numPr>
        <w:contextualSpacing w:val="0"/>
        <w:rPr>
          <w:rFonts w:asciiTheme="minorHAnsi" w:hAnsiTheme="minorHAnsi" w:cstheme="minorHAnsi"/>
          <w:sz w:val="22"/>
          <w:szCs w:val="22"/>
        </w:rPr>
      </w:pPr>
      <w:hyperlink r:id="rId194" w:anchor="indicators-of-individual-abuse-and-neglect" w:history="1">
        <w:r w:rsidR="00FE5963" w:rsidRPr="00FB27F0">
          <w:rPr>
            <w:rStyle w:val="Hyperlink"/>
            <w:rFonts w:asciiTheme="minorHAnsi" w:eastAsiaTheme="majorEastAsia" w:hAnsiTheme="minorHAnsi" w:cstheme="minorHAnsi"/>
            <w:sz w:val="22"/>
            <w:szCs w:val="22"/>
          </w:rPr>
          <w:t>indicators of individual abuse and neglect</w:t>
        </w:r>
      </w:hyperlink>
    </w:p>
    <w:p w14:paraId="18A92F0A" w14:textId="77777777" w:rsidR="00FE5963" w:rsidRPr="00FB27F0" w:rsidRDefault="00FE5963" w:rsidP="00047C13">
      <w:pPr>
        <w:pStyle w:val="ListParagraph"/>
        <w:numPr>
          <w:ilvl w:val="0"/>
          <w:numId w:val="2"/>
        </w:numPr>
        <w:contextualSpacing w:val="0"/>
        <w:rPr>
          <w:rFonts w:asciiTheme="minorHAnsi" w:hAnsiTheme="minorHAnsi" w:cstheme="minorHAnsi"/>
          <w:sz w:val="22"/>
          <w:szCs w:val="22"/>
        </w:rPr>
      </w:pPr>
      <w:r w:rsidRPr="00FB27F0">
        <w:rPr>
          <w:rFonts w:asciiTheme="minorHAnsi" w:hAnsiTheme="minorHAnsi" w:cstheme="minorHAnsi"/>
          <w:sz w:val="22"/>
          <w:szCs w:val="22"/>
        </w:rPr>
        <w:t>immediate actions to take if you </w:t>
      </w:r>
      <w:hyperlink r:id="rId195" w:anchor="immediate-actions-to-take-if-you-consider-abuse-or-neglect" w:history="1">
        <w:r w:rsidRPr="00FB27F0">
          <w:rPr>
            <w:rStyle w:val="Hyperlink"/>
            <w:rFonts w:asciiTheme="minorHAnsi" w:eastAsiaTheme="majorEastAsia" w:hAnsiTheme="minorHAnsi" w:cstheme="minorHAnsi"/>
            <w:sz w:val="22"/>
            <w:szCs w:val="22"/>
          </w:rPr>
          <w:t>consider</w:t>
        </w:r>
      </w:hyperlink>
      <w:r w:rsidRPr="00FB27F0">
        <w:rPr>
          <w:rFonts w:asciiTheme="minorHAnsi" w:hAnsiTheme="minorHAnsi" w:cstheme="minorHAnsi"/>
          <w:sz w:val="22"/>
          <w:szCs w:val="22"/>
        </w:rPr>
        <w:t> or </w:t>
      </w:r>
      <w:hyperlink r:id="rId196" w:anchor="immediate-actions-to-take-if-you-suspect-abuse-or-neglect" w:history="1">
        <w:r w:rsidRPr="00FB27F0">
          <w:rPr>
            <w:rStyle w:val="Hyperlink"/>
            <w:rFonts w:asciiTheme="minorHAnsi" w:eastAsiaTheme="majorEastAsia" w:hAnsiTheme="minorHAnsi" w:cstheme="minorHAnsi"/>
            <w:sz w:val="22"/>
            <w:szCs w:val="22"/>
          </w:rPr>
          <w:t>suspect</w:t>
        </w:r>
      </w:hyperlink>
      <w:r w:rsidRPr="00FB27F0">
        <w:rPr>
          <w:rFonts w:asciiTheme="minorHAnsi" w:hAnsiTheme="minorHAnsi" w:cstheme="minorHAnsi"/>
          <w:sz w:val="22"/>
          <w:szCs w:val="22"/>
        </w:rPr>
        <w:t> abuse or neglect</w:t>
      </w:r>
    </w:p>
    <w:p w14:paraId="2D7E418A" w14:textId="77777777" w:rsidR="00FE5963" w:rsidRPr="00FB27F0" w:rsidRDefault="00C94ED2" w:rsidP="00047C13">
      <w:pPr>
        <w:pStyle w:val="ListParagraph"/>
        <w:numPr>
          <w:ilvl w:val="0"/>
          <w:numId w:val="2"/>
        </w:numPr>
        <w:contextualSpacing w:val="0"/>
        <w:rPr>
          <w:rFonts w:asciiTheme="minorHAnsi" w:hAnsiTheme="minorHAnsi" w:cstheme="minorHAnsi"/>
          <w:sz w:val="22"/>
          <w:szCs w:val="22"/>
        </w:rPr>
      </w:pPr>
      <w:hyperlink r:id="rId197" w:anchor="responding-to-reports-of-abuse-or-neglect" w:history="1">
        <w:r w:rsidR="00FE5963" w:rsidRPr="00FB27F0">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5FA519BB" w14:textId="77777777" w:rsidR="00FE5963" w:rsidRPr="00FB27F0" w:rsidRDefault="00C94ED2" w:rsidP="00047C13">
      <w:pPr>
        <w:pStyle w:val="ListParagraph"/>
        <w:numPr>
          <w:ilvl w:val="0"/>
          <w:numId w:val="2"/>
        </w:numPr>
        <w:contextualSpacing w:val="0"/>
        <w:rPr>
          <w:rFonts w:asciiTheme="minorHAnsi" w:hAnsiTheme="minorHAnsi" w:cstheme="minorHAnsi"/>
          <w:sz w:val="22"/>
          <w:szCs w:val="22"/>
        </w:rPr>
      </w:pPr>
      <w:hyperlink r:id="rId198" w:anchor="indicators-of-organisational-abuse-and-neglect" w:history="1">
        <w:r w:rsidR="00FE5963" w:rsidRPr="00FB27F0">
          <w:rPr>
            <w:rStyle w:val="Hyperlink"/>
            <w:rFonts w:asciiTheme="minorHAnsi" w:eastAsiaTheme="majorEastAsia" w:hAnsiTheme="minorHAnsi" w:cstheme="minorHAnsi"/>
            <w:sz w:val="22"/>
            <w:szCs w:val="22"/>
          </w:rPr>
          <w:t>indicators of organisational abuse and neglect</w:t>
        </w:r>
      </w:hyperlink>
    </w:p>
    <w:p w14:paraId="5BD90987" w14:textId="77777777" w:rsidR="00FE5963" w:rsidRPr="00FB27F0" w:rsidRDefault="00FE5963" w:rsidP="00FE5963">
      <w:pPr>
        <w:rPr>
          <w:rFonts w:asciiTheme="minorHAnsi" w:hAnsiTheme="minorHAnsi" w:cstheme="minorHAnsi"/>
        </w:rPr>
      </w:pPr>
    </w:p>
    <w:p w14:paraId="304F5DC8" w14:textId="77777777" w:rsidR="00B321DC" w:rsidRPr="00FB27F0" w:rsidRDefault="00FE5963" w:rsidP="0096470D">
      <w:pPr>
        <w:rPr>
          <w:rFonts w:asciiTheme="minorHAnsi" w:hAnsiTheme="minorHAnsi" w:cstheme="minorHAnsi"/>
        </w:rPr>
      </w:pPr>
      <w:r w:rsidRPr="00FB27F0">
        <w:rPr>
          <w:rFonts w:asciiTheme="minorHAnsi" w:hAnsiTheme="minorHAnsi" w:cstheme="minorHAnsi"/>
        </w:rPr>
        <w:t xml:space="preserve">It includes summary versions of indicators to help practitioners identify abuse and neglect relating to </w:t>
      </w:r>
      <w:hyperlink r:id="rId199" w:history="1">
        <w:r w:rsidRPr="00FB27F0">
          <w:rPr>
            <w:rStyle w:val="Hyperlink"/>
            <w:rFonts w:asciiTheme="minorHAnsi" w:eastAsiaTheme="majorEastAsia" w:hAnsiTheme="minorHAnsi" w:cstheme="minorHAnsi"/>
          </w:rPr>
          <w:t>individuals</w:t>
        </w:r>
      </w:hyperlink>
      <w:r w:rsidRPr="00FB27F0">
        <w:rPr>
          <w:rFonts w:asciiTheme="minorHAnsi" w:hAnsiTheme="minorHAnsi" w:cstheme="minorHAnsi"/>
        </w:rPr>
        <w:t xml:space="preserve"> and indicators of </w:t>
      </w:r>
      <w:hyperlink r:id="rId200" w:history="1">
        <w:r w:rsidRPr="00FB27F0">
          <w:rPr>
            <w:rStyle w:val="Hyperlink"/>
            <w:rFonts w:asciiTheme="minorHAnsi" w:eastAsiaTheme="majorEastAsia" w:hAnsiTheme="minorHAnsi" w:cstheme="minorHAnsi"/>
          </w:rPr>
          <w:t>organisational</w:t>
        </w:r>
      </w:hyperlink>
      <w:r w:rsidRPr="00FB27F0">
        <w:rPr>
          <w:rFonts w:asciiTheme="minorHAnsi" w:hAnsiTheme="minorHAnsi" w:cstheme="minorHAnsi"/>
        </w:rPr>
        <w:t xml:space="preserve"> abuse and neglect. </w:t>
      </w:r>
    </w:p>
    <w:p w14:paraId="6FCD7E0C" w14:textId="77777777" w:rsidR="00324F0E" w:rsidRDefault="00324F0E" w:rsidP="00324F0E">
      <w:bookmarkStart w:id="135" w:name="_Toc60938537"/>
    </w:p>
    <w:p w14:paraId="1EB8D7A3" w14:textId="45634FEB" w:rsidR="00020108" w:rsidRDefault="007603EB" w:rsidP="00F53682">
      <w:pPr>
        <w:pStyle w:val="Heading2"/>
        <w:spacing w:before="0"/>
        <w:rPr>
          <w:rFonts w:asciiTheme="minorHAnsi" w:hAnsiTheme="minorHAnsi" w:cstheme="minorHAnsi"/>
        </w:rPr>
      </w:pPr>
      <w:bookmarkStart w:id="136" w:name="_Toc85788166"/>
      <w:r w:rsidRPr="00FB27F0">
        <w:rPr>
          <w:rFonts w:asciiTheme="minorHAnsi" w:hAnsiTheme="minorHAnsi" w:cstheme="minorHAnsi"/>
        </w:rPr>
        <w:t xml:space="preserve">APPENDIX </w:t>
      </w:r>
      <w:r w:rsidR="004D0B09" w:rsidRPr="00FB27F0">
        <w:rPr>
          <w:rFonts w:asciiTheme="minorHAnsi" w:hAnsiTheme="minorHAnsi" w:cstheme="minorHAnsi"/>
        </w:rPr>
        <w:t>1</w:t>
      </w:r>
      <w:r w:rsidRPr="00FB27F0">
        <w:rPr>
          <w:rFonts w:asciiTheme="minorHAnsi" w:hAnsiTheme="minorHAnsi" w:cstheme="minorHAnsi"/>
        </w:rPr>
        <w:t xml:space="preserve">: Useful </w:t>
      </w:r>
      <w:bookmarkEnd w:id="135"/>
      <w:r w:rsidR="00A6560C" w:rsidRPr="00FB27F0">
        <w:rPr>
          <w:rFonts w:asciiTheme="minorHAnsi" w:hAnsiTheme="minorHAnsi" w:cstheme="minorHAnsi"/>
        </w:rPr>
        <w:t>Links and Contacts</w:t>
      </w:r>
      <w:bookmarkEnd w:id="136"/>
    </w:p>
    <w:p w14:paraId="0DFDC590" w14:textId="77777777" w:rsidR="00F53682" w:rsidRPr="00F53682" w:rsidRDefault="00F53682" w:rsidP="00F53682"/>
    <w:p w14:paraId="34353D44" w14:textId="77777777" w:rsidR="00E57FA3" w:rsidRPr="00FB27F0" w:rsidRDefault="007603EB" w:rsidP="00E57FA3">
      <w:pPr>
        <w:pStyle w:val="Heading4"/>
        <w:rPr>
          <w:rFonts w:asciiTheme="minorHAnsi" w:hAnsiTheme="minorHAnsi"/>
        </w:rPr>
      </w:pPr>
      <w:r w:rsidRPr="00FB27F0">
        <w:rPr>
          <w:rFonts w:asciiTheme="minorHAnsi" w:hAnsiTheme="minorHAnsi"/>
        </w:rPr>
        <w:lastRenderedPageBreak/>
        <w:t>NHS MAIL</w:t>
      </w:r>
    </w:p>
    <w:p w14:paraId="797C2441" w14:textId="77777777" w:rsidR="007603EB" w:rsidRPr="00FB27F0" w:rsidRDefault="00E57FA3" w:rsidP="00034AB1">
      <w:pPr>
        <w:spacing w:line="276" w:lineRule="auto"/>
        <w:rPr>
          <w:rFonts w:asciiTheme="minorHAnsi" w:hAnsiTheme="minorHAnsi" w:cstheme="minorHAnsi"/>
          <w:sz w:val="22"/>
          <w:szCs w:val="22"/>
        </w:rPr>
      </w:pPr>
      <w:r w:rsidRPr="00FB27F0">
        <w:rPr>
          <w:rFonts w:asciiTheme="minorHAnsi" w:hAnsiTheme="minorHAnsi" w:cstheme="minorHAnsi"/>
          <w:noProof/>
          <w:sz w:val="22"/>
          <w:szCs w:val="22"/>
        </w:rPr>
        <w:drawing>
          <wp:anchor distT="0" distB="0" distL="114300" distR="114300" simplePos="0" relativeHeight="251692032" behindDoc="0" locked="0" layoutInCell="1" allowOverlap="1" wp14:anchorId="2E73C33B" wp14:editId="2A158221">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FB27F0">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FB27F0">
        <w:rPr>
          <w:rFonts w:asciiTheme="minorHAnsi" w:hAnsiTheme="minorHAnsi" w:cstheme="minorHAnsi"/>
          <w:sz w:val="22"/>
          <w:szCs w:val="22"/>
        </w:rPr>
        <w:t>’</w:t>
      </w:r>
      <w:r w:rsidR="007603EB" w:rsidRPr="00FB27F0">
        <w:rPr>
          <w:rFonts w:asciiTheme="minorHAnsi" w:hAnsiTheme="minorHAnsi" w:cstheme="minorHAnsi"/>
          <w:sz w:val="22"/>
          <w:szCs w:val="22"/>
        </w:rPr>
        <w:t xml:space="preserve">s family. </w:t>
      </w:r>
    </w:p>
    <w:p w14:paraId="2A87C78D" w14:textId="77777777" w:rsidR="007603EB" w:rsidRPr="00FB27F0" w:rsidRDefault="007603EB" w:rsidP="00034AB1">
      <w:pPr>
        <w:spacing w:line="276" w:lineRule="auto"/>
        <w:rPr>
          <w:rFonts w:asciiTheme="minorHAnsi" w:hAnsiTheme="minorHAnsi" w:cstheme="minorHAnsi"/>
          <w:sz w:val="22"/>
          <w:szCs w:val="22"/>
        </w:rPr>
      </w:pPr>
      <w:r w:rsidRPr="00FB27F0">
        <w:rPr>
          <w:rFonts w:asciiTheme="minorHAnsi" w:hAnsiTheme="minorHAnsi" w:cstheme="minorHAnsi"/>
          <w:sz w:val="22"/>
          <w:szCs w:val="22"/>
        </w:rPr>
        <w:t xml:space="preserve">If you need help to </w:t>
      </w:r>
      <w:r w:rsidR="00827DE9" w:rsidRPr="00FB27F0">
        <w:rPr>
          <w:rFonts w:asciiTheme="minorHAnsi" w:hAnsiTheme="minorHAnsi" w:cstheme="minorHAnsi"/>
          <w:sz w:val="22"/>
          <w:szCs w:val="22"/>
        </w:rPr>
        <w:t>access,</w:t>
      </w:r>
      <w:r w:rsidRPr="00FB27F0">
        <w:rPr>
          <w:rFonts w:asciiTheme="minorHAnsi" w:hAnsiTheme="minorHAnsi" w:cstheme="minorHAnsi"/>
          <w:sz w:val="22"/>
          <w:szCs w:val="22"/>
        </w:rPr>
        <w:t xml:space="preserve"> please contact: </w:t>
      </w:r>
      <w:hyperlink r:id="rId202" w:history="1">
        <w:r w:rsidRPr="00FB27F0">
          <w:rPr>
            <w:rFonts w:asciiTheme="minorHAnsi" w:hAnsiTheme="minorHAnsi" w:cstheme="minorHAnsi"/>
            <w:color w:val="0000FF"/>
            <w:sz w:val="22"/>
            <w:szCs w:val="22"/>
            <w:u w:val="single"/>
          </w:rPr>
          <w:t>SWLcarehomes.admin@swlondon.nhs.uk</w:t>
        </w:r>
      </w:hyperlink>
      <w:r w:rsidRPr="00FB27F0">
        <w:rPr>
          <w:rFonts w:asciiTheme="minorHAnsi" w:hAnsiTheme="minorHAnsi" w:cstheme="minorHAnsi"/>
          <w:sz w:val="22"/>
          <w:szCs w:val="22"/>
        </w:rPr>
        <w:t xml:space="preserve"> </w:t>
      </w:r>
    </w:p>
    <w:p w14:paraId="35FF4277" w14:textId="77777777" w:rsidR="007B2CEB" w:rsidRPr="00FB27F0" w:rsidRDefault="007B2CEB" w:rsidP="00034AB1">
      <w:pPr>
        <w:spacing w:line="276" w:lineRule="auto"/>
        <w:rPr>
          <w:rFonts w:asciiTheme="minorHAnsi" w:hAnsiTheme="minorHAnsi" w:cstheme="minorHAnsi"/>
          <w:sz w:val="22"/>
          <w:szCs w:val="22"/>
        </w:rPr>
      </w:pPr>
    </w:p>
    <w:p w14:paraId="1CA5ABB2" w14:textId="77777777" w:rsidR="00E57FA3" w:rsidRPr="00CB2BA4" w:rsidRDefault="005E4B2F" w:rsidP="00CB2BA4">
      <w:pPr>
        <w:rPr>
          <w:rFonts w:asciiTheme="minorHAnsi" w:hAnsiTheme="minorHAnsi" w:cstheme="minorHAnsi"/>
          <w:sz w:val="22"/>
          <w:szCs w:val="22"/>
        </w:rPr>
      </w:pPr>
      <w:r w:rsidRPr="00FB27F0">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w:t>
      </w:r>
      <w:r w:rsidR="00A06E8C" w:rsidRPr="00FB27F0">
        <w:rPr>
          <w:rFonts w:asciiTheme="minorHAnsi" w:hAnsiTheme="minorHAnsi" w:cstheme="minorHAnsi"/>
          <w:sz w:val="22"/>
          <w:szCs w:val="22"/>
        </w:rPr>
        <w:t>accessible,</w:t>
      </w:r>
      <w:r w:rsidRPr="00FB27F0">
        <w:rPr>
          <w:rFonts w:asciiTheme="minorHAnsi" w:hAnsiTheme="minorHAnsi" w:cstheme="minorHAnsi"/>
          <w:sz w:val="22"/>
          <w:szCs w:val="22"/>
        </w:rPr>
        <w:t xml:space="preserve"> and everything is in one place. We are sending out certificates so you can email your care home email lead or </w:t>
      </w:r>
      <w:hyperlink r:id="rId203" w:history="1">
        <w:r w:rsidRPr="00FB27F0">
          <w:rPr>
            <w:rStyle w:val="Hyperlink"/>
            <w:rFonts w:asciiTheme="minorHAnsi" w:hAnsiTheme="minorHAnsi" w:cstheme="minorHAnsi"/>
            <w:sz w:val="22"/>
            <w:szCs w:val="22"/>
          </w:rPr>
          <w:t>SWLcarehomes.admin@swlondon.nhs.uk</w:t>
        </w:r>
      </w:hyperlink>
      <w:r w:rsidRPr="00FB27F0">
        <w:rPr>
          <w:rFonts w:asciiTheme="minorHAnsi" w:hAnsiTheme="minorHAnsi" w:cstheme="minorHAnsi"/>
          <w:sz w:val="22"/>
          <w:szCs w:val="22"/>
        </w:rPr>
        <w:t xml:space="preserve"> from your shared mailbox, we will send you a certificate.</w:t>
      </w:r>
    </w:p>
    <w:p w14:paraId="1AB884B0" w14:textId="77777777" w:rsidR="00324F0E" w:rsidRDefault="00324F0E" w:rsidP="000C4D88">
      <w:pPr>
        <w:pStyle w:val="Heading4"/>
        <w:rPr>
          <w:rFonts w:asciiTheme="minorHAnsi" w:hAnsiTheme="minorHAnsi"/>
        </w:rPr>
      </w:pPr>
    </w:p>
    <w:p w14:paraId="33C7102E" w14:textId="77777777" w:rsidR="000C4D88" w:rsidRPr="00FB27F0" w:rsidRDefault="007603EB" w:rsidP="000C4D88">
      <w:pPr>
        <w:pStyle w:val="Heading4"/>
        <w:rPr>
          <w:rFonts w:asciiTheme="minorHAnsi" w:hAnsiTheme="minorHAnsi"/>
        </w:rPr>
      </w:pPr>
      <w:r w:rsidRPr="00FB27F0">
        <w:rPr>
          <w:rFonts w:asciiTheme="minorHAnsi" w:hAnsiTheme="minorHAnsi"/>
        </w:rPr>
        <w:t>CAPACITY TRACKER</w:t>
      </w:r>
      <w:r w:rsidR="000C4D88" w:rsidRPr="00FB27F0">
        <w:rPr>
          <w:rFonts w:asciiTheme="minorHAnsi" w:hAnsiTheme="minorHAnsi"/>
        </w:rPr>
        <w:t xml:space="preserve"> </w:t>
      </w:r>
      <w:r w:rsidR="000C4D88" w:rsidRPr="00FB27F0">
        <w:rPr>
          <w:rFonts w:asciiTheme="minorHAnsi" w:hAnsiTheme="minorHAnsi"/>
          <w:noProof/>
        </w:rPr>
        <w:drawing>
          <wp:anchor distT="0" distB="0" distL="114300" distR="114300" simplePos="0" relativeHeight="251691008" behindDoc="0" locked="0" layoutInCell="1" allowOverlap="1" wp14:anchorId="162E01B6" wp14:editId="7E044ECC">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76C4900C" w14:textId="77777777" w:rsidR="00277105"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 xml:space="preserve">All Care Homes are being asked to submit </w:t>
      </w:r>
      <w:r w:rsidRPr="00FB27F0">
        <w:rPr>
          <w:rFonts w:asciiTheme="minorHAnsi" w:hAnsiTheme="minorHAnsi" w:cstheme="minorHAnsi"/>
          <w:b/>
          <w:bCs/>
          <w:sz w:val="22"/>
          <w:szCs w:val="22"/>
        </w:rPr>
        <w:t>daily</w:t>
      </w:r>
      <w:r w:rsidRPr="00FB27F0">
        <w:rPr>
          <w:rFonts w:asciiTheme="minorHAnsi" w:hAnsiTheme="minorHAnsi" w:cstheme="minorHAnsi"/>
          <w:sz w:val="22"/>
          <w:szCs w:val="22"/>
        </w:rPr>
        <w:t xml:space="preserve"> information on staffing, bed vacancies, number of COVID cases and PPE </w:t>
      </w:r>
      <w:r w:rsidR="00EC6316" w:rsidRPr="00FB27F0">
        <w:rPr>
          <w:rFonts w:asciiTheme="minorHAnsi" w:hAnsiTheme="minorHAnsi" w:cstheme="minorHAnsi"/>
          <w:sz w:val="22"/>
          <w:szCs w:val="22"/>
        </w:rPr>
        <w:t xml:space="preserve">or when the situation changes </w:t>
      </w:r>
      <w:r w:rsidRPr="00FB27F0">
        <w:rPr>
          <w:rFonts w:asciiTheme="minorHAnsi" w:hAnsiTheme="minorHAnsi" w:cstheme="minorHAnsi"/>
          <w:sz w:val="22"/>
          <w:szCs w:val="22"/>
        </w:rPr>
        <w:t>so that the NHS can support your homes more effectively</w:t>
      </w:r>
      <w:r w:rsidR="00EC6316" w:rsidRPr="00FB27F0">
        <w:rPr>
          <w:rFonts w:asciiTheme="minorHAnsi" w:hAnsiTheme="minorHAnsi" w:cstheme="minorHAnsi"/>
          <w:sz w:val="22"/>
          <w:szCs w:val="22"/>
        </w:rPr>
        <w:t xml:space="preserve">. </w:t>
      </w:r>
    </w:p>
    <w:p w14:paraId="6DD7064E" w14:textId="77777777" w:rsidR="00277105" w:rsidRDefault="00277105" w:rsidP="00277105">
      <w:pPr>
        <w:rPr>
          <w:rFonts w:asciiTheme="minorHAnsi" w:hAnsiTheme="minorHAnsi" w:cstheme="minorHAnsi"/>
          <w:sz w:val="22"/>
          <w:szCs w:val="22"/>
        </w:rPr>
      </w:pPr>
    </w:p>
    <w:p w14:paraId="6D19D88B" w14:textId="77777777" w:rsidR="001D3B3D" w:rsidRPr="00FB27F0" w:rsidRDefault="00EC6316" w:rsidP="00277105">
      <w:pPr>
        <w:rPr>
          <w:rFonts w:asciiTheme="minorHAnsi" w:hAnsiTheme="minorHAnsi" w:cstheme="minorHAnsi"/>
          <w:sz w:val="22"/>
          <w:szCs w:val="22"/>
        </w:rPr>
      </w:pPr>
      <w:r w:rsidRPr="00FB27F0">
        <w:rPr>
          <w:rFonts w:asciiTheme="minorHAnsi" w:hAnsiTheme="minorHAnsi" w:cstheme="minorHAnsi"/>
          <w:sz w:val="22"/>
          <w:szCs w:val="22"/>
        </w:rPr>
        <w:t>I</w:t>
      </w:r>
      <w:r w:rsidR="007603EB" w:rsidRPr="00FB27F0">
        <w:rPr>
          <w:rFonts w:asciiTheme="minorHAnsi" w:hAnsiTheme="minorHAnsi" w:cstheme="minorHAnsi"/>
          <w:sz w:val="22"/>
          <w:szCs w:val="22"/>
        </w:rPr>
        <w:t>f you are not yet set up, or have more questions, please contact your local lead listed on the front of the FAQ.</w:t>
      </w:r>
      <w:r w:rsidRPr="00FB27F0">
        <w:rPr>
          <w:rFonts w:asciiTheme="minorHAnsi" w:hAnsiTheme="minorHAnsi" w:cstheme="minorHAnsi"/>
          <w:sz w:val="22"/>
          <w:szCs w:val="22"/>
        </w:rPr>
        <w:t xml:space="preserve"> Please complete the ASC fund questions</w:t>
      </w:r>
      <w:r w:rsidRPr="00FB27F0">
        <w:rPr>
          <w:rFonts w:asciiTheme="minorHAnsi" w:hAnsiTheme="minorHAnsi" w:cstheme="minorHAnsi"/>
          <w:b/>
          <w:bCs/>
          <w:sz w:val="22"/>
          <w:szCs w:val="22"/>
        </w:rPr>
        <w:t xml:space="preserve"> weekly</w:t>
      </w:r>
      <w:r w:rsidRPr="00FB27F0">
        <w:rPr>
          <w:rFonts w:asciiTheme="minorHAnsi" w:hAnsiTheme="minorHAnsi" w:cstheme="minorHAnsi"/>
          <w:sz w:val="22"/>
          <w:szCs w:val="22"/>
        </w:rPr>
        <w:t xml:space="preserve">. Contact 03005550340 or 01916913729 8am to 8pm if you have any questions or need support with this. </w:t>
      </w:r>
    </w:p>
    <w:p w14:paraId="1395303B" w14:textId="77777777" w:rsidR="00277105" w:rsidRDefault="00277105" w:rsidP="00277105">
      <w:pPr>
        <w:pStyle w:val="Heading4"/>
        <w:spacing w:before="0"/>
        <w:rPr>
          <w:rFonts w:asciiTheme="minorHAnsi" w:hAnsiTheme="minorHAnsi"/>
        </w:rPr>
      </w:pPr>
    </w:p>
    <w:p w14:paraId="5D67F1EB" w14:textId="77777777" w:rsidR="007603EB" w:rsidRPr="00FB27F0" w:rsidRDefault="007603EB" w:rsidP="00277105">
      <w:pPr>
        <w:pStyle w:val="Heading4"/>
        <w:spacing w:before="0"/>
        <w:rPr>
          <w:rFonts w:asciiTheme="minorHAnsi" w:hAnsiTheme="minorHAnsi"/>
        </w:rPr>
      </w:pPr>
      <w:r w:rsidRPr="00FB27F0">
        <w:rPr>
          <w:rFonts w:asciiTheme="minorHAnsi" w:hAnsiTheme="minorHAnsi"/>
        </w:rPr>
        <w:t>WORKFORCE AND STAFFING</w:t>
      </w:r>
    </w:p>
    <w:p w14:paraId="1508AE54" w14:textId="01D5DE81" w:rsidR="005A5AE0" w:rsidRDefault="007603EB" w:rsidP="005A5AE0">
      <w:pPr>
        <w:rPr>
          <w:rFonts w:asciiTheme="minorHAnsi" w:hAnsiTheme="minorHAnsi" w:cstheme="minorHAnsi"/>
          <w:sz w:val="22"/>
          <w:szCs w:val="22"/>
        </w:rPr>
      </w:pPr>
      <w:r w:rsidRPr="00FB27F0">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FB27F0">
        <w:rPr>
          <w:rFonts w:asciiTheme="minorHAnsi" w:hAnsiTheme="minorHAnsi" w:cstheme="minorHAnsi"/>
          <w:sz w:val="22"/>
          <w:szCs w:val="22"/>
        </w:rPr>
        <w:t>,</w:t>
      </w:r>
      <w:r w:rsidRPr="00FB27F0">
        <w:rPr>
          <w:rFonts w:asciiTheme="minorHAnsi" w:hAnsiTheme="minorHAnsi" w:cstheme="minorHAnsi"/>
          <w:sz w:val="22"/>
          <w:szCs w:val="22"/>
        </w:rPr>
        <w:t xml:space="preserve"> please </w:t>
      </w:r>
      <w:r w:rsidR="00B92A04" w:rsidRPr="00FB27F0">
        <w:rPr>
          <w:rFonts w:asciiTheme="minorHAnsi" w:hAnsiTheme="minorHAnsi" w:cstheme="minorHAnsi"/>
          <w:sz w:val="22"/>
          <w:szCs w:val="22"/>
        </w:rPr>
        <w:t>contact</w:t>
      </w:r>
      <w:r w:rsidRPr="00FB27F0">
        <w:rPr>
          <w:rFonts w:asciiTheme="minorHAnsi" w:hAnsiTheme="minorHAnsi" w:cstheme="minorHAnsi"/>
          <w:sz w:val="22"/>
          <w:szCs w:val="22"/>
        </w:rPr>
        <w:t xml:space="preserve"> </w:t>
      </w:r>
      <w:r w:rsidR="009215DB" w:rsidRPr="00FB27F0">
        <w:rPr>
          <w:rFonts w:asciiTheme="minorHAnsi" w:hAnsiTheme="minorHAnsi" w:cstheme="minorHAnsi"/>
          <w:sz w:val="22"/>
          <w:szCs w:val="22"/>
        </w:rPr>
        <w:t>Paul</w:t>
      </w:r>
      <w:r w:rsidR="0083475F" w:rsidRPr="00FB27F0">
        <w:rPr>
          <w:rFonts w:asciiTheme="minorHAnsi" w:hAnsiTheme="minorHAnsi" w:cstheme="minorHAnsi"/>
          <w:sz w:val="22"/>
          <w:szCs w:val="22"/>
        </w:rPr>
        <w:t xml:space="preserve"> Harper at</w:t>
      </w:r>
      <w:r w:rsidR="00B92A04" w:rsidRPr="00FB27F0">
        <w:rPr>
          <w:rFonts w:asciiTheme="minorHAnsi" w:hAnsiTheme="minorHAnsi" w:cstheme="minorHAnsi"/>
          <w:sz w:val="22"/>
          <w:szCs w:val="22"/>
        </w:rPr>
        <w:t>:</w:t>
      </w:r>
      <w:r w:rsidR="0083475F" w:rsidRPr="00FB27F0">
        <w:rPr>
          <w:rFonts w:asciiTheme="minorHAnsi" w:hAnsiTheme="minorHAnsi" w:cstheme="minorHAnsi"/>
          <w:sz w:val="22"/>
          <w:szCs w:val="22"/>
        </w:rPr>
        <w:t xml:space="preserve"> </w:t>
      </w:r>
      <w:hyperlink r:id="rId205" w:history="1">
        <w:r w:rsidR="003578AA" w:rsidRPr="00FB27F0">
          <w:rPr>
            <w:rStyle w:val="Hyperlink"/>
            <w:rFonts w:asciiTheme="minorHAnsi" w:hAnsiTheme="minorHAnsi" w:cstheme="minorHAnsi"/>
            <w:sz w:val="22"/>
            <w:szCs w:val="22"/>
          </w:rPr>
          <w:t>paul.harper@swlondon.nhs.uk</w:t>
        </w:r>
      </w:hyperlink>
      <w:r w:rsidR="003578AA" w:rsidRPr="00FB27F0">
        <w:rPr>
          <w:rFonts w:asciiTheme="minorHAnsi" w:hAnsiTheme="minorHAnsi" w:cstheme="minorHAnsi"/>
          <w:sz w:val="22"/>
          <w:szCs w:val="22"/>
        </w:rPr>
        <w:t xml:space="preserve"> </w:t>
      </w:r>
    </w:p>
    <w:p w14:paraId="5E10CBB2" w14:textId="77777777" w:rsidR="00F53682" w:rsidRPr="005A5AE0" w:rsidRDefault="00F53682" w:rsidP="005A5AE0">
      <w:pPr>
        <w:rPr>
          <w:rFonts w:asciiTheme="minorHAnsi" w:hAnsiTheme="minorHAnsi" w:cstheme="minorHAnsi"/>
          <w:sz w:val="22"/>
          <w:szCs w:val="22"/>
        </w:rPr>
      </w:pPr>
    </w:p>
    <w:p w14:paraId="138091E6" w14:textId="77777777" w:rsidR="00277105" w:rsidRPr="00277105" w:rsidRDefault="00277105" w:rsidP="005E4B2F">
      <w:pPr>
        <w:spacing w:line="276" w:lineRule="auto"/>
        <w:rPr>
          <w:rFonts w:asciiTheme="minorHAnsi" w:hAnsiTheme="minorHAnsi" w:cstheme="minorHAnsi"/>
          <w:color w:val="002060"/>
        </w:rPr>
      </w:pPr>
      <w:r w:rsidRPr="00277105">
        <w:rPr>
          <w:rFonts w:asciiTheme="minorHAnsi" w:hAnsiTheme="minorHAnsi" w:cstheme="minorHAnsi"/>
          <w:color w:val="002060"/>
        </w:rPr>
        <w:t>OTHER USEFUL LINKS</w:t>
      </w:r>
    </w:p>
    <w:tbl>
      <w:tblPr>
        <w:tblStyle w:val="TableGrid"/>
        <w:tblW w:w="0" w:type="auto"/>
        <w:tblInd w:w="0" w:type="dxa"/>
        <w:tblLook w:val="04A0" w:firstRow="1" w:lastRow="0" w:firstColumn="1" w:lastColumn="0" w:noHBand="0" w:noVBand="1"/>
      </w:tblPr>
      <w:tblGrid>
        <w:gridCol w:w="5228"/>
        <w:gridCol w:w="5228"/>
      </w:tblGrid>
      <w:tr w:rsidR="00F31261" w:rsidRPr="00FB27F0" w14:paraId="213052DB" w14:textId="77777777" w:rsidTr="00BC6D37">
        <w:tc>
          <w:tcPr>
            <w:tcW w:w="5228" w:type="dxa"/>
            <w:shd w:val="clear" w:color="auto" w:fill="BDD6EE" w:themeFill="accent5" w:themeFillTint="66"/>
          </w:tcPr>
          <w:p w14:paraId="4669D183"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Topic</w:t>
            </w:r>
          </w:p>
        </w:tc>
        <w:tc>
          <w:tcPr>
            <w:tcW w:w="5228" w:type="dxa"/>
            <w:shd w:val="clear" w:color="auto" w:fill="BDD6EE" w:themeFill="accent5" w:themeFillTint="66"/>
          </w:tcPr>
          <w:p w14:paraId="64977354"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Click Links below</w:t>
            </w:r>
          </w:p>
        </w:tc>
      </w:tr>
      <w:tr w:rsidR="00F31261" w:rsidRPr="00FB27F0" w14:paraId="0519F2EB" w14:textId="77777777" w:rsidTr="00BC6D37">
        <w:tc>
          <w:tcPr>
            <w:tcW w:w="5228" w:type="dxa"/>
            <w:shd w:val="clear" w:color="auto" w:fill="DEEAF6" w:themeFill="accent5" w:themeFillTint="33"/>
          </w:tcPr>
          <w:p w14:paraId="55E76044" w14:textId="77777777" w:rsidR="00F31261" w:rsidRPr="00FB27F0" w:rsidRDefault="00F31261" w:rsidP="006B1C0D">
            <w:pPr>
              <w:rPr>
                <w:rFonts w:asciiTheme="minorHAnsi" w:hAnsiTheme="minorHAnsi" w:cstheme="minorHAnsi"/>
              </w:rPr>
            </w:pPr>
            <w:r w:rsidRPr="00FB27F0">
              <w:rPr>
                <w:rFonts w:asciiTheme="minorHAnsi" w:hAnsiTheme="minorHAnsi" w:cstheme="minorHAnsi"/>
              </w:rPr>
              <w:t xml:space="preserve">The phone number for the IT Helpdesk is </w:t>
            </w:r>
            <w:r w:rsidRPr="00FB27F0">
              <w:rPr>
                <w:rFonts w:asciiTheme="minorHAnsi" w:hAnsiTheme="minorHAnsi" w:cstheme="minorHAnsi"/>
                <w:b/>
                <w:bCs/>
              </w:rPr>
              <w:t>020 3880 0268</w:t>
            </w:r>
            <w:r w:rsidRPr="00FB27F0">
              <w:rPr>
                <w:rFonts w:asciiTheme="minorHAnsi" w:hAnsiTheme="minorHAnsi" w:cstheme="minorHAnsi"/>
              </w:rPr>
              <w:t xml:space="preserve">. Open during 09:00 – 17:00. </w:t>
            </w:r>
          </w:p>
          <w:p w14:paraId="28650033" w14:textId="77777777" w:rsidR="00F31261" w:rsidRPr="00FB27F0"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45C562CB" w14:textId="77777777" w:rsidR="00F31261" w:rsidRPr="00FB27F0" w:rsidRDefault="00C94ED2" w:rsidP="006B1C0D">
            <w:pPr>
              <w:rPr>
                <w:rFonts w:asciiTheme="minorHAnsi" w:eastAsia="Calibri" w:hAnsiTheme="minorHAnsi" w:cs="Calibri"/>
                <w:sz w:val="22"/>
                <w:szCs w:val="22"/>
                <w:lang w:eastAsia="en-US"/>
              </w:rPr>
            </w:pPr>
            <w:hyperlink r:id="rId206" w:history="1">
              <w:r w:rsidR="00F31261" w:rsidRPr="00FB27F0">
                <w:rPr>
                  <w:rFonts w:asciiTheme="minorHAnsi" w:eastAsia="Calibri" w:hAnsiTheme="minorHAnsi" w:cs="Calibri"/>
                  <w:color w:val="0563C1"/>
                  <w:sz w:val="22"/>
                  <w:szCs w:val="22"/>
                  <w:u w:val="single"/>
                  <w:lang w:eastAsia="en-US"/>
                </w:rPr>
                <w:t>Information for free digital tools from Digital Social Care</w:t>
              </w:r>
            </w:hyperlink>
          </w:p>
          <w:p w14:paraId="406BDD6A" w14:textId="77777777" w:rsidR="00F31261" w:rsidRPr="00FB27F0" w:rsidRDefault="00F31261" w:rsidP="006B1C0D">
            <w:pPr>
              <w:rPr>
                <w:rFonts w:asciiTheme="minorHAnsi" w:hAnsiTheme="minorHAnsi" w:cstheme="minorHAnsi"/>
                <w:sz w:val="22"/>
                <w:szCs w:val="22"/>
              </w:rPr>
            </w:pPr>
          </w:p>
        </w:tc>
      </w:tr>
      <w:tr w:rsidR="00F31261" w:rsidRPr="00FB27F0" w14:paraId="385C4C2F" w14:textId="77777777" w:rsidTr="00DA4B4C">
        <w:trPr>
          <w:trHeight w:val="1436"/>
        </w:trPr>
        <w:tc>
          <w:tcPr>
            <w:tcW w:w="5228" w:type="dxa"/>
            <w:shd w:val="clear" w:color="auto" w:fill="DEEAF6" w:themeFill="accent5" w:themeFillTint="33"/>
          </w:tcPr>
          <w:p w14:paraId="4F88D8D1" w14:textId="77777777" w:rsidR="00F31261" w:rsidRPr="00FB27F0" w:rsidRDefault="00F31261" w:rsidP="00A5643D">
            <w:pPr>
              <w:rPr>
                <w:rFonts w:asciiTheme="minorHAnsi" w:hAnsiTheme="minorHAnsi" w:cstheme="minorHAnsi"/>
                <w:sz w:val="22"/>
                <w:szCs w:val="22"/>
              </w:rPr>
            </w:pPr>
            <w:r w:rsidRPr="00FB27F0">
              <w:rPr>
                <w:rFonts w:asciiTheme="minorHAnsi" w:hAnsiTheme="minorHAnsi" w:cstheme="minorHAnsi"/>
                <w:b/>
                <w:sz w:val="22"/>
                <w:szCs w:val="22"/>
              </w:rPr>
              <w:t>PPE Portal help line number</w:t>
            </w:r>
            <w:r w:rsidRPr="00FB27F0">
              <w:rPr>
                <w:rFonts w:asciiTheme="minorHAnsi" w:hAnsiTheme="minorHAnsi" w:cstheme="minorHAnsi"/>
                <w:sz w:val="22"/>
                <w:szCs w:val="22"/>
              </w:rPr>
              <w:t>: 0800 876 6802</w:t>
            </w:r>
          </w:p>
          <w:p w14:paraId="4FF2B3A6"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2CE2CC76" w14:textId="77777777" w:rsidR="00F31261" w:rsidRPr="00FB27F0" w:rsidRDefault="00C94ED2" w:rsidP="006B1C0D">
            <w:pPr>
              <w:rPr>
                <w:rFonts w:asciiTheme="minorHAnsi" w:eastAsia="Calibri" w:hAnsiTheme="minorHAnsi"/>
                <w:sz w:val="22"/>
                <w:szCs w:val="22"/>
                <w:lang w:eastAsia="en-US"/>
              </w:rPr>
            </w:pPr>
            <w:hyperlink r:id="rId207" w:history="1">
              <w:r w:rsidR="00F31261" w:rsidRPr="00FB27F0">
                <w:rPr>
                  <w:rFonts w:asciiTheme="minorHAnsi" w:eastAsia="Calibri" w:hAnsiTheme="minorHAnsi"/>
                  <w:color w:val="0563C1"/>
                  <w:sz w:val="22"/>
                  <w:szCs w:val="22"/>
                  <w:u w:val="single"/>
                  <w:lang w:eastAsia="en-US"/>
                </w:rPr>
                <w:t>How to order COVID-19 PPE</w:t>
              </w:r>
            </w:hyperlink>
          </w:p>
          <w:p w14:paraId="13CA8697" w14:textId="77777777" w:rsidR="00F31261" w:rsidRDefault="00F31261" w:rsidP="006B1C0D">
            <w:pPr>
              <w:rPr>
                <w:rFonts w:asciiTheme="minorHAnsi" w:eastAsia="Calibri" w:hAnsiTheme="minorHAnsi"/>
                <w:color w:val="0563C1"/>
                <w:sz w:val="22"/>
                <w:szCs w:val="22"/>
                <w:u w:val="single"/>
                <w:lang w:eastAsia="en-US"/>
              </w:rPr>
            </w:pPr>
          </w:p>
          <w:p w14:paraId="5B99F96A" w14:textId="77777777" w:rsidR="00E558CC" w:rsidRPr="00E558CC" w:rsidRDefault="00C94ED2" w:rsidP="006B1C0D">
            <w:pPr>
              <w:rPr>
                <w:rFonts w:asciiTheme="minorHAnsi" w:eastAsia="Calibri" w:hAnsiTheme="minorHAnsi" w:cstheme="minorHAnsi"/>
                <w:color w:val="0563C1"/>
                <w:sz w:val="22"/>
                <w:szCs w:val="22"/>
                <w:u w:val="single"/>
                <w:lang w:eastAsia="en-US"/>
              </w:rPr>
            </w:pPr>
            <w:hyperlink r:id="rId208" w:history="1">
              <w:r w:rsidR="00E558CC" w:rsidRPr="00E558CC">
                <w:rPr>
                  <w:rFonts w:asciiTheme="minorHAnsi" w:eastAsia="Calibri" w:hAnsiTheme="minorHAnsi" w:cstheme="minorHAnsi"/>
                  <w:color w:val="0563C1"/>
                  <w:sz w:val="22"/>
                  <w:szCs w:val="22"/>
                  <w:u w:val="single"/>
                </w:rPr>
                <w:t>PPE resource for care workers</w:t>
              </w:r>
            </w:hyperlink>
            <w:r w:rsidR="00E558CC" w:rsidRPr="00E558CC">
              <w:rPr>
                <w:rFonts w:asciiTheme="minorHAnsi" w:eastAsia="Calibri" w:hAnsiTheme="minorHAnsi" w:cstheme="minorHAnsi"/>
                <w:color w:val="0563C1"/>
                <w:sz w:val="22"/>
                <w:szCs w:val="22"/>
                <w:u w:val="single"/>
                <w:lang w:eastAsia="en-US"/>
              </w:rPr>
              <w:t xml:space="preserve"> </w:t>
            </w:r>
          </w:p>
          <w:p w14:paraId="3D0237F1" w14:textId="77777777" w:rsidR="00F31261" w:rsidRPr="00FB27F0" w:rsidRDefault="00F31261" w:rsidP="006B1C0D">
            <w:pPr>
              <w:rPr>
                <w:rFonts w:asciiTheme="minorHAnsi" w:eastAsia="Calibri" w:hAnsiTheme="minorHAnsi"/>
                <w:sz w:val="22"/>
                <w:szCs w:val="22"/>
                <w:lang w:eastAsia="en-US"/>
              </w:rPr>
            </w:pPr>
          </w:p>
          <w:p w14:paraId="51976721" w14:textId="162358CA" w:rsidR="00F31261" w:rsidRPr="00DA4B4C" w:rsidRDefault="00C94ED2" w:rsidP="006B1C0D">
            <w:pPr>
              <w:rPr>
                <w:rFonts w:asciiTheme="minorHAnsi" w:eastAsia="Calibri" w:hAnsiTheme="minorHAnsi"/>
                <w:sz w:val="22"/>
                <w:szCs w:val="22"/>
                <w:lang w:eastAsia="en-US"/>
              </w:rPr>
            </w:pPr>
            <w:hyperlink r:id="rId209" w:history="1">
              <w:r w:rsidR="00F31261" w:rsidRPr="00FB27F0">
                <w:rPr>
                  <w:rFonts w:asciiTheme="minorHAnsi" w:eastAsia="Calibri" w:hAnsiTheme="minorHAnsi"/>
                  <w:color w:val="0563C1"/>
                  <w:sz w:val="22"/>
                  <w:szCs w:val="22"/>
                  <w:u w:val="single"/>
                  <w:lang w:eastAsia="en-US"/>
                </w:rPr>
                <w:t>How to correctly don and doff of PPE in Care Homes</w:t>
              </w:r>
            </w:hyperlink>
          </w:p>
        </w:tc>
      </w:tr>
      <w:tr w:rsidR="00F31261" w:rsidRPr="00FB27F0" w14:paraId="79E4F8DB" w14:textId="77777777" w:rsidTr="00BC6D37">
        <w:tc>
          <w:tcPr>
            <w:tcW w:w="5228" w:type="dxa"/>
            <w:shd w:val="clear" w:color="auto" w:fill="DEEAF6" w:themeFill="accent5" w:themeFillTint="33"/>
          </w:tcPr>
          <w:p w14:paraId="47E36FD4"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Swabbing Residents Staff and Visitors</w:t>
            </w:r>
          </w:p>
          <w:p w14:paraId="7B46002A"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47813787" w14:textId="77777777" w:rsidR="00F31261" w:rsidRPr="00FB27F0" w:rsidRDefault="00C94ED2" w:rsidP="006B1C0D">
            <w:pPr>
              <w:rPr>
                <w:rFonts w:asciiTheme="minorHAnsi" w:eastAsia="Calibri" w:hAnsiTheme="minorHAnsi"/>
                <w:sz w:val="22"/>
                <w:szCs w:val="22"/>
                <w:lang w:eastAsia="en-US"/>
              </w:rPr>
            </w:pPr>
            <w:hyperlink r:id="rId210" w:anchor="care-home" w:history="1">
              <w:r w:rsidR="00F31261" w:rsidRPr="00FB27F0">
                <w:rPr>
                  <w:rFonts w:asciiTheme="minorHAnsi" w:eastAsia="Calibri" w:hAnsiTheme="minorHAnsi"/>
                  <w:color w:val="0563C1"/>
                  <w:sz w:val="22"/>
                  <w:szCs w:val="22"/>
                  <w:u w:val="single"/>
                  <w:lang w:eastAsia="en-US"/>
                </w:rPr>
                <w:t>Coronavirus Testing process and how to register LFD Test</w:t>
              </w:r>
            </w:hyperlink>
          </w:p>
          <w:p w14:paraId="433C2204" w14:textId="77777777" w:rsidR="00F31261" w:rsidRPr="00FB27F0" w:rsidRDefault="00F31261" w:rsidP="006B1C0D">
            <w:pPr>
              <w:tabs>
                <w:tab w:val="left" w:pos="5700"/>
              </w:tabs>
              <w:rPr>
                <w:rFonts w:asciiTheme="minorHAnsi" w:eastAsia="Calibri" w:hAnsiTheme="minorHAnsi"/>
                <w:sz w:val="22"/>
                <w:szCs w:val="22"/>
                <w:lang w:eastAsia="en-US"/>
              </w:rPr>
            </w:pPr>
          </w:p>
          <w:p w14:paraId="74F1C379" w14:textId="77777777" w:rsidR="00F31261" w:rsidRPr="00277105" w:rsidRDefault="00C94ED2" w:rsidP="006B1C0D">
            <w:pPr>
              <w:rPr>
                <w:rFonts w:asciiTheme="minorHAnsi" w:eastAsia="Calibri" w:hAnsiTheme="minorHAnsi"/>
                <w:sz w:val="22"/>
                <w:szCs w:val="22"/>
                <w:lang w:eastAsia="en-US"/>
              </w:rPr>
            </w:pPr>
            <w:hyperlink r:id="rId211" w:history="1">
              <w:r w:rsidR="00F31261" w:rsidRPr="00FB27F0">
                <w:rPr>
                  <w:rFonts w:asciiTheme="minorHAnsi" w:eastAsia="Calibri" w:hAnsiTheme="minorHAnsi"/>
                  <w:color w:val="0563C1"/>
                  <w:sz w:val="22"/>
                  <w:szCs w:val="22"/>
                  <w:u w:val="single"/>
                  <w:lang w:eastAsia="en-US"/>
                </w:rPr>
                <w:t>Online Swabbing competency assessment</w:t>
              </w:r>
            </w:hyperlink>
            <w:r w:rsidR="00F31261" w:rsidRPr="00FB27F0">
              <w:rPr>
                <w:rFonts w:asciiTheme="minorHAnsi" w:eastAsia="Calibri" w:hAnsiTheme="minorHAnsi"/>
                <w:sz w:val="22"/>
                <w:szCs w:val="22"/>
                <w:lang w:eastAsia="en-US"/>
              </w:rPr>
              <w:t xml:space="preserve"> </w:t>
            </w:r>
          </w:p>
        </w:tc>
      </w:tr>
      <w:tr w:rsidR="00F31261" w:rsidRPr="00FB27F0" w14:paraId="2D3294CA" w14:textId="77777777" w:rsidTr="00BC6D37">
        <w:tc>
          <w:tcPr>
            <w:tcW w:w="5228" w:type="dxa"/>
            <w:shd w:val="clear" w:color="auto" w:fill="DEEAF6" w:themeFill="accent5" w:themeFillTint="33"/>
          </w:tcPr>
          <w:p w14:paraId="602BEC28" w14:textId="77777777" w:rsidR="00F31261" w:rsidRPr="00FB27F0" w:rsidRDefault="00F31261" w:rsidP="00A5643D">
            <w:pPr>
              <w:tabs>
                <w:tab w:val="left" w:pos="5160"/>
              </w:tabs>
              <w:rPr>
                <w:rFonts w:asciiTheme="minorHAnsi" w:eastAsia="Calibri" w:hAnsiTheme="minorHAnsi"/>
                <w:b/>
                <w:bCs/>
                <w:sz w:val="22"/>
                <w:szCs w:val="22"/>
                <w:lang w:eastAsia="en-US"/>
              </w:rPr>
            </w:pPr>
            <w:r w:rsidRPr="00FB27F0">
              <w:rPr>
                <w:rFonts w:asciiTheme="minorHAnsi" w:eastAsia="Calibri" w:hAnsiTheme="minorHAnsi"/>
                <w:b/>
                <w:bCs/>
                <w:sz w:val="22"/>
                <w:szCs w:val="22"/>
                <w:lang w:eastAsia="en-US"/>
              </w:rPr>
              <w:t>Admissions and Care</w:t>
            </w:r>
          </w:p>
          <w:p w14:paraId="100FAB74"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44312A5A" w14:textId="77777777" w:rsidR="00F31261" w:rsidRPr="00277105" w:rsidRDefault="00C94ED2" w:rsidP="00277105">
            <w:pPr>
              <w:tabs>
                <w:tab w:val="left" w:pos="5160"/>
              </w:tabs>
              <w:rPr>
                <w:rFonts w:asciiTheme="minorHAnsi" w:eastAsia="Calibri" w:hAnsiTheme="minorHAnsi"/>
                <w:sz w:val="22"/>
                <w:szCs w:val="22"/>
                <w:lang w:eastAsia="en-US"/>
              </w:rPr>
            </w:pPr>
            <w:hyperlink r:id="rId212" w:anchor="section-1-admission" w:history="1">
              <w:r w:rsidR="00F31261" w:rsidRPr="00FB27F0">
                <w:rPr>
                  <w:rFonts w:asciiTheme="minorHAnsi" w:eastAsia="Calibri" w:hAnsiTheme="minorHAnsi"/>
                  <w:color w:val="0563C1"/>
                  <w:sz w:val="22"/>
                  <w:szCs w:val="22"/>
                  <w:u w:val="single"/>
                  <w:lang w:eastAsia="en-US"/>
                </w:rPr>
                <w:t>COVID-19 Admission and Care of Residents in Care Homes</w:t>
              </w:r>
            </w:hyperlink>
          </w:p>
        </w:tc>
      </w:tr>
      <w:tr w:rsidR="00F31261" w:rsidRPr="00FB27F0" w14:paraId="4437E519" w14:textId="77777777" w:rsidTr="00BC6D37">
        <w:tc>
          <w:tcPr>
            <w:tcW w:w="5228" w:type="dxa"/>
            <w:shd w:val="clear" w:color="auto" w:fill="DEEAF6" w:themeFill="accent5" w:themeFillTint="33"/>
          </w:tcPr>
          <w:p w14:paraId="0882D7E9"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EA1C6E9" w14:textId="77777777" w:rsidR="00F31261" w:rsidRPr="00FB27F0" w:rsidRDefault="00C94ED2" w:rsidP="006B1C0D">
            <w:pPr>
              <w:rPr>
                <w:rFonts w:asciiTheme="minorHAnsi" w:eastAsia="Calibri" w:hAnsiTheme="minorHAnsi"/>
                <w:sz w:val="22"/>
                <w:szCs w:val="22"/>
                <w:lang w:eastAsia="en-US"/>
              </w:rPr>
            </w:pPr>
            <w:hyperlink r:id="rId213" w:history="1">
              <w:r w:rsidR="00F31261" w:rsidRPr="00FB27F0">
                <w:rPr>
                  <w:rFonts w:asciiTheme="minorHAnsi" w:eastAsia="Calibri" w:hAnsiTheme="minorHAnsi"/>
                  <w:color w:val="0563C1"/>
                  <w:sz w:val="22"/>
                  <w:szCs w:val="22"/>
                  <w:u w:val="single"/>
                  <w:lang w:eastAsia="en-US"/>
                </w:rPr>
                <w:t>Infection Prevention and Control Recommendations</w:t>
              </w:r>
            </w:hyperlink>
          </w:p>
          <w:p w14:paraId="3F589423" w14:textId="77777777" w:rsidR="00F31261" w:rsidRPr="00FB27F0" w:rsidRDefault="00F31261" w:rsidP="006B1C0D">
            <w:pPr>
              <w:rPr>
                <w:rFonts w:asciiTheme="minorHAnsi" w:hAnsiTheme="minorHAnsi" w:cstheme="minorHAnsi"/>
                <w:sz w:val="22"/>
                <w:szCs w:val="22"/>
              </w:rPr>
            </w:pPr>
          </w:p>
        </w:tc>
      </w:tr>
      <w:tr w:rsidR="00F31261" w:rsidRPr="00FB27F0" w14:paraId="3F1937CD" w14:textId="77777777" w:rsidTr="00BC6D37">
        <w:tc>
          <w:tcPr>
            <w:tcW w:w="5228" w:type="dxa"/>
            <w:shd w:val="clear" w:color="auto" w:fill="DEEAF6" w:themeFill="accent5" w:themeFillTint="33"/>
          </w:tcPr>
          <w:p w14:paraId="2F5CB684"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Advice for pregnant health care workers</w:t>
            </w:r>
          </w:p>
          <w:p w14:paraId="12D2B5E8"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3899317D" w14:textId="77777777" w:rsidR="00F31261" w:rsidRPr="00FB27F0" w:rsidRDefault="00C94ED2" w:rsidP="006B1C0D">
            <w:pPr>
              <w:rPr>
                <w:rFonts w:asciiTheme="minorHAnsi" w:eastAsia="Calibri" w:hAnsiTheme="minorHAnsi"/>
                <w:sz w:val="22"/>
                <w:szCs w:val="22"/>
                <w:lang w:eastAsia="en-US"/>
              </w:rPr>
            </w:pPr>
            <w:hyperlink r:id="rId214" w:history="1">
              <w:r w:rsidR="00F31261" w:rsidRPr="00FB27F0">
                <w:rPr>
                  <w:rFonts w:asciiTheme="minorHAnsi" w:eastAsia="Calibri" w:hAnsiTheme="minorHAnsi"/>
                  <w:color w:val="0563C1"/>
                  <w:sz w:val="22"/>
                  <w:szCs w:val="22"/>
                  <w:u w:val="single"/>
                  <w:lang w:eastAsia="en-US"/>
                </w:rPr>
                <w:t>Pregnant employees COVID-19 advice</w:t>
              </w:r>
            </w:hyperlink>
          </w:p>
          <w:p w14:paraId="680C68B1" w14:textId="77777777" w:rsidR="00F31261" w:rsidRPr="00FB27F0" w:rsidRDefault="00F31261" w:rsidP="006B1C0D">
            <w:pPr>
              <w:rPr>
                <w:rFonts w:asciiTheme="minorHAnsi" w:hAnsiTheme="minorHAnsi" w:cstheme="minorHAnsi"/>
                <w:sz w:val="22"/>
                <w:szCs w:val="22"/>
              </w:rPr>
            </w:pPr>
          </w:p>
        </w:tc>
      </w:tr>
      <w:tr w:rsidR="00F31261" w:rsidRPr="00FB27F0" w14:paraId="22D46436" w14:textId="77777777" w:rsidTr="00BC6D37">
        <w:tc>
          <w:tcPr>
            <w:tcW w:w="5228" w:type="dxa"/>
            <w:shd w:val="clear" w:color="auto" w:fill="DEEAF6" w:themeFill="accent5" w:themeFillTint="33"/>
          </w:tcPr>
          <w:p w14:paraId="457E83B9"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Travel and self-isolation</w:t>
            </w:r>
          </w:p>
        </w:tc>
        <w:tc>
          <w:tcPr>
            <w:tcW w:w="5228" w:type="dxa"/>
            <w:shd w:val="clear" w:color="auto" w:fill="DEEAF6" w:themeFill="accent5" w:themeFillTint="33"/>
          </w:tcPr>
          <w:p w14:paraId="30009EAF" w14:textId="6511F8F3" w:rsidR="00F31261" w:rsidRPr="00DA4B4C" w:rsidRDefault="00C94ED2" w:rsidP="006B1C0D">
            <w:pPr>
              <w:rPr>
                <w:rFonts w:asciiTheme="minorHAnsi" w:eastAsia="Calibri" w:hAnsiTheme="minorHAnsi"/>
                <w:sz w:val="22"/>
                <w:szCs w:val="22"/>
                <w:lang w:eastAsia="en-US"/>
              </w:rPr>
            </w:pPr>
            <w:hyperlink r:id="rId215" w:history="1">
              <w:r w:rsidR="00F31261" w:rsidRPr="00FB27F0">
                <w:rPr>
                  <w:rFonts w:asciiTheme="minorHAnsi" w:eastAsia="Calibri" w:hAnsiTheme="minorHAnsi"/>
                  <w:color w:val="0563C1"/>
                  <w:sz w:val="22"/>
                  <w:szCs w:val="22"/>
                  <w:u w:val="single"/>
                  <w:lang w:eastAsia="en-US"/>
                </w:rPr>
                <w:t>Travel Corridors</w:t>
              </w:r>
            </w:hyperlink>
          </w:p>
        </w:tc>
      </w:tr>
    </w:tbl>
    <w:p w14:paraId="49152DC7" w14:textId="77777777" w:rsidR="00E96174" w:rsidRPr="00FB27F0" w:rsidRDefault="00E96174" w:rsidP="00BE7E98">
      <w:pPr>
        <w:rPr>
          <w:rFonts w:asciiTheme="minorHAnsi" w:eastAsiaTheme="majorEastAsia" w:hAnsiTheme="minorHAnsi" w:cstheme="minorHAnsi"/>
        </w:rPr>
      </w:pPr>
    </w:p>
    <w:sectPr w:rsidR="00E96174" w:rsidRPr="00FB27F0" w:rsidSect="00A81418">
      <w:footerReference w:type="default" r:id="rId216"/>
      <w:pgSz w:w="11906" w:h="16838"/>
      <w:pgMar w:top="567" w:right="720" w:bottom="142" w:left="567" w:header="708"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07F3F" w14:textId="77777777" w:rsidR="00C94ED2" w:rsidRDefault="00C94ED2">
      <w:r>
        <w:separator/>
      </w:r>
    </w:p>
  </w:endnote>
  <w:endnote w:type="continuationSeparator" w:id="0">
    <w:p w14:paraId="3CBCBE58" w14:textId="77777777" w:rsidR="00C94ED2" w:rsidRDefault="00C94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45 Light">
    <w:charset w:val="00"/>
    <w:family w:val="auto"/>
    <w:pitch w:val="default"/>
  </w:font>
  <w:font w:name="Bariol Regular">
    <w:altName w:val="Calibri"/>
    <w:panose1 w:val="02000506040000020003"/>
    <w:charset w:val="00"/>
    <w:family w:val="auto"/>
    <w:pitch w:val="variable"/>
    <w:sig w:usb0="8000002F" w:usb1="4000004A" w:usb2="00000000" w:usb3="00000000" w:csb0="00000001" w:csb1="00000000"/>
  </w:font>
  <w:font w:name="Carlito">
    <w:altName w:val="Calibri"/>
    <w:charset w:val="00"/>
    <w:family w:val="swiss"/>
    <w:pitch w:val="variable"/>
  </w:font>
  <w:font w:name="Segoe UI Semibold">
    <w:panose1 w:val="020B0702040204020203"/>
    <w:charset w:val="00"/>
    <w:family w:val="swiss"/>
    <w:pitch w:val="variable"/>
    <w:sig w:usb0="E4002EFF" w:usb1="C000E47F" w:usb2="00000009" w:usb3="00000000" w:csb0="000001FF" w:csb1="00000000"/>
  </w:font>
  <w:font w:name="Fira Sans">
    <w:altName w:val="Fira Sans"/>
    <w:charset w:val="00"/>
    <w:family w:val="swiss"/>
    <w:pitch w:val="variable"/>
    <w:sig w:usb0="600002FF" w:usb1="00000001" w:usb2="00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062462"/>
      <w:docPartObj>
        <w:docPartGallery w:val="Page Numbers (Bottom of Page)"/>
        <w:docPartUnique/>
      </w:docPartObj>
    </w:sdtPr>
    <w:sdtEndPr>
      <w:rPr>
        <w:noProof/>
      </w:rPr>
    </w:sdtEndPr>
    <w:sdtContent>
      <w:p w14:paraId="5103254C" w14:textId="77777777" w:rsidR="00634B87" w:rsidRDefault="00634B87">
        <w:pPr>
          <w:pStyle w:val="Footer"/>
          <w:jc w:val="right"/>
        </w:pPr>
        <w:r>
          <w:fldChar w:fldCharType="begin"/>
        </w:r>
        <w:r>
          <w:instrText xml:space="preserve"> PAGE   \* MERGEFORMAT </w:instrText>
        </w:r>
        <w:r>
          <w:fldChar w:fldCharType="separate"/>
        </w:r>
        <w:r w:rsidR="00836B86">
          <w:rPr>
            <w:noProof/>
          </w:rPr>
          <w:t>1</w:t>
        </w:r>
        <w:r>
          <w:rPr>
            <w:noProof/>
          </w:rPr>
          <w:fldChar w:fldCharType="end"/>
        </w:r>
      </w:p>
    </w:sdtContent>
  </w:sdt>
  <w:p w14:paraId="00BABA24" w14:textId="77777777" w:rsidR="00634B87" w:rsidRDefault="00634B8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E54C3" w14:textId="77777777" w:rsidR="00C94ED2" w:rsidRDefault="00C94ED2">
      <w:r>
        <w:separator/>
      </w:r>
    </w:p>
  </w:footnote>
  <w:footnote w:type="continuationSeparator" w:id="0">
    <w:p w14:paraId="3B389FFB" w14:textId="77777777" w:rsidR="00C94ED2" w:rsidRDefault="00C94ED2">
      <w:r>
        <w:continuationSeparator/>
      </w:r>
    </w:p>
  </w:footnote>
  <w:footnote w:id="1">
    <w:p w14:paraId="616666FA" w14:textId="77777777" w:rsidR="004F7AD4" w:rsidRDefault="004F7AD4" w:rsidP="004F7AD4">
      <w:pPr>
        <w:pStyle w:val="FootnoteText"/>
        <w:rPr>
          <w:rFonts w:ascii="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72B5"/>
    <w:multiLevelType w:val="multilevel"/>
    <w:tmpl w:val="90DEFE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E1BD1"/>
    <w:multiLevelType w:val="hybridMultilevel"/>
    <w:tmpl w:val="C1403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234EC1"/>
    <w:multiLevelType w:val="hybridMultilevel"/>
    <w:tmpl w:val="1080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93E3D"/>
    <w:multiLevelType w:val="multilevel"/>
    <w:tmpl w:val="D06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D317F"/>
    <w:multiLevelType w:val="hybridMultilevel"/>
    <w:tmpl w:val="3550CE10"/>
    <w:lvl w:ilvl="0" w:tplc="EA4E5B9E">
      <w:start w:val="1"/>
      <w:numFmt w:val="bullet"/>
      <w:lvlText w:val=""/>
      <w:lvlJc w:val="left"/>
      <w:pPr>
        <w:tabs>
          <w:tab w:val="num" w:pos="720"/>
        </w:tabs>
        <w:ind w:left="720" w:hanging="360"/>
      </w:pPr>
      <w:rPr>
        <w:rFonts w:ascii="Symbol" w:hAnsi="Symbol" w:hint="default"/>
      </w:rPr>
    </w:lvl>
    <w:lvl w:ilvl="1" w:tplc="4D54F34E">
      <w:start w:val="1"/>
      <w:numFmt w:val="bullet"/>
      <w:lvlText w:val=""/>
      <w:lvlJc w:val="left"/>
      <w:pPr>
        <w:tabs>
          <w:tab w:val="num" w:pos="1440"/>
        </w:tabs>
        <w:ind w:left="1440" w:hanging="360"/>
      </w:pPr>
      <w:rPr>
        <w:rFonts w:ascii="Symbol" w:hAnsi="Symbol" w:hint="default"/>
      </w:rPr>
    </w:lvl>
    <w:lvl w:ilvl="2" w:tplc="AD0C3B18">
      <w:start w:val="1"/>
      <w:numFmt w:val="bullet"/>
      <w:lvlText w:val=""/>
      <w:lvlJc w:val="left"/>
      <w:pPr>
        <w:tabs>
          <w:tab w:val="num" w:pos="2160"/>
        </w:tabs>
        <w:ind w:left="2160" w:hanging="360"/>
      </w:pPr>
      <w:rPr>
        <w:rFonts w:ascii="Symbol" w:hAnsi="Symbol" w:hint="default"/>
      </w:rPr>
    </w:lvl>
    <w:lvl w:ilvl="3" w:tplc="552AA9A0">
      <w:start w:val="1"/>
      <w:numFmt w:val="bullet"/>
      <w:lvlText w:val=""/>
      <w:lvlJc w:val="left"/>
      <w:pPr>
        <w:tabs>
          <w:tab w:val="num" w:pos="2880"/>
        </w:tabs>
        <w:ind w:left="2880" w:hanging="360"/>
      </w:pPr>
      <w:rPr>
        <w:rFonts w:ascii="Symbol" w:hAnsi="Symbol" w:hint="default"/>
      </w:rPr>
    </w:lvl>
    <w:lvl w:ilvl="4" w:tplc="EA6CE736">
      <w:start w:val="1"/>
      <w:numFmt w:val="bullet"/>
      <w:lvlText w:val=""/>
      <w:lvlJc w:val="left"/>
      <w:pPr>
        <w:tabs>
          <w:tab w:val="num" w:pos="3600"/>
        </w:tabs>
        <w:ind w:left="3600" w:hanging="360"/>
      </w:pPr>
      <w:rPr>
        <w:rFonts w:ascii="Symbol" w:hAnsi="Symbol" w:hint="default"/>
      </w:rPr>
    </w:lvl>
    <w:lvl w:ilvl="5" w:tplc="C91CE228">
      <w:start w:val="1"/>
      <w:numFmt w:val="bullet"/>
      <w:lvlText w:val=""/>
      <w:lvlJc w:val="left"/>
      <w:pPr>
        <w:tabs>
          <w:tab w:val="num" w:pos="4320"/>
        </w:tabs>
        <w:ind w:left="4320" w:hanging="360"/>
      </w:pPr>
      <w:rPr>
        <w:rFonts w:ascii="Symbol" w:hAnsi="Symbol" w:hint="default"/>
      </w:rPr>
    </w:lvl>
    <w:lvl w:ilvl="6" w:tplc="92C86F84">
      <w:start w:val="1"/>
      <w:numFmt w:val="bullet"/>
      <w:lvlText w:val=""/>
      <w:lvlJc w:val="left"/>
      <w:pPr>
        <w:tabs>
          <w:tab w:val="num" w:pos="5040"/>
        </w:tabs>
        <w:ind w:left="5040" w:hanging="360"/>
      </w:pPr>
      <w:rPr>
        <w:rFonts w:ascii="Symbol" w:hAnsi="Symbol" w:hint="default"/>
      </w:rPr>
    </w:lvl>
    <w:lvl w:ilvl="7" w:tplc="BC5CCDC2">
      <w:start w:val="1"/>
      <w:numFmt w:val="bullet"/>
      <w:lvlText w:val=""/>
      <w:lvlJc w:val="left"/>
      <w:pPr>
        <w:tabs>
          <w:tab w:val="num" w:pos="5760"/>
        </w:tabs>
        <w:ind w:left="5760" w:hanging="360"/>
      </w:pPr>
      <w:rPr>
        <w:rFonts w:ascii="Symbol" w:hAnsi="Symbol" w:hint="default"/>
      </w:rPr>
    </w:lvl>
    <w:lvl w:ilvl="8" w:tplc="48C8A1E4">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DC6013"/>
    <w:multiLevelType w:val="hybridMultilevel"/>
    <w:tmpl w:val="1D84B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C46520"/>
    <w:multiLevelType w:val="hybridMultilevel"/>
    <w:tmpl w:val="A4ACDB12"/>
    <w:lvl w:ilvl="0" w:tplc="93E09806">
      <w:numFmt w:val="bullet"/>
      <w:lvlText w:val="-"/>
      <w:lvlJc w:val="left"/>
      <w:pPr>
        <w:ind w:left="720" w:hanging="360"/>
      </w:pPr>
      <w:rPr>
        <w:rFonts w:ascii="Calibri" w:eastAsia="Times New Roman" w:hAnsi="Calibri" w:cs="Calibri" w:hint="default"/>
      </w:rPr>
    </w:lvl>
    <w:lvl w:ilvl="1" w:tplc="CB702E0E">
      <w:numFmt w:val="bullet"/>
      <w:lvlText w:val="•"/>
      <w:lvlJc w:val="left"/>
      <w:pPr>
        <w:ind w:left="1785" w:hanging="705"/>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8" w15:restartNumberingAfterBreak="0">
    <w:nsid w:val="24452B4A"/>
    <w:multiLevelType w:val="hybridMultilevel"/>
    <w:tmpl w:val="DD407C6C"/>
    <w:lvl w:ilvl="0" w:tplc="ACE204C4">
      <w:start w:val="1"/>
      <w:numFmt w:val="bullet"/>
      <w:lvlText w:val="•"/>
      <w:lvlJc w:val="left"/>
      <w:pPr>
        <w:tabs>
          <w:tab w:val="num" w:pos="720"/>
        </w:tabs>
        <w:ind w:left="720" w:hanging="360"/>
      </w:pPr>
      <w:rPr>
        <w:rFonts w:ascii="Arial" w:hAnsi="Arial" w:hint="default"/>
      </w:rPr>
    </w:lvl>
    <w:lvl w:ilvl="1" w:tplc="5284273E" w:tentative="1">
      <w:start w:val="1"/>
      <w:numFmt w:val="bullet"/>
      <w:lvlText w:val="•"/>
      <w:lvlJc w:val="left"/>
      <w:pPr>
        <w:tabs>
          <w:tab w:val="num" w:pos="1440"/>
        </w:tabs>
        <w:ind w:left="1440" w:hanging="360"/>
      </w:pPr>
      <w:rPr>
        <w:rFonts w:ascii="Arial" w:hAnsi="Arial" w:hint="default"/>
      </w:rPr>
    </w:lvl>
    <w:lvl w:ilvl="2" w:tplc="CBCCED02" w:tentative="1">
      <w:start w:val="1"/>
      <w:numFmt w:val="bullet"/>
      <w:lvlText w:val="•"/>
      <w:lvlJc w:val="left"/>
      <w:pPr>
        <w:tabs>
          <w:tab w:val="num" w:pos="2160"/>
        </w:tabs>
        <w:ind w:left="2160" w:hanging="360"/>
      </w:pPr>
      <w:rPr>
        <w:rFonts w:ascii="Arial" w:hAnsi="Arial" w:hint="default"/>
      </w:rPr>
    </w:lvl>
    <w:lvl w:ilvl="3" w:tplc="FF7CD9B2" w:tentative="1">
      <w:start w:val="1"/>
      <w:numFmt w:val="bullet"/>
      <w:lvlText w:val="•"/>
      <w:lvlJc w:val="left"/>
      <w:pPr>
        <w:tabs>
          <w:tab w:val="num" w:pos="2880"/>
        </w:tabs>
        <w:ind w:left="2880" w:hanging="360"/>
      </w:pPr>
      <w:rPr>
        <w:rFonts w:ascii="Arial" w:hAnsi="Arial" w:hint="default"/>
      </w:rPr>
    </w:lvl>
    <w:lvl w:ilvl="4" w:tplc="3FB8F8E8" w:tentative="1">
      <w:start w:val="1"/>
      <w:numFmt w:val="bullet"/>
      <w:lvlText w:val="•"/>
      <w:lvlJc w:val="left"/>
      <w:pPr>
        <w:tabs>
          <w:tab w:val="num" w:pos="3600"/>
        </w:tabs>
        <w:ind w:left="3600" w:hanging="360"/>
      </w:pPr>
      <w:rPr>
        <w:rFonts w:ascii="Arial" w:hAnsi="Arial" w:hint="default"/>
      </w:rPr>
    </w:lvl>
    <w:lvl w:ilvl="5" w:tplc="67A45484" w:tentative="1">
      <w:start w:val="1"/>
      <w:numFmt w:val="bullet"/>
      <w:lvlText w:val="•"/>
      <w:lvlJc w:val="left"/>
      <w:pPr>
        <w:tabs>
          <w:tab w:val="num" w:pos="4320"/>
        </w:tabs>
        <w:ind w:left="4320" w:hanging="360"/>
      </w:pPr>
      <w:rPr>
        <w:rFonts w:ascii="Arial" w:hAnsi="Arial" w:hint="default"/>
      </w:rPr>
    </w:lvl>
    <w:lvl w:ilvl="6" w:tplc="E0D25EF2" w:tentative="1">
      <w:start w:val="1"/>
      <w:numFmt w:val="bullet"/>
      <w:lvlText w:val="•"/>
      <w:lvlJc w:val="left"/>
      <w:pPr>
        <w:tabs>
          <w:tab w:val="num" w:pos="5040"/>
        </w:tabs>
        <w:ind w:left="5040" w:hanging="360"/>
      </w:pPr>
      <w:rPr>
        <w:rFonts w:ascii="Arial" w:hAnsi="Arial" w:hint="default"/>
      </w:rPr>
    </w:lvl>
    <w:lvl w:ilvl="7" w:tplc="F496D8C4" w:tentative="1">
      <w:start w:val="1"/>
      <w:numFmt w:val="bullet"/>
      <w:lvlText w:val="•"/>
      <w:lvlJc w:val="left"/>
      <w:pPr>
        <w:tabs>
          <w:tab w:val="num" w:pos="5760"/>
        </w:tabs>
        <w:ind w:left="5760" w:hanging="360"/>
      </w:pPr>
      <w:rPr>
        <w:rFonts w:ascii="Arial" w:hAnsi="Arial" w:hint="default"/>
      </w:rPr>
    </w:lvl>
    <w:lvl w:ilvl="8" w:tplc="5946267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7975CC"/>
    <w:multiLevelType w:val="hybridMultilevel"/>
    <w:tmpl w:val="ADB0B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AA14D7"/>
    <w:multiLevelType w:val="hybridMultilevel"/>
    <w:tmpl w:val="51324D3C"/>
    <w:lvl w:ilvl="0" w:tplc="577229F4">
      <w:start w:val="1"/>
      <w:numFmt w:val="bullet"/>
      <w:lvlText w:val="•"/>
      <w:lvlJc w:val="left"/>
      <w:pPr>
        <w:tabs>
          <w:tab w:val="num" w:pos="720"/>
        </w:tabs>
        <w:ind w:left="720" w:hanging="360"/>
      </w:pPr>
      <w:rPr>
        <w:rFonts w:ascii="Arial" w:hAnsi="Arial" w:hint="default"/>
      </w:rPr>
    </w:lvl>
    <w:lvl w:ilvl="1" w:tplc="D7DE1872" w:tentative="1">
      <w:start w:val="1"/>
      <w:numFmt w:val="bullet"/>
      <w:lvlText w:val="•"/>
      <w:lvlJc w:val="left"/>
      <w:pPr>
        <w:tabs>
          <w:tab w:val="num" w:pos="1440"/>
        </w:tabs>
        <w:ind w:left="1440" w:hanging="360"/>
      </w:pPr>
      <w:rPr>
        <w:rFonts w:ascii="Arial" w:hAnsi="Arial" w:hint="default"/>
      </w:rPr>
    </w:lvl>
    <w:lvl w:ilvl="2" w:tplc="16CAA9C0" w:tentative="1">
      <w:start w:val="1"/>
      <w:numFmt w:val="bullet"/>
      <w:lvlText w:val="•"/>
      <w:lvlJc w:val="left"/>
      <w:pPr>
        <w:tabs>
          <w:tab w:val="num" w:pos="2160"/>
        </w:tabs>
        <w:ind w:left="2160" w:hanging="360"/>
      </w:pPr>
      <w:rPr>
        <w:rFonts w:ascii="Arial" w:hAnsi="Arial" w:hint="default"/>
      </w:rPr>
    </w:lvl>
    <w:lvl w:ilvl="3" w:tplc="AD4EFE40" w:tentative="1">
      <w:start w:val="1"/>
      <w:numFmt w:val="bullet"/>
      <w:lvlText w:val="•"/>
      <w:lvlJc w:val="left"/>
      <w:pPr>
        <w:tabs>
          <w:tab w:val="num" w:pos="2880"/>
        </w:tabs>
        <w:ind w:left="2880" w:hanging="360"/>
      </w:pPr>
      <w:rPr>
        <w:rFonts w:ascii="Arial" w:hAnsi="Arial" w:hint="default"/>
      </w:rPr>
    </w:lvl>
    <w:lvl w:ilvl="4" w:tplc="A202BEBC" w:tentative="1">
      <w:start w:val="1"/>
      <w:numFmt w:val="bullet"/>
      <w:lvlText w:val="•"/>
      <w:lvlJc w:val="left"/>
      <w:pPr>
        <w:tabs>
          <w:tab w:val="num" w:pos="3600"/>
        </w:tabs>
        <w:ind w:left="3600" w:hanging="360"/>
      </w:pPr>
      <w:rPr>
        <w:rFonts w:ascii="Arial" w:hAnsi="Arial" w:hint="default"/>
      </w:rPr>
    </w:lvl>
    <w:lvl w:ilvl="5" w:tplc="ED9611F8" w:tentative="1">
      <w:start w:val="1"/>
      <w:numFmt w:val="bullet"/>
      <w:lvlText w:val="•"/>
      <w:lvlJc w:val="left"/>
      <w:pPr>
        <w:tabs>
          <w:tab w:val="num" w:pos="4320"/>
        </w:tabs>
        <w:ind w:left="4320" w:hanging="360"/>
      </w:pPr>
      <w:rPr>
        <w:rFonts w:ascii="Arial" w:hAnsi="Arial" w:hint="default"/>
      </w:rPr>
    </w:lvl>
    <w:lvl w:ilvl="6" w:tplc="A7645C40" w:tentative="1">
      <w:start w:val="1"/>
      <w:numFmt w:val="bullet"/>
      <w:lvlText w:val="•"/>
      <w:lvlJc w:val="left"/>
      <w:pPr>
        <w:tabs>
          <w:tab w:val="num" w:pos="5040"/>
        </w:tabs>
        <w:ind w:left="5040" w:hanging="360"/>
      </w:pPr>
      <w:rPr>
        <w:rFonts w:ascii="Arial" w:hAnsi="Arial" w:hint="default"/>
      </w:rPr>
    </w:lvl>
    <w:lvl w:ilvl="7" w:tplc="99106AAA" w:tentative="1">
      <w:start w:val="1"/>
      <w:numFmt w:val="bullet"/>
      <w:lvlText w:val="•"/>
      <w:lvlJc w:val="left"/>
      <w:pPr>
        <w:tabs>
          <w:tab w:val="num" w:pos="5760"/>
        </w:tabs>
        <w:ind w:left="5760" w:hanging="360"/>
      </w:pPr>
      <w:rPr>
        <w:rFonts w:ascii="Arial" w:hAnsi="Arial" w:hint="default"/>
      </w:rPr>
    </w:lvl>
    <w:lvl w:ilvl="8" w:tplc="6358AE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7B15D9"/>
    <w:multiLevelType w:val="hybridMultilevel"/>
    <w:tmpl w:val="9CBC7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C154E0A"/>
    <w:multiLevelType w:val="multilevel"/>
    <w:tmpl w:val="2BAA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B006B2"/>
    <w:multiLevelType w:val="hybridMultilevel"/>
    <w:tmpl w:val="263C1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FAB7E56"/>
    <w:multiLevelType w:val="hybridMultilevel"/>
    <w:tmpl w:val="DC262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6656C8B"/>
    <w:multiLevelType w:val="hybridMultilevel"/>
    <w:tmpl w:val="F5E60B4A"/>
    <w:lvl w:ilvl="0" w:tplc="5A76D952">
      <w:start w:val="1"/>
      <w:numFmt w:val="decimal"/>
      <w:pStyle w:val="Heading3"/>
      <w:lvlText w:val="%1."/>
      <w:lvlJc w:val="left"/>
      <w:pPr>
        <w:ind w:left="360" w:hanging="360"/>
      </w:pPr>
      <w:rPr>
        <w:b/>
        <w:bCs/>
        <w:i w:val="0"/>
        <w:iCs/>
        <w:color w:val="4472C4" w:themeColor="accent1"/>
      </w:rPr>
    </w:lvl>
    <w:lvl w:ilvl="1" w:tplc="08090019">
      <w:start w:val="1"/>
      <w:numFmt w:val="lowerLetter"/>
      <w:lvlText w:val="%2."/>
      <w:lvlJc w:val="left"/>
      <w:pPr>
        <w:ind w:left="-1254" w:hanging="360"/>
      </w:pPr>
    </w:lvl>
    <w:lvl w:ilvl="2" w:tplc="C4EACFF2">
      <w:numFmt w:val="bullet"/>
      <w:lvlText w:val="•"/>
      <w:lvlJc w:val="left"/>
      <w:pPr>
        <w:ind w:left="-354" w:hanging="360"/>
      </w:pPr>
      <w:rPr>
        <w:rFonts w:ascii="Calibri" w:eastAsia="Times New Roman" w:hAnsi="Calibri" w:cs="Calibri" w:hint="default"/>
      </w:r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17" w15:restartNumberingAfterBreak="0">
    <w:nsid w:val="397E5B67"/>
    <w:multiLevelType w:val="multilevel"/>
    <w:tmpl w:val="79A4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6475F6"/>
    <w:multiLevelType w:val="multilevel"/>
    <w:tmpl w:val="5ED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45BE0"/>
    <w:multiLevelType w:val="hybridMultilevel"/>
    <w:tmpl w:val="2F14789C"/>
    <w:lvl w:ilvl="0" w:tplc="08090001">
      <w:start w:val="1"/>
      <w:numFmt w:val="bullet"/>
      <w:lvlText w:val=""/>
      <w:lvlJc w:val="left"/>
      <w:pPr>
        <w:ind w:left="823" w:hanging="360"/>
      </w:pPr>
      <w:rPr>
        <w:rFonts w:ascii="Symbol" w:hAnsi="Symbol" w:hint="default"/>
      </w:rPr>
    </w:lvl>
    <w:lvl w:ilvl="1" w:tplc="08090003">
      <w:start w:val="1"/>
      <w:numFmt w:val="bullet"/>
      <w:lvlText w:val="o"/>
      <w:lvlJc w:val="left"/>
      <w:pPr>
        <w:ind w:left="1543" w:hanging="360"/>
      </w:pPr>
      <w:rPr>
        <w:rFonts w:ascii="Courier New" w:hAnsi="Courier New" w:cs="Courier New" w:hint="default"/>
      </w:rPr>
    </w:lvl>
    <w:lvl w:ilvl="2" w:tplc="08090005">
      <w:start w:val="1"/>
      <w:numFmt w:val="bullet"/>
      <w:lvlText w:val=""/>
      <w:lvlJc w:val="left"/>
      <w:pPr>
        <w:ind w:left="2263" w:hanging="360"/>
      </w:pPr>
      <w:rPr>
        <w:rFonts w:ascii="Wingdings" w:hAnsi="Wingdings" w:hint="default"/>
      </w:rPr>
    </w:lvl>
    <w:lvl w:ilvl="3" w:tplc="08090001">
      <w:start w:val="1"/>
      <w:numFmt w:val="bullet"/>
      <w:lvlText w:val=""/>
      <w:lvlJc w:val="left"/>
      <w:pPr>
        <w:ind w:left="2983" w:hanging="360"/>
      </w:pPr>
      <w:rPr>
        <w:rFonts w:ascii="Symbol" w:hAnsi="Symbol" w:hint="default"/>
      </w:rPr>
    </w:lvl>
    <w:lvl w:ilvl="4" w:tplc="08090003">
      <w:start w:val="1"/>
      <w:numFmt w:val="bullet"/>
      <w:lvlText w:val="o"/>
      <w:lvlJc w:val="left"/>
      <w:pPr>
        <w:ind w:left="3703" w:hanging="360"/>
      </w:pPr>
      <w:rPr>
        <w:rFonts w:ascii="Courier New" w:hAnsi="Courier New" w:cs="Courier New" w:hint="default"/>
      </w:rPr>
    </w:lvl>
    <w:lvl w:ilvl="5" w:tplc="08090005">
      <w:start w:val="1"/>
      <w:numFmt w:val="bullet"/>
      <w:lvlText w:val=""/>
      <w:lvlJc w:val="left"/>
      <w:pPr>
        <w:ind w:left="4423" w:hanging="360"/>
      </w:pPr>
      <w:rPr>
        <w:rFonts w:ascii="Wingdings" w:hAnsi="Wingdings" w:hint="default"/>
      </w:rPr>
    </w:lvl>
    <w:lvl w:ilvl="6" w:tplc="08090001">
      <w:start w:val="1"/>
      <w:numFmt w:val="bullet"/>
      <w:lvlText w:val=""/>
      <w:lvlJc w:val="left"/>
      <w:pPr>
        <w:ind w:left="5143" w:hanging="360"/>
      </w:pPr>
      <w:rPr>
        <w:rFonts w:ascii="Symbol" w:hAnsi="Symbol" w:hint="default"/>
      </w:rPr>
    </w:lvl>
    <w:lvl w:ilvl="7" w:tplc="08090003">
      <w:start w:val="1"/>
      <w:numFmt w:val="bullet"/>
      <w:lvlText w:val="o"/>
      <w:lvlJc w:val="left"/>
      <w:pPr>
        <w:ind w:left="5863" w:hanging="360"/>
      </w:pPr>
      <w:rPr>
        <w:rFonts w:ascii="Courier New" w:hAnsi="Courier New" w:cs="Courier New" w:hint="default"/>
      </w:rPr>
    </w:lvl>
    <w:lvl w:ilvl="8" w:tplc="08090005">
      <w:start w:val="1"/>
      <w:numFmt w:val="bullet"/>
      <w:lvlText w:val=""/>
      <w:lvlJc w:val="left"/>
      <w:pPr>
        <w:ind w:left="6583" w:hanging="360"/>
      </w:pPr>
      <w:rPr>
        <w:rFonts w:ascii="Wingdings" w:hAnsi="Wingdings" w:hint="default"/>
      </w:rPr>
    </w:lvl>
  </w:abstractNum>
  <w:abstractNum w:abstractNumId="23" w15:restartNumberingAfterBreak="0">
    <w:nsid w:val="45AE6D34"/>
    <w:multiLevelType w:val="hybridMultilevel"/>
    <w:tmpl w:val="70562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7DA2E9F"/>
    <w:multiLevelType w:val="hybridMultilevel"/>
    <w:tmpl w:val="8EFA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7B6949"/>
    <w:multiLevelType w:val="hybridMultilevel"/>
    <w:tmpl w:val="E7066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CB74568"/>
    <w:multiLevelType w:val="hybridMultilevel"/>
    <w:tmpl w:val="FEB8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8E52CC"/>
    <w:multiLevelType w:val="multilevel"/>
    <w:tmpl w:val="88DE223A"/>
    <w:lvl w:ilvl="0">
      <w:start w:val="1"/>
      <w:numFmt w:val="decimal"/>
      <w:lvlText w:val="%1."/>
      <w:lvlJc w:val="left"/>
      <w:pPr>
        <w:tabs>
          <w:tab w:val="num" w:pos="720"/>
        </w:tabs>
        <w:ind w:left="720" w:hanging="360"/>
      </w:pPr>
      <w:rPr>
        <w:rFonts w:ascii="Calibri" w:hAnsi="Calibri" w:cs="Calibri" w:hint="default"/>
        <w:b/>
        <w:bCs/>
        <w:sz w:val="22"/>
        <w:szCs w:val="22"/>
      </w:rPr>
    </w:lvl>
    <w:lvl w:ilvl="1">
      <w:start w:val="1"/>
      <w:numFmt w:val="decimal"/>
      <w:lvlText w:val="%2."/>
      <w:lvlJc w:val="left"/>
      <w:pPr>
        <w:tabs>
          <w:tab w:val="num" w:pos="4754"/>
        </w:tabs>
        <w:ind w:left="475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95975D6"/>
    <w:multiLevelType w:val="hybridMultilevel"/>
    <w:tmpl w:val="DA404BDC"/>
    <w:lvl w:ilvl="0" w:tplc="BFDE4394">
      <w:start w:val="1"/>
      <w:numFmt w:val="bullet"/>
      <w:lvlText w:val="•"/>
      <w:lvlJc w:val="left"/>
      <w:pPr>
        <w:tabs>
          <w:tab w:val="num" w:pos="720"/>
        </w:tabs>
        <w:ind w:left="720" w:hanging="360"/>
      </w:pPr>
      <w:rPr>
        <w:rFonts w:ascii="Arial" w:hAnsi="Arial" w:hint="default"/>
      </w:rPr>
    </w:lvl>
    <w:lvl w:ilvl="1" w:tplc="EA427FB6" w:tentative="1">
      <w:start w:val="1"/>
      <w:numFmt w:val="bullet"/>
      <w:lvlText w:val="•"/>
      <w:lvlJc w:val="left"/>
      <w:pPr>
        <w:tabs>
          <w:tab w:val="num" w:pos="1440"/>
        </w:tabs>
        <w:ind w:left="1440" w:hanging="360"/>
      </w:pPr>
      <w:rPr>
        <w:rFonts w:ascii="Arial" w:hAnsi="Arial" w:hint="default"/>
      </w:rPr>
    </w:lvl>
    <w:lvl w:ilvl="2" w:tplc="EAB251DE" w:tentative="1">
      <w:start w:val="1"/>
      <w:numFmt w:val="bullet"/>
      <w:lvlText w:val="•"/>
      <w:lvlJc w:val="left"/>
      <w:pPr>
        <w:tabs>
          <w:tab w:val="num" w:pos="2160"/>
        </w:tabs>
        <w:ind w:left="2160" w:hanging="360"/>
      </w:pPr>
      <w:rPr>
        <w:rFonts w:ascii="Arial" w:hAnsi="Arial" w:hint="default"/>
      </w:rPr>
    </w:lvl>
    <w:lvl w:ilvl="3" w:tplc="4CD8524C" w:tentative="1">
      <w:start w:val="1"/>
      <w:numFmt w:val="bullet"/>
      <w:lvlText w:val="•"/>
      <w:lvlJc w:val="left"/>
      <w:pPr>
        <w:tabs>
          <w:tab w:val="num" w:pos="2880"/>
        </w:tabs>
        <w:ind w:left="2880" w:hanging="360"/>
      </w:pPr>
      <w:rPr>
        <w:rFonts w:ascii="Arial" w:hAnsi="Arial" w:hint="default"/>
      </w:rPr>
    </w:lvl>
    <w:lvl w:ilvl="4" w:tplc="AE7C48CC" w:tentative="1">
      <w:start w:val="1"/>
      <w:numFmt w:val="bullet"/>
      <w:lvlText w:val="•"/>
      <w:lvlJc w:val="left"/>
      <w:pPr>
        <w:tabs>
          <w:tab w:val="num" w:pos="3600"/>
        </w:tabs>
        <w:ind w:left="3600" w:hanging="360"/>
      </w:pPr>
      <w:rPr>
        <w:rFonts w:ascii="Arial" w:hAnsi="Arial" w:hint="default"/>
      </w:rPr>
    </w:lvl>
    <w:lvl w:ilvl="5" w:tplc="29BC9B12" w:tentative="1">
      <w:start w:val="1"/>
      <w:numFmt w:val="bullet"/>
      <w:lvlText w:val="•"/>
      <w:lvlJc w:val="left"/>
      <w:pPr>
        <w:tabs>
          <w:tab w:val="num" w:pos="4320"/>
        </w:tabs>
        <w:ind w:left="4320" w:hanging="360"/>
      </w:pPr>
      <w:rPr>
        <w:rFonts w:ascii="Arial" w:hAnsi="Arial" w:hint="default"/>
      </w:rPr>
    </w:lvl>
    <w:lvl w:ilvl="6" w:tplc="95C63988" w:tentative="1">
      <w:start w:val="1"/>
      <w:numFmt w:val="bullet"/>
      <w:lvlText w:val="•"/>
      <w:lvlJc w:val="left"/>
      <w:pPr>
        <w:tabs>
          <w:tab w:val="num" w:pos="5040"/>
        </w:tabs>
        <w:ind w:left="5040" w:hanging="360"/>
      </w:pPr>
      <w:rPr>
        <w:rFonts w:ascii="Arial" w:hAnsi="Arial" w:hint="default"/>
      </w:rPr>
    </w:lvl>
    <w:lvl w:ilvl="7" w:tplc="7C02F860" w:tentative="1">
      <w:start w:val="1"/>
      <w:numFmt w:val="bullet"/>
      <w:lvlText w:val="•"/>
      <w:lvlJc w:val="left"/>
      <w:pPr>
        <w:tabs>
          <w:tab w:val="num" w:pos="5760"/>
        </w:tabs>
        <w:ind w:left="5760" w:hanging="360"/>
      </w:pPr>
      <w:rPr>
        <w:rFonts w:ascii="Arial" w:hAnsi="Arial" w:hint="default"/>
      </w:rPr>
    </w:lvl>
    <w:lvl w:ilvl="8" w:tplc="32648C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126B5B"/>
    <w:multiLevelType w:val="hybridMultilevel"/>
    <w:tmpl w:val="201C4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D84907"/>
    <w:multiLevelType w:val="hybridMultilevel"/>
    <w:tmpl w:val="BC826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3C10FEC"/>
    <w:multiLevelType w:val="multilevel"/>
    <w:tmpl w:val="0FBE3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2F119C"/>
    <w:multiLevelType w:val="hybridMultilevel"/>
    <w:tmpl w:val="58CC2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8325A1"/>
    <w:multiLevelType w:val="hybridMultilevel"/>
    <w:tmpl w:val="83F6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A066F8"/>
    <w:multiLevelType w:val="multilevel"/>
    <w:tmpl w:val="2FD20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CD27B0"/>
    <w:multiLevelType w:val="hybridMultilevel"/>
    <w:tmpl w:val="B9C8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E3180B"/>
    <w:multiLevelType w:val="hybridMultilevel"/>
    <w:tmpl w:val="346EF1B2"/>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6"/>
  </w:num>
  <w:num w:numId="2">
    <w:abstractNumId w:val="20"/>
  </w:num>
  <w:num w:numId="3">
    <w:abstractNumId w:val="27"/>
  </w:num>
  <w:num w:numId="4">
    <w:abstractNumId w:val="21"/>
  </w:num>
  <w:num w:numId="5">
    <w:abstractNumId w:val="28"/>
  </w:num>
  <w:num w:numId="6">
    <w:abstractNumId w:val="18"/>
  </w:num>
  <w:num w:numId="7">
    <w:abstractNumId w:val="7"/>
  </w:num>
  <w:num w:numId="8">
    <w:abstractNumId w:val="26"/>
  </w:num>
  <w:num w:numId="9">
    <w:abstractNumId w:val="34"/>
  </w:num>
  <w:num w:numId="10">
    <w:abstractNumId w:val="11"/>
  </w:num>
  <w:num w:numId="11">
    <w:abstractNumId w:val="37"/>
  </w:num>
  <w:num w:numId="12">
    <w:abstractNumId w:val="6"/>
  </w:num>
  <w:num w:numId="13">
    <w:abstractNumId w:val="31"/>
  </w:num>
  <w:num w:numId="14">
    <w:abstractNumId w:val="19"/>
  </w:num>
  <w:num w:numId="15">
    <w:abstractNumId w:val="17"/>
  </w:num>
  <w:num w:numId="16">
    <w:abstractNumId w:val="36"/>
  </w:num>
  <w:num w:numId="17">
    <w:abstractNumId w:val="33"/>
  </w:num>
  <w:num w:numId="18">
    <w:abstractNumId w:val="35"/>
  </w:num>
  <w:num w:numId="19">
    <w:abstractNumId w:val="2"/>
  </w:num>
  <w:num w:numId="20">
    <w:abstractNumId w:val="24"/>
  </w:num>
  <w:num w:numId="21">
    <w:abstractNumId w:val="5"/>
  </w:num>
  <w:num w:numId="22">
    <w:abstractNumId w:val="4"/>
  </w:num>
  <w:num w:numId="23">
    <w:abstractNumId w:val="25"/>
  </w:num>
  <w:num w:numId="24">
    <w:abstractNumId w:val="8"/>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3"/>
  </w:num>
  <w:num w:numId="29">
    <w:abstractNumId w:val="10"/>
  </w:num>
  <w:num w:numId="30">
    <w:abstractNumId w:val="1"/>
  </w:num>
  <w:num w:numId="31">
    <w:abstractNumId w:val="30"/>
  </w:num>
  <w:num w:numId="32">
    <w:abstractNumId w:val="13"/>
  </w:num>
  <w:num w:numId="33">
    <w:abstractNumId w:val="3"/>
  </w:num>
  <w:num w:numId="34">
    <w:abstractNumId w:val="0"/>
  </w:num>
  <w:num w:numId="35">
    <w:abstractNumId w:val="9"/>
  </w:num>
  <w:num w:numId="36">
    <w:abstractNumId w:val="15"/>
  </w:num>
  <w:num w:numId="37">
    <w:abstractNumId w:val="12"/>
  </w:num>
  <w:num w:numId="38">
    <w:abstractNumId w:val="32"/>
  </w:num>
  <w:num w:numId="39">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09D2"/>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19F"/>
    <w:rsid w:val="00011399"/>
    <w:rsid w:val="000117BA"/>
    <w:rsid w:val="00012358"/>
    <w:rsid w:val="000127D6"/>
    <w:rsid w:val="00012857"/>
    <w:rsid w:val="00013524"/>
    <w:rsid w:val="00013778"/>
    <w:rsid w:val="00014639"/>
    <w:rsid w:val="00016018"/>
    <w:rsid w:val="00016EED"/>
    <w:rsid w:val="000175E6"/>
    <w:rsid w:val="00020108"/>
    <w:rsid w:val="000209EB"/>
    <w:rsid w:val="00020BC0"/>
    <w:rsid w:val="00021466"/>
    <w:rsid w:val="00021C0A"/>
    <w:rsid w:val="00022918"/>
    <w:rsid w:val="0002295E"/>
    <w:rsid w:val="0002296B"/>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27B8C"/>
    <w:rsid w:val="0003090C"/>
    <w:rsid w:val="00030C6D"/>
    <w:rsid w:val="0003183A"/>
    <w:rsid w:val="00031C32"/>
    <w:rsid w:val="00032210"/>
    <w:rsid w:val="000328E3"/>
    <w:rsid w:val="00033248"/>
    <w:rsid w:val="000333B3"/>
    <w:rsid w:val="0003341A"/>
    <w:rsid w:val="00033D1C"/>
    <w:rsid w:val="00034AB1"/>
    <w:rsid w:val="00034FE3"/>
    <w:rsid w:val="00036A7D"/>
    <w:rsid w:val="00036DA3"/>
    <w:rsid w:val="00036F6D"/>
    <w:rsid w:val="000379B8"/>
    <w:rsid w:val="00037E70"/>
    <w:rsid w:val="000403EF"/>
    <w:rsid w:val="00040A5F"/>
    <w:rsid w:val="00041B6E"/>
    <w:rsid w:val="000420AE"/>
    <w:rsid w:val="0004376D"/>
    <w:rsid w:val="00043C3C"/>
    <w:rsid w:val="00044277"/>
    <w:rsid w:val="000442C2"/>
    <w:rsid w:val="00044E88"/>
    <w:rsid w:val="0004553A"/>
    <w:rsid w:val="00045DCF"/>
    <w:rsid w:val="000467A9"/>
    <w:rsid w:val="000469AE"/>
    <w:rsid w:val="00046BC6"/>
    <w:rsid w:val="00047C13"/>
    <w:rsid w:val="00047F54"/>
    <w:rsid w:val="00050ABC"/>
    <w:rsid w:val="00050F35"/>
    <w:rsid w:val="0005109A"/>
    <w:rsid w:val="000512B5"/>
    <w:rsid w:val="000519CA"/>
    <w:rsid w:val="00051F51"/>
    <w:rsid w:val="0005205C"/>
    <w:rsid w:val="00052116"/>
    <w:rsid w:val="00053D83"/>
    <w:rsid w:val="000541F3"/>
    <w:rsid w:val="00054E22"/>
    <w:rsid w:val="00055168"/>
    <w:rsid w:val="00056367"/>
    <w:rsid w:val="00057093"/>
    <w:rsid w:val="000575A9"/>
    <w:rsid w:val="000576EB"/>
    <w:rsid w:val="000578C3"/>
    <w:rsid w:val="00057D53"/>
    <w:rsid w:val="000602D9"/>
    <w:rsid w:val="000603FE"/>
    <w:rsid w:val="00060A89"/>
    <w:rsid w:val="000613A2"/>
    <w:rsid w:val="00061B43"/>
    <w:rsid w:val="00061D67"/>
    <w:rsid w:val="000626DD"/>
    <w:rsid w:val="00062C74"/>
    <w:rsid w:val="00062D33"/>
    <w:rsid w:val="00062ECF"/>
    <w:rsid w:val="00062FA9"/>
    <w:rsid w:val="0006319E"/>
    <w:rsid w:val="00063411"/>
    <w:rsid w:val="000635DF"/>
    <w:rsid w:val="00063786"/>
    <w:rsid w:val="00063A23"/>
    <w:rsid w:val="00063FFC"/>
    <w:rsid w:val="00065573"/>
    <w:rsid w:val="000656B5"/>
    <w:rsid w:val="000664CC"/>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7ED"/>
    <w:rsid w:val="00080A5E"/>
    <w:rsid w:val="00081431"/>
    <w:rsid w:val="00081C56"/>
    <w:rsid w:val="00081E56"/>
    <w:rsid w:val="0008373C"/>
    <w:rsid w:val="00083955"/>
    <w:rsid w:val="000839DA"/>
    <w:rsid w:val="00085E41"/>
    <w:rsid w:val="000865EA"/>
    <w:rsid w:val="00087274"/>
    <w:rsid w:val="00087600"/>
    <w:rsid w:val="00087A7B"/>
    <w:rsid w:val="0009001C"/>
    <w:rsid w:val="00090113"/>
    <w:rsid w:val="000912D6"/>
    <w:rsid w:val="00091D3A"/>
    <w:rsid w:val="000929F3"/>
    <w:rsid w:val="000932DA"/>
    <w:rsid w:val="000938DD"/>
    <w:rsid w:val="00093F40"/>
    <w:rsid w:val="00095675"/>
    <w:rsid w:val="000960B6"/>
    <w:rsid w:val="00096B63"/>
    <w:rsid w:val="00096BE4"/>
    <w:rsid w:val="00097481"/>
    <w:rsid w:val="00097789"/>
    <w:rsid w:val="000A0CAC"/>
    <w:rsid w:val="000A2465"/>
    <w:rsid w:val="000A2E47"/>
    <w:rsid w:val="000A3077"/>
    <w:rsid w:val="000A4438"/>
    <w:rsid w:val="000A4523"/>
    <w:rsid w:val="000A4D4C"/>
    <w:rsid w:val="000A4E6D"/>
    <w:rsid w:val="000A540D"/>
    <w:rsid w:val="000A5820"/>
    <w:rsid w:val="000A58E7"/>
    <w:rsid w:val="000A5A60"/>
    <w:rsid w:val="000A5AFC"/>
    <w:rsid w:val="000A5E55"/>
    <w:rsid w:val="000A71F5"/>
    <w:rsid w:val="000A748E"/>
    <w:rsid w:val="000B081A"/>
    <w:rsid w:val="000B0843"/>
    <w:rsid w:val="000B09BE"/>
    <w:rsid w:val="000B20B9"/>
    <w:rsid w:val="000B2498"/>
    <w:rsid w:val="000B2DB6"/>
    <w:rsid w:val="000B3355"/>
    <w:rsid w:val="000B3535"/>
    <w:rsid w:val="000B368B"/>
    <w:rsid w:val="000B38CA"/>
    <w:rsid w:val="000B523F"/>
    <w:rsid w:val="000B5D99"/>
    <w:rsid w:val="000B6257"/>
    <w:rsid w:val="000B6280"/>
    <w:rsid w:val="000B7069"/>
    <w:rsid w:val="000C0428"/>
    <w:rsid w:val="000C057B"/>
    <w:rsid w:val="000C0C17"/>
    <w:rsid w:val="000C0E67"/>
    <w:rsid w:val="000C15A5"/>
    <w:rsid w:val="000C264A"/>
    <w:rsid w:val="000C372C"/>
    <w:rsid w:val="000C3829"/>
    <w:rsid w:val="000C3F89"/>
    <w:rsid w:val="000C4C6E"/>
    <w:rsid w:val="000C4D88"/>
    <w:rsid w:val="000C5768"/>
    <w:rsid w:val="000C630B"/>
    <w:rsid w:val="000C643D"/>
    <w:rsid w:val="000C6580"/>
    <w:rsid w:val="000C6628"/>
    <w:rsid w:val="000C6E36"/>
    <w:rsid w:val="000C749D"/>
    <w:rsid w:val="000D15A7"/>
    <w:rsid w:val="000D1952"/>
    <w:rsid w:val="000D20F0"/>
    <w:rsid w:val="000D220A"/>
    <w:rsid w:val="000D26E6"/>
    <w:rsid w:val="000D28D2"/>
    <w:rsid w:val="000D2C03"/>
    <w:rsid w:val="000D30D6"/>
    <w:rsid w:val="000D380B"/>
    <w:rsid w:val="000D4270"/>
    <w:rsid w:val="000D4376"/>
    <w:rsid w:val="000D4602"/>
    <w:rsid w:val="000D57D6"/>
    <w:rsid w:val="000D5D58"/>
    <w:rsid w:val="000D7D70"/>
    <w:rsid w:val="000E006F"/>
    <w:rsid w:val="000E0A1D"/>
    <w:rsid w:val="000E0FD4"/>
    <w:rsid w:val="000E1FFF"/>
    <w:rsid w:val="000E244E"/>
    <w:rsid w:val="000E2D34"/>
    <w:rsid w:val="000E32D8"/>
    <w:rsid w:val="000E3324"/>
    <w:rsid w:val="000E411A"/>
    <w:rsid w:val="000E4492"/>
    <w:rsid w:val="000E5016"/>
    <w:rsid w:val="000E5063"/>
    <w:rsid w:val="000E60D9"/>
    <w:rsid w:val="000E6C70"/>
    <w:rsid w:val="000E712F"/>
    <w:rsid w:val="000E761F"/>
    <w:rsid w:val="000F0362"/>
    <w:rsid w:val="000F102B"/>
    <w:rsid w:val="000F14C2"/>
    <w:rsid w:val="000F2485"/>
    <w:rsid w:val="000F24E2"/>
    <w:rsid w:val="000F2E37"/>
    <w:rsid w:val="000F3786"/>
    <w:rsid w:val="000F5EFE"/>
    <w:rsid w:val="000F603F"/>
    <w:rsid w:val="000F62D7"/>
    <w:rsid w:val="000F6C46"/>
    <w:rsid w:val="000F7125"/>
    <w:rsid w:val="000F760D"/>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07AEF"/>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171CA"/>
    <w:rsid w:val="001200A9"/>
    <w:rsid w:val="00121AC2"/>
    <w:rsid w:val="00122102"/>
    <w:rsid w:val="001230B3"/>
    <w:rsid w:val="0012328C"/>
    <w:rsid w:val="00123C36"/>
    <w:rsid w:val="00123E15"/>
    <w:rsid w:val="00123F9D"/>
    <w:rsid w:val="0012449A"/>
    <w:rsid w:val="00124E11"/>
    <w:rsid w:val="00125478"/>
    <w:rsid w:val="00125748"/>
    <w:rsid w:val="00125A3C"/>
    <w:rsid w:val="00125E5F"/>
    <w:rsid w:val="0012694E"/>
    <w:rsid w:val="00126EF7"/>
    <w:rsid w:val="001270CE"/>
    <w:rsid w:val="0012742F"/>
    <w:rsid w:val="00127878"/>
    <w:rsid w:val="00127936"/>
    <w:rsid w:val="00127A04"/>
    <w:rsid w:val="00127B3D"/>
    <w:rsid w:val="00130D3F"/>
    <w:rsid w:val="00131E40"/>
    <w:rsid w:val="00132E2C"/>
    <w:rsid w:val="00133E7F"/>
    <w:rsid w:val="001345BA"/>
    <w:rsid w:val="00134DC7"/>
    <w:rsid w:val="0013517D"/>
    <w:rsid w:val="00135E6C"/>
    <w:rsid w:val="00136CB5"/>
    <w:rsid w:val="00137211"/>
    <w:rsid w:val="0013787A"/>
    <w:rsid w:val="0013791A"/>
    <w:rsid w:val="001407BC"/>
    <w:rsid w:val="00140B25"/>
    <w:rsid w:val="00140C69"/>
    <w:rsid w:val="00140CB4"/>
    <w:rsid w:val="00140DF3"/>
    <w:rsid w:val="00140F5A"/>
    <w:rsid w:val="00141C60"/>
    <w:rsid w:val="00142185"/>
    <w:rsid w:val="00142507"/>
    <w:rsid w:val="00142CE3"/>
    <w:rsid w:val="001447E5"/>
    <w:rsid w:val="001452B3"/>
    <w:rsid w:val="001453C3"/>
    <w:rsid w:val="001455EF"/>
    <w:rsid w:val="001461B9"/>
    <w:rsid w:val="00146535"/>
    <w:rsid w:val="001479E2"/>
    <w:rsid w:val="00147B06"/>
    <w:rsid w:val="00147FDE"/>
    <w:rsid w:val="0015020C"/>
    <w:rsid w:val="00150530"/>
    <w:rsid w:val="00150971"/>
    <w:rsid w:val="00152622"/>
    <w:rsid w:val="001527D4"/>
    <w:rsid w:val="0015416F"/>
    <w:rsid w:val="00154BE7"/>
    <w:rsid w:val="00154C32"/>
    <w:rsid w:val="001552DF"/>
    <w:rsid w:val="00155CD4"/>
    <w:rsid w:val="00155D65"/>
    <w:rsid w:val="00156C6E"/>
    <w:rsid w:val="00157DF9"/>
    <w:rsid w:val="001606FA"/>
    <w:rsid w:val="00160724"/>
    <w:rsid w:val="00160CD7"/>
    <w:rsid w:val="00160E19"/>
    <w:rsid w:val="00161563"/>
    <w:rsid w:val="00161C94"/>
    <w:rsid w:val="00163058"/>
    <w:rsid w:val="0016391C"/>
    <w:rsid w:val="0016408D"/>
    <w:rsid w:val="0016555E"/>
    <w:rsid w:val="001656C7"/>
    <w:rsid w:val="00165ECA"/>
    <w:rsid w:val="001665BB"/>
    <w:rsid w:val="00166A34"/>
    <w:rsid w:val="001670E2"/>
    <w:rsid w:val="0016722E"/>
    <w:rsid w:val="0016770A"/>
    <w:rsid w:val="00167B15"/>
    <w:rsid w:val="0017027F"/>
    <w:rsid w:val="00170565"/>
    <w:rsid w:val="001706F3"/>
    <w:rsid w:val="00170777"/>
    <w:rsid w:val="00170803"/>
    <w:rsid w:val="0017281C"/>
    <w:rsid w:val="0017329E"/>
    <w:rsid w:val="001738F4"/>
    <w:rsid w:val="00173998"/>
    <w:rsid w:val="00173F67"/>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463"/>
    <w:rsid w:val="001829C8"/>
    <w:rsid w:val="00182ABC"/>
    <w:rsid w:val="00182C5D"/>
    <w:rsid w:val="00182EEB"/>
    <w:rsid w:val="00183E4A"/>
    <w:rsid w:val="001851D9"/>
    <w:rsid w:val="00186B05"/>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43C"/>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27F5"/>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5ECC"/>
    <w:rsid w:val="001C689C"/>
    <w:rsid w:val="001C6DD6"/>
    <w:rsid w:val="001C71DA"/>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B3D"/>
    <w:rsid w:val="001D3C9F"/>
    <w:rsid w:val="001D4228"/>
    <w:rsid w:val="001D45B8"/>
    <w:rsid w:val="001D4709"/>
    <w:rsid w:val="001D4D61"/>
    <w:rsid w:val="001D5A8A"/>
    <w:rsid w:val="001D6190"/>
    <w:rsid w:val="001D6958"/>
    <w:rsid w:val="001D6B82"/>
    <w:rsid w:val="001D7496"/>
    <w:rsid w:val="001E1391"/>
    <w:rsid w:val="001E1B62"/>
    <w:rsid w:val="001E2036"/>
    <w:rsid w:val="001E2455"/>
    <w:rsid w:val="001E2CFF"/>
    <w:rsid w:val="001E322E"/>
    <w:rsid w:val="001E35F0"/>
    <w:rsid w:val="001E36E2"/>
    <w:rsid w:val="001E45AC"/>
    <w:rsid w:val="001E4BC9"/>
    <w:rsid w:val="001E5474"/>
    <w:rsid w:val="001E6D2C"/>
    <w:rsid w:val="001E72BF"/>
    <w:rsid w:val="001E78C5"/>
    <w:rsid w:val="001F0317"/>
    <w:rsid w:val="001F0A24"/>
    <w:rsid w:val="001F13A2"/>
    <w:rsid w:val="001F15F0"/>
    <w:rsid w:val="001F181C"/>
    <w:rsid w:val="001F23E5"/>
    <w:rsid w:val="001F27E3"/>
    <w:rsid w:val="001F2899"/>
    <w:rsid w:val="001F30DA"/>
    <w:rsid w:val="001F3D13"/>
    <w:rsid w:val="001F3E0E"/>
    <w:rsid w:val="001F49D9"/>
    <w:rsid w:val="001F51E4"/>
    <w:rsid w:val="001F54C1"/>
    <w:rsid w:val="001F55DE"/>
    <w:rsid w:val="001F5681"/>
    <w:rsid w:val="001F5F15"/>
    <w:rsid w:val="001F68F1"/>
    <w:rsid w:val="001F734A"/>
    <w:rsid w:val="001F7698"/>
    <w:rsid w:val="001F76D7"/>
    <w:rsid w:val="001F7E56"/>
    <w:rsid w:val="002023DD"/>
    <w:rsid w:val="00203106"/>
    <w:rsid w:val="0020315B"/>
    <w:rsid w:val="00203B67"/>
    <w:rsid w:val="00204E9D"/>
    <w:rsid w:val="00205672"/>
    <w:rsid w:val="0020577C"/>
    <w:rsid w:val="00205860"/>
    <w:rsid w:val="00205A30"/>
    <w:rsid w:val="00205D60"/>
    <w:rsid w:val="00205DDC"/>
    <w:rsid w:val="00206E8F"/>
    <w:rsid w:val="00207ABF"/>
    <w:rsid w:val="002100E9"/>
    <w:rsid w:val="0021069F"/>
    <w:rsid w:val="00210722"/>
    <w:rsid w:val="0021133D"/>
    <w:rsid w:val="002114F8"/>
    <w:rsid w:val="0021199A"/>
    <w:rsid w:val="002129B1"/>
    <w:rsid w:val="00212B2F"/>
    <w:rsid w:val="00212D6D"/>
    <w:rsid w:val="00212FB5"/>
    <w:rsid w:val="00213786"/>
    <w:rsid w:val="00213D4F"/>
    <w:rsid w:val="00213E4E"/>
    <w:rsid w:val="00213E9B"/>
    <w:rsid w:val="0021430C"/>
    <w:rsid w:val="002147F6"/>
    <w:rsid w:val="00214D50"/>
    <w:rsid w:val="0021508F"/>
    <w:rsid w:val="002152C3"/>
    <w:rsid w:val="00215721"/>
    <w:rsid w:val="0021596F"/>
    <w:rsid w:val="00216704"/>
    <w:rsid w:val="00217E04"/>
    <w:rsid w:val="00220357"/>
    <w:rsid w:val="00220ED2"/>
    <w:rsid w:val="00220EEB"/>
    <w:rsid w:val="0022218C"/>
    <w:rsid w:val="002222CF"/>
    <w:rsid w:val="00222D5F"/>
    <w:rsid w:val="00222FB0"/>
    <w:rsid w:val="002234BD"/>
    <w:rsid w:val="0022371B"/>
    <w:rsid w:val="002238D7"/>
    <w:rsid w:val="0022403F"/>
    <w:rsid w:val="00224282"/>
    <w:rsid w:val="002247C5"/>
    <w:rsid w:val="00225075"/>
    <w:rsid w:val="002254E2"/>
    <w:rsid w:val="00225BF4"/>
    <w:rsid w:val="00225BF7"/>
    <w:rsid w:val="002263E5"/>
    <w:rsid w:val="002266BF"/>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867"/>
    <w:rsid w:val="00237AAC"/>
    <w:rsid w:val="002403CB"/>
    <w:rsid w:val="00240690"/>
    <w:rsid w:val="00240AD3"/>
    <w:rsid w:val="002418B8"/>
    <w:rsid w:val="00242475"/>
    <w:rsid w:val="0024274B"/>
    <w:rsid w:val="00242895"/>
    <w:rsid w:val="00242D8D"/>
    <w:rsid w:val="00242E3F"/>
    <w:rsid w:val="00242ED9"/>
    <w:rsid w:val="00243B0B"/>
    <w:rsid w:val="00243F4A"/>
    <w:rsid w:val="0024477A"/>
    <w:rsid w:val="0024542E"/>
    <w:rsid w:val="00245A38"/>
    <w:rsid w:val="00246A7B"/>
    <w:rsid w:val="00247CF3"/>
    <w:rsid w:val="00247F08"/>
    <w:rsid w:val="002507ED"/>
    <w:rsid w:val="00250842"/>
    <w:rsid w:val="0025138D"/>
    <w:rsid w:val="00251559"/>
    <w:rsid w:val="00251716"/>
    <w:rsid w:val="00252491"/>
    <w:rsid w:val="0025297E"/>
    <w:rsid w:val="002539A4"/>
    <w:rsid w:val="002543FC"/>
    <w:rsid w:val="00254564"/>
    <w:rsid w:val="00254643"/>
    <w:rsid w:val="002555CB"/>
    <w:rsid w:val="00255F97"/>
    <w:rsid w:val="00257012"/>
    <w:rsid w:val="002571EF"/>
    <w:rsid w:val="0025769C"/>
    <w:rsid w:val="00257C55"/>
    <w:rsid w:val="00257F31"/>
    <w:rsid w:val="00260683"/>
    <w:rsid w:val="00260A6A"/>
    <w:rsid w:val="00261674"/>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5D4E"/>
    <w:rsid w:val="0027629A"/>
    <w:rsid w:val="0027639E"/>
    <w:rsid w:val="00276D6C"/>
    <w:rsid w:val="00277105"/>
    <w:rsid w:val="0027741E"/>
    <w:rsid w:val="0027752F"/>
    <w:rsid w:val="00277E6E"/>
    <w:rsid w:val="00277FA6"/>
    <w:rsid w:val="00280046"/>
    <w:rsid w:val="00280716"/>
    <w:rsid w:val="00280AD9"/>
    <w:rsid w:val="0028144A"/>
    <w:rsid w:val="00281597"/>
    <w:rsid w:val="002815BD"/>
    <w:rsid w:val="00281749"/>
    <w:rsid w:val="002829EC"/>
    <w:rsid w:val="00282A01"/>
    <w:rsid w:val="00282E30"/>
    <w:rsid w:val="00283143"/>
    <w:rsid w:val="002839AB"/>
    <w:rsid w:val="00283F39"/>
    <w:rsid w:val="002845B2"/>
    <w:rsid w:val="00284781"/>
    <w:rsid w:val="0028480E"/>
    <w:rsid w:val="002853CD"/>
    <w:rsid w:val="0028606E"/>
    <w:rsid w:val="00286A22"/>
    <w:rsid w:val="00286D4E"/>
    <w:rsid w:val="0028735F"/>
    <w:rsid w:val="002901FD"/>
    <w:rsid w:val="00290277"/>
    <w:rsid w:val="002905ED"/>
    <w:rsid w:val="00290A04"/>
    <w:rsid w:val="00291600"/>
    <w:rsid w:val="00291F47"/>
    <w:rsid w:val="00292027"/>
    <w:rsid w:val="002924F0"/>
    <w:rsid w:val="00292A71"/>
    <w:rsid w:val="0029355F"/>
    <w:rsid w:val="00293846"/>
    <w:rsid w:val="00293AA5"/>
    <w:rsid w:val="002941AC"/>
    <w:rsid w:val="002948DB"/>
    <w:rsid w:val="00295424"/>
    <w:rsid w:val="002955F8"/>
    <w:rsid w:val="00295755"/>
    <w:rsid w:val="00295DCE"/>
    <w:rsid w:val="00296649"/>
    <w:rsid w:val="00296B39"/>
    <w:rsid w:val="00296D3A"/>
    <w:rsid w:val="00296FDC"/>
    <w:rsid w:val="00297EAB"/>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29D8"/>
    <w:rsid w:val="002B3381"/>
    <w:rsid w:val="002B4196"/>
    <w:rsid w:val="002B48EB"/>
    <w:rsid w:val="002B4929"/>
    <w:rsid w:val="002B526A"/>
    <w:rsid w:val="002B5A8F"/>
    <w:rsid w:val="002B6340"/>
    <w:rsid w:val="002B715D"/>
    <w:rsid w:val="002B7D65"/>
    <w:rsid w:val="002C00AD"/>
    <w:rsid w:val="002C047F"/>
    <w:rsid w:val="002C20E0"/>
    <w:rsid w:val="002C235C"/>
    <w:rsid w:val="002C2C94"/>
    <w:rsid w:val="002C2F20"/>
    <w:rsid w:val="002C3777"/>
    <w:rsid w:val="002C3D2A"/>
    <w:rsid w:val="002C52A4"/>
    <w:rsid w:val="002C5A30"/>
    <w:rsid w:val="002C67E5"/>
    <w:rsid w:val="002C6ACA"/>
    <w:rsid w:val="002C7692"/>
    <w:rsid w:val="002C78E1"/>
    <w:rsid w:val="002D0027"/>
    <w:rsid w:val="002D0396"/>
    <w:rsid w:val="002D0655"/>
    <w:rsid w:val="002D0C59"/>
    <w:rsid w:val="002D14EE"/>
    <w:rsid w:val="002D250F"/>
    <w:rsid w:val="002D2556"/>
    <w:rsid w:val="002D304A"/>
    <w:rsid w:val="002D461F"/>
    <w:rsid w:val="002D5341"/>
    <w:rsid w:val="002D53E5"/>
    <w:rsid w:val="002D5B52"/>
    <w:rsid w:val="002D661A"/>
    <w:rsid w:val="002D73EA"/>
    <w:rsid w:val="002D748D"/>
    <w:rsid w:val="002D785A"/>
    <w:rsid w:val="002E0823"/>
    <w:rsid w:val="002E085C"/>
    <w:rsid w:val="002E0CAE"/>
    <w:rsid w:val="002E19C6"/>
    <w:rsid w:val="002E1BE1"/>
    <w:rsid w:val="002E1FC8"/>
    <w:rsid w:val="002E48D9"/>
    <w:rsid w:val="002E5237"/>
    <w:rsid w:val="002E58C1"/>
    <w:rsid w:val="002E59E3"/>
    <w:rsid w:val="002E5DE1"/>
    <w:rsid w:val="002E683F"/>
    <w:rsid w:val="002E6BD9"/>
    <w:rsid w:val="002E6F7E"/>
    <w:rsid w:val="002E73ED"/>
    <w:rsid w:val="002E7B22"/>
    <w:rsid w:val="002E7C4C"/>
    <w:rsid w:val="002E7CEC"/>
    <w:rsid w:val="002F10C0"/>
    <w:rsid w:val="002F17A0"/>
    <w:rsid w:val="002F2CE0"/>
    <w:rsid w:val="002F3860"/>
    <w:rsid w:val="002F3D5B"/>
    <w:rsid w:val="002F42A9"/>
    <w:rsid w:val="002F4B52"/>
    <w:rsid w:val="002F515E"/>
    <w:rsid w:val="002F5992"/>
    <w:rsid w:val="002F608E"/>
    <w:rsid w:val="002F6871"/>
    <w:rsid w:val="003002D5"/>
    <w:rsid w:val="00301860"/>
    <w:rsid w:val="00302446"/>
    <w:rsid w:val="00302A16"/>
    <w:rsid w:val="00304291"/>
    <w:rsid w:val="00304424"/>
    <w:rsid w:val="0030443D"/>
    <w:rsid w:val="003049F7"/>
    <w:rsid w:val="00304A53"/>
    <w:rsid w:val="00305365"/>
    <w:rsid w:val="00305B11"/>
    <w:rsid w:val="00305EB7"/>
    <w:rsid w:val="003066B7"/>
    <w:rsid w:val="003068FA"/>
    <w:rsid w:val="00306A07"/>
    <w:rsid w:val="003070A9"/>
    <w:rsid w:val="003078B2"/>
    <w:rsid w:val="003078F2"/>
    <w:rsid w:val="003102DB"/>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1500"/>
    <w:rsid w:val="0032295D"/>
    <w:rsid w:val="00322B37"/>
    <w:rsid w:val="00322B49"/>
    <w:rsid w:val="00322CDC"/>
    <w:rsid w:val="00322D4D"/>
    <w:rsid w:val="00323D8A"/>
    <w:rsid w:val="00323F40"/>
    <w:rsid w:val="00324F0E"/>
    <w:rsid w:val="0032648F"/>
    <w:rsid w:val="0032695C"/>
    <w:rsid w:val="00326A71"/>
    <w:rsid w:val="003278AC"/>
    <w:rsid w:val="00327FF8"/>
    <w:rsid w:val="0033030A"/>
    <w:rsid w:val="00330437"/>
    <w:rsid w:val="00330945"/>
    <w:rsid w:val="00330F5B"/>
    <w:rsid w:val="00331195"/>
    <w:rsid w:val="003311AC"/>
    <w:rsid w:val="0033145B"/>
    <w:rsid w:val="0033163E"/>
    <w:rsid w:val="00331D49"/>
    <w:rsid w:val="00332898"/>
    <w:rsid w:val="0033358B"/>
    <w:rsid w:val="00334DBA"/>
    <w:rsid w:val="00334E14"/>
    <w:rsid w:val="003353F9"/>
    <w:rsid w:val="003354D8"/>
    <w:rsid w:val="00335A6E"/>
    <w:rsid w:val="00335AAE"/>
    <w:rsid w:val="00335C5D"/>
    <w:rsid w:val="003362BB"/>
    <w:rsid w:val="003363A8"/>
    <w:rsid w:val="00336B38"/>
    <w:rsid w:val="003372A5"/>
    <w:rsid w:val="003377F4"/>
    <w:rsid w:val="0034031B"/>
    <w:rsid w:val="00340CDF"/>
    <w:rsid w:val="00340FF3"/>
    <w:rsid w:val="003414D0"/>
    <w:rsid w:val="00342582"/>
    <w:rsid w:val="003427CB"/>
    <w:rsid w:val="003428D7"/>
    <w:rsid w:val="00342E15"/>
    <w:rsid w:val="003433B5"/>
    <w:rsid w:val="003436E5"/>
    <w:rsid w:val="00343AA8"/>
    <w:rsid w:val="0034404C"/>
    <w:rsid w:val="0034413F"/>
    <w:rsid w:val="00344EEC"/>
    <w:rsid w:val="003457E4"/>
    <w:rsid w:val="00345FAA"/>
    <w:rsid w:val="0034652E"/>
    <w:rsid w:val="003467D9"/>
    <w:rsid w:val="00347E71"/>
    <w:rsid w:val="00350498"/>
    <w:rsid w:val="0035050B"/>
    <w:rsid w:val="003508F0"/>
    <w:rsid w:val="00352C2C"/>
    <w:rsid w:val="00352D20"/>
    <w:rsid w:val="00352EA8"/>
    <w:rsid w:val="00353935"/>
    <w:rsid w:val="003555E6"/>
    <w:rsid w:val="0035587C"/>
    <w:rsid w:val="00356013"/>
    <w:rsid w:val="003578AA"/>
    <w:rsid w:val="00357B10"/>
    <w:rsid w:val="003602DF"/>
    <w:rsid w:val="00360EB4"/>
    <w:rsid w:val="00361301"/>
    <w:rsid w:val="003618D1"/>
    <w:rsid w:val="00361911"/>
    <w:rsid w:val="003620A7"/>
    <w:rsid w:val="00362131"/>
    <w:rsid w:val="003622B9"/>
    <w:rsid w:val="00362EFB"/>
    <w:rsid w:val="00363581"/>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0E1"/>
    <w:rsid w:val="003838D4"/>
    <w:rsid w:val="003839BD"/>
    <w:rsid w:val="00383B02"/>
    <w:rsid w:val="00383D37"/>
    <w:rsid w:val="00384227"/>
    <w:rsid w:val="0038426D"/>
    <w:rsid w:val="00384350"/>
    <w:rsid w:val="0038525C"/>
    <w:rsid w:val="00385458"/>
    <w:rsid w:val="0038568C"/>
    <w:rsid w:val="0038634C"/>
    <w:rsid w:val="00386475"/>
    <w:rsid w:val="003868EA"/>
    <w:rsid w:val="0038773D"/>
    <w:rsid w:val="00390498"/>
    <w:rsid w:val="0039077C"/>
    <w:rsid w:val="00390948"/>
    <w:rsid w:val="003912AD"/>
    <w:rsid w:val="003912F2"/>
    <w:rsid w:val="00392275"/>
    <w:rsid w:val="00392326"/>
    <w:rsid w:val="003926DE"/>
    <w:rsid w:val="00392E22"/>
    <w:rsid w:val="0039345D"/>
    <w:rsid w:val="0039348E"/>
    <w:rsid w:val="003950A1"/>
    <w:rsid w:val="0039693B"/>
    <w:rsid w:val="00396E5F"/>
    <w:rsid w:val="00397284"/>
    <w:rsid w:val="003974D6"/>
    <w:rsid w:val="003974FA"/>
    <w:rsid w:val="003A001E"/>
    <w:rsid w:val="003A0436"/>
    <w:rsid w:val="003A0985"/>
    <w:rsid w:val="003A0A43"/>
    <w:rsid w:val="003A20B5"/>
    <w:rsid w:val="003A257E"/>
    <w:rsid w:val="003A2916"/>
    <w:rsid w:val="003A3638"/>
    <w:rsid w:val="003A3ECB"/>
    <w:rsid w:val="003A4130"/>
    <w:rsid w:val="003A46EC"/>
    <w:rsid w:val="003A4FC0"/>
    <w:rsid w:val="003A55D1"/>
    <w:rsid w:val="003A6529"/>
    <w:rsid w:val="003A65B6"/>
    <w:rsid w:val="003A704E"/>
    <w:rsid w:val="003A7250"/>
    <w:rsid w:val="003A7993"/>
    <w:rsid w:val="003A7F93"/>
    <w:rsid w:val="003B06A8"/>
    <w:rsid w:val="003B07CD"/>
    <w:rsid w:val="003B1788"/>
    <w:rsid w:val="003B23AE"/>
    <w:rsid w:val="003B28E0"/>
    <w:rsid w:val="003B477C"/>
    <w:rsid w:val="003B5888"/>
    <w:rsid w:val="003B72DA"/>
    <w:rsid w:val="003C0D71"/>
    <w:rsid w:val="003C0E87"/>
    <w:rsid w:val="003C0F4E"/>
    <w:rsid w:val="003C13E3"/>
    <w:rsid w:val="003C14FE"/>
    <w:rsid w:val="003C1D2C"/>
    <w:rsid w:val="003C1F10"/>
    <w:rsid w:val="003C21AD"/>
    <w:rsid w:val="003C237D"/>
    <w:rsid w:val="003C28A0"/>
    <w:rsid w:val="003C2CFC"/>
    <w:rsid w:val="003C2D4E"/>
    <w:rsid w:val="003C3203"/>
    <w:rsid w:val="003C446A"/>
    <w:rsid w:val="003C4946"/>
    <w:rsid w:val="003C4D34"/>
    <w:rsid w:val="003C4FD0"/>
    <w:rsid w:val="003C5612"/>
    <w:rsid w:val="003C6156"/>
    <w:rsid w:val="003C7130"/>
    <w:rsid w:val="003C758F"/>
    <w:rsid w:val="003C7F36"/>
    <w:rsid w:val="003D08D9"/>
    <w:rsid w:val="003D0FEF"/>
    <w:rsid w:val="003D15AF"/>
    <w:rsid w:val="003D22F7"/>
    <w:rsid w:val="003D2352"/>
    <w:rsid w:val="003D2579"/>
    <w:rsid w:val="003D2A2A"/>
    <w:rsid w:val="003D2B77"/>
    <w:rsid w:val="003D43DE"/>
    <w:rsid w:val="003D455C"/>
    <w:rsid w:val="003D524F"/>
    <w:rsid w:val="003D52BC"/>
    <w:rsid w:val="003D593B"/>
    <w:rsid w:val="003D5FD2"/>
    <w:rsid w:val="003D5FDD"/>
    <w:rsid w:val="003D650A"/>
    <w:rsid w:val="003D69A9"/>
    <w:rsid w:val="003D73DD"/>
    <w:rsid w:val="003D7B6F"/>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282D"/>
    <w:rsid w:val="003F3D40"/>
    <w:rsid w:val="003F52EC"/>
    <w:rsid w:val="003F5818"/>
    <w:rsid w:val="003F5B99"/>
    <w:rsid w:val="003F6433"/>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093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3B10"/>
    <w:rsid w:val="00424254"/>
    <w:rsid w:val="00424C10"/>
    <w:rsid w:val="004252CC"/>
    <w:rsid w:val="0042532E"/>
    <w:rsid w:val="00425C0B"/>
    <w:rsid w:val="00425DA8"/>
    <w:rsid w:val="00425DE7"/>
    <w:rsid w:val="004265B5"/>
    <w:rsid w:val="00426ED0"/>
    <w:rsid w:val="00427281"/>
    <w:rsid w:val="004277E1"/>
    <w:rsid w:val="0043003A"/>
    <w:rsid w:val="00430663"/>
    <w:rsid w:val="00433ED4"/>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190"/>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576A5"/>
    <w:rsid w:val="00457858"/>
    <w:rsid w:val="00457CD4"/>
    <w:rsid w:val="004602D4"/>
    <w:rsid w:val="0046089F"/>
    <w:rsid w:val="004608F0"/>
    <w:rsid w:val="004614AD"/>
    <w:rsid w:val="0046176A"/>
    <w:rsid w:val="00461D20"/>
    <w:rsid w:val="004620B6"/>
    <w:rsid w:val="0046234B"/>
    <w:rsid w:val="004633C3"/>
    <w:rsid w:val="00464991"/>
    <w:rsid w:val="00465EC7"/>
    <w:rsid w:val="00466532"/>
    <w:rsid w:val="00466F1A"/>
    <w:rsid w:val="004672C3"/>
    <w:rsid w:val="0046741D"/>
    <w:rsid w:val="00467963"/>
    <w:rsid w:val="00470147"/>
    <w:rsid w:val="00470B86"/>
    <w:rsid w:val="00470ED8"/>
    <w:rsid w:val="004711E3"/>
    <w:rsid w:val="004717A1"/>
    <w:rsid w:val="0047191A"/>
    <w:rsid w:val="00471CEB"/>
    <w:rsid w:val="0047222E"/>
    <w:rsid w:val="00472779"/>
    <w:rsid w:val="00472933"/>
    <w:rsid w:val="00473F11"/>
    <w:rsid w:val="00474363"/>
    <w:rsid w:val="004744A5"/>
    <w:rsid w:val="004746DB"/>
    <w:rsid w:val="00475AA3"/>
    <w:rsid w:val="00476217"/>
    <w:rsid w:val="00476533"/>
    <w:rsid w:val="00477373"/>
    <w:rsid w:val="00477C3F"/>
    <w:rsid w:val="00477FBC"/>
    <w:rsid w:val="00480C92"/>
    <w:rsid w:val="00480EC0"/>
    <w:rsid w:val="004811E3"/>
    <w:rsid w:val="00481856"/>
    <w:rsid w:val="00481DBC"/>
    <w:rsid w:val="00481DEB"/>
    <w:rsid w:val="00482A51"/>
    <w:rsid w:val="00482C13"/>
    <w:rsid w:val="00483590"/>
    <w:rsid w:val="004835D7"/>
    <w:rsid w:val="00483E34"/>
    <w:rsid w:val="00483FD4"/>
    <w:rsid w:val="0048400E"/>
    <w:rsid w:val="00484517"/>
    <w:rsid w:val="00484CAB"/>
    <w:rsid w:val="00485421"/>
    <w:rsid w:val="00485473"/>
    <w:rsid w:val="00485B1C"/>
    <w:rsid w:val="0048615D"/>
    <w:rsid w:val="004868CF"/>
    <w:rsid w:val="0048774F"/>
    <w:rsid w:val="00487F38"/>
    <w:rsid w:val="00490B5C"/>
    <w:rsid w:val="004914BC"/>
    <w:rsid w:val="004914C2"/>
    <w:rsid w:val="004917E8"/>
    <w:rsid w:val="00491AE0"/>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172"/>
    <w:rsid w:val="004A33B9"/>
    <w:rsid w:val="004A343F"/>
    <w:rsid w:val="004A4283"/>
    <w:rsid w:val="004A5428"/>
    <w:rsid w:val="004A54D1"/>
    <w:rsid w:val="004A5C5A"/>
    <w:rsid w:val="004A6B46"/>
    <w:rsid w:val="004A6DF1"/>
    <w:rsid w:val="004A73E2"/>
    <w:rsid w:val="004B04F0"/>
    <w:rsid w:val="004B08F6"/>
    <w:rsid w:val="004B0B17"/>
    <w:rsid w:val="004B0C47"/>
    <w:rsid w:val="004B1127"/>
    <w:rsid w:val="004B15B5"/>
    <w:rsid w:val="004B19CC"/>
    <w:rsid w:val="004B25CD"/>
    <w:rsid w:val="004B2AA5"/>
    <w:rsid w:val="004B2DF4"/>
    <w:rsid w:val="004B329C"/>
    <w:rsid w:val="004B3354"/>
    <w:rsid w:val="004B3CEF"/>
    <w:rsid w:val="004B4006"/>
    <w:rsid w:val="004B4168"/>
    <w:rsid w:val="004B4461"/>
    <w:rsid w:val="004B4961"/>
    <w:rsid w:val="004B53E0"/>
    <w:rsid w:val="004B5FCF"/>
    <w:rsid w:val="004B62E2"/>
    <w:rsid w:val="004B65E0"/>
    <w:rsid w:val="004B7014"/>
    <w:rsid w:val="004B715E"/>
    <w:rsid w:val="004B78EC"/>
    <w:rsid w:val="004B7B5A"/>
    <w:rsid w:val="004B7D55"/>
    <w:rsid w:val="004B7D5A"/>
    <w:rsid w:val="004C0010"/>
    <w:rsid w:val="004C0AAA"/>
    <w:rsid w:val="004C0B16"/>
    <w:rsid w:val="004C0F8F"/>
    <w:rsid w:val="004C10D8"/>
    <w:rsid w:val="004C122C"/>
    <w:rsid w:val="004C1351"/>
    <w:rsid w:val="004C15A1"/>
    <w:rsid w:val="004C197D"/>
    <w:rsid w:val="004C2101"/>
    <w:rsid w:val="004C3F27"/>
    <w:rsid w:val="004C41C9"/>
    <w:rsid w:val="004C42A6"/>
    <w:rsid w:val="004C4C96"/>
    <w:rsid w:val="004C4FA3"/>
    <w:rsid w:val="004C566B"/>
    <w:rsid w:val="004C56D6"/>
    <w:rsid w:val="004C7B37"/>
    <w:rsid w:val="004C7D44"/>
    <w:rsid w:val="004C7F30"/>
    <w:rsid w:val="004D0420"/>
    <w:rsid w:val="004D067D"/>
    <w:rsid w:val="004D0AD6"/>
    <w:rsid w:val="004D0B09"/>
    <w:rsid w:val="004D119F"/>
    <w:rsid w:val="004D16AF"/>
    <w:rsid w:val="004D1846"/>
    <w:rsid w:val="004D1D4D"/>
    <w:rsid w:val="004D1DA0"/>
    <w:rsid w:val="004D203D"/>
    <w:rsid w:val="004D23D6"/>
    <w:rsid w:val="004D2722"/>
    <w:rsid w:val="004D2D8A"/>
    <w:rsid w:val="004D32CD"/>
    <w:rsid w:val="004D36CF"/>
    <w:rsid w:val="004D4196"/>
    <w:rsid w:val="004D4EC5"/>
    <w:rsid w:val="004D5BE5"/>
    <w:rsid w:val="004D5E14"/>
    <w:rsid w:val="004D6CC2"/>
    <w:rsid w:val="004D6F30"/>
    <w:rsid w:val="004E0FC7"/>
    <w:rsid w:val="004E1227"/>
    <w:rsid w:val="004E161A"/>
    <w:rsid w:val="004E2197"/>
    <w:rsid w:val="004E2679"/>
    <w:rsid w:val="004E323E"/>
    <w:rsid w:val="004E33F0"/>
    <w:rsid w:val="004E376F"/>
    <w:rsid w:val="004E406F"/>
    <w:rsid w:val="004E4E29"/>
    <w:rsid w:val="004E55B6"/>
    <w:rsid w:val="004E5C6D"/>
    <w:rsid w:val="004E5C9D"/>
    <w:rsid w:val="004E61E1"/>
    <w:rsid w:val="004E61F9"/>
    <w:rsid w:val="004E72E0"/>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AD4"/>
    <w:rsid w:val="004F7C92"/>
    <w:rsid w:val="004F7FE1"/>
    <w:rsid w:val="005015DA"/>
    <w:rsid w:val="00501F23"/>
    <w:rsid w:val="00502022"/>
    <w:rsid w:val="005022AB"/>
    <w:rsid w:val="005028BA"/>
    <w:rsid w:val="00502D48"/>
    <w:rsid w:val="0050357F"/>
    <w:rsid w:val="0050372C"/>
    <w:rsid w:val="005047E6"/>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443"/>
    <w:rsid w:val="00520A7E"/>
    <w:rsid w:val="00520CDC"/>
    <w:rsid w:val="00521640"/>
    <w:rsid w:val="00521C27"/>
    <w:rsid w:val="00522831"/>
    <w:rsid w:val="00522BA5"/>
    <w:rsid w:val="00522CAC"/>
    <w:rsid w:val="00523011"/>
    <w:rsid w:val="0052313B"/>
    <w:rsid w:val="0052560E"/>
    <w:rsid w:val="00525D99"/>
    <w:rsid w:val="0052616D"/>
    <w:rsid w:val="005271DE"/>
    <w:rsid w:val="00527539"/>
    <w:rsid w:val="005276A7"/>
    <w:rsid w:val="00527EBA"/>
    <w:rsid w:val="0053014C"/>
    <w:rsid w:val="00530476"/>
    <w:rsid w:val="005309CC"/>
    <w:rsid w:val="00531365"/>
    <w:rsid w:val="00532BD6"/>
    <w:rsid w:val="00532DE8"/>
    <w:rsid w:val="00533900"/>
    <w:rsid w:val="00534136"/>
    <w:rsid w:val="005347F9"/>
    <w:rsid w:val="00534BF5"/>
    <w:rsid w:val="00535D1E"/>
    <w:rsid w:val="0053629A"/>
    <w:rsid w:val="005367D3"/>
    <w:rsid w:val="005372AF"/>
    <w:rsid w:val="005375E2"/>
    <w:rsid w:val="00537DE1"/>
    <w:rsid w:val="00537E2A"/>
    <w:rsid w:val="0054111E"/>
    <w:rsid w:val="00542211"/>
    <w:rsid w:val="00542404"/>
    <w:rsid w:val="0054385A"/>
    <w:rsid w:val="0054487F"/>
    <w:rsid w:val="005448CB"/>
    <w:rsid w:val="00544B6F"/>
    <w:rsid w:val="00545AB6"/>
    <w:rsid w:val="00545B1A"/>
    <w:rsid w:val="00546507"/>
    <w:rsid w:val="0054681A"/>
    <w:rsid w:val="00546B99"/>
    <w:rsid w:val="005507C4"/>
    <w:rsid w:val="00551232"/>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B87"/>
    <w:rsid w:val="00561E40"/>
    <w:rsid w:val="0056231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8FD"/>
    <w:rsid w:val="00580E7F"/>
    <w:rsid w:val="00581356"/>
    <w:rsid w:val="00581EB9"/>
    <w:rsid w:val="005820FE"/>
    <w:rsid w:val="00582253"/>
    <w:rsid w:val="00582881"/>
    <w:rsid w:val="00582EA4"/>
    <w:rsid w:val="005832B4"/>
    <w:rsid w:val="00583566"/>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4E86"/>
    <w:rsid w:val="005957BB"/>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5480"/>
    <w:rsid w:val="005A5AE0"/>
    <w:rsid w:val="005A64DA"/>
    <w:rsid w:val="005B1F65"/>
    <w:rsid w:val="005B3503"/>
    <w:rsid w:val="005B3D95"/>
    <w:rsid w:val="005B430A"/>
    <w:rsid w:val="005B5A76"/>
    <w:rsid w:val="005B5E55"/>
    <w:rsid w:val="005B727E"/>
    <w:rsid w:val="005B76C9"/>
    <w:rsid w:val="005B7A5F"/>
    <w:rsid w:val="005B7B95"/>
    <w:rsid w:val="005B7EA3"/>
    <w:rsid w:val="005C0FB2"/>
    <w:rsid w:val="005C1073"/>
    <w:rsid w:val="005C1602"/>
    <w:rsid w:val="005C1EF7"/>
    <w:rsid w:val="005C27E1"/>
    <w:rsid w:val="005C286E"/>
    <w:rsid w:val="005C2ED7"/>
    <w:rsid w:val="005C417C"/>
    <w:rsid w:val="005C4693"/>
    <w:rsid w:val="005C4DC0"/>
    <w:rsid w:val="005C576D"/>
    <w:rsid w:val="005C5784"/>
    <w:rsid w:val="005C5D8C"/>
    <w:rsid w:val="005C695A"/>
    <w:rsid w:val="005C699C"/>
    <w:rsid w:val="005C6BF0"/>
    <w:rsid w:val="005C7525"/>
    <w:rsid w:val="005C7873"/>
    <w:rsid w:val="005C7B5D"/>
    <w:rsid w:val="005D0190"/>
    <w:rsid w:val="005D0205"/>
    <w:rsid w:val="005D03A6"/>
    <w:rsid w:val="005D0902"/>
    <w:rsid w:val="005D0B28"/>
    <w:rsid w:val="005D0EAC"/>
    <w:rsid w:val="005D1250"/>
    <w:rsid w:val="005D1401"/>
    <w:rsid w:val="005D1C45"/>
    <w:rsid w:val="005D1DF8"/>
    <w:rsid w:val="005D2466"/>
    <w:rsid w:val="005D3B5B"/>
    <w:rsid w:val="005D47D8"/>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4CFB"/>
    <w:rsid w:val="005E5D37"/>
    <w:rsid w:val="005E62B6"/>
    <w:rsid w:val="005E665F"/>
    <w:rsid w:val="005E6B43"/>
    <w:rsid w:val="005E6E9A"/>
    <w:rsid w:val="005E6F3D"/>
    <w:rsid w:val="005E7981"/>
    <w:rsid w:val="005F01C8"/>
    <w:rsid w:val="005F0985"/>
    <w:rsid w:val="005F1B18"/>
    <w:rsid w:val="005F2133"/>
    <w:rsid w:val="005F36AB"/>
    <w:rsid w:val="005F45AD"/>
    <w:rsid w:val="005F4B99"/>
    <w:rsid w:val="005F5135"/>
    <w:rsid w:val="005F57BB"/>
    <w:rsid w:val="005F587A"/>
    <w:rsid w:val="005F66E2"/>
    <w:rsid w:val="005F721B"/>
    <w:rsid w:val="005F7B66"/>
    <w:rsid w:val="00600A29"/>
    <w:rsid w:val="00600B81"/>
    <w:rsid w:val="0060165E"/>
    <w:rsid w:val="006018A0"/>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5E4E"/>
    <w:rsid w:val="00616241"/>
    <w:rsid w:val="00616538"/>
    <w:rsid w:val="006166E3"/>
    <w:rsid w:val="0061741E"/>
    <w:rsid w:val="00620386"/>
    <w:rsid w:val="006209A3"/>
    <w:rsid w:val="00620D97"/>
    <w:rsid w:val="006216D3"/>
    <w:rsid w:val="00622C7F"/>
    <w:rsid w:val="00623039"/>
    <w:rsid w:val="00623C66"/>
    <w:rsid w:val="00623DC7"/>
    <w:rsid w:val="0062410F"/>
    <w:rsid w:val="00624B59"/>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20EB"/>
    <w:rsid w:val="006332EF"/>
    <w:rsid w:val="00633AED"/>
    <w:rsid w:val="00633B60"/>
    <w:rsid w:val="00633BB1"/>
    <w:rsid w:val="0063413D"/>
    <w:rsid w:val="00634278"/>
    <w:rsid w:val="00634B87"/>
    <w:rsid w:val="006350F7"/>
    <w:rsid w:val="00635310"/>
    <w:rsid w:val="00635545"/>
    <w:rsid w:val="00635B65"/>
    <w:rsid w:val="00636A21"/>
    <w:rsid w:val="00637FA0"/>
    <w:rsid w:val="00640166"/>
    <w:rsid w:val="0064060A"/>
    <w:rsid w:val="0064075A"/>
    <w:rsid w:val="00640AAC"/>
    <w:rsid w:val="0064286A"/>
    <w:rsid w:val="006428C0"/>
    <w:rsid w:val="00642ECB"/>
    <w:rsid w:val="006432AB"/>
    <w:rsid w:val="006442AB"/>
    <w:rsid w:val="006443CD"/>
    <w:rsid w:val="0064455D"/>
    <w:rsid w:val="00645E4B"/>
    <w:rsid w:val="00645EC3"/>
    <w:rsid w:val="00646677"/>
    <w:rsid w:val="00646D14"/>
    <w:rsid w:val="00646EB1"/>
    <w:rsid w:val="006473F0"/>
    <w:rsid w:val="00650024"/>
    <w:rsid w:val="00650C35"/>
    <w:rsid w:val="00650C5D"/>
    <w:rsid w:val="00650D2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578CD"/>
    <w:rsid w:val="00660F34"/>
    <w:rsid w:val="0066111E"/>
    <w:rsid w:val="00661F41"/>
    <w:rsid w:val="00662486"/>
    <w:rsid w:val="00662AB0"/>
    <w:rsid w:val="00662D75"/>
    <w:rsid w:val="00662EEB"/>
    <w:rsid w:val="006632E3"/>
    <w:rsid w:val="00663E6C"/>
    <w:rsid w:val="00664092"/>
    <w:rsid w:val="00665BD2"/>
    <w:rsid w:val="00665BDE"/>
    <w:rsid w:val="00665C1F"/>
    <w:rsid w:val="00665E6D"/>
    <w:rsid w:val="00666BB2"/>
    <w:rsid w:val="0066710E"/>
    <w:rsid w:val="0066733E"/>
    <w:rsid w:val="006675FA"/>
    <w:rsid w:val="00667A12"/>
    <w:rsid w:val="00667FBF"/>
    <w:rsid w:val="00670545"/>
    <w:rsid w:val="006712C7"/>
    <w:rsid w:val="00672B2D"/>
    <w:rsid w:val="00673896"/>
    <w:rsid w:val="00674201"/>
    <w:rsid w:val="006742EA"/>
    <w:rsid w:val="00674999"/>
    <w:rsid w:val="00674B1E"/>
    <w:rsid w:val="00674CB3"/>
    <w:rsid w:val="0067557B"/>
    <w:rsid w:val="006756A5"/>
    <w:rsid w:val="0067593E"/>
    <w:rsid w:val="00675A0E"/>
    <w:rsid w:val="00675CB0"/>
    <w:rsid w:val="00675F4D"/>
    <w:rsid w:val="00677980"/>
    <w:rsid w:val="00680874"/>
    <w:rsid w:val="00680F83"/>
    <w:rsid w:val="0068177F"/>
    <w:rsid w:val="00681C8D"/>
    <w:rsid w:val="00681E98"/>
    <w:rsid w:val="00682742"/>
    <w:rsid w:val="006831B3"/>
    <w:rsid w:val="00685325"/>
    <w:rsid w:val="00686192"/>
    <w:rsid w:val="0068648A"/>
    <w:rsid w:val="006864FF"/>
    <w:rsid w:val="00686D98"/>
    <w:rsid w:val="0068714C"/>
    <w:rsid w:val="0068727C"/>
    <w:rsid w:val="0068739E"/>
    <w:rsid w:val="0068765F"/>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4DF"/>
    <w:rsid w:val="006A5793"/>
    <w:rsid w:val="006A5E7F"/>
    <w:rsid w:val="006A6175"/>
    <w:rsid w:val="006A6ECD"/>
    <w:rsid w:val="006A6FA7"/>
    <w:rsid w:val="006A7015"/>
    <w:rsid w:val="006A7188"/>
    <w:rsid w:val="006A7254"/>
    <w:rsid w:val="006A790E"/>
    <w:rsid w:val="006B028C"/>
    <w:rsid w:val="006B0CC5"/>
    <w:rsid w:val="006B0CF9"/>
    <w:rsid w:val="006B0D2A"/>
    <w:rsid w:val="006B118F"/>
    <w:rsid w:val="006B18CF"/>
    <w:rsid w:val="006B1C0D"/>
    <w:rsid w:val="006B1F86"/>
    <w:rsid w:val="006B22F1"/>
    <w:rsid w:val="006B3773"/>
    <w:rsid w:val="006B3E85"/>
    <w:rsid w:val="006B4084"/>
    <w:rsid w:val="006B41A9"/>
    <w:rsid w:val="006B4484"/>
    <w:rsid w:val="006B4716"/>
    <w:rsid w:val="006B4DFB"/>
    <w:rsid w:val="006B4E24"/>
    <w:rsid w:val="006B51C1"/>
    <w:rsid w:val="006B554F"/>
    <w:rsid w:val="006B5A2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3919"/>
    <w:rsid w:val="006C4DC8"/>
    <w:rsid w:val="006C4DF7"/>
    <w:rsid w:val="006C55AA"/>
    <w:rsid w:val="006C56C7"/>
    <w:rsid w:val="006C66CA"/>
    <w:rsid w:val="006C73CA"/>
    <w:rsid w:val="006C78C1"/>
    <w:rsid w:val="006C79EB"/>
    <w:rsid w:val="006D06DA"/>
    <w:rsid w:val="006D0C2C"/>
    <w:rsid w:val="006D1732"/>
    <w:rsid w:val="006D1785"/>
    <w:rsid w:val="006D1D5D"/>
    <w:rsid w:val="006D22BA"/>
    <w:rsid w:val="006D2D0F"/>
    <w:rsid w:val="006D2DA5"/>
    <w:rsid w:val="006D4639"/>
    <w:rsid w:val="006D484F"/>
    <w:rsid w:val="006D4AE0"/>
    <w:rsid w:val="006D5794"/>
    <w:rsid w:val="006D5BF7"/>
    <w:rsid w:val="006D5CCA"/>
    <w:rsid w:val="006D62AA"/>
    <w:rsid w:val="006D6914"/>
    <w:rsid w:val="006D6BA4"/>
    <w:rsid w:val="006D72C3"/>
    <w:rsid w:val="006E00EE"/>
    <w:rsid w:val="006E03A8"/>
    <w:rsid w:val="006E0662"/>
    <w:rsid w:val="006E2351"/>
    <w:rsid w:val="006E25F9"/>
    <w:rsid w:val="006E2751"/>
    <w:rsid w:val="006E2A31"/>
    <w:rsid w:val="006E4237"/>
    <w:rsid w:val="006E504C"/>
    <w:rsid w:val="006E5986"/>
    <w:rsid w:val="006E6D07"/>
    <w:rsid w:val="006F0546"/>
    <w:rsid w:val="006F0950"/>
    <w:rsid w:val="006F1238"/>
    <w:rsid w:val="006F20CA"/>
    <w:rsid w:val="006F20F6"/>
    <w:rsid w:val="006F2212"/>
    <w:rsid w:val="006F2431"/>
    <w:rsid w:val="006F2F6E"/>
    <w:rsid w:val="006F306E"/>
    <w:rsid w:val="006F3711"/>
    <w:rsid w:val="006F3A69"/>
    <w:rsid w:val="006F3D02"/>
    <w:rsid w:val="006F43D0"/>
    <w:rsid w:val="006F4692"/>
    <w:rsid w:val="006F4736"/>
    <w:rsid w:val="006F557E"/>
    <w:rsid w:val="006F638C"/>
    <w:rsid w:val="006F6CD2"/>
    <w:rsid w:val="0070026B"/>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7EC"/>
    <w:rsid w:val="00717BBF"/>
    <w:rsid w:val="00717D29"/>
    <w:rsid w:val="00717E71"/>
    <w:rsid w:val="00717EC3"/>
    <w:rsid w:val="007203F3"/>
    <w:rsid w:val="00720410"/>
    <w:rsid w:val="007204A4"/>
    <w:rsid w:val="007208B9"/>
    <w:rsid w:val="00720CF3"/>
    <w:rsid w:val="00721614"/>
    <w:rsid w:val="00721A87"/>
    <w:rsid w:val="00722F2D"/>
    <w:rsid w:val="00723B48"/>
    <w:rsid w:val="00723DA0"/>
    <w:rsid w:val="007246CE"/>
    <w:rsid w:val="007247AB"/>
    <w:rsid w:val="00724CBB"/>
    <w:rsid w:val="0072585A"/>
    <w:rsid w:val="00726008"/>
    <w:rsid w:val="00726729"/>
    <w:rsid w:val="007270DD"/>
    <w:rsid w:val="00727240"/>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DED"/>
    <w:rsid w:val="00760ECB"/>
    <w:rsid w:val="00761194"/>
    <w:rsid w:val="00762F7C"/>
    <w:rsid w:val="007647AB"/>
    <w:rsid w:val="0076533F"/>
    <w:rsid w:val="00765C41"/>
    <w:rsid w:val="007664A8"/>
    <w:rsid w:val="00766D12"/>
    <w:rsid w:val="0077168F"/>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1CF"/>
    <w:rsid w:val="007812AE"/>
    <w:rsid w:val="007816FA"/>
    <w:rsid w:val="00782D07"/>
    <w:rsid w:val="0078328B"/>
    <w:rsid w:val="0078415D"/>
    <w:rsid w:val="0078427D"/>
    <w:rsid w:val="0078438E"/>
    <w:rsid w:val="00784931"/>
    <w:rsid w:val="00784E9C"/>
    <w:rsid w:val="0078527F"/>
    <w:rsid w:val="00785F48"/>
    <w:rsid w:val="007860B0"/>
    <w:rsid w:val="007861CD"/>
    <w:rsid w:val="00786C04"/>
    <w:rsid w:val="00786F09"/>
    <w:rsid w:val="007877C2"/>
    <w:rsid w:val="00790ECB"/>
    <w:rsid w:val="0079101D"/>
    <w:rsid w:val="00791BB8"/>
    <w:rsid w:val="007928C5"/>
    <w:rsid w:val="00792960"/>
    <w:rsid w:val="00792ECF"/>
    <w:rsid w:val="00793566"/>
    <w:rsid w:val="007938FD"/>
    <w:rsid w:val="00794C12"/>
    <w:rsid w:val="00794F75"/>
    <w:rsid w:val="00795494"/>
    <w:rsid w:val="00795AA0"/>
    <w:rsid w:val="00796487"/>
    <w:rsid w:val="007A04F6"/>
    <w:rsid w:val="007A0584"/>
    <w:rsid w:val="007A096C"/>
    <w:rsid w:val="007A099B"/>
    <w:rsid w:val="007A151F"/>
    <w:rsid w:val="007A15DB"/>
    <w:rsid w:val="007A161E"/>
    <w:rsid w:val="007A1B00"/>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A10"/>
    <w:rsid w:val="007B2CAF"/>
    <w:rsid w:val="007B2CEB"/>
    <w:rsid w:val="007B40B8"/>
    <w:rsid w:val="007B4F8D"/>
    <w:rsid w:val="007B5022"/>
    <w:rsid w:val="007B52F0"/>
    <w:rsid w:val="007B5303"/>
    <w:rsid w:val="007B5324"/>
    <w:rsid w:val="007B55EE"/>
    <w:rsid w:val="007B6B30"/>
    <w:rsid w:val="007B75F5"/>
    <w:rsid w:val="007B76B7"/>
    <w:rsid w:val="007B76EB"/>
    <w:rsid w:val="007B778D"/>
    <w:rsid w:val="007B7E79"/>
    <w:rsid w:val="007C04EB"/>
    <w:rsid w:val="007C0C3D"/>
    <w:rsid w:val="007C111F"/>
    <w:rsid w:val="007C132D"/>
    <w:rsid w:val="007C18C3"/>
    <w:rsid w:val="007C2222"/>
    <w:rsid w:val="007C2F82"/>
    <w:rsid w:val="007C31CA"/>
    <w:rsid w:val="007C36D2"/>
    <w:rsid w:val="007C3749"/>
    <w:rsid w:val="007C40BB"/>
    <w:rsid w:val="007C4ABA"/>
    <w:rsid w:val="007C558C"/>
    <w:rsid w:val="007C5FD7"/>
    <w:rsid w:val="007C5FDA"/>
    <w:rsid w:val="007C726F"/>
    <w:rsid w:val="007C7AAE"/>
    <w:rsid w:val="007C7AC7"/>
    <w:rsid w:val="007D0038"/>
    <w:rsid w:val="007D0EEE"/>
    <w:rsid w:val="007D132F"/>
    <w:rsid w:val="007D2495"/>
    <w:rsid w:val="007D2FB9"/>
    <w:rsid w:val="007D3639"/>
    <w:rsid w:val="007D3E92"/>
    <w:rsid w:val="007D50E3"/>
    <w:rsid w:val="007D528D"/>
    <w:rsid w:val="007D5AA3"/>
    <w:rsid w:val="007D635A"/>
    <w:rsid w:val="007D76E6"/>
    <w:rsid w:val="007E0172"/>
    <w:rsid w:val="007E0414"/>
    <w:rsid w:val="007E0E47"/>
    <w:rsid w:val="007E0E57"/>
    <w:rsid w:val="007E16D0"/>
    <w:rsid w:val="007E19CE"/>
    <w:rsid w:val="007E1F16"/>
    <w:rsid w:val="007E31CB"/>
    <w:rsid w:val="007E3736"/>
    <w:rsid w:val="007E403C"/>
    <w:rsid w:val="007E4403"/>
    <w:rsid w:val="007E45AE"/>
    <w:rsid w:val="007E521A"/>
    <w:rsid w:val="007E57AE"/>
    <w:rsid w:val="007E5F1C"/>
    <w:rsid w:val="007E65A1"/>
    <w:rsid w:val="007E6E3D"/>
    <w:rsid w:val="007E786F"/>
    <w:rsid w:val="007F0350"/>
    <w:rsid w:val="007F0396"/>
    <w:rsid w:val="007F0B9D"/>
    <w:rsid w:val="007F15E5"/>
    <w:rsid w:val="007F29BE"/>
    <w:rsid w:val="007F2CCD"/>
    <w:rsid w:val="007F32FC"/>
    <w:rsid w:val="007F3CBF"/>
    <w:rsid w:val="007F3E74"/>
    <w:rsid w:val="007F4583"/>
    <w:rsid w:val="007F4CA5"/>
    <w:rsid w:val="007F6E89"/>
    <w:rsid w:val="007F751E"/>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D45"/>
    <w:rsid w:val="00805EEF"/>
    <w:rsid w:val="00806031"/>
    <w:rsid w:val="008062BE"/>
    <w:rsid w:val="008066FE"/>
    <w:rsid w:val="0080679F"/>
    <w:rsid w:val="00807544"/>
    <w:rsid w:val="008076FE"/>
    <w:rsid w:val="00807C08"/>
    <w:rsid w:val="00807C81"/>
    <w:rsid w:val="00810C2A"/>
    <w:rsid w:val="00811754"/>
    <w:rsid w:val="00811A3F"/>
    <w:rsid w:val="00811CFA"/>
    <w:rsid w:val="00812196"/>
    <w:rsid w:val="0081264A"/>
    <w:rsid w:val="00812FB7"/>
    <w:rsid w:val="00813E89"/>
    <w:rsid w:val="00814934"/>
    <w:rsid w:val="00815790"/>
    <w:rsid w:val="00815DC9"/>
    <w:rsid w:val="00816E2D"/>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951"/>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B86"/>
    <w:rsid w:val="00836F07"/>
    <w:rsid w:val="008370BF"/>
    <w:rsid w:val="00837657"/>
    <w:rsid w:val="00837A8D"/>
    <w:rsid w:val="00837C74"/>
    <w:rsid w:val="00837E10"/>
    <w:rsid w:val="0084133C"/>
    <w:rsid w:val="00842581"/>
    <w:rsid w:val="008434BA"/>
    <w:rsid w:val="008435BC"/>
    <w:rsid w:val="00844CB8"/>
    <w:rsid w:val="0084534A"/>
    <w:rsid w:val="00846EC5"/>
    <w:rsid w:val="0084714A"/>
    <w:rsid w:val="0084716D"/>
    <w:rsid w:val="00847C08"/>
    <w:rsid w:val="008504F8"/>
    <w:rsid w:val="00850751"/>
    <w:rsid w:val="00850D81"/>
    <w:rsid w:val="00850E06"/>
    <w:rsid w:val="00850E3E"/>
    <w:rsid w:val="00851509"/>
    <w:rsid w:val="00851623"/>
    <w:rsid w:val="008525F4"/>
    <w:rsid w:val="00852ADA"/>
    <w:rsid w:val="00853D7C"/>
    <w:rsid w:val="00853F63"/>
    <w:rsid w:val="00855451"/>
    <w:rsid w:val="00855801"/>
    <w:rsid w:val="00855AF1"/>
    <w:rsid w:val="00855C63"/>
    <w:rsid w:val="00856076"/>
    <w:rsid w:val="0085657B"/>
    <w:rsid w:val="008567A7"/>
    <w:rsid w:val="008600D1"/>
    <w:rsid w:val="00860336"/>
    <w:rsid w:val="00860475"/>
    <w:rsid w:val="008605DC"/>
    <w:rsid w:val="00860609"/>
    <w:rsid w:val="00861080"/>
    <w:rsid w:val="008618D4"/>
    <w:rsid w:val="00862108"/>
    <w:rsid w:val="008622AC"/>
    <w:rsid w:val="00862970"/>
    <w:rsid w:val="00862F15"/>
    <w:rsid w:val="00862FD0"/>
    <w:rsid w:val="0086333D"/>
    <w:rsid w:val="008636AE"/>
    <w:rsid w:val="008642E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6E4A"/>
    <w:rsid w:val="00877292"/>
    <w:rsid w:val="00877477"/>
    <w:rsid w:val="00877BA8"/>
    <w:rsid w:val="00877D01"/>
    <w:rsid w:val="00880BB1"/>
    <w:rsid w:val="00880BB5"/>
    <w:rsid w:val="008817BA"/>
    <w:rsid w:val="00881CA0"/>
    <w:rsid w:val="00881D22"/>
    <w:rsid w:val="00882A75"/>
    <w:rsid w:val="00883246"/>
    <w:rsid w:val="00883536"/>
    <w:rsid w:val="0088395E"/>
    <w:rsid w:val="00883E84"/>
    <w:rsid w:val="00884215"/>
    <w:rsid w:val="008845E6"/>
    <w:rsid w:val="00884BD6"/>
    <w:rsid w:val="00884DA7"/>
    <w:rsid w:val="00884F02"/>
    <w:rsid w:val="0088574F"/>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11E"/>
    <w:rsid w:val="00892475"/>
    <w:rsid w:val="0089282F"/>
    <w:rsid w:val="008928F8"/>
    <w:rsid w:val="008939E3"/>
    <w:rsid w:val="00893C31"/>
    <w:rsid w:val="00893D35"/>
    <w:rsid w:val="00894311"/>
    <w:rsid w:val="00894499"/>
    <w:rsid w:val="008947DE"/>
    <w:rsid w:val="00895C67"/>
    <w:rsid w:val="00895D6D"/>
    <w:rsid w:val="00895EE9"/>
    <w:rsid w:val="00895FD2"/>
    <w:rsid w:val="00895FE5"/>
    <w:rsid w:val="008969A5"/>
    <w:rsid w:val="00896A15"/>
    <w:rsid w:val="008978CE"/>
    <w:rsid w:val="008A0D18"/>
    <w:rsid w:val="008A0E5C"/>
    <w:rsid w:val="008A113B"/>
    <w:rsid w:val="008A13C3"/>
    <w:rsid w:val="008A1448"/>
    <w:rsid w:val="008A147D"/>
    <w:rsid w:val="008A17A3"/>
    <w:rsid w:val="008A18D1"/>
    <w:rsid w:val="008A298F"/>
    <w:rsid w:val="008A3A9E"/>
    <w:rsid w:val="008A488E"/>
    <w:rsid w:val="008A4EC6"/>
    <w:rsid w:val="008A4FB9"/>
    <w:rsid w:val="008A5011"/>
    <w:rsid w:val="008A5127"/>
    <w:rsid w:val="008A5162"/>
    <w:rsid w:val="008A557F"/>
    <w:rsid w:val="008A5B3B"/>
    <w:rsid w:val="008A5E8F"/>
    <w:rsid w:val="008A682F"/>
    <w:rsid w:val="008A795F"/>
    <w:rsid w:val="008A7D40"/>
    <w:rsid w:val="008B06DC"/>
    <w:rsid w:val="008B0D3C"/>
    <w:rsid w:val="008B0F18"/>
    <w:rsid w:val="008B24AE"/>
    <w:rsid w:val="008B2540"/>
    <w:rsid w:val="008B2BE9"/>
    <w:rsid w:val="008B2F9D"/>
    <w:rsid w:val="008B4EF3"/>
    <w:rsid w:val="008B5195"/>
    <w:rsid w:val="008B5952"/>
    <w:rsid w:val="008B634D"/>
    <w:rsid w:val="008B6975"/>
    <w:rsid w:val="008B6BA2"/>
    <w:rsid w:val="008B70AC"/>
    <w:rsid w:val="008B75F2"/>
    <w:rsid w:val="008B7C60"/>
    <w:rsid w:val="008C049B"/>
    <w:rsid w:val="008C0555"/>
    <w:rsid w:val="008C05CB"/>
    <w:rsid w:val="008C061D"/>
    <w:rsid w:val="008C07E7"/>
    <w:rsid w:val="008C0C02"/>
    <w:rsid w:val="008C15B2"/>
    <w:rsid w:val="008C16CD"/>
    <w:rsid w:val="008C1AE1"/>
    <w:rsid w:val="008C1CC5"/>
    <w:rsid w:val="008C252B"/>
    <w:rsid w:val="008C2C24"/>
    <w:rsid w:val="008C3030"/>
    <w:rsid w:val="008C4989"/>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3A2"/>
    <w:rsid w:val="008E28E4"/>
    <w:rsid w:val="008E4507"/>
    <w:rsid w:val="008E5519"/>
    <w:rsid w:val="008E59B6"/>
    <w:rsid w:val="008E6731"/>
    <w:rsid w:val="008E775E"/>
    <w:rsid w:val="008E7A04"/>
    <w:rsid w:val="008F0538"/>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0DD"/>
    <w:rsid w:val="008F6F67"/>
    <w:rsid w:val="008F78BA"/>
    <w:rsid w:val="008F7935"/>
    <w:rsid w:val="008F7CE4"/>
    <w:rsid w:val="008F7D8E"/>
    <w:rsid w:val="00900187"/>
    <w:rsid w:val="0090028E"/>
    <w:rsid w:val="0090102C"/>
    <w:rsid w:val="00901406"/>
    <w:rsid w:val="00901AFE"/>
    <w:rsid w:val="00901BC2"/>
    <w:rsid w:val="00901C36"/>
    <w:rsid w:val="00901DB0"/>
    <w:rsid w:val="0090241A"/>
    <w:rsid w:val="00902B20"/>
    <w:rsid w:val="00902BB9"/>
    <w:rsid w:val="00902D8C"/>
    <w:rsid w:val="009033CD"/>
    <w:rsid w:val="00904784"/>
    <w:rsid w:val="00904954"/>
    <w:rsid w:val="00905540"/>
    <w:rsid w:val="009056CE"/>
    <w:rsid w:val="0090586E"/>
    <w:rsid w:val="00905A5E"/>
    <w:rsid w:val="00905BB1"/>
    <w:rsid w:val="009071B3"/>
    <w:rsid w:val="00907336"/>
    <w:rsid w:val="00907EF7"/>
    <w:rsid w:val="00910917"/>
    <w:rsid w:val="00911AE1"/>
    <w:rsid w:val="00911C64"/>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1BE6"/>
    <w:rsid w:val="0092200A"/>
    <w:rsid w:val="00922AE7"/>
    <w:rsid w:val="00922F33"/>
    <w:rsid w:val="00922F63"/>
    <w:rsid w:val="009241A2"/>
    <w:rsid w:val="00924B1E"/>
    <w:rsid w:val="00924F25"/>
    <w:rsid w:val="00925DCC"/>
    <w:rsid w:val="00925E6D"/>
    <w:rsid w:val="00927246"/>
    <w:rsid w:val="00930B23"/>
    <w:rsid w:val="009314C4"/>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CCA"/>
    <w:rsid w:val="00937D21"/>
    <w:rsid w:val="009404DF"/>
    <w:rsid w:val="009409C6"/>
    <w:rsid w:val="00940F93"/>
    <w:rsid w:val="009414BA"/>
    <w:rsid w:val="00941D40"/>
    <w:rsid w:val="00942280"/>
    <w:rsid w:val="0094231D"/>
    <w:rsid w:val="00942727"/>
    <w:rsid w:val="00942D73"/>
    <w:rsid w:val="00942EDC"/>
    <w:rsid w:val="00942EF7"/>
    <w:rsid w:val="00943B5B"/>
    <w:rsid w:val="00943B68"/>
    <w:rsid w:val="00943E2E"/>
    <w:rsid w:val="00944DE2"/>
    <w:rsid w:val="00944FEE"/>
    <w:rsid w:val="0094543E"/>
    <w:rsid w:val="009466A3"/>
    <w:rsid w:val="00946705"/>
    <w:rsid w:val="00946B07"/>
    <w:rsid w:val="00947F13"/>
    <w:rsid w:val="00950017"/>
    <w:rsid w:val="009500B7"/>
    <w:rsid w:val="009508A6"/>
    <w:rsid w:val="00950DA6"/>
    <w:rsid w:val="00951080"/>
    <w:rsid w:val="00951E70"/>
    <w:rsid w:val="00952128"/>
    <w:rsid w:val="00952B06"/>
    <w:rsid w:val="0095301B"/>
    <w:rsid w:val="009532E7"/>
    <w:rsid w:val="0095345A"/>
    <w:rsid w:val="00954A2F"/>
    <w:rsid w:val="0095540A"/>
    <w:rsid w:val="009560E4"/>
    <w:rsid w:val="009561FC"/>
    <w:rsid w:val="00956713"/>
    <w:rsid w:val="00956941"/>
    <w:rsid w:val="00956C1D"/>
    <w:rsid w:val="00957063"/>
    <w:rsid w:val="00957991"/>
    <w:rsid w:val="00960D1E"/>
    <w:rsid w:val="0096172F"/>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67A1C"/>
    <w:rsid w:val="00967EC6"/>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77695"/>
    <w:rsid w:val="0098008A"/>
    <w:rsid w:val="00980927"/>
    <w:rsid w:val="00980CE2"/>
    <w:rsid w:val="00980DE7"/>
    <w:rsid w:val="00981889"/>
    <w:rsid w:val="00981C5B"/>
    <w:rsid w:val="00982944"/>
    <w:rsid w:val="00982C3B"/>
    <w:rsid w:val="0098312B"/>
    <w:rsid w:val="009836B8"/>
    <w:rsid w:val="009840CD"/>
    <w:rsid w:val="0098432B"/>
    <w:rsid w:val="00984B58"/>
    <w:rsid w:val="00984CD9"/>
    <w:rsid w:val="00985BF8"/>
    <w:rsid w:val="0098637E"/>
    <w:rsid w:val="00986CAE"/>
    <w:rsid w:val="009870BA"/>
    <w:rsid w:val="00987904"/>
    <w:rsid w:val="00987AF9"/>
    <w:rsid w:val="00987BFF"/>
    <w:rsid w:val="00990C68"/>
    <w:rsid w:val="00990C83"/>
    <w:rsid w:val="00990D81"/>
    <w:rsid w:val="00990F5A"/>
    <w:rsid w:val="009917B4"/>
    <w:rsid w:val="00991C3B"/>
    <w:rsid w:val="00991EFC"/>
    <w:rsid w:val="009924E1"/>
    <w:rsid w:val="0099276B"/>
    <w:rsid w:val="00993B99"/>
    <w:rsid w:val="00994260"/>
    <w:rsid w:val="009944D9"/>
    <w:rsid w:val="00994624"/>
    <w:rsid w:val="00994B4C"/>
    <w:rsid w:val="00994D33"/>
    <w:rsid w:val="00995809"/>
    <w:rsid w:val="00995A94"/>
    <w:rsid w:val="00995EFC"/>
    <w:rsid w:val="00995FCE"/>
    <w:rsid w:val="00996A74"/>
    <w:rsid w:val="0099730C"/>
    <w:rsid w:val="0099752E"/>
    <w:rsid w:val="0099784E"/>
    <w:rsid w:val="009A0C66"/>
    <w:rsid w:val="009A12C5"/>
    <w:rsid w:val="009A151C"/>
    <w:rsid w:val="009A1F24"/>
    <w:rsid w:val="009A323C"/>
    <w:rsid w:val="009A35A8"/>
    <w:rsid w:val="009A369F"/>
    <w:rsid w:val="009A4E17"/>
    <w:rsid w:val="009A5906"/>
    <w:rsid w:val="009A5A4A"/>
    <w:rsid w:val="009A5E1D"/>
    <w:rsid w:val="009A6302"/>
    <w:rsid w:val="009A713F"/>
    <w:rsid w:val="009A7E2C"/>
    <w:rsid w:val="009A7FB8"/>
    <w:rsid w:val="009B00BA"/>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2E0"/>
    <w:rsid w:val="009C1A6E"/>
    <w:rsid w:val="009C1C95"/>
    <w:rsid w:val="009C33A1"/>
    <w:rsid w:val="009C450F"/>
    <w:rsid w:val="009C49E0"/>
    <w:rsid w:val="009C590B"/>
    <w:rsid w:val="009C5A17"/>
    <w:rsid w:val="009C68B8"/>
    <w:rsid w:val="009C7111"/>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0E0F"/>
    <w:rsid w:val="009E108B"/>
    <w:rsid w:val="009E115D"/>
    <w:rsid w:val="009E11FF"/>
    <w:rsid w:val="009E1607"/>
    <w:rsid w:val="009E1ABA"/>
    <w:rsid w:val="009E2A25"/>
    <w:rsid w:val="009E2D6B"/>
    <w:rsid w:val="009E34FA"/>
    <w:rsid w:val="009E4455"/>
    <w:rsid w:val="009E4D26"/>
    <w:rsid w:val="009E5C53"/>
    <w:rsid w:val="009E5EE8"/>
    <w:rsid w:val="009E6FBC"/>
    <w:rsid w:val="009E71E0"/>
    <w:rsid w:val="009E739B"/>
    <w:rsid w:val="009E75E9"/>
    <w:rsid w:val="009E7602"/>
    <w:rsid w:val="009F06AA"/>
    <w:rsid w:val="009F0FD9"/>
    <w:rsid w:val="009F14B0"/>
    <w:rsid w:val="009F14B8"/>
    <w:rsid w:val="009F1D4F"/>
    <w:rsid w:val="009F22DD"/>
    <w:rsid w:val="009F27C2"/>
    <w:rsid w:val="009F38AC"/>
    <w:rsid w:val="009F3A1D"/>
    <w:rsid w:val="009F3B9E"/>
    <w:rsid w:val="009F3DF9"/>
    <w:rsid w:val="009F4689"/>
    <w:rsid w:val="009F4F20"/>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47AF"/>
    <w:rsid w:val="00A0533D"/>
    <w:rsid w:val="00A054FE"/>
    <w:rsid w:val="00A05C96"/>
    <w:rsid w:val="00A06A6E"/>
    <w:rsid w:val="00A06D67"/>
    <w:rsid w:val="00A06E8C"/>
    <w:rsid w:val="00A070C8"/>
    <w:rsid w:val="00A07208"/>
    <w:rsid w:val="00A07425"/>
    <w:rsid w:val="00A10921"/>
    <w:rsid w:val="00A1166F"/>
    <w:rsid w:val="00A11771"/>
    <w:rsid w:val="00A11AB4"/>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229"/>
    <w:rsid w:val="00A20AE5"/>
    <w:rsid w:val="00A21D2F"/>
    <w:rsid w:val="00A2221F"/>
    <w:rsid w:val="00A2256A"/>
    <w:rsid w:val="00A225D3"/>
    <w:rsid w:val="00A2283F"/>
    <w:rsid w:val="00A22C2D"/>
    <w:rsid w:val="00A2383C"/>
    <w:rsid w:val="00A24500"/>
    <w:rsid w:val="00A24557"/>
    <w:rsid w:val="00A24768"/>
    <w:rsid w:val="00A252B3"/>
    <w:rsid w:val="00A254D1"/>
    <w:rsid w:val="00A25B8A"/>
    <w:rsid w:val="00A25FBB"/>
    <w:rsid w:val="00A264FC"/>
    <w:rsid w:val="00A27910"/>
    <w:rsid w:val="00A27D6F"/>
    <w:rsid w:val="00A27ED1"/>
    <w:rsid w:val="00A30405"/>
    <w:rsid w:val="00A30915"/>
    <w:rsid w:val="00A312E1"/>
    <w:rsid w:val="00A31BE3"/>
    <w:rsid w:val="00A31C64"/>
    <w:rsid w:val="00A32107"/>
    <w:rsid w:val="00A32448"/>
    <w:rsid w:val="00A32716"/>
    <w:rsid w:val="00A32961"/>
    <w:rsid w:val="00A33480"/>
    <w:rsid w:val="00A338C6"/>
    <w:rsid w:val="00A33B5D"/>
    <w:rsid w:val="00A33DD6"/>
    <w:rsid w:val="00A34231"/>
    <w:rsid w:val="00A356F0"/>
    <w:rsid w:val="00A35A05"/>
    <w:rsid w:val="00A35D34"/>
    <w:rsid w:val="00A362D1"/>
    <w:rsid w:val="00A362D8"/>
    <w:rsid w:val="00A366A5"/>
    <w:rsid w:val="00A36CE6"/>
    <w:rsid w:val="00A36D0E"/>
    <w:rsid w:val="00A37351"/>
    <w:rsid w:val="00A37B0C"/>
    <w:rsid w:val="00A40608"/>
    <w:rsid w:val="00A40777"/>
    <w:rsid w:val="00A408B1"/>
    <w:rsid w:val="00A40FC8"/>
    <w:rsid w:val="00A41200"/>
    <w:rsid w:val="00A41251"/>
    <w:rsid w:val="00A414B9"/>
    <w:rsid w:val="00A4199A"/>
    <w:rsid w:val="00A420D7"/>
    <w:rsid w:val="00A42213"/>
    <w:rsid w:val="00A428DF"/>
    <w:rsid w:val="00A42FF7"/>
    <w:rsid w:val="00A43162"/>
    <w:rsid w:val="00A433F5"/>
    <w:rsid w:val="00A43B46"/>
    <w:rsid w:val="00A43B6F"/>
    <w:rsid w:val="00A4494E"/>
    <w:rsid w:val="00A44B90"/>
    <w:rsid w:val="00A46D71"/>
    <w:rsid w:val="00A47AD6"/>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43D"/>
    <w:rsid w:val="00A56700"/>
    <w:rsid w:val="00A56E76"/>
    <w:rsid w:val="00A57DBF"/>
    <w:rsid w:val="00A57E48"/>
    <w:rsid w:val="00A60336"/>
    <w:rsid w:val="00A60777"/>
    <w:rsid w:val="00A612AB"/>
    <w:rsid w:val="00A613C2"/>
    <w:rsid w:val="00A61683"/>
    <w:rsid w:val="00A61BA3"/>
    <w:rsid w:val="00A61FC4"/>
    <w:rsid w:val="00A62495"/>
    <w:rsid w:val="00A62C6A"/>
    <w:rsid w:val="00A6360C"/>
    <w:rsid w:val="00A638CD"/>
    <w:rsid w:val="00A64C94"/>
    <w:rsid w:val="00A650AD"/>
    <w:rsid w:val="00A6560C"/>
    <w:rsid w:val="00A65B9A"/>
    <w:rsid w:val="00A65C62"/>
    <w:rsid w:val="00A67539"/>
    <w:rsid w:val="00A67731"/>
    <w:rsid w:val="00A677F0"/>
    <w:rsid w:val="00A67969"/>
    <w:rsid w:val="00A701E8"/>
    <w:rsid w:val="00A702EC"/>
    <w:rsid w:val="00A703A7"/>
    <w:rsid w:val="00A70669"/>
    <w:rsid w:val="00A70AA1"/>
    <w:rsid w:val="00A719C3"/>
    <w:rsid w:val="00A71C87"/>
    <w:rsid w:val="00A71C98"/>
    <w:rsid w:val="00A7217C"/>
    <w:rsid w:val="00A722A9"/>
    <w:rsid w:val="00A72620"/>
    <w:rsid w:val="00A7269F"/>
    <w:rsid w:val="00A734E8"/>
    <w:rsid w:val="00A736CD"/>
    <w:rsid w:val="00A738CF"/>
    <w:rsid w:val="00A73E0F"/>
    <w:rsid w:val="00A746AF"/>
    <w:rsid w:val="00A751AE"/>
    <w:rsid w:val="00A75CEC"/>
    <w:rsid w:val="00A7662B"/>
    <w:rsid w:val="00A7681A"/>
    <w:rsid w:val="00A7684B"/>
    <w:rsid w:val="00A76D44"/>
    <w:rsid w:val="00A80835"/>
    <w:rsid w:val="00A809D8"/>
    <w:rsid w:val="00A80BC9"/>
    <w:rsid w:val="00A81056"/>
    <w:rsid w:val="00A81288"/>
    <w:rsid w:val="00A81418"/>
    <w:rsid w:val="00A819D1"/>
    <w:rsid w:val="00A819E3"/>
    <w:rsid w:val="00A81BE1"/>
    <w:rsid w:val="00A820DD"/>
    <w:rsid w:val="00A821FF"/>
    <w:rsid w:val="00A8326B"/>
    <w:rsid w:val="00A846BD"/>
    <w:rsid w:val="00A847B5"/>
    <w:rsid w:val="00A84DB6"/>
    <w:rsid w:val="00A862A7"/>
    <w:rsid w:val="00A86CF6"/>
    <w:rsid w:val="00A876D1"/>
    <w:rsid w:val="00A87A6F"/>
    <w:rsid w:val="00A90050"/>
    <w:rsid w:val="00A90DAE"/>
    <w:rsid w:val="00A91A4E"/>
    <w:rsid w:val="00A9247F"/>
    <w:rsid w:val="00A92684"/>
    <w:rsid w:val="00A939F0"/>
    <w:rsid w:val="00A940BC"/>
    <w:rsid w:val="00A94E0B"/>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3ACB"/>
    <w:rsid w:val="00AA408A"/>
    <w:rsid w:val="00AA414A"/>
    <w:rsid w:val="00AA45AF"/>
    <w:rsid w:val="00AA46FD"/>
    <w:rsid w:val="00AA4960"/>
    <w:rsid w:val="00AA49BB"/>
    <w:rsid w:val="00AA514B"/>
    <w:rsid w:val="00AA539F"/>
    <w:rsid w:val="00AA53B1"/>
    <w:rsid w:val="00AA553F"/>
    <w:rsid w:val="00AA5649"/>
    <w:rsid w:val="00AA5C34"/>
    <w:rsid w:val="00AA6190"/>
    <w:rsid w:val="00AA64E8"/>
    <w:rsid w:val="00AA6629"/>
    <w:rsid w:val="00AA673C"/>
    <w:rsid w:val="00AA69FC"/>
    <w:rsid w:val="00AA6BE7"/>
    <w:rsid w:val="00AA7660"/>
    <w:rsid w:val="00AB029F"/>
    <w:rsid w:val="00AB05B1"/>
    <w:rsid w:val="00AB0992"/>
    <w:rsid w:val="00AB0FFD"/>
    <w:rsid w:val="00AB1573"/>
    <w:rsid w:val="00AB1E97"/>
    <w:rsid w:val="00AB1FD6"/>
    <w:rsid w:val="00AB22C8"/>
    <w:rsid w:val="00AB263A"/>
    <w:rsid w:val="00AB2AB8"/>
    <w:rsid w:val="00AB2E33"/>
    <w:rsid w:val="00AB3EAB"/>
    <w:rsid w:val="00AB3F76"/>
    <w:rsid w:val="00AB4B29"/>
    <w:rsid w:val="00AB4D32"/>
    <w:rsid w:val="00AB5B8E"/>
    <w:rsid w:val="00AB5C56"/>
    <w:rsid w:val="00AB601F"/>
    <w:rsid w:val="00AB60C9"/>
    <w:rsid w:val="00AB6B2F"/>
    <w:rsid w:val="00AB6D37"/>
    <w:rsid w:val="00AB72EB"/>
    <w:rsid w:val="00AB7368"/>
    <w:rsid w:val="00AB7C5F"/>
    <w:rsid w:val="00AB7F4B"/>
    <w:rsid w:val="00AC0B17"/>
    <w:rsid w:val="00AC179C"/>
    <w:rsid w:val="00AC241C"/>
    <w:rsid w:val="00AC2502"/>
    <w:rsid w:val="00AC272E"/>
    <w:rsid w:val="00AC2AC6"/>
    <w:rsid w:val="00AC2B3E"/>
    <w:rsid w:val="00AC2C24"/>
    <w:rsid w:val="00AC2D8B"/>
    <w:rsid w:val="00AC369B"/>
    <w:rsid w:val="00AC38F7"/>
    <w:rsid w:val="00AC3DE5"/>
    <w:rsid w:val="00AC3FB1"/>
    <w:rsid w:val="00AC4152"/>
    <w:rsid w:val="00AC442E"/>
    <w:rsid w:val="00AC44FF"/>
    <w:rsid w:val="00AC4860"/>
    <w:rsid w:val="00AC4BFF"/>
    <w:rsid w:val="00AC548D"/>
    <w:rsid w:val="00AC5A59"/>
    <w:rsid w:val="00AC5E3E"/>
    <w:rsid w:val="00AC61A7"/>
    <w:rsid w:val="00AC62A0"/>
    <w:rsid w:val="00AC640A"/>
    <w:rsid w:val="00AC7118"/>
    <w:rsid w:val="00AC7D60"/>
    <w:rsid w:val="00AD09BF"/>
    <w:rsid w:val="00AD12DA"/>
    <w:rsid w:val="00AD17F8"/>
    <w:rsid w:val="00AD1EC4"/>
    <w:rsid w:val="00AD2114"/>
    <w:rsid w:val="00AD28B8"/>
    <w:rsid w:val="00AD3281"/>
    <w:rsid w:val="00AD3490"/>
    <w:rsid w:val="00AD4641"/>
    <w:rsid w:val="00AD6761"/>
    <w:rsid w:val="00AD7188"/>
    <w:rsid w:val="00AD71E3"/>
    <w:rsid w:val="00AD73B6"/>
    <w:rsid w:val="00AD7E1A"/>
    <w:rsid w:val="00AE0ACA"/>
    <w:rsid w:val="00AE12BF"/>
    <w:rsid w:val="00AE2640"/>
    <w:rsid w:val="00AE2D5F"/>
    <w:rsid w:val="00AE3D0E"/>
    <w:rsid w:val="00AE405C"/>
    <w:rsid w:val="00AE4A65"/>
    <w:rsid w:val="00AE4B16"/>
    <w:rsid w:val="00AE5C98"/>
    <w:rsid w:val="00AE67A2"/>
    <w:rsid w:val="00AE6D83"/>
    <w:rsid w:val="00AE792E"/>
    <w:rsid w:val="00AF0811"/>
    <w:rsid w:val="00AF0D82"/>
    <w:rsid w:val="00AF126B"/>
    <w:rsid w:val="00AF1CB0"/>
    <w:rsid w:val="00AF1E46"/>
    <w:rsid w:val="00AF2395"/>
    <w:rsid w:val="00AF26E3"/>
    <w:rsid w:val="00AF2704"/>
    <w:rsid w:val="00AF28EC"/>
    <w:rsid w:val="00AF3DE9"/>
    <w:rsid w:val="00AF40AC"/>
    <w:rsid w:val="00AF416C"/>
    <w:rsid w:val="00AF449D"/>
    <w:rsid w:val="00AF4739"/>
    <w:rsid w:val="00AF500A"/>
    <w:rsid w:val="00AF60F7"/>
    <w:rsid w:val="00AF610C"/>
    <w:rsid w:val="00AF6D02"/>
    <w:rsid w:val="00AF77A3"/>
    <w:rsid w:val="00B00CBC"/>
    <w:rsid w:val="00B013CC"/>
    <w:rsid w:val="00B016F2"/>
    <w:rsid w:val="00B01F5B"/>
    <w:rsid w:val="00B02147"/>
    <w:rsid w:val="00B02302"/>
    <w:rsid w:val="00B02465"/>
    <w:rsid w:val="00B026F9"/>
    <w:rsid w:val="00B02CEE"/>
    <w:rsid w:val="00B03944"/>
    <w:rsid w:val="00B040BA"/>
    <w:rsid w:val="00B0497A"/>
    <w:rsid w:val="00B05535"/>
    <w:rsid w:val="00B06D60"/>
    <w:rsid w:val="00B108A9"/>
    <w:rsid w:val="00B12E6C"/>
    <w:rsid w:val="00B13462"/>
    <w:rsid w:val="00B1356C"/>
    <w:rsid w:val="00B13626"/>
    <w:rsid w:val="00B13C3C"/>
    <w:rsid w:val="00B143C8"/>
    <w:rsid w:val="00B14475"/>
    <w:rsid w:val="00B15500"/>
    <w:rsid w:val="00B15882"/>
    <w:rsid w:val="00B167C8"/>
    <w:rsid w:val="00B17529"/>
    <w:rsid w:val="00B21353"/>
    <w:rsid w:val="00B213A9"/>
    <w:rsid w:val="00B213F3"/>
    <w:rsid w:val="00B22452"/>
    <w:rsid w:val="00B22A24"/>
    <w:rsid w:val="00B23699"/>
    <w:rsid w:val="00B2379D"/>
    <w:rsid w:val="00B23ABD"/>
    <w:rsid w:val="00B24054"/>
    <w:rsid w:val="00B2415D"/>
    <w:rsid w:val="00B24285"/>
    <w:rsid w:val="00B24405"/>
    <w:rsid w:val="00B2498E"/>
    <w:rsid w:val="00B24E0E"/>
    <w:rsid w:val="00B250D3"/>
    <w:rsid w:val="00B263F5"/>
    <w:rsid w:val="00B26479"/>
    <w:rsid w:val="00B264E3"/>
    <w:rsid w:val="00B26940"/>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29C"/>
    <w:rsid w:val="00B34B86"/>
    <w:rsid w:val="00B3632E"/>
    <w:rsid w:val="00B36BEF"/>
    <w:rsid w:val="00B376BB"/>
    <w:rsid w:val="00B37759"/>
    <w:rsid w:val="00B3799A"/>
    <w:rsid w:val="00B37DE9"/>
    <w:rsid w:val="00B4039F"/>
    <w:rsid w:val="00B40C61"/>
    <w:rsid w:val="00B41694"/>
    <w:rsid w:val="00B422AC"/>
    <w:rsid w:val="00B426FC"/>
    <w:rsid w:val="00B42B8F"/>
    <w:rsid w:val="00B43166"/>
    <w:rsid w:val="00B43AF8"/>
    <w:rsid w:val="00B43F85"/>
    <w:rsid w:val="00B4428A"/>
    <w:rsid w:val="00B448E6"/>
    <w:rsid w:val="00B4547B"/>
    <w:rsid w:val="00B45DD5"/>
    <w:rsid w:val="00B465B8"/>
    <w:rsid w:val="00B47459"/>
    <w:rsid w:val="00B47509"/>
    <w:rsid w:val="00B4791D"/>
    <w:rsid w:val="00B47C83"/>
    <w:rsid w:val="00B47E86"/>
    <w:rsid w:val="00B524A0"/>
    <w:rsid w:val="00B531DF"/>
    <w:rsid w:val="00B535F2"/>
    <w:rsid w:val="00B537BF"/>
    <w:rsid w:val="00B53FDC"/>
    <w:rsid w:val="00B5415F"/>
    <w:rsid w:val="00B5497E"/>
    <w:rsid w:val="00B54DD7"/>
    <w:rsid w:val="00B54E39"/>
    <w:rsid w:val="00B55B52"/>
    <w:rsid w:val="00B55D33"/>
    <w:rsid w:val="00B55D80"/>
    <w:rsid w:val="00B57211"/>
    <w:rsid w:val="00B600AE"/>
    <w:rsid w:val="00B602FD"/>
    <w:rsid w:val="00B606B6"/>
    <w:rsid w:val="00B6083C"/>
    <w:rsid w:val="00B60AD9"/>
    <w:rsid w:val="00B6105B"/>
    <w:rsid w:val="00B6159F"/>
    <w:rsid w:val="00B61DDA"/>
    <w:rsid w:val="00B6210F"/>
    <w:rsid w:val="00B6255A"/>
    <w:rsid w:val="00B62645"/>
    <w:rsid w:val="00B62C19"/>
    <w:rsid w:val="00B62C9B"/>
    <w:rsid w:val="00B639FE"/>
    <w:rsid w:val="00B63CD9"/>
    <w:rsid w:val="00B63D4A"/>
    <w:rsid w:val="00B640D4"/>
    <w:rsid w:val="00B64354"/>
    <w:rsid w:val="00B65891"/>
    <w:rsid w:val="00B65E81"/>
    <w:rsid w:val="00B6618D"/>
    <w:rsid w:val="00B661CE"/>
    <w:rsid w:val="00B66334"/>
    <w:rsid w:val="00B66DC8"/>
    <w:rsid w:val="00B67A2E"/>
    <w:rsid w:val="00B7010E"/>
    <w:rsid w:val="00B716B3"/>
    <w:rsid w:val="00B72B4F"/>
    <w:rsid w:val="00B72D39"/>
    <w:rsid w:val="00B732FC"/>
    <w:rsid w:val="00B74004"/>
    <w:rsid w:val="00B74229"/>
    <w:rsid w:val="00B744D2"/>
    <w:rsid w:val="00B74F2B"/>
    <w:rsid w:val="00B752D2"/>
    <w:rsid w:val="00B7538D"/>
    <w:rsid w:val="00B7553A"/>
    <w:rsid w:val="00B755BA"/>
    <w:rsid w:val="00B75CC7"/>
    <w:rsid w:val="00B76D41"/>
    <w:rsid w:val="00B7741A"/>
    <w:rsid w:val="00B777B1"/>
    <w:rsid w:val="00B77962"/>
    <w:rsid w:val="00B80195"/>
    <w:rsid w:val="00B80F0A"/>
    <w:rsid w:val="00B81540"/>
    <w:rsid w:val="00B81A16"/>
    <w:rsid w:val="00B81BE7"/>
    <w:rsid w:val="00B83614"/>
    <w:rsid w:val="00B83A88"/>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386E"/>
    <w:rsid w:val="00B94391"/>
    <w:rsid w:val="00B943E9"/>
    <w:rsid w:val="00B94A21"/>
    <w:rsid w:val="00B94D3E"/>
    <w:rsid w:val="00B94DC0"/>
    <w:rsid w:val="00B95D43"/>
    <w:rsid w:val="00B9648C"/>
    <w:rsid w:val="00B965B9"/>
    <w:rsid w:val="00B965E1"/>
    <w:rsid w:val="00B96941"/>
    <w:rsid w:val="00B96CA8"/>
    <w:rsid w:val="00B96E1B"/>
    <w:rsid w:val="00B97B54"/>
    <w:rsid w:val="00BA0568"/>
    <w:rsid w:val="00BA125D"/>
    <w:rsid w:val="00BA1710"/>
    <w:rsid w:val="00BA2418"/>
    <w:rsid w:val="00BA253B"/>
    <w:rsid w:val="00BA3130"/>
    <w:rsid w:val="00BA31B6"/>
    <w:rsid w:val="00BA3DD4"/>
    <w:rsid w:val="00BA3DF5"/>
    <w:rsid w:val="00BA45D7"/>
    <w:rsid w:val="00BA49DF"/>
    <w:rsid w:val="00BA686C"/>
    <w:rsid w:val="00BA694E"/>
    <w:rsid w:val="00BA7983"/>
    <w:rsid w:val="00BB0741"/>
    <w:rsid w:val="00BB081B"/>
    <w:rsid w:val="00BB09C2"/>
    <w:rsid w:val="00BB0C50"/>
    <w:rsid w:val="00BB1AB0"/>
    <w:rsid w:val="00BB1E05"/>
    <w:rsid w:val="00BB1F00"/>
    <w:rsid w:val="00BB2C14"/>
    <w:rsid w:val="00BB34AB"/>
    <w:rsid w:val="00BB3EB7"/>
    <w:rsid w:val="00BB475A"/>
    <w:rsid w:val="00BB4819"/>
    <w:rsid w:val="00BB51E0"/>
    <w:rsid w:val="00BB5A02"/>
    <w:rsid w:val="00BB5BC8"/>
    <w:rsid w:val="00BB7FC4"/>
    <w:rsid w:val="00BC085C"/>
    <w:rsid w:val="00BC0AC3"/>
    <w:rsid w:val="00BC19D9"/>
    <w:rsid w:val="00BC2188"/>
    <w:rsid w:val="00BC2721"/>
    <w:rsid w:val="00BC2793"/>
    <w:rsid w:val="00BC27E7"/>
    <w:rsid w:val="00BC2818"/>
    <w:rsid w:val="00BC2867"/>
    <w:rsid w:val="00BC2F6F"/>
    <w:rsid w:val="00BC311C"/>
    <w:rsid w:val="00BC3E57"/>
    <w:rsid w:val="00BC4954"/>
    <w:rsid w:val="00BC4960"/>
    <w:rsid w:val="00BC51C7"/>
    <w:rsid w:val="00BC59CB"/>
    <w:rsid w:val="00BC6D37"/>
    <w:rsid w:val="00BC6E97"/>
    <w:rsid w:val="00BC702B"/>
    <w:rsid w:val="00BC7F9A"/>
    <w:rsid w:val="00BD0732"/>
    <w:rsid w:val="00BD07EA"/>
    <w:rsid w:val="00BD1068"/>
    <w:rsid w:val="00BD2D39"/>
    <w:rsid w:val="00BD3C26"/>
    <w:rsid w:val="00BD4541"/>
    <w:rsid w:val="00BD4C8D"/>
    <w:rsid w:val="00BD4CA3"/>
    <w:rsid w:val="00BD4D8F"/>
    <w:rsid w:val="00BD4EE6"/>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151"/>
    <w:rsid w:val="00BE45DB"/>
    <w:rsid w:val="00BE4EEA"/>
    <w:rsid w:val="00BE5702"/>
    <w:rsid w:val="00BE57A0"/>
    <w:rsid w:val="00BE5BEF"/>
    <w:rsid w:val="00BE6178"/>
    <w:rsid w:val="00BE7460"/>
    <w:rsid w:val="00BE75D9"/>
    <w:rsid w:val="00BE766D"/>
    <w:rsid w:val="00BE7D50"/>
    <w:rsid w:val="00BE7E98"/>
    <w:rsid w:val="00BE7E9C"/>
    <w:rsid w:val="00BF066D"/>
    <w:rsid w:val="00BF0712"/>
    <w:rsid w:val="00BF0D94"/>
    <w:rsid w:val="00BF2664"/>
    <w:rsid w:val="00BF2EE9"/>
    <w:rsid w:val="00BF3121"/>
    <w:rsid w:val="00BF34E5"/>
    <w:rsid w:val="00BF3675"/>
    <w:rsid w:val="00BF41A9"/>
    <w:rsid w:val="00BF4F87"/>
    <w:rsid w:val="00BF50D6"/>
    <w:rsid w:val="00BF597F"/>
    <w:rsid w:val="00BF5A7E"/>
    <w:rsid w:val="00BF6810"/>
    <w:rsid w:val="00BF72A1"/>
    <w:rsid w:val="00BF7692"/>
    <w:rsid w:val="00C00646"/>
    <w:rsid w:val="00C01C74"/>
    <w:rsid w:val="00C0216F"/>
    <w:rsid w:val="00C025F1"/>
    <w:rsid w:val="00C02A7A"/>
    <w:rsid w:val="00C035D1"/>
    <w:rsid w:val="00C03AC0"/>
    <w:rsid w:val="00C04814"/>
    <w:rsid w:val="00C05256"/>
    <w:rsid w:val="00C055EC"/>
    <w:rsid w:val="00C0727A"/>
    <w:rsid w:val="00C0731E"/>
    <w:rsid w:val="00C1085E"/>
    <w:rsid w:val="00C10A76"/>
    <w:rsid w:val="00C10FF1"/>
    <w:rsid w:val="00C1150B"/>
    <w:rsid w:val="00C1159B"/>
    <w:rsid w:val="00C11BFE"/>
    <w:rsid w:val="00C11FA3"/>
    <w:rsid w:val="00C1250A"/>
    <w:rsid w:val="00C12818"/>
    <w:rsid w:val="00C131C3"/>
    <w:rsid w:val="00C1328E"/>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24A"/>
    <w:rsid w:val="00C21D64"/>
    <w:rsid w:val="00C22F81"/>
    <w:rsid w:val="00C23400"/>
    <w:rsid w:val="00C236C5"/>
    <w:rsid w:val="00C25BFD"/>
    <w:rsid w:val="00C25E76"/>
    <w:rsid w:val="00C25FA3"/>
    <w:rsid w:val="00C316A4"/>
    <w:rsid w:val="00C31900"/>
    <w:rsid w:val="00C319C7"/>
    <w:rsid w:val="00C3213A"/>
    <w:rsid w:val="00C3222B"/>
    <w:rsid w:val="00C337CF"/>
    <w:rsid w:val="00C34499"/>
    <w:rsid w:val="00C3488F"/>
    <w:rsid w:val="00C349E5"/>
    <w:rsid w:val="00C34AD3"/>
    <w:rsid w:val="00C35310"/>
    <w:rsid w:val="00C3548B"/>
    <w:rsid w:val="00C36686"/>
    <w:rsid w:val="00C37B1E"/>
    <w:rsid w:val="00C37D84"/>
    <w:rsid w:val="00C403EB"/>
    <w:rsid w:val="00C40997"/>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6FBE"/>
    <w:rsid w:val="00C471A7"/>
    <w:rsid w:val="00C475F7"/>
    <w:rsid w:val="00C477BB"/>
    <w:rsid w:val="00C477BD"/>
    <w:rsid w:val="00C479E9"/>
    <w:rsid w:val="00C50206"/>
    <w:rsid w:val="00C5063D"/>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57E9E"/>
    <w:rsid w:val="00C60945"/>
    <w:rsid w:val="00C60CDA"/>
    <w:rsid w:val="00C60D52"/>
    <w:rsid w:val="00C61B44"/>
    <w:rsid w:val="00C6235C"/>
    <w:rsid w:val="00C6373D"/>
    <w:rsid w:val="00C6407F"/>
    <w:rsid w:val="00C6416A"/>
    <w:rsid w:val="00C650C3"/>
    <w:rsid w:val="00C65EB3"/>
    <w:rsid w:val="00C6635B"/>
    <w:rsid w:val="00C6678E"/>
    <w:rsid w:val="00C66DBF"/>
    <w:rsid w:val="00C66FB8"/>
    <w:rsid w:val="00C6722B"/>
    <w:rsid w:val="00C67F22"/>
    <w:rsid w:val="00C7040F"/>
    <w:rsid w:val="00C70DCE"/>
    <w:rsid w:val="00C71458"/>
    <w:rsid w:val="00C71B5D"/>
    <w:rsid w:val="00C71E1D"/>
    <w:rsid w:val="00C73037"/>
    <w:rsid w:val="00C737C3"/>
    <w:rsid w:val="00C742B8"/>
    <w:rsid w:val="00C749F5"/>
    <w:rsid w:val="00C74C26"/>
    <w:rsid w:val="00C755C8"/>
    <w:rsid w:val="00C765C1"/>
    <w:rsid w:val="00C766F9"/>
    <w:rsid w:val="00C76A2B"/>
    <w:rsid w:val="00C76DA8"/>
    <w:rsid w:val="00C77141"/>
    <w:rsid w:val="00C7781F"/>
    <w:rsid w:val="00C80BBA"/>
    <w:rsid w:val="00C80C1C"/>
    <w:rsid w:val="00C80F52"/>
    <w:rsid w:val="00C81419"/>
    <w:rsid w:val="00C814D8"/>
    <w:rsid w:val="00C81526"/>
    <w:rsid w:val="00C8162C"/>
    <w:rsid w:val="00C81872"/>
    <w:rsid w:val="00C81D97"/>
    <w:rsid w:val="00C83F6F"/>
    <w:rsid w:val="00C84CC8"/>
    <w:rsid w:val="00C84D20"/>
    <w:rsid w:val="00C85035"/>
    <w:rsid w:val="00C85446"/>
    <w:rsid w:val="00C85CF0"/>
    <w:rsid w:val="00C85EC6"/>
    <w:rsid w:val="00C8602C"/>
    <w:rsid w:val="00C8680A"/>
    <w:rsid w:val="00C874AA"/>
    <w:rsid w:val="00C904B3"/>
    <w:rsid w:val="00C908F7"/>
    <w:rsid w:val="00C90E7E"/>
    <w:rsid w:val="00C91646"/>
    <w:rsid w:val="00C91C10"/>
    <w:rsid w:val="00C922BA"/>
    <w:rsid w:val="00C92AD7"/>
    <w:rsid w:val="00C92E87"/>
    <w:rsid w:val="00C93425"/>
    <w:rsid w:val="00C9376F"/>
    <w:rsid w:val="00C93C4E"/>
    <w:rsid w:val="00C94AA3"/>
    <w:rsid w:val="00C94ED2"/>
    <w:rsid w:val="00C95104"/>
    <w:rsid w:val="00C9570C"/>
    <w:rsid w:val="00C958BA"/>
    <w:rsid w:val="00C95FE3"/>
    <w:rsid w:val="00C9641A"/>
    <w:rsid w:val="00C96B1B"/>
    <w:rsid w:val="00C97C05"/>
    <w:rsid w:val="00CA0413"/>
    <w:rsid w:val="00CA0429"/>
    <w:rsid w:val="00CA1558"/>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42E"/>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BA4"/>
    <w:rsid w:val="00CB2C93"/>
    <w:rsid w:val="00CB36D8"/>
    <w:rsid w:val="00CB38AF"/>
    <w:rsid w:val="00CB3A00"/>
    <w:rsid w:val="00CB3D34"/>
    <w:rsid w:val="00CB3F56"/>
    <w:rsid w:val="00CB4042"/>
    <w:rsid w:val="00CB451C"/>
    <w:rsid w:val="00CB47B5"/>
    <w:rsid w:val="00CB49C4"/>
    <w:rsid w:val="00CB4A88"/>
    <w:rsid w:val="00CB4F73"/>
    <w:rsid w:val="00CB5559"/>
    <w:rsid w:val="00CB56C3"/>
    <w:rsid w:val="00CB5C4B"/>
    <w:rsid w:val="00CB6E89"/>
    <w:rsid w:val="00CB704F"/>
    <w:rsid w:val="00CB7705"/>
    <w:rsid w:val="00CB7917"/>
    <w:rsid w:val="00CB7BAF"/>
    <w:rsid w:val="00CC0E87"/>
    <w:rsid w:val="00CC0F14"/>
    <w:rsid w:val="00CC134F"/>
    <w:rsid w:val="00CC3320"/>
    <w:rsid w:val="00CC3F58"/>
    <w:rsid w:val="00CC4EB7"/>
    <w:rsid w:val="00CC56C6"/>
    <w:rsid w:val="00CC5BD3"/>
    <w:rsid w:val="00CC7410"/>
    <w:rsid w:val="00CC7C85"/>
    <w:rsid w:val="00CC7EB6"/>
    <w:rsid w:val="00CD0832"/>
    <w:rsid w:val="00CD10B6"/>
    <w:rsid w:val="00CD3B73"/>
    <w:rsid w:val="00CD3CAC"/>
    <w:rsid w:val="00CD3E89"/>
    <w:rsid w:val="00CD40C9"/>
    <w:rsid w:val="00CD464E"/>
    <w:rsid w:val="00CD469E"/>
    <w:rsid w:val="00CD4867"/>
    <w:rsid w:val="00CD49D4"/>
    <w:rsid w:val="00CD4D6F"/>
    <w:rsid w:val="00CD4F57"/>
    <w:rsid w:val="00CD53D5"/>
    <w:rsid w:val="00CD55F1"/>
    <w:rsid w:val="00CD6543"/>
    <w:rsid w:val="00CD65B3"/>
    <w:rsid w:val="00CD66F4"/>
    <w:rsid w:val="00CD7C2A"/>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841"/>
    <w:rsid w:val="00CF191A"/>
    <w:rsid w:val="00CF192E"/>
    <w:rsid w:val="00CF1C81"/>
    <w:rsid w:val="00CF1C93"/>
    <w:rsid w:val="00CF1EE8"/>
    <w:rsid w:val="00CF212C"/>
    <w:rsid w:val="00CF24A6"/>
    <w:rsid w:val="00CF24E7"/>
    <w:rsid w:val="00CF2765"/>
    <w:rsid w:val="00CF2911"/>
    <w:rsid w:val="00CF2B8F"/>
    <w:rsid w:val="00CF2C3C"/>
    <w:rsid w:val="00CF3432"/>
    <w:rsid w:val="00CF3C40"/>
    <w:rsid w:val="00CF3EB5"/>
    <w:rsid w:val="00CF3ECA"/>
    <w:rsid w:val="00CF4AA4"/>
    <w:rsid w:val="00CF4EC6"/>
    <w:rsid w:val="00CF5229"/>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010"/>
    <w:rsid w:val="00D06310"/>
    <w:rsid w:val="00D06B25"/>
    <w:rsid w:val="00D07044"/>
    <w:rsid w:val="00D076AB"/>
    <w:rsid w:val="00D07871"/>
    <w:rsid w:val="00D07A39"/>
    <w:rsid w:val="00D11BA7"/>
    <w:rsid w:val="00D1250D"/>
    <w:rsid w:val="00D12696"/>
    <w:rsid w:val="00D12D75"/>
    <w:rsid w:val="00D137A7"/>
    <w:rsid w:val="00D13FB1"/>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459A"/>
    <w:rsid w:val="00D248D7"/>
    <w:rsid w:val="00D25352"/>
    <w:rsid w:val="00D25A3E"/>
    <w:rsid w:val="00D262C5"/>
    <w:rsid w:val="00D26E1F"/>
    <w:rsid w:val="00D273F4"/>
    <w:rsid w:val="00D30306"/>
    <w:rsid w:val="00D30491"/>
    <w:rsid w:val="00D30BCD"/>
    <w:rsid w:val="00D31492"/>
    <w:rsid w:val="00D314EA"/>
    <w:rsid w:val="00D318F8"/>
    <w:rsid w:val="00D3222A"/>
    <w:rsid w:val="00D32530"/>
    <w:rsid w:val="00D329C2"/>
    <w:rsid w:val="00D33278"/>
    <w:rsid w:val="00D34479"/>
    <w:rsid w:val="00D3452D"/>
    <w:rsid w:val="00D34698"/>
    <w:rsid w:val="00D35C5A"/>
    <w:rsid w:val="00D36718"/>
    <w:rsid w:val="00D36E72"/>
    <w:rsid w:val="00D372B4"/>
    <w:rsid w:val="00D37EA6"/>
    <w:rsid w:val="00D402A5"/>
    <w:rsid w:val="00D40FBB"/>
    <w:rsid w:val="00D410FD"/>
    <w:rsid w:val="00D4119B"/>
    <w:rsid w:val="00D41B6E"/>
    <w:rsid w:val="00D41CFE"/>
    <w:rsid w:val="00D42423"/>
    <w:rsid w:val="00D426F1"/>
    <w:rsid w:val="00D42CC2"/>
    <w:rsid w:val="00D43544"/>
    <w:rsid w:val="00D438D2"/>
    <w:rsid w:val="00D4486B"/>
    <w:rsid w:val="00D449B9"/>
    <w:rsid w:val="00D44E60"/>
    <w:rsid w:val="00D451AD"/>
    <w:rsid w:val="00D4545D"/>
    <w:rsid w:val="00D4641C"/>
    <w:rsid w:val="00D46466"/>
    <w:rsid w:val="00D469C9"/>
    <w:rsid w:val="00D46E3D"/>
    <w:rsid w:val="00D47EE3"/>
    <w:rsid w:val="00D5043E"/>
    <w:rsid w:val="00D505AA"/>
    <w:rsid w:val="00D50E3D"/>
    <w:rsid w:val="00D51701"/>
    <w:rsid w:val="00D51EED"/>
    <w:rsid w:val="00D52895"/>
    <w:rsid w:val="00D52CC0"/>
    <w:rsid w:val="00D52D48"/>
    <w:rsid w:val="00D532D9"/>
    <w:rsid w:val="00D537F3"/>
    <w:rsid w:val="00D539CB"/>
    <w:rsid w:val="00D53B7A"/>
    <w:rsid w:val="00D53E62"/>
    <w:rsid w:val="00D54AB8"/>
    <w:rsid w:val="00D54DA0"/>
    <w:rsid w:val="00D54E9D"/>
    <w:rsid w:val="00D5504B"/>
    <w:rsid w:val="00D5660B"/>
    <w:rsid w:val="00D60295"/>
    <w:rsid w:val="00D6058E"/>
    <w:rsid w:val="00D614D2"/>
    <w:rsid w:val="00D61632"/>
    <w:rsid w:val="00D61CAC"/>
    <w:rsid w:val="00D62062"/>
    <w:rsid w:val="00D628BF"/>
    <w:rsid w:val="00D6308B"/>
    <w:rsid w:val="00D63B98"/>
    <w:rsid w:val="00D640C7"/>
    <w:rsid w:val="00D649B9"/>
    <w:rsid w:val="00D649DA"/>
    <w:rsid w:val="00D65138"/>
    <w:rsid w:val="00D653BB"/>
    <w:rsid w:val="00D65899"/>
    <w:rsid w:val="00D659A6"/>
    <w:rsid w:val="00D65BF1"/>
    <w:rsid w:val="00D66AFB"/>
    <w:rsid w:val="00D6715A"/>
    <w:rsid w:val="00D676AD"/>
    <w:rsid w:val="00D677FA"/>
    <w:rsid w:val="00D67FBD"/>
    <w:rsid w:val="00D71364"/>
    <w:rsid w:val="00D71D8B"/>
    <w:rsid w:val="00D71E7F"/>
    <w:rsid w:val="00D736B0"/>
    <w:rsid w:val="00D736EE"/>
    <w:rsid w:val="00D74517"/>
    <w:rsid w:val="00D749A0"/>
    <w:rsid w:val="00D749C3"/>
    <w:rsid w:val="00D74AFC"/>
    <w:rsid w:val="00D75331"/>
    <w:rsid w:val="00D7537F"/>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053"/>
    <w:rsid w:val="00D90151"/>
    <w:rsid w:val="00D90342"/>
    <w:rsid w:val="00D90517"/>
    <w:rsid w:val="00D91AA8"/>
    <w:rsid w:val="00D91C4A"/>
    <w:rsid w:val="00D92CBD"/>
    <w:rsid w:val="00D93ED3"/>
    <w:rsid w:val="00D9461A"/>
    <w:rsid w:val="00D95589"/>
    <w:rsid w:val="00D9560B"/>
    <w:rsid w:val="00D958C6"/>
    <w:rsid w:val="00D95E0A"/>
    <w:rsid w:val="00D95ED3"/>
    <w:rsid w:val="00D961F7"/>
    <w:rsid w:val="00D96597"/>
    <w:rsid w:val="00D97691"/>
    <w:rsid w:val="00D977EF"/>
    <w:rsid w:val="00D97FE0"/>
    <w:rsid w:val="00DA04FA"/>
    <w:rsid w:val="00DA0CC1"/>
    <w:rsid w:val="00DA1593"/>
    <w:rsid w:val="00DA284C"/>
    <w:rsid w:val="00DA3835"/>
    <w:rsid w:val="00DA40CC"/>
    <w:rsid w:val="00DA43E3"/>
    <w:rsid w:val="00DA4B4C"/>
    <w:rsid w:val="00DA58B5"/>
    <w:rsid w:val="00DA60FB"/>
    <w:rsid w:val="00DA61E3"/>
    <w:rsid w:val="00DA65E5"/>
    <w:rsid w:val="00DA6E8E"/>
    <w:rsid w:val="00DB0529"/>
    <w:rsid w:val="00DB0CBD"/>
    <w:rsid w:val="00DB1516"/>
    <w:rsid w:val="00DB2049"/>
    <w:rsid w:val="00DB2970"/>
    <w:rsid w:val="00DB2D9D"/>
    <w:rsid w:val="00DB2E8D"/>
    <w:rsid w:val="00DB3E89"/>
    <w:rsid w:val="00DB4025"/>
    <w:rsid w:val="00DB43DA"/>
    <w:rsid w:val="00DB4CDA"/>
    <w:rsid w:val="00DB50D4"/>
    <w:rsid w:val="00DB525A"/>
    <w:rsid w:val="00DB5460"/>
    <w:rsid w:val="00DB5F0E"/>
    <w:rsid w:val="00DB6447"/>
    <w:rsid w:val="00DB69F3"/>
    <w:rsid w:val="00DB69F5"/>
    <w:rsid w:val="00DB6A42"/>
    <w:rsid w:val="00DB6C03"/>
    <w:rsid w:val="00DB6C35"/>
    <w:rsid w:val="00DC09C9"/>
    <w:rsid w:val="00DC1DAC"/>
    <w:rsid w:val="00DC2AF6"/>
    <w:rsid w:val="00DC2C5D"/>
    <w:rsid w:val="00DC324E"/>
    <w:rsid w:val="00DC37EA"/>
    <w:rsid w:val="00DC3AD2"/>
    <w:rsid w:val="00DC3E49"/>
    <w:rsid w:val="00DC40C7"/>
    <w:rsid w:val="00DC436D"/>
    <w:rsid w:val="00DC4CAF"/>
    <w:rsid w:val="00DC4DE3"/>
    <w:rsid w:val="00DC50CA"/>
    <w:rsid w:val="00DC714B"/>
    <w:rsid w:val="00DC7671"/>
    <w:rsid w:val="00DD1ED8"/>
    <w:rsid w:val="00DD1EFB"/>
    <w:rsid w:val="00DD2CD0"/>
    <w:rsid w:val="00DD310D"/>
    <w:rsid w:val="00DD3830"/>
    <w:rsid w:val="00DD3E1D"/>
    <w:rsid w:val="00DD3E87"/>
    <w:rsid w:val="00DD401E"/>
    <w:rsid w:val="00DD4181"/>
    <w:rsid w:val="00DD43ED"/>
    <w:rsid w:val="00DD4D06"/>
    <w:rsid w:val="00DD4DE6"/>
    <w:rsid w:val="00DD58E2"/>
    <w:rsid w:val="00DD6004"/>
    <w:rsid w:val="00DD6124"/>
    <w:rsid w:val="00DD6C34"/>
    <w:rsid w:val="00DD75C9"/>
    <w:rsid w:val="00DD77A8"/>
    <w:rsid w:val="00DE0418"/>
    <w:rsid w:val="00DE0830"/>
    <w:rsid w:val="00DE2181"/>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658A"/>
    <w:rsid w:val="00DF65F4"/>
    <w:rsid w:val="00DF730B"/>
    <w:rsid w:val="00DF7CCB"/>
    <w:rsid w:val="00E00373"/>
    <w:rsid w:val="00E013D5"/>
    <w:rsid w:val="00E01603"/>
    <w:rsid w:val="00E016B3"/>
    <w:rsid w:val="00E016D3"/>
    <w:rsid w:val="00E01FCD"/>
    <w:rsid w:val="00E026E5"/>
    <w:rsid w:val="00E02B27"/>
    <w:rsid w:val="00E03B8E"/>
    <w:rsid w:val="00E044C8"/>
    <w:rsid w:val="00E050DB"/>
    <w:rsid w:val="00E05321"/>
    <w:rsid w:val="00E06D67"/>
    <w:rsid w:val="00E07E7A"/>
    <w:rsid w:val="00E104AA"/>
    <w:rsid w:val="00E116DC"/>
    <w:rsid w:val="00E11BB7"/>
    <w:rsid w:val="00E1239C"/>
    <w:rsid w:val="00E13C72"/>
    <w:rsid w:val="00E14288"/>
    <w:rsid w:val="00E1459A"/>
    <w:rsid w:val="00E15DA6"/>
    <w:rsid w:val="00E167CF"/>
    <w:rsid w:val="00E17802"/>
    <w:rsid w:val="00E17880"/>
    <w:rsid w:val="00E20041"/>
    <w:rsid w:val="00E203BE"/>
    <w:rsid w:val="00E207FB"/>
    <w:rsid w:val="00E219F3"/>
    <w:rsid w:val="00E234AC"/>
    <w:rsid w:val="00E237AA"/>
    <w:rsid w:val="00E24585"/>
    <w:rsid w:val="00E24F9A"/>
    <w:rsid w:val="00E25A70"/>
    <w:rsid w:val="00E25C6D"/>
    <w:rsid w:val="00E26333"/>
    <w:rsid w:val="00E2669D"/>
    <w:rsid w:val="00E27333"/>
    <w:rsid w:val="00E27C03"/>
    <w:rsid w:val="00E31106"/>
    <w:rsid w:val="00E318E3"/>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085E"/>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353"/>
    <w:rsid w:val="00E54D7A"/>
    <w:rsid w:val="00E55834"/>
    <w:rsid w:val="00E558CC"/>
    <w:rsid w:val="00E5597B"/>
    <w:rsid w:val="00E56097"/>
    <w:rsid w:val="00E5609A"/>
    <w:rsid w:val="00E573A7"/>
    <w:rsid w:val="00E57907"/>
    <w:rsid w:val="00E57B62"/>
    <w:rsid w:val="00E57FA3"/>
    <w:rsid w:val="00E57FC0"/>
    <w:rsid w:val="00E60309"/>
    <w:rsid w:val="00E60F43"/>
    <w:rsid w:val="00E60FA2"/>
    <w:rsid w:val="00E6186C"/>
    <w:rsid w:val="00E61DC3"/>
    <w:rsid w:val="00E61FC8"/>
    <w:rsid w:val="00E620EC"/>
    <w:rsid w:val="00E62443"/>
    <w:rsid w:val="00E62BAE"/>
    <w:rsid w:val="00E62CEE"/>
    <w:rsid w:val="00E637D5"/>
    <w:rsid w:val="00E63B53"/>
    <w:rsid w:val="00E63B65"/>
    <w:rsid w:val="00E63D0B"/>
    <w:rsid w:val="00E647E7"/>
    <w:rsid w:val="00E64A87"/>
    <w:rsid w:val="00E64ECB"/>
    <w:rsid w:val="00E66EB5"/>
    <w:rsid w:val="00E67144"/>
    <w:rsid w:val="00E672AA"/>
    <w:rsid w:val="00E6774C"/>
    <w:rsid w:val="00E702E6"/>
    <w:rsid w:val="00E70CBD"/>
    <w:rsid w:val="00E70CE5"/>
    <w:rsid w:val="00E714F4"/>
    <w:rsid w:val="00E71D7B"/>
    <w:rsid w:val="00E72016"/>
    <w:rsid w:val="00E7255C"/>
    <w:rsid w:val="00E728AE"/>
    <w:rsid w:val="00E73418"/>
    <w:rsid w:val="00E73F9C"/>
    <w:rsid w:val="00E74614"/>
    <w:rsid w:val="00E755CC"/>
    <w:rsid w:val="00E756F4"/>
    <w:rsid w:val="00E75B43"/>
    <w:rsid w:val="00E75CCF"/>
    <w:rsid w:val="00E76165"/>
    <w:rsid w:val="00E7651F"/>
    <w:rsid w:val="00E76E26"/>
    <w:rsid w:val="00E77D07"/>
    <w:rsid w:val="00E8012B"/>
    <w:rsid w:val="00E80E6D"/>
    <w:rsid w:val="00E81C36"/>
    <w:rsid w:val="00E824BE"/>
    <w:rsid w:val="00E82798"/>
    <w:rsid w:val="00E82CB2"/>
    <w:rsid w:val="00E834A2"/>
    <w:rsid w:val="00E8360A"/>
    <w:rsid w:val="00E851AE"/>
    <w:rsid w:val="00E8531F"/>
    <w:rsid w:val="00E85A54"/>
    <w:rsid w:val="00E864B8"/>
    <w:rsid w:val="00E86CF2"/>
    <w:rsid w:val="00E8753C"/>
    <w:rsid w:val="00E87C90"/>
    <w:rsid w:val="00E90466"/>
    <w:rsid w:val="00E90D8E"/>
    <w:rsid w:val="00E90DF8"/>
    <w:rsid w:val="00E90FF0"/>
    <w:rsid w:val="00E911E9"/>
    <w:rsid w:val="00E9242E"/>
    <w:rsid w:val="00E9269E"/>
    <w:rsid w:val="00E926CD"/>
    <w:rsid w:val="00E92B6F"/>
    <w:rsid w:val="00E92BEF"/>
    <w:rsid w:val="00E92DE3"/>
    <w:rsid w:val="00E930F6"/>
    <w:rsid w:val="00E93156"/>
    <w:rsid w:val="00E9368E"/>
    <w:rsid w:val="00E93B6B"/>
    <w:rsid w:val="00E93CAB"/>
    <w:rsid w:val="00E940A3"/>
    <w:rsid w:val="00E9463B"/>
    <w:rsid w:val="00E94A19"/>
    <w:rsid w:val="00E94B97"/>
    <w:rsid w:val="00E95157"/>
    <w:rsid w:val="00E954E6"/>
    <w:rsid w:val="00E956F3"/>
    <w:rsid w:val="00E957C6"/>
    <w:rsid w:val="00E95B0B"/>
    <w:rsid w:val="00E95F36"/>
    <w:rsid w:val="00E96174"/>
    <w:rsid w:val="00E964FB"/>
    <w:rsid w:val="00E96652"/>
    <w:rsid w:val="00E9685E"/>
    <w:rsid w:val="00E96D10"/>
    <w:rsid w:val="00E971B8"/>
    <w:rsid w:val="00EA0039"/>
    <w:rsid w:val="00EA10F0"/>
    <w:rsid w:val="00EA17D7"/>
    <w:rsid w:val="00EA1EE6"/>
    <w:rsid w:val="00EA23A9"/>
    <w:rsid w:val="00EA27E1"/>
    <w:rsid w:val="00EA34DB"/>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004E"/>
    <w:rsid w:val="00EC11E4"/>
    <w:rsid w:val="00EC1950"/>
    <w:rsid w:val="00EC1B59"/>
    <w:rsid w:val="00EC1C5D"/>
    <w:rsid w:val="00EC1FBC"/>
    <w:rsid w:val="00EC2651"/>
    <w:rsid w:val="00EC2E74"/>
    <w:rsid w:val="00EC3AE0"/>
    <w:rsid w:val="00EC3BA7"/>
    <w:rsid w:val="00EC4528"/>
    <w:rsid w:val="00EC45BB"/>
    <w:rsid w:val="00EC59D1"/>
    <w:rsid w:val="00EC5DE2"/>
    <w:rsid w:val="00EC621F"/>
    <w:rsid w:val="00EC6316"/>
    <w:rsid w:val="00EC6632"/>
    <w:rsid w:val="00EC72A4"/>
    <w:rsid w:val="00EC7675"/>
    <w:rsid w:val="00EC78CF"/>
    <w:rsid w:val="00EC7DEF"/>
    <w:rsid w:val="00ED0562"/>
    <w:rsid w:val="00ED0626"/>
    <w:rsid w:val="00ED0CD9"/>
    <w:rsid w:val="00ED0D15"/>
    <w:rsid w:val="00ED0D8C"/>
    <w:rsid w:val="00ED1337"/>
    <w:rsid w:val="00ED18FD"/>
    <w:rsid w:val="00ED210F"/>
    <w:rsid w:val="00ED2C4F"/>
    <w:rsid w:val="00ED2DFE"/>
    <w:rsid w:val="00ED2EBD"/>
    <w:rsid w:val="00ED2FC6"/>
    <w:rsid w:val="00ED3F68"/>
    <w:rsid w:val="00ED41B9"/>
    <w:rsid w:val="00ED41DF"/>
    <w:rsid w:val="00ED4FE5"/>
    <w:rsid w:val="00ED5A64"/>
    <w:rsid w:val="00ED5E5E"/>
    <w:rsid w:val="00ED753F"/>
    <w:rsid w:val="00EE0380"/>
    <w:rsid w:val="00EE103A"/>
    <w:rsid w:val="00EE165A"/>
    <w:rsid w:val="00EE266E"/>
    <w:rsid w:val="00EE27AB"/>
    <w:rsid w:val="00EE2A4E"/>
    <w:rsid w:val="00EE3E5E"/>
    <w:rsid w:val="00EE42C7"/>
    <w:rsid w:val="00EE4324"/>
    <w:rsid w:val="00EE4971"/>
    <w:rsid w:val="00EE577F"/>
    <w:rsid w:val="00EE5938"/>
    <w:rsid w:val="00EE5D24"/>
    <w:rsid w:val="00EE6388"/>
    <w:rsid w:val="00EE699C"/>
    <w:rsid w:val="00EE6C2A"/>
    <w:rsid w:val="00EE6CFC"/>
    <w:rsid w:val="00EE6EDC"/>
    <w:rsid w:val="00EE78A0"/>
    <w:rsid w:val="00EE790E"/>
    <w:rsid w:val="00EE7B9B"/>
    <w:rsid w:val="00EE7D74"/>
    <w:rsid w:val="00EE7FF8"/>
    <w:rsid w:val="00EF0D7E"/>
    <w:rsid w:val="00EF13E0"/>
    <w:rsid w:val="00EF233E"/>
    <w:rsid w:val="00EF2D58"/>
    <w:rsid w:val="00EF3B39"/>
    <w:rsid w:val="00EF4A06"/>
    <w:rsid w:val="00EF4CE3"/>
    <w:rsid w:val="00EF4F78"/>
    <w:rsid w:val="00EF572F"/>
    <w:rsid w:val="00EF62A7"/>
    <w:rsid w:val="00EF6744"/>
    <w:rsid w:val="00EF67E4"/>
    <w:rsid w:val="00EF7620"/>
    <w:rsid w:val="00EF7D23"/>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74E"/>
    <w:rsid w:val="00F10AA0"/>
    <w:rsid w:val="00F11C29"/>
    <w:rsid w:val="00F11D82"/>
    <w:rsid w:val="00F1264A"/>
    <w:rsid w:val="00F12AAD"/>
    <w:rsid w:val="00F13BC2"/>
    <w:rsid w:val="00F157ED"/>
    <w:rsid w:val="00F15840"/>
    <w:rsid w:val="00F15977"/>
    <w:rsid w:val="00F15E95"/>
    <w:rsid w:val="00F17214"/>
    <w:rsid w:val="00F17E18"/>
    <w:rsid w:val="00F201F9"/>
    <w:rsid w:val="00F20E21"/>
    <w:rsid w:val="00F217FF"/>
    <w:rsid w:val="00F22F90"/>
    <w:rsid w:val="00F23009"/>
    <w:rsid w:val="00F24238"/>
    <w:rsid w:val="00F25379"/>
    <w:rsid w:val="00F260C7"/>
    <w:rsid w:val="00F26190"/>
    <w:rsid w:val="00F265F4"/>
    <w:rsid w:val="00F26DF8"/>
    <w:rsid w:val="00F274E5"/>
    <w:rsid w:val="00F27889"/>
    <w:rsid w:val="00F27A1A"/>
    <w:rsid w:val="00F3022E"/>
    <w:rsid w:val="00F30528"/>
    <w:rsid w:val="00F30879"/>
    <w:rsid w:val="00F308F6"/>
    <w:rsid w:val="00F3091D"/>
    <w:rsid w:val="00F30AD0"/>
    <w:rsid w:val="00F30D0B"/>
    <w:rsid w:val="00F3122B"/>
    <w:rsid w:val="00F31261"/>
    <w:rsid w:val="00F32109"/>
    <w:rsid w:val="00F327E0"/>
    <w:rsid w:val="00F3297B"/>
    <w:rsid w:val="00F32AD7"/>
    <w:rsid w:val="00F32BFB"/>
    <w:rsid w:val="00F32D38"/>
    <w:rsid w:val="00F3306C"/>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5C09"/>
    <w:rsid w:val="00F4617F"/>
    <w:rsid w:val="00F46412"/>
    <w:rsid w:val="00F46569"/>
    <w:rsid w:val="00F4661C"/>
    <w:rsid w:val="00F467D6"/>
    <w:rsid w:val="00F47514"/>
    <w:rsid w:val="00F47E6B"/>
    <w:rsid w:val="00F47F27"/>
    <w:rsid w:val="00F510E4"/>
    <w:rsid w:val="00F51523"/>
    <w:rsid w:val="00F52733"/>
    <w:rsid w:val="00F53682"/>
    <w:rsid w:val="00F53A5A"/>
    <w:rsid w:val="00F53E7E"/>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3EE3"/>
    <w:rsid w:val="00F642CA"/>
    <w:rsid w:val="00F64BE5"/>
    <w:rsid w:val="00F65075"/>
    <w:rsid w:val="00F657C3"/>
    <w:rsid w:val="00F66413"/>
    <w:rsid w:val="00F66A4A"/>
    <w:rsid w:val="00F675F7"/>
    <w:rsid w:val="00F677F4"/>
    <w:rsid w:val="00F70CAD"/>
    <w:rsid w:val="00F70F7E"/>
    <w:rsid w:val="00F70F82"/>
    <w:rsid w:val="00F70F91"/>
    <w:rsid w:val="00F71827"/>
    <w:rsid w:val="00F71E7E"/>
    <w:rsid w:val="00F71F97"/>
    <w:rsid w:val="00F733A5"/>
    <w:rsid w:val="00F73896"/>
    <w:rsid w:val="00F73CD6"/>
    <w:rsid w:val="00F742D4"/>
    <w:rsid w:val="00F74BF7"/>
    <w:rsid w:val="00F74E15"/>
    <w:rsid w:val="00F75945"/>
    <w:rsid w:val="00F75C67"/>
    <w:rsid w:val="00F76239"/>
    <w:rsid w:val="00F82310"/>
    <w:rsid w:val="00F8247E"/>
    <w:rsid w:val="00F82515"/>
    <w:rsid w:val="00F8296E"/>
    <w:rsid w:val="00F83E78"/>
    <w:rsid w:val="00F8451C"/>
    <w:rsid w:val="00F857C4"/>
    <w:rsid w:val="00F875A2"/>
    <w:rsid w:val="00F87E37"/>
    <w:rsid w:val="00F9045A"/>
    <w:rsid w:val="00F91035"/>
    <w:rsid w:val="00F91323"/>
    <w:rsid w:val="00F91608"/>
    <w:rsid w:val="00F91AC7"/>
    <w:rsid w:val="00F92354"/>
    <w:rsid w:val="00F92408"/>
    <w:rsid w:val="00F92E7B"/>
    <w:rsid w:val="00F936DF"/>
    <w:rsid w:val="00F93FF5"/>
    <w:rsid w:val="00F94AC4"/>
    <w:rsid w:val="00F94C01"/>
    <w:rsid w:val="00F954B7"/>
    <w:rsid w:val="00F96494"/>
    <w:rsid w:val="00F966DF"/>
    <w:rsid w:val="00F970EF"/>
    <w:rsid w:val="00FA0992"/>
    <w:rsid w:val="00FA10B7"/>
    <w:rsid w:val="00FA1185"/>
    <w:rsid w:val="00FA1C23"/>
    <w:rsid w:val="00FA1F87"/>
    <w:rsid w:val="00FA235E"/>
    <w:rsid w:val="00FA2B19"/>
    <w:rsid w:val="00FA2FCD"/>
    <w:rsid w:val="00FA3F47"/>
    <w:rsid w:val="00FA4D3C"/>
    <w:rsid w:val="00FA4FB6"/>
    <w:rsid w:val="00FA5694"/>
    <w:rsid w:val="00FA587F"/>
    <w:rsid w:val="00FA5A3B"/>
    <w:rsid w:val="00FA5FBC"/>
    <w:rsid w:val="00FA623C"/>
    <w:rsid w:val="00FB016C"/>
    <w:rsid w:val="00FB088F"/>
    <w:rsid w:val="00FB0B21"/>
    <w:rsid w:val="00FB0B66"/>
    <w:rsid w:val="00FB0BC3"/>
    <w:rsid w:val="00FB0CFC"/>
    <w:rsid w:val="00FB0ED6"/>
    <w:rsid w:val="00FB15C9"/>
    <w:rsid w:val="00FB1776"/>
    <w:rsid w:val="00FB21F3"/>
    <w:rsid w:val="00FB2248"/>
    <w:rsid w:val="00FB27F0"/>
    <w:rsid w:val="00FB3859"/>
    <w:rsid w:val="00FB4D1E"/>
    <w:rsid w:val="00FB4E7E"/>
    <w:rsid w:val="00FB5AC8"/>
    <w:rsid w:val="00FB5CE2"/>
    <w:rsid w:val="00FB61CA"/>
    <w:rsid w:val="00FB6437"/>
    <w:rsid w:val="00FB654D"/>
    <w:rsid w:val="00FB6C11"/>
    <w:rsid w:val="00FB6E3E"/>
    <w:rsid w:val="00FB7935"/>
    <w:rsid w:val="00FC0F95"/>
    <w:rsid w:val="00FC1336"/>
    <w:rsid w:val="00FC1496"/>
    <w:rsid w:val="00FC16E5"/>
    <w:rsid w:val="00FC48E5"/>
    <w:rsid w:val="00FC4F44"/>
    <w:rsid w:val="00FC54BB"/>
    <w:rsid w:val="00FC553C"/>
    <w:rsid w:val="00FC5D3B"/>
    <w:rsid w:val="00FC688C"/>
    <w:rsid w:val="00FC68E8"/>
    <w:rsid w:val="00FC7CC8"/>
    <w:rsid w:val="00FC7FBF"/>
    <w:rsid w:val="00FD024A"/>
    <w:rsid w:val="00FD167C"/>
    <w:rsid w:val="00FD1A31"/>
    <w:rsid w:val="00FD2971"/>
    <w:rsid w:val="00FD2A49"/>
    <w:rsid w:val="00FD3332"/>
    <w:rsid w:val="00FD4CBF"/>
    <w:rsid w:val="00FD57F0"/>
    <w:rsid w:val="00FD64D2"/>
    <w:rsid w:val="00FD670D"/>
    <w:rsid w:val="00FD69FC"/>
    <w:rsid w:val="00FD6AFF"/>
    <w:rsid w:val="00FD7405"/>
    <w:rsid w:val="00FD7A2D"/>
    <w:rsid w:val="00FE0187"/>
    <w:rsid w:val="00FE1137"/>
    <w:rsid w:val="00FE1C08"/>
    <w:rsid w:val="00FE24CE"/>
    <w:rsid w:val="00FE28BB"/>
    <w:rsid w:val="00FE35BC"/>
    <w:rsid w:val="00FE39AE"/>
    <w:rsid w:val="00FE3E2B"/>
    <w:rsid w:val="00FE4835"/>
    <w:rsid w:val="00FE52E1"/>
    <w:rsid w:val="00FE5735"/>
    <w:rsid w:val="00FE5963"/>
    <w:rsid w:val="00FE5C9B"/>
    <w:rsid w:val="00FE5DFC"/>
    <w:rsid w:val="00FE7741"/>
    <w:rsid w:val="00FF0BF8"/>
    <w:rsid w:val="00FF0EF5"/>
    <w:rsid w:val="00FF19C1"/>
    <w:rsid w:val="00FF1B6B"/>
    <w:rsid w:val="00FF2899"/>
    <w:rsid w:val="00FF2A2D"/>
    <w:rsid w:val="00FF2A4E"/>
    <w:rsid w:val="00FF2E24"/>
    <w:rsid w:val="00FF3E69"/>
    <w:rsid w:val="00FF42C2"/>
    <w:rsid w:val="00FF436C"/>
    <w:rsid w:val="00FF524E"/>
    <w:rsid w:val="00FF5323"/>
    <w:rsid w:val="00FF5A34"/>
    <w:rsid w:val="00FF5C1C"/>
    <w:rsid w:val="00FF5D98"/>
    <w:rsid w:val="00FF6A49"/>
    <w:rsid w:val="00FF738E"/>
    <w:rsid w:val="00FF7C83"/>
    <w:rsid w:val="00FF7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85247"/>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386E"/>
    <w:pPr>
      <w:tabs>
        <w:tab w:val="right" w:leader="dot" w:pos="10466"/>
      </w:tabs>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qFormat/>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customStyle="1" w:styleId="UnresolvedMention19">
    <w:name w:val="Unresolved Mention19"/>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 w:type="character" w:customStyle="1" w:styleId="number">
    <w:name w:val="number"/>
    <w:basedOn w:val="DefaultParagraphFont"/>
    <w:rsid w:val="009C7111"/>
  </w:style>
  <w:style w:type="paragraph" w:customStyle="1" w:styleId="xmsolistparagraph">
    <w:name w:val="x_msolistparagraph"/>
    <w:basedOn w:val="Normal"/>
    <w:uiPriority w:val="99"/>
    <w:rsid w:val="00FB7935"/>
    <w:pPr>
      <w:spacing w:before="100" w:beforeAutospacing="1" w:after="100" w:afterAutospacing="1"/>
    </w:pPr>
  </w:style>
  <w:style w:type="character" w:customStyle="1" w:styleId="UnresolvedMention20">
    <w:name w:val="Unresolved Mention20"/>
    <w:basedOn w:val="DefaultParagraphFont"/>
    <w:uiPriority w:val="99"/>
    <w:semiHidden/>
    <w:unhideWhenUsed/>
    <w:rsid w:val="00FE1137"/>
    <w:rPr>
      <w:color w:val="605E5C"/>
      <w:shd w:val="clear" w:color="auto" w:fill="E1DFDD"/>
    </w:rPr>
  </w:style>
  <w:style w:type="character" w:customStyle="1" w:styleId="apple-converted-space">
    <w:name w:val="apple-converted-space"/>
    <w:basedOn w:val="DefaultParagraphFont"/>
    <w:rsid w:val="0022218C"/>
  </w:style>
  <w:style w:type="paragraph" w:styleId="Revision">
    <w:name w:val="Revision"/>
    <w:hidden/>
    <w:uiPriority w:val="99"/>
    <w:semiHidden/>
    <w:rsid w:val="00E87C90"/>
    <w:pPr>
      <w:spacing w:after="0" w:line="240" w:lineRule="auto"/>
    </w:pPr>
    <w:rPr>
      <w:rFonts w:ascii="Times New Roman" w:eastAsia="Times New Roman" w:hAnsi="Times New Roman" w:cs="Times New Roman"/>
      <w:sz w:val="24"/>
      <w:szCs w:val="24"/>
      <w:lang w:eastAsia="en-GB"/>
    </w:rPr>
  </w:style>
  <w:style w:type="paragraph" w:customStyle="1" w:styleId="xxmsonormal">
    <w:name w:val="x_xmsonormal"/>
    <w:basedOn w:val="Normal"/>
    <w:rsid w:val="00E8531F"/>
    <w:rPr>
      <w:rFonts w:ascii="Calibri" w:eastAsiaTheme="minorHAnsi" w:hAnsi="Calibri" w:cs="Calibri"/>
      <w:sz w:val="22"/>
      <w:szCs w:val="22"/>
    </w:rPr>
  </w:style>
  <w:style w:type="paragraph" w:customStyle="1" w:styleId="xwordsection1">
    <w:name w:val="x_wordsection1"/>
    <w:basedOn w:val="Normal"/>
    <w:rsid w:val="00E8531F"/>
    <w:pPr>
      <w:spacing w:before="100" w:beforeAutospacing="1" w:after="100" w:afterAutospacing="1"/>
    </w:pPr>
    <w:rPr>
      <w:rFonts w:ascii="Calibri" w:eastAsiaTheme="minorHAnsi" w:hAnsi="Calibri" w:cs="Calibri"/>
      <w:sz w:val="22"/>
      <w:szCs w:val="22"/>
    </w:rPr>
  </w:style>
  <w:style w:type="paragraph" w:customStyle="1" w:styleId="wordsection1">
    <w:name w:val="wordsection1"/>
    <w:basedOn w:val="Normal"/>
    <w:uiPriority w:val="99"/>
    <w:rsid w:val="00E8531F"/>
    <w:pPr>
      <w:spacing w:before="100" w:beforeAutospacing="1" w:after="100" w:afterAutospacing="1"/>
    </w:pPr>
    <w:rPr>
      <w:rFonts w:ascii="Calibri" w:eastAsiaTheme="minorHAnsi" w:hAnsi="Calibri" w:cs="Calibri"/>
      <w:sz w:val="22"/>
      <w:szCs w:val="22"/>
    </w:rPr>
  </w:style>
  <w:style w:type="paragraph" w:customStyle="1" w:styleId="Pa3">
    <w:name w:val="Pa3"/>
    <w:basedOn w:val="Normal"/>
    <w:uiPriority w:val="99"/>
    <w:rsid w:val="00E8531F"/>
    <w:pPr>
      <w:autoSpaceDE w:val="0"/>
      <w:autoSpaceDN w:val="0"/>
      <w:spacing w:line="241" w:lineRule="atLeast"/>
    </w:pPr>
    <w:rPr>
      <w:rFonts w:ascii="Frutiger 45 Light" w:eastAsiaTheme="minorHAnsi" w:hAnsi="Frutiger 45 Light" w:cs="Calibri"/>
      <w:lang w:eastAsia="en-US"/>
    </w:rPr>
  </w:style>
  <w:style w:type="paragraph" w:styleId="FootnoteText">
    <w:name w:val="footnote text"/>
    <w:basedOn w:val="Normal"/>
    <w:link w:val="FootnoteTextChar"/>
    <w:uiPriority w:val="99"/>
    <w:semiHidden/>
    <w:unhideWhenUsed/>
    <w:rsid w:val="004F7AD4"/>
    <w:rPr>
      <w:rFonts w:ascii="Calibri" w:eastAsiaTheme="minorHAnsi" w:hAnsi="Calibri" w:cs="Calibri"/>
      <w:sz w:val="20"/>
      <w:szCs w:val="20"/>
      <w:lang w:eastAsia="en-US"/>
    </w:rPr>
  </w:style>
  <w:style w:type="character" w:customStyle="1" w:styleId="FootnoteTextChar">
    <w:name w:val="Footnote Text Char"/>
    <w:basedOn w:val="DefaultParagraphFont"/>
    <w:link w:val="FootnoteText"/>
    <w:uiPriority w:val="99"/>
    <w:semiHidden/>
    <w:rsid w:val="004F7AD4"/>
    <w:rPr>
      <w:rFonts w:ascii="Calibri" w:hAnsi="Calibri" w:cs="Calibri"/>
      <w:sz w:val="20"/>
      <w:szCs w:val="20"/>
    </w:rPr>
  </w:style>
  <w:style w:type="character" w:styleId="FootnoteReference">
    <w:name w:val="footnote reference"/>
    <w:basedOn w:val="DefaultParagraphFont"/>
    <w:uiPriority w:val="99"/>
    <w:semiHidden/>
    <w:unhideWhenUsed/>
    <w:rsid w:val="004F7AD4"/>
    <w:rPr>
      <w:vertAlign w:val="superscript"/>
    </w:rPr>
  </w:style>
  <w:style w:type="character" w:styleId="UnresolvedMention">
    <w:name w:val="Unresolved Mention"/>
    <w:basedOn w:val="DefaultParagraphFont"/>
    <w:uiPriority w:val="99"/>
    <w:semiHidden/>
    <w:unhideWhenUsed/>
    <w:rsid w:val="007A1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37095745">
      <w:bodyDiv w:val="1"/>
      <w:marLeft w:val="0"/>
      <w:marRight w:val="0"/>
      <w:marTop w:val="0"/>
      <w:marBottom w:val="0"/>
      <w:divBdr>
        <w:top w:val="none" w:sz="0" w:space="0" w:color="auto"/>
        <w:left w:val="none" w:sz="0" w:space="0" w:color="auto"/>
        <w:bottom w:val="none" w:sz="0" w:space="0" w:color="auto"/>
        <w:right w:val="none" w:sz="0" w:space="0" w:color="auto"/>
      </w:divBdr>
      <w:divsChild>
        <w:div w:id="895165060">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77560601">
      <w:bodyDiv w:val="1"/>
      <w:marLeft w:val="0"/>
      <w:marRight w:val="0"/>
      <w:marTop w:val="0"/>
      <w:marBottom w:val="0"/>
      <w:divBdr>
        <w:top w:val="none" w:sz="0" w:space="0" w:color="auto"/>
        <w:left w:val="none" w:sz="0" w:space="0" w:color="auto"/>
        <w:bottom w:val="none" w:sz="0" w:space="0" w:color="auto"/>
        <w:right w:val="none" w:sz="0" w:space="0" w:color="auto"/>
      </w:divBdr>
    </w:div>
    <w:div w:id="79762047">
      <w:bodyDiv w:val="1"/>
      <w:marLeft w:val="0"/>
      <w:marRight w:val="0"/>
      <w:marTop w:val="0"/>
      <w:marBottom w:val="0"/>
      <w:divBdr>
        <w:top w:val="none" w:sz="0" w:space="0" w:color="auto"/>
        <w:left w:val="none" w:sz="0" w:space="0" w:color="auto"/>
        <w:bottom w:val="none" w:sz="0" w:space="0" w:color="auto"/>
        <w:right w:val="none" w:sz="0" w:space="0" w:color="auto"/>
      </w:divBdr>
      <w:divsChild>
        <w:div w:id="1878808439">
          <w:marLeft w:val="0"/>
          <w:marRight w:val="0"/>
          <w:marTop w:val="0"/>
          <w:marBottom w:val="0"/>
          <w:divBdr>
            <w:top w:val="none" w:sz="0" w:space="0" w:color="auto"/>
            <w:left w:val="none" w:sz="0" w:space="0" w:color="auto"/>
            <w:bottom w:val="none" w:sz="0" w:space="0" w:color="auto"/>
            <w:right w:val="none" w:sz="0" w:space="0" w:color="auto"/>
          </w:divBdr>
          <w:divsChild>
            <w:div w:id="533690519">
              <w:marLeft w:val="0"/>
              <w:marRight w:val="0"/>
              <w:marTop w:val="0"/>
              <w:marBottom w:val="0"/>
              <w:divBdr>
                <w:top w:val="none" w:sz="0" w:space="0" w:color="auto"/>
                <w:left w:val="none" w:sz="0" w:space="0" w:color="auto"/>
                <w:bottom w:val="none" w:sz="0" w:space="0" w:color="auto"/>
                <w:right w:val="none" w:sz="0" w:space="0" w:color="auto"/>
              </w:divBdr>
              <w:divsChild>
                <w:div w:id="136997840">
                  <w:marLeft w:val="0"/>
                  <w:marRight w:val="0"/>
                  <w:marTop w:val="0"/>
                  <w:marBottom w:val="0"/>
                  <w:divBdr>
                    <w:top w:val="none" w:sz="0" w:space="0" w:color="auto"/>
                    <w:left w:val="none" w:sz="0" w:space="0" w:color="auto"/>
                    <w:bottom w:val="none" w:sz="0" w:space="0" w:color="auto"/>
                    <w:right w:val="none" w:sz="0" w:space="0" w:color="auto"/>
                  </w:divBdr>
                  <w:divsChild>
                    <w:div w:id="2689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93206514">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3433269">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52988468">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10460042">
      <w:bodyDiv w:val="1"/>
      <w:marLeft w:val="0"/>
      <w:marRight w:val="0"/>
      <w:marTop w:val="0"/>
      <w:marBottom w:val="0"/>
      <w:divBdr>
        <w:top w:val="none" w:sz="0" w:space="0" w:color="auto"/>
        <w:left w:val="none" w:sz="0" w:space="0" w:color="auto"/>
        <w:bottom w:val="none" w:sz="0" w:space="0" w:color="auto"/>
        <w:right w:val="none" w:sz="0" w:space="0" w:color="auto"/>
      </w:divBdr>
      <w:divsChild>
        <w:div w:id="1389962004">
          <w:marLeft w:val="288"/>
          <w:marRight w:val="0"/>
          <w:marTop w:val="0"/>
          <w:marBottom w:val="0"/>
          <w:divBdr>
            <w:top w:val="none" w:sz="0" w:space="0" w:color="auto"/>
            <w:left w:val="none" w:sz="0" w:space="0" w:color="auto"/>
            <w:bottom w:val="none" w:sz="0" w:space="0" w:color="auto"/>
            <w:right w:val="none" w:sz="0" w:space="0" w:color="auto"/>
          </w:divBdr>
        </w:div>
        <w:div w:id="1067189187">
          <w:marLeft w:val="288"/>
          <w:marRight w:val="0"/>
          <w:marTop w:val="0"/>
          <w:marBottom w:val="0"/>
          <w:divBdr>
            <w:top w:val="none" w:sz="0" w:space="0" w:color="auto"/>
            <w:left w:val="none" w:sz="0" w:space="0" w:color="auto"/>
            <w:bottom w:val="none" w:sz="0" w:space="0" w:color="auto"/>
            <w:right w:val="none" w:sz="0" w:space="0" w:color="auto"/>
          </w:divBdr>
        </w:div>
        <w:div w:id="294146187">
          <w:marLeft w:val="288"/>
          <w:marRight w:val="0"/>
          <w:marTop w:val="0"/>
          <w:marBottom w:val="0"/>
          <w:divBdr>
            <w:top w:val="none" w:sz="0" w:space="0" w:color="auto"/>
            <w:left w:val="none" w:sz="0" w:space="0" w:color="auto"/>
            <w:bottom w:val="none" w:sz="0" w:space="0" w:color="auto"/>
            <w:right w:val="none" w:sz="0" w:space="0" w:color="auto"/>
          </w:divBdr>
        </w:div>
      </w:divsChild>
    </w:div>
    <w:div w:id="214895625">
      <w:bodyDiv w:val="1"/>
      <w:marLeft w:val="0"/>
      <w:marRight w:val="0"/>
      <w:marTop w:val="0"/>
      <w:marBottom w:val="0"/>
      <w:divBdr>
        <w:top w:val="none" w:sz="0" w:space="0" w:color="auto"/>
        <w:left w:val="none" w:sz="0" w:space="0" w:color="auto"/>
        <w:bottom w:val="none" w:sz="0" w:space="0" w:color="auto"/>
        <w:right w:val="none" w:sz="0" w:space="0" w:color="auto"/>
      </w:divBdr>
      <w:divsChild>
        <w:div w:id="400174173">
          <w:marLeft w:val="547"/>
          <w:marRight w:val="0"/>
          <w:marTop w:val="0"/>
          <w:marBottom w:val="0"/>
          <w:divBdr>
            <w:top w:val="none" w:sz="0" w:space="0" w:color="auto"/>
            <w:left w:val="none" w:sz="0" w:space="0" w:color="auto"/>
            <w:bottom w:val="none" w:sz="0" w:space="0" w:color="auto"/>
            <w:right w:val="none" w:sz="0" w:space="0" w:color="auto"/>
          </w:divBdr>
        </w:div>
      </w:divsChild>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2664860">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62541009">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296299275">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10520827">
      <w:bodyDiv w:val="1"/>
      <w:marLeft w:val="0"/>
      <w:marRight w:val="0"/>
      <w:marTop w:val="0"/>
      <w:marBottom w:val="0"/>
      <w:divBdr>
        <w:top w:val="none" w:sz="0" w:space="0" w:color="auto"/>
        <w:left w:val="none" w:sz="0" w:space="0" w:color="auto"/>
        <w:bottom w:val="none" w:sz="0" w:space="0" w:color="auto"/>
        <w:right w:val="none" w:sz="0" w:space="0" w:color="auto"/>
      </w:divBdr>
    </w:div>
    <w:div w:id="327293229">
      <w:bodyDiv w:val="1"/>
      <w:marLeft w:val="0"/>
      <w:marRight w:val="0"/>
      <w:marTop w:val="0"/>
      <w:marBottom w:val="0"/>
      <w:divBdr>
        <w:top w:val="none" w:sz="0" w:space="0" w:color="auto"/>
        <w:left w:val="none" w:sz="0" w:space="0" w:color="auto"/>
        <w:bottom w:val="none" w:sz="0" w:space="0" w:color="auto"/>
        <w:right w:val="none" w:sz="0" w:space="0" w:color="auto"/>
      </w:divBdr>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33535768">
      <w:bodyDiv w:val="1"/>
      <w:marLeft w:val="0"/>
      <w:marRight w:val="0"/>
      <w:marTop w:val="0"/>
      <w:marBottom w:val="0"/>
      <w:divBdr>
        <w:top w:val="none" w:sz="0" w:space="0" w:color="auto"/>
        <w:left w:val="none" w:sz="0" w:space="0" w:color="auto"/>
        <w:bottom w:val="none" w:sz="0" w:space="0" w:color="auto"/>
        <w:right w:val="none" w:sz="0" w:space="0" w:color="auto"/>
      </w:divBdr>
    </w:div>
    <w:div w:id="336427679">
      <w:bodyDiv w:val="1"/>
      <w:marLeft w:val="0"/>
      <w:marRight w:val="0"/>
      <w:marTop w:val="0"/>
      <w:marBottom w:val="0"/>
      <w:divBdr>
        <w:top w:val="none" w:sz="0" w:space="0" w:color="auto"/>
        <w:left w:val="none" w:sz="0" w:space="0" w:color="auto"/>
        <w:bottom w:val="none" w:sz="0" w:space="0" w:color="auto"/>
        <w:right w:val="none" w:sz="0" w:space="0" w:color="auto"/>
      </w:divBdr>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07584106">
      <w:bodyDiv w:val="1"/>
      <w:marLeft w:val="0"/>
      <w:marRight w:val="0"/>
      <w:marTop w:val="0"/>
      <w:marBottom w:val="0"/>
      <w:divBdr>
        <w:top w:val="none" w:sz="0" w:space="0" w:color="auto"/>
        <w:left w:val="none" w:sz="0" w:space="0" w:color="auto"/>
        <w:bottom w:val="none" w:sz="0" w:space="0" w:color="auto"/>
        <w:right w:val="none" w:sz="0" w:space="0" w:color="auto"/>
      </w:divBdr>
    </w:div>
    <w:div w:id="408696267">
      <w:bodyDiv w:val="1"/>
      <w:marLeft w:val="0"/>
      <w:marRight w:val="0"/>
      <w:marTop w:val="0"/>
      <w:marBottom w:val="0"/>
      <w:divBdr>
        <w:top w:val="none" w:sz="0" w:space="0" w:color="auto"/>
        <w:left w:val="none" w:sz="0" w:space="0" w:color="auto"/>
        <w:bottom w:val="none" w:sz="0" w:space="0" w:color="auto"/>
        <w:right w:val="none" w:sz="0" w:space="0" w:color="auto"/>
      </w:divBdr>
    </w:div>
    <w:div w:id="408885911">
      <w:bodyDiv w:val="1"/>
      <w:marLeft w:val="0"/>
      <w:marRight w:val="0"/>
      <w:marTop w:val="0"/>
      <w:marBottom w:val="0"/>
      <w:divBdr>
        <w:top w:val="none" w:sz="0" w:space="0" w:color="auto"/>
        <w:left w:val="none" w:sz="0" w:space="0" w:color="auto"/>
        <w:bottom w:val="none" w:sz="0" w:space="0" w:color="auto"/>
        <w:right w:val="none" w:sz="0" w:space="0" w:color="auto"/>
      </w:divBdr>
      <w:divsChild>
        <w:div w:id="951476275">
          <w:marLeft w:val="288"/>
          <w:marRight w:val="0"/>
          <w:marTop w:val="0"/>
          <w:marBottom w:val="0"/>
          <w:divBdr>
            <w:top w:val="none" w:sz="0" w:space="0" w:color="auto"/>
            <w:left w:val="none" w:sz="0" w:space="0" w:color="auto"/>
            <w:bottom w:val="none" w:sz="0" w:space="0" w:color="auto"/>
            <w:right w:val="none" w:sz="0" w:space="0" w:color="auto"/>
          </w:divBdr>
        </w:div>
        <w:div w:id="203060899">
          <w:marLeft w:val="288"/>
          <w:marRight w:val="0"/>
          <w:marTop w:val="0"/>
          <w:marBottom w:val="0"/>
          <w:divBdr>
            <w:top w:val="none" w:sz="0" w:space="0" w:color="auto"/>
            <w:left w:val="none" w:sz="0" w:space="0" w:color="auto"/>
            <w:bottom w:val="none" w:sz="0" w:space="0" w:color="auto"/>
            <w:right w:val="none" w:sz="0" w:space="0" w:color="auto"/>
          </w:divBdr>
        </w:div>
        <w:div w:id="1965766008">
          <w:marLeft w:val="288"/>
          <w:marRight w:val="0"/>
          <w:marTop w:val="0"/>
          <w:marBottom w:val="0"/>
          <w:divBdr>
            <w:top w:val="none" w:sz="0" w:space="0" w:color="auto"/>
            <w:left w:val="none" w:sz="0" w:space="0" w:color="auto"/>
            <w:bottom w:val="none" w:sz="0" w:space="0" w:color="auto"/>
            <w:right w:val="none" w:sz="0" w:space="0" w:color="auto"/>
          </w:divBdr>
        </w:div>
        <w:div w:id="1814522637">
          <w:marLeft w:val="288"/>
          <w:marRight w:val="0"/>
          <w:marTop w:val="0"/>
          <w:marBottom w:val="0"/>
          <w:divBdr>
            <w:top w:val="none" w:sz="0" w:space="0" w:color="auto"/>
            <w:left w:val="none" w:sz="0" w:space="0" w:color="auto"/>
            <w:bottom w:val="none" w:sz="0" w:space="0" w:color="auto"/>
            <w:right w:val="none" w:sz="0" w:space="0" w:color="auto"/>
          </w:divBdr>
        </w:div>
        <w:div w:id="1576356945">
          <w:marLeft w:val="720"/>
          <w:marRight w:val="0"/>
          <w:marTop w:val="0"/>
          <w:marBottom w:val="0"/>
          <w:divBdr>
            <w:top w:val="none" w:sz="0" w:space="0" w:color="auto"/>
            <w:left w:val="none" w:sz="0" w:space="0" w:color="auto"/>
            <w:bottom w:val="none" w:sz="0" w:space="0" w:color="auto"/>
            <w:right w:val="none" w:sz="0" w:space="0" w:color="auto"/>
          </w:divBdr>
        </w:div>
        <w:div w:id="494107792">
          <w:marLeft w:val="720"/>
          <w:marRight w:val="0"/>
          <w:marTop w:val="0"/>
          <w:marBottom w:val="0"/>
          <w:divBdr>
            <w:top w:val="none" w:sz="0" w:space="0" w:color="auto"/>
            <w:left w:val="none" w:sz="0" w:space="0" w:color="auto"/>
            <w:bottom w:val="none" w:sz="0" w:space="0" w:color="auto"/>
            <w:right w:val="none" w:sz="0" w:space="0" w:color="auto"/>
          </w:divBdr>
        </w:div>
        <w:div w:id="1931431735">
          <w:marLeft w:val="720"/>
          <w:marRight w:val="0"/>
          <w:marTop w:val="0"/>
          <w:marBottom w:val="0"/>
          <w:divBdr>
            <w:top w:val="none" w:sz="0" w:space="0" w:color="auto"/>
            <w:left w:val="none" w:sz="0" w:space="0" w:color="auto"/>
            <w:bottom w:val="none" w:sz="0" w:space="0" w:color="auto"/>
            <w:right w:val="none" w:sz="0" w:space="0" w:color="auto"/>
          </w:divBdr>
        </w:div>
      </w:divsChild>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22728763">
      <w:bodyDiv w:val="1"/>
      <w:marLeft w:val="0"/>
      <w:marRight w:val="0"/>
      <w:marTop w:val="0"/>
      <w:marBottom w:val="0"/>
      <w:divBdr>
        <w:top w:val="none" w:sz="0" w:space="0" w:color="auto"/>
        <w:left w:val="none" w:sz="0" w:space="0" w:color="auto"/>
        <w:bottom w:val="none" w:sz="0" w:space="0" w:color="auto"/>
        <w:right w:val="none" w:sz="0" w:space="0" w:color="auto"/>
      </w:divBdr>
    </w:div>
    <w:div w:id="422993224">
      <w:bodyDiv w:val="1"/>
      <w:marLeft w:val="0"/>
      <w:marRight w:val="0"/>
      <w:marTop w:val="0"/>
      <w:marBottom w:val="0"/>
      <w:divBdr>
        <w:top w:val="none" w:sz="0" w:space="0" w:color="auto"/>
        <w:left w:val="none" w:sz="0" w:space="0" w:color="auto"/>
        <w:bottom w:val="none" w:sz="0" w:space="0" w:color="auto"/>
        <w:right w:val="none" w:sz="0" w:space="0" w:color="auto"/>
      </w:divBdr>
    </w:div>
    <w:div w:id="441385397">
      <w:bodyDiv w:val="1"/>
      <w:marLeft w:val="0"/>
      <w:marRight w:val="0"/>
      <w:marTop w:val="0"/>
      <w:marBottom w:val="0"/>
      <w:divBdr>
        <w:top w:val="none" w:sz="0" w:space="0" w:color="auto"/>
        <w:left w:val="none" w:sz="0" w:space="0" w:color="auto"/>
        <w:bottom w:val="none" w:sz="0" w:space="0" w:color="auto"/>
        <w:right w:val="none" w:sz="0" w:space="0" w:color="auto"/>
      </w:divBdr>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461651287">
      <w:bodyDiv w:val="1"/>
      <w:marLeft w:val="0"/>
      <w:marRight w:val="0"/>
      <w:marTop w:val="0"/>
      <w:marBottom w:val="0"/>
      <w:divBdr>
        <w:top w:val="none" w:sz="0" w:space="0" w:color="auto"/>
        <w:left w:val="none" w:sz="0" w:space="0" w:color="auto"/>
        <w:bottom w:val="none" w:sz="0" w:space="0" w:color="auto"/>
        <w:right w:val="none" w:sz="0" w:space="0" w:color="auto"/>
      </w:divBdr>
    </w:div>
    <w:div w:id="466241327">
      <w:bodyDiv w:val="1"/>
      <w:marLeft w:val="0"/>
      <w:marRight w:val="0"/>
      <w:marTop w:val="0"/>
      <w:marBottom w:val="0"/>
      <w:divBdr>
        <w:top w:val="none" w:sz="0" w:space="0" w:color="auto"/>
        <w:left w:val="none" w:sz="0" w:space="0" w:color="auto"/>
        <w:bottom w:val="none" w:sz="0" w:space="0" w:color="auto"/>
        <w:right w:val="none" w:sz="0" w:space="0" w:color="auto"/>
      </w:divBdr>
      <w:divsChild>
        <w:div w:id="2113041046">
          <w:marLeft w:val="0"/>
          <w:marRight w:val="0"/>
          <w:marTop w:val="360"/>
          <w:marBottom w:val="300"/>
          <w:divBdr>
            <w:top w:val="none" w:sz="0" w:space="0" w:color="auto"/>
            <w:left w:val="none" w:sz="0" w:space="0" w:color="auto"/>
            <w:bottom w:val="none" w:sz="0" w:space="0" w:color="auto"/>
            <w:right w:val="none" w:sz="0" w:space="0" w:color="auto"/>
          </w:divBdr>
        </w:div>
        <w:div w:id="1185361956">
          <w:marLeft w:val="0"/>
          <w:marRight w:val="0"/>
          <w:marTop w:val="0"/>
          <w:marBottom w:val="300"/>
          <w:divBdr>
            <w:top w:val="none" w:sz="0" w:space="0" w:color="auto"/>
            <w:left w:val="none" w:sz="0" w:space="0" w:color="auto"/>
            <w:bottom w:val="none" w:sz="0" w:space="0" w:color="auto"/>
            <w:right w:val="none" w:sz="0" w:space="0" w:color="auto"/>
          </w:divBdr>
          <w:divsChild>
            <w:div w:id="290718742">
              <w:marLeft w:val="0"/>
              <w:marRight w:val="0"/>
              <w:marTop w:val="0"/>
              <w:marBottom w:val="0"/>
              <w:divBdr>
                <w:top w:val="none" w:sz="0" w:space="0" w:color="auto"/>
                <w:left w:val="none" w:sz="0" w:space="0" w:color="auto"/>
                <w:bottom w:val="none" w:sz="0" w:space="0" w:color="auto"/>
                <w:right w:val="none" w:sz="0" w:space="0" w:color="auto"/>
              </w:divBdr>
            </w:div>
          </w:divsChild>
        </w:div>
        <w:div w:id="668757025">
          <w:marLeft w:val="0"/>
          <w:marRight w:val="0"/>
          <w:marTop w:val="0"/>
          <w:marBottom w:val="60"/>
          <w:divBdr>
            <w:top w:val="none" w:sz="0" w:space="0" w:color="auto"/>
            <w:left w:val="none" w:sz="0" w:space="0" w:color="auto"/>
            <w:bottom w:val="none" w:sz="0" w:space="0" w:color="auto"/>
            <w:right w:val="none" w:sz="0" w:space="0" w:color="auto"/>
          </w:divBdr>
          <w:divsChild>
            <w:div w:id="1864898694">
              <w:marLeft w:val="0"/>
              <w:marRight w:val="0"/>
              <w:marTop w:val="0"/>
              <w:marBottom w:val="60"/>
              <w:divBdr>
                <w:top w:val="none" w:sz="0" w:space="0" w:color="auto"/>
                <w:left w:val="none" w:sz="0" w:space="0" w:color="auto"/>
                <w:bottom w:val="none" w:sz="0" w:space="0" w:color="auto"/>
                <w:right w:val="none" w:sz="0" w:space="0" w:color="auto"/>
              </w:divBdr>
            </w:div>
            <w:div w:id="1279336431">
              <w:marLeft w:val="0"/>
              <w:marRight w:val="0"/>
              <w:marTop w:val="0"/>
              <w:marBottom w:val="60"/>
              <w:divBdr>
                <w:top w:val="none" w:sz="0" w:space="0" w:color="auto"/>
                <w:left w:val="none" w:sz="0" w:space="0" w:color="auto"/>
                <w:bottom w:val="none" w:sz="0" w:space="0" w:color="auto"/>
                <w:right w:val="none" w:sz="0" w:space="0" w:color="auto"/>
              </w:divBdr>
            </w:div>
          </w:divsChild>
        </w:div>
        <w:div w:id="1658992678">
          <w:marLeft w:val="0"/>
          <w:marRight w:val="0"/>
          <w:marTop w:val="0"/>
          <w:marBottom w:val="300"/>
          <w:divBdr>
            <w:top w:val="none" w:sz="0" w:space="0" w:color="auto"/>
            <w:left w:val="none" w:sz="0" w:space="0" w:color="auto"/>
            <w:bottom w:val="none" w:sz="0" w:space="0" w:color="auto"/>
            <w:right w:val="none" w:sz="0" w:space="0" w:color="auto"/>
          </w:divBdr>
        </w:div>
      </w:divsChild>
    </w:div>
    <w:div w:id="475493474">
      <w:bodyDiv w:val="1"/>
      <w:marLeft w:val="0"/>
      <w:marRight w:val="0"/>
      <w:marTop w:val="0"/>
      <w:marBottom w:val="0"/>
      <w:divBdr>
        <w:top w:val="none" w:sz="0" w:space="0" w:color="auto"/>
        <w:left w:val="none" w:sz="0" w:space="0" w:color="auto"/>
        <w:bottom w:val="none" w:sz="0" w:space="0" w:color="auto"/>
        <w:right w:val="none" w:sz="0" w:space="0" w:color="auto"/>
      </w:divBdr>
    </w:div>
    <w:div w:id="515968921">
      <w:bodyDiv w:val="1"/>
      <w:marLeft w:val="0"/>
      <w:marRight w:val="0"/>
      <w:marTop w:val="0"/>
      <w:marBottom w:val="0"/>
      <w:divBdr>
        <w:top w:val="none" w:sz="0" w:space="0" w:color="auto"/>
        <w:left w:val="none" w:sz="0" w:space="0" w:color="auto"/>
        <w:bottom w:val="none" w:sz="0" w:space="0" w:color="auto"/>
        <w:right w:val="none" w:sz="0" w:space="0" w:color="auto"/>
      </w:divBdr>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586234377">
      <w:bodyDiv w:val="1"/>
      <w:marLeft w:val="0"/>
      <w:marRight w:val="0"/>
      <w:marTop w:val="0"/>
      <w:marBottom w:val="0"/>
      <w:divBdr>
        <w:top w:val="none" w:sz="0" w:space="0" w:color="auto"/>
        <w:left w:val="none" w:sz="0" w:space="0" w:color="auto"/>
        <w:bottom w:val="none" w:sz="0" w:space="0" w:color="auto"/>
        <w:right w:val="none" w:sz="0" w:space="0" w:color="auto"/>
      </w:divBdr>
    </w:div>
    <w:div w:id="602108864">
      <w:bodyDiv w:val="1"/>
      <w:marLeft w:val="0"/>
      <w:marRight w:val="0"/>
      <w:marTop w:val="0"/>
      <w:marBottom w:val="0"/>
      <w:divBdr>
        <w:top w:val="none" w:sz="0" w:space="0" w:color="auto"/>
        <w:left w:val="none" w:sz="0" w:space="0" w:color="auto"/>
        <w:bottom w:val="none" w:sz="0" w:space="0" w:color="auto"/>
        <w:right w:val="none" w:sz="0" w:space="0" w:color="auto"/>
      </w:divBdr>
      <w:divsChild>
        <w:div w:id="1257439613">
          <w:marLeft w:val="432"/>
          <w:marRight w:val="0"/>
          <w:marTop w:val="0"/>
          <w:marBottom w:val="0"/>
          <w:divBdr>
            <w:top w:val="none" w:sz="0" w:space="0" w:color="auto"/>
            <w:left w:val="none" w:sz="0" w:space="0" w:color="auto"/>
            <w:bottom w:val="none" w:sz="0" w:space="0" w:color="auto"/>
            <w:right w:val="none" w:sz="0" w:space="0" w:color="auto"/>
          </w:divBdr>
        </w:div>
        <w:div w:id="1367489500">
          <w:marLeft w:val="432"/>
          <w:marRight w:val="0"/>
          <w:marTop w:val="0"/>
          <w:marBottom w:val="0"/>
          <w:divBdr>
            <w:top w:val="none" w:sz="0" w:space="0" w:color="auto"/>
            <w:left w:val="none" w:sz="0" w:space="0" w:color="auto"/>
            <w:bottom w:val="none" w:sz="0" w:space="0" w:color="auto"/>
            <w:right w:val="none" w:sz="0" w:space="0" w:color="auto"/>
          </w:divBdr>
        </w:div>
        <w:div w:id="806702827">
          <w:marLeft w:val="432"/>
          <w:marRight w:val="0"/>
          <w:marTop w:val="0"/>
          <w:marBottom w:val="0"/>
          <w:divBdr>
            <w:top w:val="none" w:sz="0" w:space="0" w:color="auto"/>
            <w:left w:val="none" w:sz="0" w:space="0" w:color="auto"/>
            <w:bottom w:val="none" w:sz="0" w:space="0" w:color="auto"/>
            <w:right w:val="none" w:sz="0" w:space="0" w:color="auto"/>
          </w:divBdr>
        </w:div>
      </w:divsChild>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22347508">
      <w:bodyDiv w:val="1"/>
      <w:marLeft w:val="0"/>
      <w:marRight w:val="0"/>
      <w:marTop w:val="0"/>
      <w:marBottom w:val="0"/>
      <w:divBdr>
        <w:top w:val="none" w:sz="0" w:space="0" w:color="auto"/>
        <w:left w:val="none" w:sz="0" w:space="0" w:color="auto"/>
        <w:bottom w:val="none" w:sz="0" w:space="0" w:color="auto"/>
        <w:right w:val="none" w:sz="0" w:space="0" w:color="auto"/>
      </w:divBdr>
    </w:div>
    <w:div w:id="625162931">
      <w:bodyDiv w:val="1"/>
      <w:marLeft w:val="0"/>
      <w:marRight w:val="0"/>
      <w:marTop w:val="0"/>
      <w:marBottom w:val="0"/>
      <w:divBdr>
        <w:top w:val="none" w:sz="0" w:space="0" w:color="auto"/>
        <w:left w:val="none" w:sz="0" w:space="0" w:color="auto"/>
        <w:bottom w:val="none" w:sz="0" w:space="0" w:color="auto"/>
        <w:right w:val="none" w:sz="0" w:space="0" w:color="auto"/>
      </w:divBdr>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773038">
      <w:bodyDiv w:val="1"/>
      <w:marLeft w:val="0"/>
      <w:marRight w:val="0"/>
      <w:marTop w:val="0"/>
      <w:marBottom w:val="0"/>
      <w:divBdr>
        <w:top w:val="none" w:sz="0" w:space="0" w:color="auto"/>
        <w:left w:val="none" w:sz="0" w:space="0" w:color="auto"/>
        <w:bottom w:val="none" w:sz="0" w:space="0" w:color="auto"/>
        <w:right w:val="none" w:sz="0" w:space="0" w:color="auto"/>
      </w:divBdr>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674503658">
      <w:bodyDiv w:val="1"/>
      <w:marLeft w:val="0"/>
      <w:marRight w:val="0"/>
      <w:marTop w:val="0"/>
      <w:marBottom w:val="0"/>
      <w:divBdr>
        <w:top w:val="none" w:sz="0" w:space="0" w:color="auto"/>
        <w:left w:val="none" w:sz="0" w:space="0" w:color="auto"/>
        <w:bottom w:val="none" w:sz="0" w:space="0" w:color="auto"/>
        <w:right w:val="none" w:sz="0" w:space="0" w:color="auto"/>
      </w:divBdr>
    </w:div>
    <w:div w:id="688020308">
      <w:bodyDiv w:val="1"/>
      <w:marLeft w:val="0"/>
      <w:marRight w:val="0"/>
      <w:marTop w:val="0"/>
      <w:marBottom w:val="0"/>
      <w:divBdr>
        <w:top w:val="none" w:sz="0" w:space="0" w:color="auto"/>
        <w:left w:val="none" w:sz="0" w:space="0" w:color="auto"/>
        <w:bottom w:val="none" w:sz="0" w:space="0" w:color="auto"/>
        <w:right w:val="none" w:sz="0" w:space="0" w:color="auto"/>
      </w:divBdr>
      <w:divsChild>
        <w:div w:id="1084424280">
          <w:marLeft w:val="547"/>
          <w:marRight w:val="0"/>
          <w:marTop w:val="0"/>
          <w:marBottom w:val="0"/>
          <w:divBdr>
            <w:top w:val="none" w:sz="0" w:space="0" w:color="auto"/>
            <w:left w:val="none" w:sz="0" w:space="0" w:color="auto"/>
            <w:bottom w:val="none" w:sz="0" w:space="0" w:color="auto"/>
            <w:right w:val="none" w:sz="0" w:space="0" w:color="auto"/>
          </w:divBdr>
        </w:div>
      </w:divsChild>
    </w:div>
    <w:div w:id="704017246">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1658991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49273538">
      <w:bodyDiv w:val="1"/>
      <w:marLeft w:val="0"/>
      <w:marRight w:val="0"/>
      <w:marTop w:val="0"/>
      <w:marBottom w:val="0"/>
      <w:divBdr>
        <w:top w:val="none" w:sz="0" w:space="0" w:color="auto"/>
        <w:left w:val="none" w:sz="0" w:space="0" w:color="auto"/>
        <w:bottom w:val="none" w:sz="0" w:space="0" w:color="auto"/>
        <w:right w:val="none" w:sz="0" w:space="0" w:color="auto"/>
      </w:divBdr>
    </w:div>
    <w:div w:id="754744545">
      <w:bodyDiv w:val="1"/>
      <w:marLeft w:val="0"/>
      <w:marRight w:val="0"/>
      <w:marTop w:val="0"/>
      <w:marBottom w:val="0"/>
      <w:divBdr>
        <w:top w:val="none" w:sz="0" w:space="0" w:color="auto"/>
        <w:left w:val="none" w:sz="0" w:space="0" w:color="auto"/>
        <w:bottom w:val="none" w:sz="0" w:space="0" w:color="auto"/>
        <w:right w:val="none" w:sz="0" w:space="0" w:color="auto"/>
      </w:divBdr>
    </w:div>
    <w:div w:id="758066669">
      <w:bodyDiv w:val="1"/>
      <w:marLeft w:val="0"/>
      <w:marRight w:val="0"/>
      <w:marTop w:val="0"/>
      <w:marBottom w:val="0"/>
      <w:divBdr>
        <w:top w:val="none" w:sz="0" w:space="0" w:color="auto"/>
        <w:left w:val="none" w:sz="0" w:space="0" w:color="auto"/>
        <w:bottom w:val="none" w:sz="0" w:space="0" w:color="auto"/>
        <w:right w:val="none" w:sz="0" w:space="0" w:color="auto"/>
      </w:divBdr>
    </w:div>
    <w:div w:id="764618699">
      <w:bodyDiv w:val="1"/>
      <w:marLeft w:val="0"/>
      <w:marRight w:val="0"/>
      <w:marTop w:val="0"/>
      <w:marBottom w:val="0"/>
      <w:divBdr>
        <w:top w:val="none" w:sz="0" w:space="0" w:color="auto"/>
        <w:left w:val="none" w:sz="0" w:space="0" w:color="auto"/>
        <w:bottom w:val="none" w:sz="0" w:space="0" w:color="auto"/>
        <w:right w:val="none" w:sz="0" w:space="0" w:color="auto"/>
      </w:divBdr>
    </w:div>
    <w:div w:id="774134763">
      <w:bodyDiv w:val="1"/>
      <w:marLeft w:val="0"/>
      <w:marRight w:val="0"/>
      <w:marTop w:val="0"/>
      <w:marBottom w:val="0"/>
      <w:divBdr>
        <w:top w:val="none" w:sz="0" w:space="0" w:color="auto"/>
        <w:left w:val="none" w:sz="0" w:space="0" w:color="auto"/>
        <w:bottom w:val="none" w:sz="0" w:space="0" w:color="auto"/>
        <w:right w:val="none" w:sz="0" w:space="0" w:color="auto"/>
      </w:divBdr>
    </w:div>
    <w:div w:id="777334440">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01770982">
      <w:bodyDiv w:val="1"/>
      <w:marLeft w:val="0"/>
      <w:marRight w:val="0"/>
      <w:marTop w:val="0"/>
      <w:marBottom w:val="0"/>
      <w:divBdr>
        <w:top w:val="none" w:sz="0" w:space="0" w:color="auto"/>
        <w:left w:val="none" w:sz="0" w:space="0" w:color="auto"/>
        <w:bottom w:val="none" w:sz="0" w:space="0" w:color="auto"/>
        <w:right w:val="none" w:sz="0" w:space="0" w:color="auto"/>
      </w:divBdr>
    </w:div>
    <w:div w:id="803540709">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49179262">
      <w:bodyDiv w:val="1"/>
      <w:marLeft w:val="0"/>
      <w:marRight w:val="0"/>
      <w:marTop w:val="0"/>
      <w:marBottom w:val="0"/>
      <w:divBdr>
        <w:top w:val="none" w:sz="0" w:space="0" w:color="auto"/>
        <w:left w:val="none" w:sz="0" w:space="0" w:color="auto"/>
        <w:bottom w:val="none" w:sz="0" w:space="0" w:color="auto"/>
        <w:right w:val="none" w:sz="0" w:space="0" w:color="auto"/>
      </w:divBdr>
    </w:div>
    <w:div w:id="858852360">
      <w:bodyDiv w:val="1"/>
      <w:marLeft w:val="0"/>
      <w:marRight w:val="0"/>
      <w:marTop w:val="0"/>
      <w:marBottom w:val="0"/>
      <w:divBdr>
        <w:top w:val="none" w:sz="0" w:space="0" w:color="auto"/>
        <w:left w:val="none" w:sz="0" w:space="0" w:color="auto"/>
        <w:bottom w:val="none" w:sz="0" w:space="0" w:color="auto"/>
        <w:right w:val="none" w:sz="0" w:space="0" w:color="auto"/>
      </w:divBdr>
    </w:div>
    <w:div w:id="861163784">
      <w:bodyDiv w:val="1"/>
      <w:marLeft w:val="0"/>
      <w:marRight w:val="0"/>
      <w:marTop w:val="0"/>
      <w:marBottom w:val="0"/>
      <w:divBdr>
        <w:top w:val="none" w:sz="0" w:space="0" w:color="auto"/>
        <w:left w:val="none" w:sz="0" w:space="0" w:color="auto"/>
        <w:bottom w:val="none" w:sz="0" w:space="0" w:color="auto"/>
        <w:right w:val="none" w:sz="0" w:space="0" w:color="auto"/>
      </w:divBdr>
    </w:div>
    <w:div w:id="863983140">
      <w:bodyDiv w:val="1"/>
      <w:marLeft w:val="0"/>
      <w:marRight w:val="0"/>
      <w:marTop w:val="0"/>
      <w:marBottom w:val="0"/>
      <w:divBdr>
        <w:top w:val="none" w:sz="0" w:space="0" w:color="auto"/>
        <w:left w:val="none" w:sz="0" w:space="0" w:color="auto"/>
        <w:bottom w:val="none" w:sz="0" w:space="0" w:color="auto"/>
        <w:right w:val="none" w:sz="0" w:space="0" w:color="auto"/>
      </w:divBdr>
    </w:div>
    <w:div w:id="873617226">
      <w:bodyDiv w:val="1"/>
      <w:marLeft w:val="0"/>
      <w:marRight w:val="0"/>
      <w:marTop w:val="0"/>
      <w:marBottom w:val="0"/>
      <w:divBdr>
        <w:top w:val="none" w:sz="0" w:space="0" w:color="auto"/>
        <w:left w:val="none" w:sz="0" w:space="0" w:color="auto"/>
        <w:bottom w:val="none" w:sz="0" w:space="0" w:color="auto"/>
        <w:right w:val="none" w:sz="0" w:space="0" w:color="auto"/>
      </w:divBdr>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895438020">
      <w:bodyDiv w:val="1"/>
      <w:marLeft w:val="0"/>
      <w:marRight w:val="0"/>
      <w:marTop w:val="0"/>
      <w:marBottom w:val="0"/>
      <w:divBdr>
        <w:top w:val="none" w:sz="0" w:space="0" w:color="auto"/>
        <w:left w:val="none" w:sz="0" w:space="0" w:color="auto"/>
        <w:bottom w:val="none" w:sz="0" w:space="0" w:color="auto"/>
        <w:right w:val="none" w:sz="0" w:space="0" w:color="auto"/>
      </w:divBdr>
      <w:divsChild>
        <w:div w:id="1892839539">
          <w:marLeft w:val="720"/>
          <w:marRight w:val="0"/>
          <w:marTop w:val="0"/>
          <w:marBottom w:val="0"/>
          <w:divBdr>
            <w:top w:val="none" w:sz="0" w:space="0" w:color="auto"/>
            <w:left w:val="none" w:sz="0" w:space="0" w:color="auto"/>
            <w:bottom w:val="none" w:sz="0" w:space="0" w:color="auto"/>
            <w:right w:val="none" w:sz="0" w:space="0" w:color="auto"/>
          </w:divBdr>
        </w:div>
        <w:div w:id="1573733473">
          <w:marLeft w:val="720"/>
          <w:marRight w:val="0"/>
          <w:marTop w:val="0"/>
          <w:marBottom w:val="0"/>
          <w:divBdr>
            <w:top w:val="none" w:sz="0" w:space="0" w:color="auto"/>
            <w:left w:val="none" w:sz="0" w:space="0" w:color="auto"/>
            <w:bottom w:val="none" w:sz="0" w:space="0" w:color="auto"/>
            <w:right w:val="none" w:sz="0" w:space="0" w:color="auto"/>
          </w:divBdr>
        </w:div>
        <w:div w:id="1741949804">
          <w:marLeft w:val="720"/>
          <w:marRight w:val="0"/>
          <w:marTop w:val="0"/>
          <w:marBottom w:val="0"/>
          <w:divBdr>
            <w:top w:val="none" w:sz="0" w:space="0" w:color="auto"/>
            <w:left w:val="none" w:sz="0" w:space="0" w:color="auto"/>
            <w:bottom w:val="none" w:sz="0" w:space="0" w:color="auto"/>
            <w:right w:val="none" w:sz="0" w:space="0" w:color="auto"/>
          </w:divBdr>
        </w:div>
      </w:divsChild>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2859334">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2576936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2326314">
      <w:bodyDiv w:val="1"/>
      <w:marLeft w:val="0"/>
      <w:marRight w:val="0"/>
      <w:marTop w:val="0"/>
      <w:marBottom w:val="0"/>
      <w:divBdr>
        <w:top w:val="none" w:sz="0" w:space="0" w:color="auto"/>
        <w:left w:val="none" w:sz="0" w:space="0" w:color="auto"/>
        <w:bottom w:val="none" w:sz="0" w:space="0" w:color="auto"/>
        <w:right w:val="none" w:sz="0" w:space="0" w:color="auto"/>
      </w:divBdr>
    </w:div>
    <w:div w:id="956106372">
      <w:bodyDiv w:val="1"/>
      <w:marLeft w:val="0"/>
      <w:marRight w:val="0"/>
      <w:marTop w:val="0"/>
      <w:marBottom w:val="0"/>
      <w:divBdr>
        <w:top w:val="none" w:sz="0" w:space="0" w:color="auto"/>
        <w:left w:val="none" w:sz="0" w:space="0" w:color="auto"/>
        <w:bottom w:val="none" w:sz="0" w:space="0" w:color="auto"/>
        <w:right w:val="none" w:sz="0" w:space="0" w:color="auto"/>
      </w:divBdr>
      <w:divsChild>
        <w:div w:id="1753965937">
          <w:marLeft w:val="432"/>
          <w:marRight w:val="0"/>
          <w:marTop w:val="91"/>
          <w:marBottom w:val="160"/>
          <w:divBdr>
            <w:top w:val="none" w:sz="0" w:space="0" w:color="auto"/>
            <w:left w:val="none" w:sz="0" w:space="0" w:color="auto"/>
            <w:bottom w:val="none" w:sz="0" w:space="0" w:color="auto"/>
            <w:right w:val="none" w:sz="0" w:space="0" w:color="auto"/>
          </w:divBdr>
        </w:div>
        <w:div w:id="1420250372">
          <w:marLeft w:val="432"/>
          <w:marRight w:val="0"/>
          <w:marTop w:val="91"/>
          <w:marBottom w:val="160"/>
          <w:divBdr>
            <w:top w:val="none" w:sz="0" w:space="0" w:color="auto"/>
            <w:left w:val="none" w:sz="0" w:space="0" w:color="auto"/>
            <w:bottom w:val="none" w:sz="0" w:space="0" w:color="auto"/>
            <w:right w:val="none" w:sz="0" w:space="0" w:color="auto"/>
          </w:divBdr>
        </w:div>
      </w:divsChild>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36202763">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059862555">
      <w:bodyDiv w:val="1"/>
      <w:marLeft w:val="0"/>
      <w:marRight w:val="0"/>
      <w:marTop w:val="0"/>
      <w:marBottom w:val="0"/>
      <w:divBdr>
        <w:top w:val="none" w:sz="0" w:space="0" w:color="auto"/>
        <w:left w:val="none" w:sz="0" w:space="0" w:color="auto"/>
        <w:bottom w:val="none" w:sz="0" w:space="0" w:color="auto"/>
        <w:right w:val="none" w:sz="0" w:space="0" w:color="auto"/>
      </w:divBdr>
    </w:div>
    <w:div w:id="1070661651">
      <w:bodyDiv w:val="1"/>
      <w:marLeft w:val="0"/>
      <w:marRight w:val="0"/>
      <w:marTop w:val="0"/>
      <w:marBottom w:val="0"/>
      <w:divBdr>
        <w:top w:val="none" w:sz="0" w:space="0" w:color="auto"/>
        <w:left w:val="none" w:sz="0" w:space="0" w:color="auto"/>
        <w:bottom w:val="none" w:sz="0" w:space="0" w:color="auto"/>
        <w:right w:val="none" w:sz="0" w:space="0" w:color="auto"/>
      </w:divBdr>
    </w:div>
    <w:div w:id="1075472450">
      <w:bodyDiv w:val="1"/>
      <w:marLeft w:val="0"/>
      <w:marRight w:val="0"/>
      <w:marTop w:val="0"/>
      <w:marBottom w:val="0"/>
      <w:divBdr>
        <w:top w:val="none" w:sz="0" w:space="0" w:color="auto"/>
        <w:left w:val="none" w:sz="0" w:space="0" w:color="auto"/>
        <w:bottom w:val="none" w:sz="0" w:space="0" w:color="auto"/>
        <w:right w:val="none" w:sz="0" w:space="0" w:color="auto"/>
      </w:divBdr>
    </w:div>
    <w:div w:id="1109274565">
      <w:bodyDiv w:val="1"/>
      <w:marLeft w:val="0"/>
      <w:marRight w:val="0"/>
      <w:marTop w:val="0"/>
      <w:marBottom w:val="0"/>
      <w:divBdr>
        <w:top w:val="none" w:sz="0" w:space="0" w:color="auto"/>
        <w:left w:val="none" w:sz="0" w:space="0" w:color="auto"/>
        <w:bottom w:val="none" w:sz="0" w:space="0" w:color="auto"/>
        <w:right w:val="none" w:sz="0" w:space="0" w:color="auto"/>
      </w:divBdr>
    </w:div>
    <w:div w:id="1117218044">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30519037">
      <w:bodyDiv w:val="1"/>
      <w:marLeft w:val="0"/>
      <w:marRight w:val="0"/>
      <w:marTop w:val="0"/>
      <w:marBottom w:val="0"/>
      <w:divBdr>
        <w:top w:val="none" w:sz="0" w:space="0" w:color="auto"/>
        <w:left w:val="none" w:sz="0" w:space="0" w:color="auto"/>
        <w:bottom w:val="none" w:sz="0" w:space="0" w:color="auto"/>
        <w:right w:val="none" w:sz="0" w:space="0" w:color="auto"/>
      </w:divBdr>
    </w:div>
    <w:div w:id="1143237537">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75723874">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194226566">
      <w:bodyDiv w:val="1"/>
      <w:marLeft w:val="0"/>
      <w:marRight w:val="0"/>
      <w:marTop w:val="0"/>
      <w:marBottom w:val="0"/>
      <w:divBdr>
        <w:top w:val="none" w:sz="0" w:space="0" w:color="auto"/>
        <w:left w:val="none" w:sz="0" w:space="0" w:color="auto"/>
        <w:bottom w:val="none" w:sz="0" w:space="0" w:color="auto"/>
        <w:right w:val="none" w:sz="0" w:space="0" w:color="auto"/>
      </w:divBdr>
    </w:div>
    <w:div w:id="1199775324">
      <w:bodyDiv w:val="1"/>
      <w:marLeft w:val="0"/>
      <w:marRight w:val="0"/>
      <w:marTop w:val="0"/>
      <w:marBottom w:val="0"/>
      <w:divBdr>
        <w:top w:val="none" w:sz="0" w:space="0" w:color="auto"/>
        <w:left w:val="none" w:sz="0" w:space="0" w:color="auto"/>
        <w:bottom w:val="none" w:sz="0" w:space="0" w:color="auto"/>
        <w:right w:val="none" w:sz="0" w:space="0" w:color="auto"/>
      </w:divBdr>
    </w:div>
    <w:div w:id="1201356155">
      <w:bodyDiv w:val="1"/>
      <w:marLeft w:val="0"/>
      <w:marRight w:val="0"/>
      <w:marTop w:val="0"/>
      <w:marBottom w:val="0"/>
      <w:divBdr>
        <w:top w:val="none" w:sz="0" w:space="0" w:color="auto"/>
        <w:left w:val="none" w:sz="0" w:space="0" w:color="auto"/>
        <w:bottom w:val="none" w:sz="0" w:space="0" w:color="auto"/>
        <w:right w:val="none" w:sz="0" w:space="0" w:color="auto"/>
      </w:divBdr>
      <w:divsChild>
        <w:div w:id="1301225647">
          <w:marLeft w:val="0"/>
          <w:marRight w:val="0"/>
          <w:marTop w:val="360"/>
          <w:marBottom w:val="300"/>
          <w:divBdr>
            <w:top w:val="none" w:sz="0" w:space="0" w:color="auto"/>
            <w:left w:val="none" w:sz="0" w:space="0" w:color="auto"/>
            <w:bottom w:val="none" w:sz="0" w:space="0" w:color="auto"/>
            <w:right w:val="none" w:sz="0" w:space="0" w:color="auto"/>
          </w:divBdr>
        </w:div>
        <w:div w:id="1237134132">
          <w:marLeft w:val="0"/>
          <w:marRight w:val="0"/>
          <w:marTop w:val="0"/>
          <w:marBottom w:val="300"/>
          <w:divBdr>
            <w:top w:val="none" w:sz="0" w:space="0" w:color="auto"/>
            <w:left w:val="none" w:sz="0" w:space="0" w:color="auto"/>
            <w:bottom w:val="none" w:sz="0" w:space="0" w:color="auto"/>
            <w:right w:val="none" w:sz="0" w:space="0" w:color="auto"/>
          </w:divBdr>
          <w:divsChild>
            <w:div w:id="1691107264">
              <w:marLeft w:val="0"/>
              <w:marRight w:val="0"/>
              <w:marTop w:val="0"/>
              <w:marBottom w:val="0"/>
              <w:divBdr>
                <w:top w:val="none" w:sz="0" w:space="0" w:color="auto"/>
                <w:left w:val="none" w:sz="0" w:space="0" w:color="auto"/>
                <w:bottom w:val="none" w:sz="0" w:space="0" w:color="auto"/>
                <w:right w:val="none" w:sz="0" w:space="0" w:color="auto"/>
              </w:divBdr>
            </w:div>
          </w:divsChild>
        </w:div>
        <w:div w:id="1277443579">
          <w:marLeft w:val="0"/>
          <w:marRight w:val="0"/>
          <w:marTop w:val="0"/>
          <w:marBottom w:val="60"/>
          <w:divBdr>
            <w:top w:val="none" w:sz="0" w:space="0" w:color="auto"/>
            <w:left w:val="none" w:sz="0" w:space="0" w:color="auto"/>
            <w:bottom w:val="none" w:sz="0" w:space="0" w:color="auto"/>
            <w:right w:val="none" w:sz="0" w:space="0" w:color="auto"/>
          </w:divBdr>
          <w:divsChild>
            <w:div w:id="39986829">
              <w:marLeft w:val="0"/>
              <w:marRight w:val="0"/>
              <w:marTop w:val="0"/>
              <w:marBottom w:val="60"/>
              <w:divBdr>
                <w:top w:val="none" w:sz="0" w:space="0" w:color="auto"/>
                <w:left w:val="none" w:sz="0" w:space="0" w:color="auto"/>
                <w:bottom w:val="none" w:sz="0" w:space="0" w:color="auto"/>
                <w:right w:val="none" w:sz="0" w:space="0" w:color="auto"/>
              </w:divBdr>
            </w:div>
            <w:div w:id="4863672">
              <w:marLeft w:val="0"/>
              <w:marRight w:val="0"/>
              <w:marTop w:val="0"/>
              <w:marBottom w:val="60"/>
              <w:divBdr>
                <w:top w:val="none" w:sz="0" w:space="0" w:color="auto"/>
                <w:left w:val="none" w:sz="0" w:space="0" w:color="auto"/>
                <w:bottom w:val="none" w:sz="0" w:space="0" w:color="auto"/>
                <w:right w:val="none" w:sz="0" w:space="0" w:color="auto"/>
              </w:divBdr>
            </w:div>
          </w:divsChild>
        </w:div>
        <w:div w:id="1733191148">
          <w:marLeft w:val="0"/>
          <w:marRight w:val="0"/>
          <w:marTop w:val="0"/>
          <w:marBottom w:val="300"/>
          <w:divBdr>
            <w:top w:val="none" w:sz="0" w:space="0" w:color="auto"/>
            <w:left w:val="none" w:sz="0" w:space="0" w:color="auto"/>
            <w:bottom w:val="none" w:sz="0" w:space="0" w:color="auto"/>
            <w:right w:val="none" w:sz="0" w:space="0" w:color="auto"/>
          </w:divBdr>
        </w:div>
      </w:divsChild>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04560731">
      <w:bodyDiv w:val="1"/>
      <w:marLeft w:val="0"/>
      <w:marRight w:val="0"/>
      <w:marTop w:val="0"/>
      <w:marBottom w:val="0"/>
      <w:divBdr>
        <w:top w:val="none" w:sz="0" w:space="0" w:color="auto"/>
        <w:left w:val="none" w:sz="0" w:space="0" w:color="auto"/>
        <w:bottom w:val="none" w:sz="0" w:space="0" w:color="auto"/>
        <w:right w:val="none" w:sz="0" w:space="0" w:color="auto"/>
      </w:divBdr>
    </w:div>
    <w:div w:id="1213804573">
      <w:bodyDiv w:val="1"/>
      <w:marLeft w:val="0"/>
      <w:marRight w:val="0"/>
      <w:marTop w:val="0"/>
      <w:marBottom w:val="0"/>
      <w:divBdr>
        <w:top w:val="none" w:sz="0" w:space="0" w:color="auto"/>
        <w:left w:val="none" w:sz="0" w:space="0" w:color="auto"/>
        <w:bottom w:val="none" w:sz="0" w:space="0" w:color="auto"/>
        <w:right w:val="none" w:sz="0" w:space="0" w:color="auto"/>
      </w:divBdr>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7445509">
      <w:bodyDiv w:val="1"/>
      <w:marLeft w:val="0"/>
      <w:marRight w:val="0"/>
      <w:marTop w:val="0"/>
      <w:marBottom w:val="0"/>
      <w:divBdr>
        <w:top w:val="none" w:sz="0" w:space="0" w:color="auto"/>
        <w:left w:val="none" w:sz="0" w:space="0" w:color="auto"/>
        <w:bottom w:val="none" w:sz="0" w:space="0" w:color="auto"/>
        <w:right w:val="none" w:sz="0" w:space="0" w:color="auto"/>
      </w:divBdr>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4840630">
      <w:bodyDiv w:val="1"/>
      <w:marLeft w:val="0"/>
      <w:marRight w:val="0"/>
      <w:marTop w:val="0"/>
      <w:marBottom w:val="0"/>
      <w:divBdr>
        <w:top w:val="none" w:sz="0" w:space="0" w:color="auto"/>
        <w:left w:val="none" w:sz="0" w:space="0" w:color="auto"/>
        <w:bottom w:val="none" w:sz="0" w:space="0" w:color="auto"/>
        <w:right w:val="none" w:sz="0" w:space="0" w:color="auto"/>
      </w:divBdr>
      <w:divsChild>
        <w:div w:id="1775974044">
          <w:marLeft w:val="0"/>
          <w:marRight w:val="0"/>
          <w:marTop w:val="360"/>
          <w:marBottom w:val="300"/>
          <w:divBdr>
            <w:top w:val="none" w:sz="0" w:space="0" w:color="auto"/>
            <w:left w:val="none" w:sz="0" w:space="0" w:color="auto"/>
            <w:bottom w:val="none" w:sz="0" w:space="0" w:color="auto"/>
            <w:right w:val="none" w:sz="0" w:space="0" w:color="auto"/>
          </w:divBdr>
        </w:div>
        <w:div w:id="346299239">
          <w:marLeft w:val="0"/>
          <w:marRight w:val="0"/>
          <w:marTop w:val="0"/>
          <w:marBottom w:val="300"/>
          <w:divBdr>
            <w:top w:val="none" w:sz="0" w:space="0" w:color="auto"/>
            <w:left w:val="none" w:sz="0" w:space="0" w:color="auto"/>
            <w:bottom w:val="none" w:sz="0" w:space="0" w:color="auto"/>
            <w:right w:val="none" w:sz="0" w:space="0" w:color="auto"/>
          </w:divBdr>
          <w:divsChild>
            <w:div w:id="481117750">
              <w:marLeft w:val="0"/>
              <w:marRight w:val="0"/>
              <w:marTop w:val="0"/>
              <w:marBottom w:val="0"/>
              <w:divBdr>
                <w:top w:val="none" w:sz="0" w:space="0" w:color="auto"/>
                <w:left w:val="none" w:sz="0" w:space="0" w:color="auto"/>
                <w:bottom w:val="none" w:sz="0" w:space="0" w:color="auto"/>
                <w:right w:val="none" w:sz="0" w:space="0" w:color="auto"/>
              </w:divBdr>
            </w:div>
          </w:divsChild>
        </w:div>
        <w:div w:id="1761831557">
          <w:marLeft w:val="0"/>
          <w:marRight w:val="0"/>
          <w:marTop w:val="0"/>
          <w:marBottom w:val="60"/>
          <w:divBdr>
            <w:top w:val="none" w:sz="0" w:space="0" w:color="auto"/>
            <w:left w:val="none" w:sz="0" w:space="0" w:color="auto"/>
            <w:bottom w:val="none" w:sz="0" w:space="0" w:color="auto"/>
            <w:right w:val="none" w:sz="0" w:space="0" w:color="auto"/>
          </w:divBdr>
          <w:divsChild>
            <w:div w:id="1255170187">
              <w:marLeft w:val="0"/>
              <w:marRight w:val="0"/>
              <w:marTop w:val="0"/>
              <w:marBottom w:val="60"/>
              <w:divBdr>
                <w:top w:val="none" w:sz="0" w:space="0" w:color="auto"/>
                <w:left w:val="none" w:sz="0" w:space="0" w:color="auto"/>
                <w:bottom w:val="none" w:sz="0" w:space="0" w:color="auto"/>
                <w:right w:val="none" w:sz="0" w:space="0" w:color="auto"/>
              </w:divBdr>
            </w:div>
            <w:div w:id="1515341044">
              <w:marLeft w:val="0"/>
              <w:marRight w:val="0"/>
              <w:marTop w:val="0"/>
              <w:marBottom w:val="60"/>
              <w:divBdr>
                <w:top w:val="none" w:sz="0" w:space="0" w:color="auto"/>
                <w:left w:val="none" w:sz="0" w:space="0" w:color="auto"/>
                <w:bottom w:val="none" w:sz="0" w:space="0" w:color="auto"/>
                <w:right w:val="none" w:sz="0" w:space="0" w:color="auto"/>
              </w:divBdr>
            </w:div>
          </w:divsChild>
        </w:div>
        <w:div w:id="606735119">
          <w:marLeft w:val="0"/>
          <w:marRight w:val="0"/>
          <w:marTop w:val="0"/>
          <w:marBottom w:val="300"/>
          <w:divBdr>
            <w:top w:val="none" w:sz="0" w:space="0" w:color="auto"/>
            <w:left w:val="none" w:sz="0" w:space="0" w:color="auto"/>
            <w:bottom w:val="none" w:sz="0" w:space="0" w:color="auto"/>
            <w:right w:val="none" w:sz="0" w:space="0" w:color="auto"/>
          </w:divBdr>
        </w:div>
      </w:divsChild>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392997167">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1294003">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88208">
      <w:bodyDiv w:val="1"/>
      <w:marLeft w:val="0"/>
      <w:marRight w:val="0"/>
      <w:marTop w:val="0"/>
      <w:marBottom w:val="0"/>
      <w:divBdr>
        <w:top w:val="none" w:sz="0" w:space="0" w:color="auto"/>
        <w:left w:val="none" w:sz="0" w:space="0" w:color="auto"/>
        <w:bottom w:val="none" w:sz="0" w:space="0" w:color="auto"/>
        <w:right w:val="none" w:sz="0" w:space="0" w:color="auto"/>
      </w:divBdr>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53983254">
      <w:bodyDiv w:val="1"/>
      <w:marLeft w:val="0"/>
      <w:marRight w:val="0"/>
      <w:marTop w:val="0"/>
      <w:marBottom w:val="0"/>
      <w:divBdr>
        <w:top w:val="none" w:sz="0" w:space="0" w:color="auto"/>
        <w:left w:val="none" w:sz="0" w:space="0" w:color="auto"/>
        <w:bottom w:val="none" w:sz="0" w:space="0" w:color="auto"/>
        <w:right w:val="none" w:sz="0" w:space="0" w:color="auto"/>
      </w:divBdr>
      <w:divsChild>
        <w:div w:id="1568222481">
          <w:marLeft w:val="432"/>
          <w:marRight w:val="0"/>
          <w:marTop w:val="0"/>
          <w:marBottom w:val="0"/>
          <w:divBdr>
            <w:top w:val="none" w:sz="0" w:space="0" w:color="auto"/>
            <w:left w:val="none" w:sz="0" w:space="0" w:color="auto"/>
            <w:bottom w:val="none" w:sz="0" w:space="0" w:color="auto"/>
            <w:right w:val="none" w:sz="0" w:space="0" w:color="auto"/>
          </w:divBdr>
        </w:div>
        <w:div w:id="509301386">
          <w:marLeft w:val="432"/>
          <w:marRight w:val="0"/>
          <w:marTop w:val="0"/>
          <w:marBottom w:val="0"/>
          <w:divBdr>
            <w:top w:val="none" w:sz="0" w:space="0" w:color="auto"/>
            <w:left w:val="none" w:sz="0" w:space="0" w:color="auto"/>
            <w:bottom w:val="none" w:sz="0" w:space="0" w:color="auto"/>
            <w:right w:val="none" w:sz="0" w:space="0" w:color="auto"/>
          </w:divBdr>
        </w:div>
        <w:div w:id="636572549">
          <w:marLeft w:val="432"/>
          <w:marRight w:val="0"/>
          <w:marTop w:val="0"/>
          <w:marBottom w:val="0"/>
          <w:divBdr>
            <w:top w:val="none" w:sz="0" w:space="0" w:color="auto"/>
            <w:left w:val="none" w:sz="0" w:space="0" w:color="auto"/>
            <w:bottom w:val="none" w:sz="0" w:space="0" w:color="auto"/>
            <w:right w:val="none" w:sz="0" w:space="0" w:color="auto"/>
          </w:divBdr>
        </w:div>
        <w:div w:id="1662738609">
          <w:marLeft w:val="432"/>
          <w:marRight w:val="0"/>
          <w:marTop w:val="0"/>
          <w:marBottom w:val="0"/>
          <w:divBdr>
            <w:top w:val="none" w:sz="0" w:space="0" w:color="auto"/>
            <w:left w:val="none" w:sz="0" w:space="0" w:color="auto"/>
            <w:bottom w:val="none" w:sz="0" w:space="0" w:color="auto"/>
            <w:right w:val="none" w:sz="0" w:space="0" w:color="auto"/>
          </w:divBdr>
        </w:div>
        <w:div w:id="433212430">
          <w:marLeft w:val="432"/>
          <w:marRight w:val="0"/>
          <w:marTop w:val="0"/>
          <w:marBottom w:val="0"/>
          <w:divBdr>
            <w:top w:val="none" w:sz="0" w:space="0" w:color="auto"/>
            <w:left w:val="none" w:sz="0" w:space="0" w:color="auto"/>
            <w:bottom w:val="none" w:sz="0" w:space="0" w:color="auto"/>
            <w:right w:val="none" w:sz="0" w:space="0" w:color="auto"/>
          </w:divBdr>
        </w:div>
        <w:div w:id="863635729">
          <w:marLeft w:val="432"/>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483548765">
      <w:bodyDiv w:val="1"/>
      <w:marLeft w:val="0"/>
      <w:marRight w:val="0"/>
      <w:marTop w:val="0"/>
      <w:marBottom w:val="0"/>
      <w:divBdr>
        <w:top w:val="none" w:sz="0" w:space="0" w:color="auto"/>
        <w:left w:val="none" w:sz="0" w:space="0" w:color="auto"/>
        <w:bottom w:val="none" w:sz="0" w:space="0" w:color="auto"/>
        <w:right w:val="none" w:sz="0" w:space="0" w:color="auto"/>
      </w:divBdr>
      <w:divsChild>
        <w:div w:id="967129805">
          <w:marLeft w:val="0"/>
          <w:marRight w:val="0"/>
          <w:marTop w:val="360"/>
          <w:marBottom w:val="300"/>
          <w:divBdr>
            <w:top w:val="none" w:sz="0" w:space="0" w:color="auto"/>
            <w:left w:val="none" w:sz="0" w:space="0" w:color="auto"/>
            <w:bottom w:val="none" w:sz="0" w:space="0" w:color="auto"/>
            <w:right w:val="none" w:sz="0" w:space="0" w:color="auto"/>
          </w:divBdr>
        </w:div>
        <w:div w:id="315648681">
          <w:marLeft w:val="0"/>
          <w:marRight w:val="0"/>
          <w:marTop w:val="0"/>
          <w:marBottom w:val="300"/>
          <w:divBdr>
            <w:top w:val="none" w:sz="0" w:space="0" w:color="auto"/>
            <w:left w:val="none" w:sz="0" w:space="0" w:color="auto"/>
            <w:bottom w:val="none" w:sz="0" w:space="0" w:color="auto"/>
            <w:right w:val="none" w:sz="0" w:space="0" w:color="auto"/>
          </w:divBdr>
          <w:divsChild>
            <w:div w:id="1474564698">
              <w:marLeft w:val="0"/>
              <w:marRight w:val="0"/>
              <w:marTop w:val="0"/>
              <w:marBottom w:val="0"/>
              <w:divBdr>
                <w:top w:val="none" w:sz="0" w:space="0" w:color="auto"/>
                <w:left w:val="none" w:sz="0" w:space="0" w:color="auto"/>
                <w:bottom w:val="none" w:sz="0" w:space="0" w:color="auto"/>
                <w:right w:val="none" w:sz="0" w:space="0" w:color="auto"/>
              </w:divBdr>
            </w:div>
          </w:divsChild>
        </w:div>
        <w:div w:id="1899435996">
          <w:marLeft w:val="0"/>
          <w:marRight w:val="0"/>
          <w:marTop w:val="0"/>
          <w:marBottom w:val="60"/>
          <w:divBdr>
            <w:top w:val="none" w:sz="0" w:space="0" w:color="auto"/>
            <w:left w:val="none" w:sz="0" w:space="0" w:color="auto"/>
            <w:bottom w:val="none" w:sz="0" w:space="0" w:color="auto"/>
            <w:right w:val="none" w:sz="0" w:space="0" w:color="auto"/>
          </w:divBdr>
          <w:divsChild>
            <w:div w:id="1996565656">
              <w:marLeft w:val="0"/>
              <w:marRight w:val="0"/>
              <w:marTop w:val="0"/>
              <w:marBottom w:val="60"/>
              <w:divBdr>
                <w:top w:val="none" w:sz="0" w:space="0" w:color="auto"/>
                <w:left w:val="none" w:sz="0" w:space="0" w:color="auto"/>
                <w:bottom w:val="none" w:sz="0" w:space="0" w:color="auto"/>
                <w:right w:val="none" w:sz="0" w:space="0" w:color="auto"/>
              </w:divBdr>
            </w:div>
            <w:div w:id="12592120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86584116">
      <w:bodyDiv w:val="1"/>
      <w:marLeft w:val="0"/>
      <w:marRight w:val="0"/>
      <w:marTop w:val="0"/>
      <w:marBottom w:val="0"/>
      <w:divBdr>
        <w:top w:val="none" w:sz="0" w:space="0" w:color="auto"/>
        <w:left w:val="none" w:sz="0" w:space="0" w:color="auto"/>
        <w:bottom w:val="none" w:sz="0" w:space="0" w:color="auto"/>
        <w:right w:val="none" w:sz="0" w:space="0" w:color="auto"/>
      </w:divBdr>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58593631">
      <w:bodyDiv w:val="1"/>
      <w:marLeft w:val="0"/>
      <w:marRight w:val="0"/>
      <w:marTop w:val="0"/>
      <w:marBottom w:val="0"/>
      <w:divBdr>
        <w:top w:val="none" w:sz="0" w:space="0" w:color="auto"/>
        <w:left w:val="none" w:sz="0" w:space="0" w:color="auto"/>
        <w:bottom w:val="none" w:sz="0" w:space="0" w:color="auto"/>
        <w:right w:val="none" w:sz="0" w:space="0" w:color="auto"/>
      </w:divBdr>
      <w:divsChild>
        <w:div w:id="1409159515">
          <w:marLeft w:val="0"/>
          <w:marRight w:val="0"/>
          <w:marTop w:val="0"/>
          <w:marBottom w:val="0"/>
          <w:divBdr>
            <w:top w:val="none" w:sz="0" w:space="0" w:color="auto"/>
            <w:left w:val="none" w:sz="0" w:space="0" w:color="auto"/>
            <w:bottom w:val="none" w:sz="0" w:space="0" w:color="auto"/>
            <w:right w:val="none" w:sz="0" w:space="0" w:color="auto"/>
          </w:divBdr>
        </w:div>
        <w:div w:id="1768767970">
          <w:marLeft w:val="0"/>
          <w:marRight w:val="0"/>
          <w:marTop w:val="0"/>
          <w:marBottom w:val="0"/>
          <w:divBdr>
            <w:top w:val="none" w:sz="0" w:space="0" w:color="auto"/>
            <w:left w:val="none" w:sz="0" w:space="0" w:color="auto"/>
            <w:bottom w:val="none" w:sz="0" w:space="0" w:color="auto"/>
            <w:right w:val="none" w:sz="0" w:space="0" w:color="auto"/>
          </w:divBdr>
        </w:div>
        <w:div w:id="227961211">
          <w:marLeft w:val="0"/>
          <w:marRight w:val="0"/>
          <w:marTop w:val="0"/>
          <w:marBottom w:val="0"/>
          <w:divBdr>
            <w:top w:val="none" w:sz="0" w:space="0" w:color="auto"/>
            <w:left w:val="none" w:sz="0" w:space="0" w:color="auto"/>
            <w:bottom w:val="none" w:sz="0" w:space="0" w:color="auto"/>
            <w:right w:val="none" w:sz="0" w:space="0" w:color="auto"/>
          </w:divBdr>
        </w:div>
        <w:div w:id="1111359991">
          <w:marLeft w:val="0"/>
          <w:marRight w:val="0"/>
          <w:marTop w:val="0"/>
          <w:marBottom w:val="0"/>
          <w:divBdr>
            <w:top w:val="none" w:sz="0" w:space="0" w:color="auto"/>
            <w:left w:val="none" w:sz="0" w:space="0" w:color="auto"/>
            <w:bottom w:val="none" w:sz="0" w:space="0" w:color="auto"/>
            <w:right w:val="none" w:sz="0" w:space="0" w:color="auto"/>
          </w:divBdr>
        </w:div>
      </w:divsChild>
    </w:div>
    <w:div w:id="1567764171">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86110776">
      <w:bodyDiv w:val="1"/>
      <w:marLeft w:val="0"/>
      <w:marRight w:val="0"/>
      <w:marTop w:val="0"/>
      <w:marBottom w:val="0"/>
      <w:divBdr>
        <w:top w:val="none" w:sz="0" w:space="0" w:color="auto"/>
        <w:left w:val="none" w:sz="0" w:space="0" w:color="auto"/>
        <w:bottom w:val="none" w:sz="0" w:space="0" w:color="auto"/>
        <w:right w:val="none" w:sz="0" w:space="0" w:color="auto"/>
      </w:divBdr>
    </w:div>
    <w:div w:id="1591426270">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597253569">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5044846">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7757080">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69822119">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36004611">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65613444">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783841332">
      <w:bodyDiv w:val="1"/>
      <w:marLeft w:val="0"/>
      <w:marRight w:val="0"/>
      <w:marTop w:val="0"/>
      <w:marBottom w:val="0"/>
      <w:divBdr>
        <w:top w:val="none" w:sz="0" w:space="0" w:color="auto"/>
        <w:left w:val="none" w:sz="0" w:space="0" w:color="auto"/>
        <w:bottom w:val="none" w:sz="0" w:space="0" w:color="auto"/>
        <w:right w:val="none" w:sz="0" w:space="0" w:color="auto"/>
      </w:divBdr>
      <w:divsChild>
        <w:div w:id="596718301">
          <w:marLeft w:val="432"/>
          <w:marRight w:val="0"/>
          <w:marTop w:val="0"/>
          <w:marBottom w:val="0"/>
          <w:divBdr>
            <w:top w:val="none" w:sz="0" w:space="0" w:color="auto"/>
            <w:left w:val="none" w:sz="0" w:space="0" w:color="auto"/>
            <w:bottom w:val="none" w:sz="0" w:space="0" w:color="auto"/>
            <w:right w:val="none" w:sz="0" w:space="0" w:color="auto"/>
          </w:divBdr>
        </w:div>
        <w:div w:id="641620549">
          <w:marLeft w:val="432"/>
          <w:marRight w:val="0"/>
          <w:marTop w:val="0"/>
          <w:marBottom w:val="0"/>
          <w:divBdr>
            <w:top w:val="none" w:sz="0" w:space="0" w:color="auto"/>
            <w:left w:val="none" w:sz="0" w:space="0" w:color="auto"/>
            <w:bottom w:val="none" w:sz="0" w:space="0" w:color="auto"/>
            <w:right w:val="none" w:sz="0" w:space="0" w:color="auto"/>
          </w:divBdr>
        </w:div>
        <w:div w:id="283847529">
          <w:marLeft w:val="432"/>
          <w:marRight w:val="0"/>
          <w:marTop w:val="0"/>
          <w:marBottom w:val="0"/>
          <w:divBdr>
            <w:top w:val="none" w:sz="0" w:space="0" w:color="auto"/>
            <w:left w:val="none" w:sz="0" w:space="0" w:color="auto"/>
            <w:bottom w:val="none" w:sz="0" w:space="0" w:color="auto"/>
            <w:right w:val="none" w:sz="0" w:space="0" w:color="auto"/>
          </w:divBdr>
        </w:div>
      </w:divsChild>
    </w:div>
    <w:div w:id="1793012108">
      <w:bodyDiv w:val="1"/>
      <w:marLeft w:val="0"/>
      <w:marRight w:val="0"/>
      <w:marTop w:val="0"/>
      <w:marBottom w:val="0"/>
      <w:divBdr>
        <w:top w:val="none" w:sz="0" w:space="0" w:color="auto"/>
        <w:left w:val="none" w:sz="0" w:space="0" w:color="auto"/>
        <w:bottom w:val="none" w:sz="0" w:space="0" w:color="auto"/>
        <w:right w:val="none" w:sz="0" w:space="0" w:color="auto"/>
      </w:divBdr>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8981580">
      <w:bodyDiv w:val="1"/>
      <w:marLeft w:val="0"/>
      <w:marRight w:val="0"/>
      <w:marTop w:val="0"/>
      <w:marBottom w:val="0"/>
      <w:divBdr>
        <w:top w:val="none" w:sz="0" w:space="0" w:color="auto"/>
        <w:left w:val="none" w:sz="0" w:space="0" w:color="auto"/>
        <w:bottom w:val="none" w:sz="0" w:space="0" w:color="auto"/>
        <w:right w:val="none" w:sz="0" w:space="0" w:color="auto"/>
      </w:divBdr>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44004668">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67526403">
      <w:bodyDiv w:val="1"/>
      <w:marLeft w:val="0"/>
      <w:marRight w:val="0"/>
      <w:marTop w:val="0"/>
      <w:marBottom w:val="0"/>
      <w:divBdr>
        <w:top w:val="none" w:sz="0" w:space="0" w:color="auto"/>
        <w:left w:val="none" w:sz="0" w:space="0" w:color="auto"/>
        <w:bottom w:val="none" w:sz="0" w:space="0" w:color="auto"/>
        <w:right w:val="none" w:sz="0" w:space="0" w:color="auto"/>
      </w:divBdr>
      <w:divsChild>
        <w:div w:id="1707480740">
          <w:marLeft w:val="0"/>
          <w:marRight w:val="0"/>
          <w:marTop w:val="0"/>
          <w:marBottom w:val="0"/>
          <w:divBdr>
            <w:top w:val="none" w:sz="0" w:space="0" w:color="auto"/>
            <w:left w:val="none" w:sz="0" w:space="0" w:color="auto"/>
            <w:bottom w:val="none" w:sz="0" w:space="0" w:color="auto"/>
            <w:right w:val="none" w:sz="0" w:space="0" w:color="auto"/>
          </w:divBdr>
        </w:div>
        <w:div w:id="220792086">
          <w:marLeft w:val="0"/>
          <w:marRight w:val="0"/>
          <w:marTop w:val="0"/>
          <w:marBottom w:val="0"/>
          <w:divBdr>
            <w:top w:val="none" w:sz="0" w:space="0" w:color="auto"/>
            <w:left w:val="none" w:sz="0" w:space="0" w:color="auto"/>
            <w:bottom w:val="none" w:sz="0" w:space="0" w:color="auto"/>
            <w:right w:val="none" w:sz="0" w:space="0" w:color="auto"/>
          </w:divBdr>
        </w:div>
        <w:div w:id="576594189">
          <w:marLeft w:val="0"/>
          <w:marRight w:val="0"/>
          <w:marTop w:val="0"/>
          <w:marBottom w:val="0"/>
          <w:divBdr>
            <w:top w:val="none" w:sz="0" w:space="0" w:color="auto"/>
            <w:left w:val="none" w:sz="0" w:space="0" w:color="auto"/>
            <w:bottom w:val="none" w:sz="0" w:space="0" w:color="auto"/>
            <w:right w:val="none" w:sz="0" w:space="0" w:color="auto"/>
          </w:divBdr>
        </w:div>
        <w:div w:id="2120828539">
          <w:marLeft w:val="0"/>
          <w:marRight w:val="0"/>
          <w:marTop w:val="0"/>
          <w:marBottom w:val="0"/>
          <w:divBdr>
            <w:top w:val="none" w:sz="0" w:space="0" w:color="auto"/>
            <w:left w:val="none" w:sz="0" w:space="0" w:color="auto"/>
            <w:bottom w:val="none" w:sz="0" w:space="0" w:color="auto"/>
            <w:right w:val="none" w:sz="0" w:space="0" w:color="auto"/>
          </w:divBdr>
        </w:div>
      </w:divsChild>
    </w:div>
    <w:div w:id="1873957288">
      <w:bodyDiv w:val="1"/>
      <w:marLeft w:val="0"/>
      <w:marRight w:val="0"/>
      <w:marTop w:val="0"/>
      <w:marBottom w:val="0"/>
      <w:divBdr>
        <w:top w:val="none" w:sz="0" w:space="0" w:color="auto"/>
        <w:left w:val="none" w:sz="0" w:space="0" w:color="auto"/>
        <w:bottom w:val="none" w:sz="0" w:space="0" w:color="auto"/>
        <w:right w:val="none" w:sz="0" w:space="0" w:color="auto"/>
      </w:divBdr>
      <w:divsChild>
        <w:div w:id="829103685">
          <w:marLeft w:val="0"/>
          <w:marRight w:val="0"/>
          <w:marTop w:val="360"/>
          <w:marBottom w:val="300"/>
          <w:divBdr>
            <w:top w:val="none" w:sz="0" w:space="0" w:color="auto"/>
            <w:left w:val="none" w:sz="0" w:space="0" w:color="auto"/>
            <w:bottom w:val="none" w:sz="0" w:space="0" w:color="auto"/>
            <w:right w:val="none" w:sz="0" w:space="0" w:color="auto"/>
          </w:divBdr>
        </w:div>
        <w:div w:id="1097945698">
          <w:marLeft w:val="0"/>
          <w:marRight w:val="0"/>
          <w:marTop w:val="0"/>
          <w:marBottom w:val="300"/>
          <w:divBdr>
            <w:top w:val="none" w:sz="0" w:space="0" w:color="auto"/>
            <w:left w:val="none" w:sz="0" w:space="0" w:color="auto"/>
            <w:bottom w:val="none" w:sz="0" w:space="0" w:color="auto"/>
            <w:right w:val="none" w:sz="0" w:space="0" w:color="auto"/>
          </w:divBdr>
          <w:divsChild>
            <w:div w:id="1374891570">
              <w:marLeft w:val="0"/>
              <w:marRight w:val="0"/>
              <w:marTop w:val="0"/>
              <w:marBottom w:val="0"/>
              <w:divBdr>
                <w:top w:val="none" w:sz="0" w:space="0" w:color="auto"/>
                <w:left w:val="none" w:sz="0" w:space="0" w:color="auto"/>
                <w:bottom w:val="none" w:sz="0" w:space="0" w:color="auto"/>
                <w:right w:val="none" w:sz="0" w:space="0" w:color="auto"/>
              </w:divBdr>
            </w:div>
          </w:divsChild>
        </w:div>
        <w:div w:id="1607617381">
          <w:marLeft w:val="0"/>
          <w:marRight w:val="0"/>
          <w:marTop w:val="0"/>
          <w:marBottom w:val="60"/>
          <w:divBdr>
            <w:top w:val="none" w:sz="0" w:space="0" w:color="auto"/>
            <w:left w:val="none" w:sz="0" w:space="0" w:color="auto"/>
            <w:bottom w:val="none" w:sz="0" w:space="0" w:color="auto"/>
            <w:right w:val="none" w:sz="0" w:space="0" w:color="auto"/>
          </w:divBdr>
          <w:divsChild>
            <w:div w:id="121310800">
              <w:marLeft w:val="0"/>
              <w:marRight w:val="0"/>
              <w:marTop w:val="0"/>
              <w:marBottom w:val="60"/>
              <w:divBdr>
                <w:top w:val="none" w:sz="0" w:space="0" w:color="auto"/>
                <w:left w:val="none" w:sz="0" w:space="0" w:color="auto"/>
                <w:bottom w:val="none" w:sz="0" w:space="0" w:color="auto"/>
                <w:right w:val="none" w:sz="0" w:space="0" w:color="auto"/>
              </w:divBdr>
            </w:div>
            <w:div w:id="291442885">
              <w:marLeft w:val="0"/>
              <w:marRight w:val="0"/>
              <w:marTop w:val="0"/>
              <w:marBottom w:val="60"/>
              <w:divBdr>
                <w:top w:val="none" w:sz="0" w:space="0" w:color="auto"/>
                <w:left w:val="none" w:sz="0" w:space="0" w:color="auto"/>
                <w:bottom w:val="none" w:sz="0" w:space="0" w:color="auto"/>
                <w:right w:val="none" w:sz="0" w:space="0" w:color="auto"/>
              </w:divBdr>
            </w:div>
          </w:divsChild>
        </w:div>
        <w:div w:id="190345190">
          <w:marLeft w:val="0"/>
          <w:marRight w:val="0"/>
          <w:marTop w:val="0"/>
          <w:marBottom w:val="300"/>
          <w:divBdr>
            <w:top w:val="none" w:sz="0" w:space="0" w:color="auto"/>
            <w:left w:val="none" w:sz="0" w:space="0" w:color="auto"/>
            <w:bottom w:val="none" w:sz="0" w:space="0" w:color="auto"/>
            <w:right w:val="none" w:sz="0" w:space="0" w:color="auto"/>
          </w:divBdr>
        </w:div>
      </w:divsChild>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099360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0198726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0651332">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4970277">
      <w:bodyDiv w:val="1"/>
      <w:marLeft w:val="0"/>
      <w:marRight w:val="0"/>
      <w:marTop w:val="0"/>
      <w:marBottom w:val="0"/>
      <w:divBdr>
        <w:top w:val="none" w:sz="0" w:space="0" w:color="auto"/>
        <w:left w:val="none" w:sz="0" w:space="0" w:color="auto"/>
        <w:bottom w:val="none" w:sz="0" w:space="0" w:color="auto"/>
        <w:right w:val="none" w:sz="0" w:space="0" w:color="auto"/>
      </w:divBdr>
      <w:divsChild>
        <w:div w:id="1015184227">
          <w:marLeft w:val="418"/>
          <w:marRight w:val="0"/>
          <w:marTop w:val="0"/>
          <w:marBottom w:val="0"/>
          <w:divBdr>
            <w:top w:val="none" w:sz="0" w:space="0" w:color="auto"/>
            <w:left w:val="none" w:sz="0" w:space="0" w:color="auto"/>
            <w:bottom w:val="none" w:sz="0" w:space="0" w:color="auto"/>
            <w:right w:val="none" w:sz="0" w:space="0" w:color="auto"/>
          </w:divBdr>
        </w:div>
        <w:div w:id="1599634673">
          <w:marLeft w:val="418"/>
          <w:marRight w:val="0"/>
          <w:marTop w:val="0"/>
          <w:marBottom w:val="0"/>
          <w:divBdr>
            <w:top w:val="none" w:sz="0" w:space="0" w:color="auto"/>
            <w:left w:val="none" w:sz="0" w:space="0" w:color="auto"/>
            <w:bottom w:val="none" w:sz="0" w:space="0" w:color="auto"/>
            <w:right w:val="none" w:sz="0" w:space="0" w:color="auto"/>
          </w:divBdr>
        </w:div>
        <w:div w:id="1507788851">
          <w:marLeft w:val="418"/>
          <w:marRight w:val="0"/>
          <w:marTop w:val="0"/>
          <w:marBottom w:val="0"/>
          <w:divBdr>
            <w:top w:val="none" w:sz="0" w:space="0" w:color="auto"/>
            <w:left w:val="none" w:sz="0" w:space="0" w:color="auto"/>
            <w:bottom w:val="none" w:sz="0" w:space="0" w:color="auto"/>
            <w:right w:val="none" w:sz="0" w:space="0" w:color="auto"/>
          </w:divBdr>
        </w:div>
        <w:div w:id="1054087361">
          <w:marLeft w:val="418"/>
          <w:marRight w:val="0"/>
          <w:marTop w:val="0"/>
          <w:marBottom w:val="0"/>
          <w:divBdr>
            <w:top w:val="none" w:sz="0" w:space="0" w:color="auto"/>
            <w:left w:val="none" w:sz="0" w:space="0" w:color="auto"/>
            <w:bottom w:val="none" w:sz="0" w:space="0" w:color="auto"/>
            <w:right w:val="none" w:sz="0" w:space="0" w:color="auto"/>
          </w:divBdr>
        </w:div>
        <w:div w:id="1096174128">
          <w:marLeft w:val="418"/>
          <w:marRight w:val="0"/>
          <w:marTop w:val="0"/>
          <w:marBottom w:val="0"/>
          <w:divBdr>
            <w:top w:val="none" w:sz="0" w:space="0" w:color="auto"/>
            <w:left w:val="none" w:sz="0" w:space="0" w:color="auto"/>
            <w:bottom w:val="none" w:sz="0" w:space="0" w:color="auto"/>
            <w:right w:val="none" w:sz="0" w:space="0" w:color="auto"/>
          </w:divBdr>
        </w:div>
        <w:div w:id="1262371355">
          <w:marLeft w:val="418"/>
          <w:marRight w:val="0"/>
          <w:marTop w:val="0"/>
          <w:marBottom w:val="0"/>
          <w:divBdr>
            <w:top w:val="none" w:sz="0" w:space="0" w:color="auto"/>
            <w:left w:val="none" w:sz="0" w:space="0" w:color="auto"/>
            <w:bottom w:val="none" w:sz="0" w:space="0" w:color="auto"/>
            <w:right w:val="none" w:sz="0" w:space="0" w:color="auto"/>
          </w:divBdr>
        </w:div>
        <w:div w:id="1525942836">
          <w:marLeft w:val="418"/>
          <w:marRight w:val="0"/>
          <w:marTop w:val="0"/>
          <w:marBottom w:val="0"/>
          <w:divBdr>
            <w:top w:val="none" w:sz="0" w:space="0" w:color="auto"/>
            <w:left w:val="none" w:sz="0" w:space="0" w:color="auto"/>
            <w:bottom w:val="none" w:sz="0" w:space="0" w:color="auto"/>
            <w:right w:val="none" w:sz="0" w:space="0" w:color="auto"/>
          </w:divBdr>
        </w:div>
        <w:div w:id="1148977358">
          <w:marLeft w:val="418"/>
          <w:marRight w:val="0"/>
          <w:marTop w:val="0"/>
          <w:marBottom w:val="0"/>
          <w:divBdr>
            <w:top w:val="none" w:sz="0" w:space="0" w:color="auto"/>
            <w:left w:val="none" w:sz="0" w:space="0" w:color="auto"/>
            <w:bottom w:val="none" w:sz="0" w:space="0" w:color="auto"/>
            <w:right w:val="none" w:sz="0" w:space="0" w:color="auto"/>
          </w:divBdr>
        </w:div>
      </w:divsChild>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0761386">
      <w:bodyDiv w:val="1"/>
      <w:marLeft w:val="0"/>
      <w:marRight w:val="0"/>
      <w:marTop w:val="0"/>
      <w:marBottom w:val="0"/>
      <w:divBdr>
        <w:top w:val="none" w:sz="0" w:space="0" w:color="auto"/>
        <w:left w:val="none" w:sz="0" w:space="0" w:color="auto"/>
        <w:bottom w:val="none" w:sz="0" w:space="0" w:color="auto"/>
        <w:right w:val="none" w:sz="0" w:space="0" w:color="auto"/>
      </w:divBdr>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1990549070">
      <w:bodyDiv w:val="1"/>
      <w:marLeft w:val="0"/>
      <w:marRight w:val="0"/>
      <w:marTop w:val="0"/>
      <w:marBottom w:val="0"/>
      <w:divBdr>
        <w:top w:val="none" w:sz="0" w:space="0" w:color="auto"/>
        <w:left w:val="none" w:sz="0" w:space="0" w:color="auto"/>
        <w:bottom w:val="none" w:sz="0" w:space="0" w:color="auto"/>
        <w:right w:val="none" w:sz="0" w:space="0" w:color="auto"/>
      </w:divBdr>
    </w:div>
    <w:div w:id="2009480862">
      <w:bodyDiv w:val="1"/>
      <w:marLeft w:val="0"/>
      <w:marRight w:val="0"/>
      <w:marTop w:val="0"/>
      <w:marBottom w:val="0"/>
      <w:divBdr>
        <w:top w:val="none" w:sz="0" w:space="0" w:color="auto"/>
        <w:left w:val="none" w:sz="0" w:space="0" w:color="auto"/>
        <w:bottom w:val="none" w:sz="0" w:space="0" w:color="auto"/>
        <w:right w:val="none" w:sz="0" w:space="0" w:color="auto"/>
      </w:divBdr>
    </w:div>
    <w:div w:id="2019384786">
      <w:bodyDiv w:val="1"/>
      <w:marLeft w:val="0"/>
      <w:marRight w:val="0"/>
      <w:marTop w:val="0"/>
      <w:marBottom w:val="0"/>
      <w:divBdr>
        <w:top w:val="none" w:sz="0" w:space="0" w:color="auto"/>
        <w:left w:val="none" w:sz="0" w:space="0" w:color="auto"/>
        <w:bottom w:val="none" w:sz="0" w:space="0" w:color="auto"/>
        <w:right w:val="none" w:sz="0" w:space="0" w:color="auto"/>
      </w:divBdr>
    </w:div>
    <w:div w:id="2028829387">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68793391">
      <w:bodyDiv w:val="1"/>
      <w:marLeft w:val="0"/>
      <w:marRight w:val="0"/>
      <w:marTop w:val="0"/>
      <w:marBottom w:val="0"/>
      <w:divBdr>
        <w:top w:val="none" w:sz="0" w:space="0" w:color="auto"/>
        <w:left w:val="none" w:sz="0" w:space="0" w:color="auto"/>
        <w:bottom w:val="none" w:sz="0" w:space="0" w:color="auto"/>
        <w:right w:val="none" w:sz="0" w:space="0" w:color="auto"/>
      </w:divBdr>
    </w:div>
    <w:div w:id="2069109804">
      <w:bodyDiv w:val="1"/>
      <w:marLeft w:val="0"/>
      <w:marRight w:val="0"/>
      <w:marTop w:val="0"/>
      <w:marBottom w:val="0"/>
      <w:divBdr>
        <w:top w:val="none" w:sz="0" w:space="0" w:color="auto"/>
        <w:left w:val="none" w:sz="0" w:space="0" w:color="auto"/>
        <w:bottom w:val="none" w:sz="0" w:space="0" w:color="auto"/>
        <w:right w:val="none" w:sz="0" w:space="0" w:color="auto"/>
      </w:divBdr>
    </w:div>
    <w:div w:id="2081168309">
      <w:bodyDiv w:val="1"/>
      <w:marLeft w:val="0"/>
      <w:marRight w:val="0"/>
      <w:marTop w:val="0"/>
      <w:marBottom w:val="0"/>
      <w:divBdr>
        <w:top w:val="none" w:sz="0" w:space="0" w:color="auto"/>
        <w:left w:val="none" w:sz="0" w:space="0" w:color="auto"/>
        <w:bottom w:val="none" w:sz="0" w:space="0" w:color="auto"/>
        <w:right w:val="none" w:sz="0" w:space="0" w:color="auto"/>
      </w:divBdr>
      <w:divsChild>
        <w:div w:id="1498037865">
          <w:marLeft w:val="288"/>
          <w:marRight w:val="0"/>
          <w:marTop w:val="0"/>
          <w:marBottom w:val="0"/>
          <w:divBdr>
            <w:top w:val="none" w:sz="0" w:space="0" w:color="auto"/>
            <w:left w:val="none" w:sz="0" w:space="0" w:color="auto"/>
            <w:bottom w:val="none" w:sz="0" w:space="0" w:color="auto"/>
            <w:right w:val="none" w:sz="0" w:space="0" w:color="auto"/>
          </w:divBdr>
        </w:div>
        <w:div w:id="688601045">
          <w:marLeft w:val="288"/>
          <w:marRight w:val="0"/>
          <w:marTop w:val="0"/>
          <w:marBottom w:val="0"/>
          <w:divBdr>
            <w:top w:val="none" w:sz="0" w:space="0" w:color="auto"/>
            <w:left w:val="none" w:sz="0" w:space="0" w:color="auto"/>
            <w:bottom w:val="none" w:sz="0" w:space="0" w:color="auto"/>
            <w:right w:val="none" w:sz="0" w:space="0" w:color="auto"/>
          </w:divBdr>
        </w:div>
        <w:div w:id="1304043022">
          <w:marLeft w:val="288"/>
          <w:marRight w:val="0"/>
          <w:marTop w:val="0"/>
          <w:marBottom w:val="0"/>
          <w:divBdr>
            <w:top w:val="none" w:sz="0" w:space="0" w:color="auto"/>
            <w:left w:val="none" w:sz="0" w:space="0" w:color="auto"/>
            <w:bottom w:val="none" w:sz="0" w:space="0" w:color="auto"/>
            <w:right w:val="none" w:sz="0" w:space="0" w:color="auto"/>
          </w:divBdr>
        </w:div>
        <w:div w:id="1386416710">
          <w:marLeft w:val="288"/>
          <w:marRight w:val="0"/>
          <w:marTop w:val="0"/>
          <w:marBottom w:val="0"/>
          <w:divBdr>
            <w:top w:val="none" w:sz="0" w:space="0" w:color="auto"/>
            <w:left w:val="none" w:sz="0" w:space="0" w:color="auto"/>
            <w:bottom w:val="none" w:sz="0" w:space="0" w:color="auto"/>
            <w:right w:val="none" w:sz="0" w:space="0" w:color="auto"/>
          </w:divBdr>
        </w:div>
        <w:div w:id="100224298">
          <w:marLeft w:val="720"/>
          <w:marRight w:val="0"/>
          <w:marTop w:val="0"/>
          <w:marBottom w:val="0"/>
          <w:divBdr>
            <w:top w:val="none" w:sz="0" w:space="0" w:color="auto"/>
            <w:left w:val="none" w:sz="0" w:space="0" w:color="auto"/>
            <w:bottom w:val="none" w:sz="0" w:space="0" w:color="auto"/>
            <w:right w:val="none" w:sz="0" w:space="0" w:color="auto"/>
          </w:divBdr>
        </w:div>
        <w:div w:id="1097991683">
          <w:marLeft w:val="720"/>
          <w:marRight w:val="0"/>
          <w:marTop w:val="0"/>
          <w:marBottom w:val="0"/>
          <w:divBdr>
            <w:top w:val="none" w:sz="0" w:space="0" w:color="auto"/>
            <w:left w:val="none" w:sz="0" w:space="0" w:color="auto"/>
            <w:bottom w:val="none" w:sz="0" w:space="0" w:color="auto"/>
            <w:right w:val="none" w:sz="0" w:space="0" w:color="auto"/>
          </w:divBdr>
        </w:div>
        <w:div w:id="1098214591">
          <w:marLeft w:val="72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097240521">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08110078">
      <w:bodyDiv w:val="1"/>
      <w:marLeft w:val="0"/>
      <w:marRight w:val="0"/>
      <w:marTop w:val="0"/>
      <w:marBottom w:val="0"/>
      <w:divBdr>
        <w:top w:val="none" w:sz="0" w:space="0" w:color="auto"/>
        <w:left w:val="none" w:sz="0" w:space="0" w:color="auto"/>
        <w:bottom w:val="none" w:sz="0" w:space="0" w:color="auto"/>
        <w:right w:val="none" w:sz="0" w:space="0" w:color="auto"/>
      </w:divBdr>
    </w:div>
    <w:div w:id="2113549356">
      <w:bodyDiv w:val="1"/>
      <w:marLeft w:val="0"/>
      <w:marRight w:val="0"/>
      <w:marTop w:val="0"/>
      <w:marBottom w:val="0"/>
      <w:divBdr>
        <w:top w:val="none" w:sz="0" w:space="0" w:color="auto"/>
        <w:left w:val="none" w:sz="0" w:space="0" w:color="auto"/>
        <w:bottom w:val="none" w:sz="0" w:space="0" w:color="auto"/>
        <w:right w:val="none" w:sz="0" w:space="0" w:color="auto"/>
      </w:divBdr>
    </w:div>
    <w:div w:id="2114203921">
      <w:bodyDiv w:val="1"/>
      <w:marLeft w:val="0"/>
      <w:marRight w:val="0"/>
      <w:marTop w:val="0"/>
      <w:marBottom w:val="0"/>
      <w:divBdr>
        <w:top w:val="none" w:sz="0" w:space="0" w:color="auto"/>
        <w:left w:val="none" w:sz="0" w:space="0" w:color="auto"/>
        <w:bottom w:val="none" w:sz="0" w:space="0" w:color="auto"/>
        <w:right w:val="none" w:sz="0" w:space="0" w:color="auto"/>
      </w:divBdr>
    </w:div>
    <w:div w:id="2120906173">
      <w:bodyDiv w:val="1"/>
      <w:marLeft w:val="0"/>
      <w:marRight w:val="0"/>
      <w:marTop w:val="0"/>
      <w:marBottom w:val="0"/>
      <w:divBdr>
        <w:top w:val="none" w:sz="0" w:space="0" w:color="auto"/>
        <w:left w:val="none" w:sz="0" w:space="0" w:color="auto"/>
        <w:bottom w:val="none" w:sz="0" w:space="0" w:color="auto"/>
        <w:right w:val="none" w:sz="0" w:space="0" w:color="auto"/>
      </w:divBdr>
    </w:div>
    <w:div w:id="2128229038">
      <w:bodyDiv w:val="1"/>
      <w:marLeft w:val="0"/>
      <w:marRight w:val="0"/>
      <w:marTop w:val="0"/>
      <w:marBottom w:val="0"/>
      <w:divBdr>
        <w:top w:val="none" w:sz="0" w:space="0" w:color="auto"/>
        <w:left w:val="none" w:sz="0" w:space="0" w:color="auto"/>
        <w:bottom w:val="none" w:sz="0" w:space="0" w:color="auto"/>
        <w:right w:val="none" w:sz="0" w:space="0" w:color="auto"/>
      </w:divBdr>
    </w:div>
    <w:div w:id="2130583998">
      <w:bodyDiv w:val="1"/>
      <w:marLeft w:val="0"/>
      <w:marRight w:val="0"/>
      <w:marTop w:val="0"/>
      <w:marBottom w:val="0"/>
      <w:divBdr>
        <w:top w:val="none" w:sz="0" w:space="0" w:color="auto"/>
        <w:left w:val="none" w:sz="0" w:space="0" w:color="auto"/>
        <w:bottom w:val="none" w:sz="0" w:space="0" w:color="auto"/>
        <w:right w:val="none" w:sz="0" w:space="0" w:color="auto"/>
      </w:divBdr>
    </w:div>
    <w:div w:id="2138138346">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KdtRFRoLqQ0" TargetMode="External"/><Relationship Id="rId21" Type="http://schemas.openxmlformats.org/officeDocument/2006/relationships/hyperlink" Target="mailto:Lucy.Webber@swlondon.nhs.uk" TargetMode="External"/><Relationship Id="rId42" Type="http://schemas.openxmlformats.org/officeDocument/2006/relationships/hyperlink" Target="https://modality.simplybook.it/v2/" TargetMode="External"/><Relationship Id="rId63" Type="http://schemas.openxmlformats.org/officeDocument/2006/relationships/hyperlink" Target="https://www.gov.uk/government/publications/arrangements-for-visiting-out-of-the-care-home/visits-out-of-care-homes" TargetMode="External"/><Relationship Id="rId84" Type="http://schemas.openxmlformats.org/officeDocument/2006/relationships/image" Target="media/image12.png"/><Relationship Id="rId138" Type="http://schemas.openxmlformats.org/officeDocument/2006/relationships/hyperlink" Target="https://www.digitalsocialcare.co.uk/events/masterclass-adopting-digital-care-records-what-is-a-data-protection-officer-and-do-i-need-one/" TargetMode="External"/><Relationship Id="rId159" Type="http://schemas.openxmlformats.org/officeDocument/2006/relationships/hyperlink" Target="mailto:SWLcarehomes.admin@swlondon.nhs.uk" TargetMode="External"/><Relationship Id="rId170" Type="http://schemas.openxmlformats.org/officeDocument/2006/relationships/hyperlink" Target="https://www.gov.uk/government/publications/temporary-medical-exemptions-for-covid-19-vaccination-of-people-working-or-deployed-in-care-homes/temporary-medical-exemptions-for-covid-19-vaccination-of-people-working-or-deployed-in-care-homes" TargetMode="External"/><Relationship Id="rId191" Type="http://schemas.openxmlformats.org/officeDocument/2006/relationships/hyperlink" Target="https://www.nice.org.uk/guidance/NG189" TargetMode="External"/><Relationship Id="rId205" Type="http://schemas.openxmlformats.org/officeDocument/2006/relationships/hyperlink" Target="mailto:paul.harper@swlondon.nhs.uk" TargetMode="External"/><Relationship Id="rId107" Type="http://schemas.openxmlformats.org/officeDocument/2006/relationships/hyperlink" Target="mailto:Helen.Thurlow@swlondon.nhs.uk" TargetMode="External"/><Relationship Id="rId11" Type="http://schemas.openxmlformats.org/officeDocument/2006/relationships/image" Target="media/image1.png"/><Relationship Id="rId32" Type="http://schemas.openxmlformats.org/officeDocument/2006/relationships/hyperlink" Target="https://www.gov.uk/government/news/jcvi-advises-on-covid-19-vaccine-for-people-aged-under-40" TargetMode="External"/><Relationship Id="rId53" Type="http://schemas.openxmlformats.org/officeDocument/2006/relationships/hyperlink" Target="https://www.gov.uk/drug-safety-update/polyethylene-glycol-peg-laxatives-and-starch-based-thickeners-potential-interactive-effect-when-mixed-leading-to-an-increased-risk-of-aspiration" TargetMode="External"/><Relationship Id="rId74" Type="http://schemas.openxmlformats.org/officeDocument/2006/relationships/hyperlink" Target="mailto:sarah.branch@swlondon.nhs.uk" TargetMode="External"/><Relationship Id="rId128" Type="http://schemas.openxmlformats.org/officeDocument/2006/relationships/hyperlink" Target="mailto:sunny.chowdhury@princes-trust.org.uk" TargetMode="External"/><Relationship Id="rId149" Type="http://schemas.openxmlformats.org/officeDocument/2006/relationships/image" Target="media/image21.png"/><Relationship Id="rId5" Type="http://schemas.openxmlformats.org/officeDocument/2006/relationships/numbering" Target="numbering.xml"/><Relationship Id="rId95" Type="http://schemas.openxmlformats.org/officeDocument/2006/relationships/hyperlink" Target="https://www.gov.uk/government/publications/clinical-investigation-and-management-of-covid-19-vaccine-induced-thrombosis-and-thrombocytopenia" TargetMode="External"/><Relationship Id="rId160" Type="http://schemas.openxmlformats.org/officeDocument/2006/relationships/hyperlink" Target="mailto:carehome.covidvaccine@swlondon.nhs.uk" TargetMode="External"/><Relationship Id="rId181" Type="http://schemas.openxmlformats.org/officeDocument/2006/relationships/hyperlink" Target="mailto:infectioncontrol@swlondon.nhs.uk" TargetMode="External"/><Relationship Id="rId216" Type="http://schemas.openxmlformats.org/officeDocument/2006/relationships/footer" Target="footer1.xml"/><Relationship Id="rId22" Type="http://schemas.openxmlformats.org/officeDocument/2006/relationships/hyperlink" Target="mailto:Anca.Costinas@swlondon.nhs.uk" TargetMode="External"/><Relationship Id="rId43" Type="http://schemas.openxmlformats.org/officeDocument/2006/relationships/image" Target="media/image7.jpeg"/><Relationship Id="rId64" Type="http://schemas.openxmlformats.org/officeDocument/2006/relationships/hyperlink" Target="https://www.gov.uk/government/news/care-home-residents-can-stay-overnight-as-visiting-restrictions-ease" TargetMode="External"/><Relationship Id="rId118" Type="http://schemas.openxmlformats.org/officeDocument/2006/relationships/hyperlink" Target="http://carehomefans.org/fans_in_action/wishing-washing-line/" TargetMode="External"/><Relationship Id="rId139" Type="http://schemas.openxmlformats.org/officeDocument/2006/relationships/hyperlink" Target="https://www.digitalsocialcare.co.uk/events/masterclass-adopting-digital-care-records-embedding-tech-in-the-workflow/" TargetMode="External"/><Relationship Id="rId85" Type="http://schemas.openxmlformats.org/officeDocument/2006/relationships/hyperlink" Target="https://www.gov.uk/government/publications/covid-19-vaccination-women-of-childbearing-age-currently-pregnant-planning-a-pregnancy-or-breastfeeding" TargetMode="External"/><Relationship Id="rId150" Type="http://schemas.openxmlformats.org/officeDocument/2006/relationships/hyperlink" Target="https://teams.microsoft.com/l/meetup-join/19%3ameeting_ZjIwNTJjOWEtZGYyNS00MzJhLTlkMGYtZmYyYjRkY2MyNzFh%40thread.v2/0?context=%7b%22Tid%22%3a%227894e05b-53c3-43f7-96e0-ee7edf001f4c%22%2c%22Oid%22%3a%2217f38ef3-5ab3-4adc-a15a-e1acfe14b434%22%7d" TargetMode="External"/><Relationship Id="rId171" Type="http://schemas.openxmlformats.org/officeDocument/2006/relationships/hyperlink" Target="https://www.suttonuplift.co.uk/psychological-therapies" TargetMode="External"/><Relationship Id="rId192" Type="http://schemas.openxmlformats.org/officeDocument/2006/relationships/hyperlink" Target="https://www.nice.org.uk/guidance/ng189/chapter/Recommendations" TargetMode="External"/><Relationship Id="rId206" Type="http://schemas.openxmlformats.org/officeDocument/2006/relationships/hyperlink" Target="https://www.digitalsocialcare.co.uk/covid-19-guidance/free-digital-tools-resources-for-covid-19/" TargetMode="External"/><Relationship Id="rId12" Type="http://schemas.openxmlformats.org/officeDocument/2006/relationships/hyperlink" Target="https://www.gov.uk/government/publications/temporary-medical-exemptions-for-covid-19-vaccination-of-people-working-or-deployed-in-care-homes/temporary-medical-exemptions-for-covid-19-vaccination-of-people-working-or-deployed-in-care-homes" TargetMode="External"/><Relationship Id="rId33" Type="http://schemas.openxmlformats.org/officeDocument/2006/relationships/hyperlink" Target="https://www.youtube.com/watch?v=5IesnLadLU8&amp;feature=youtu.be" TargetMode="External"/><Relationship Id="rId108" Type="http://schemas.openxmlformats.org/officeDocument/2006/relationships/hyperlink" Target="mailto:Helen.Thurlow@swlondon.nhs.uk" TargetMode="External"/><Relationship Id="rId129" Type="http://schemas.openxmlformats.org/officeDocument/2006/relationships/hyperlink" Target="mailto:paul.harper@swlondon.nhs.uk" TargetMode="External"/><Relationship Id="rId54" Type="http://schemas.openxmlformats.org/officeDocument/2006/relationships/image" Target="media/image8.png"/><Relationship Id="rId75" Type="http://schemas.openxmlformats.org/officeDocument/2006/relationships/hyperlink" Target="mailto:olu.odukale@swlondon.nhs.uk" TargetMode="External"/><Relationship Id="rId96"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40" Type="http://schemas.openxmlformats.org/officeDocument/2006/relationships/hyperlink" Target="https://www.digitalsocialcare.co.uk/events/masterclass-adopting-digital-care-records-contract-management/" TargetMode="External"/><Relationship Id="rId161" Type="http://schemas.openxmlformats.org/officeDocument/2006/relationships/hyperlink" Target="mailto:SWLCareHomes.eRedBag@swlondon.nhs.uk" TargetMode="External"/><Relationship Id="rId182" Type="http://schemas.openxmlformats.org/officeDocument/2006/relationships/hyperlink" Target="https://www.good-thinking.uk/" TargetMode="External"/><Relationship Id="rId217"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hyperlink" Target="mailto:infectioncontrol@swlondon.nhs.uk" TargetMode="External"/><Relationship Id="rId119" Type="http://schemas.openxmlformats.org/officeDocument/2006/relationships/hyperlink" Target="mailto:mhl@city.ac.uk" TargetMode="External"/><Relationship Id="rId44" Type="http://schemas.openxmlformats.org/officeDocument/2006/relationships/hyperlink" Target="https://teams.microsoft.com/l/meetup-join/19%3ameeting_ZDg1ZmJhMjEtZTUxZS00NzMxLWJlYmMtY2VmYzhkYTgzMTBh%40thread.v2/0?context=%7b%22Tid%22%3a%22c75c680c-ebe2-4232-85b0-a365c8982c49%22%2c%22Oid%22%3a%221632d5fb-5501-4ffa-99bc-8e438cbe2668%22%7d" TargetMode="External"/><Relationship Id="rId65" Type="http://schemas.openxmlformats.org/officeDocument/2006/relationships/hyperlink" Target="https://londoncommunications.cmail20.com/t/d-l-qikhte-ykhtuyiyur-m/" TargetMode="External"/><Relationship Id="rId86" Type="http://schemas.openxmlformats.org/officeDocument/2006/relationships/hyperlink" Target="https://www.gov.uk/government/publications/covid-19-vaccination-guide-for-older-adults" TargetMode="External"/><Relationship Id="rId130" Type="http://schemas.openxmlformats.org/officeDocument/2006/relationships/hyperlink" Target="mailto:sunny.chowdhury@princes-trust.org.uk" TargetMode="External"/><Relationship Id="rId151" Type="http://schemas.openxmlformats.org/officeDocument/2006/relationships/hyperlink" Target="tel:+442037940272,,42611040" TargetMode="External"/><Relationship Id="rId172" Type="http://schemas.openxmlformats.org/officeDocument/2006/relationships/hyperlink" Target="mailto:ssg-tr.suttonuplift@nhs.net" TargetMode="External"/><Relationship Id="rId193" Type="http://schemas.openxmlformats.org/officeDocument/2006/relationships/hyperlink" Target="https://www.nice.org.uk/guidance/ng189/chapter/Recommendations" TargetMode="External"/><Relationship Id="rId207" Type="http://schemas.openxmlformats.org/officeDocument/2006/relationships/hyperlink" Target="https://www.gov.uk/guidance/ppe-portal-how-to-order-covid-19-personal-protective-equipment" TargetMode="External"/><Relationship Id="rId13" Type="http://schemas.openxmlformats.org/officeDocument/2006/relationships/hyperlink" Target="https://www.gov.uk/government/publications/vaccination-of-people-working-or-deployed-in-care-homes-operational-guidance/coronavirus-covid-19-vaccination-of-people-working-or-deployed-in-care-homes-operational-guidance" TargetMode="External"/><Relationship Id="rId109" Type="http://schemas.openxmlformats.org/officeDocument/2006/relationships/image" Target="media/image13.png"/><Relationship Id="rId34" Type="http://schemas.openxmlformats.org/officeDocument/2006/relationships/hyperlink" Target="https://www.youtube.com/watch?v=qNBjiMpKOIM&amp;feature=youtu.be" TargetMode="External"/><Relationship Id="rId55" Type="http://schemas.openxmlformats.org/officeDocument/2006/relationships/image" Target="media/image9.png"/><Relationship Id="rId76" Type="http://schemas.openxmlformats.org/officeDocument/2006/relationships/hyperlink" Target="https://www.nhs.uk/conditions/coronavirus-covid-19/coronavirus-vaccination/" TargetMode="External"/><Relationship Id="rId97"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42115%7CUnknown%7CTWFpbGZsb3d8eyJWIjoiMC4wLjAwMDAiLCJQIjoiV2luMzIiLCJBTiI6Ik1haWwiLCJXVCI6Mn0%3D%7C1000&amp;sdata=Q2KoJ%2BVxSqcKvgOAcchk%2BG%2FfBprUAEVBcvNzXwszUdk%3D&amp;reserved=0" TargetMode="External"/><Relationship Id="rId120" Type="http://schemas.openxmlformats.org/officeDocument/2006/relationships/hyperlink" Target="http://carehomefans.org/fans_in_action/wishing-washing-line/" TargetMode="External"/><Relationship Id="rId141" Type="http://schemas.openxmlformats.org/officeDocument/2006/relationships/hyperlink" Target="https://www.digitalsocialcare.co.uk/events/masterclass-adopting-digital-care-records-retrofitting-tech-in-old-buildings/" TargetMode="External"/><Relationship Id="rId7" Type="http://schemas.openxmlformats.org/officeDocument/2006/relationships/settings" Target="settings.xml"/><Relationship Id="rId162" Type="http://schemas.openxmlformats.org/officeDocument/2006/relationships/image" Target="media/image23.png"/><Relationship Id="rId183" Type="http://schemas.openxmlformats.org/officeDocument/2006/relationships/hyperlink" Target="https://www.england.nhs.uk/mental-health/resources/dementia/" TargetMode="External"/><Relationship Id="rId218" Type="http://schemas.openxmlformats.org/officeDocument/2006/relationships/theme" Target="theme/theme1.xml"/><Relationship Id="rId24" Type="http://schemas.openxmlformats.org/officeDocument/2006/relationships/image" Target="media/image2.png"/><Relationship Id="rId45" Type="http://schemas.openxmlformats.org/officeDocument/2006/relationships/hyperlink" Target="tel:+442038800300,,749835730" TargetMode="External"/><Relationship Id="rId66" Type="http://schemas.openxmlformats.org/officeDocument/2006/relationships/hyperlink" Target="https://eur01.safelinks.protection.outlook.com/?url=https%3A%2F%2Fnorwichcrtu.uea.ac.uk%2Fredcap%2Fsurveys%2F%3Fs%3DFYX344HTRC&amp;data=04%7C01%7CAmrish.Patel%40uea.ac.uk%7Ce4f2e398da9840f97de908d97f3bc6cc%7Cc65f8795ba3d43518a070865e5d8f090%7C0%7C0%7C637680716973679812%7CUnknown%7CTWFpbGZsb3d8eyJWIjoiMC4wLjAwMDAiLCJQIjoiV2luMzIiLCJBTiI6Ik1haWwiLCJXVCI6Mn0%3D%7C1000&amp;sdata=kbprm%2FH5pjYnXA9FWf4fzLZDLDKiAFq8ZqShli9Hi10%3D&amp;reserved=0" TargetMode="External"/><Relationship Id="rId87" Type="http://schemas.openxmlformats.org/officeDocument/2006/relationships/hyperlink" Target="https://www.gov.uk/government/publications/covid-19-vaccination-what-to-expect-after-vaccination" TargetMode="External"/><Relationship Id="rId110" Type="http://schemas.openxmlformats.org/officeDocument/2006/relationships/image" Target="media/image14.jpeg"/><Relationship Id="rId131" Type="http://schemas.openxmlformats.org/officeDocument/2006/relationships/hyperlink" Target="mailto:paul.harper@swlondon.nhs.uk" TargetMode="External"/><Relationship Id="rId152" Type="http://schemas.openxmlformats.org/officeDocument/2006/relationships/image" Target="media/image22.png"/><Relationship Id="rId173" Type="http://schemas.openxmlformats.org/officeDocument/2006/relationships/hyperlink" Target="https://www.mertonuplift.nhs.uk/" TargetMode="External"/><Relationship Id="rId194" Type="http://schemas.openxmlformats.org/officeDocument/2006/relationships/hyperlink" Target="https://www.nice.org.uk/guidance/ng189/chapter/Recommendations" TargetMode="External"/><Relationship Id="rId208"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14" Type="http://schemas.openxmlformats.org/officeDocument/2006/relationships/hyperlink" Target="https://assets.publishing.service.gov.uk/government/uploads/system/uploads/attachment_data/file/1017854/20210915_Form__for_people_vaccinated_abroad.pdf" TargetMode="External"/><Relationship Id="rId30" Type="http://schemas.openxmlformats.org/officeDocument/2006/relationships/hyperlink" Target="mailto:Carehome.covidvaccine@swlondon.nhs.uk" TargetMode="External"/><Relationship Id="rId35" Type="http://schemas.openxmlformats.org/officeDocument/2006/relationships/hyperlink" Target="https://youtu.be/eEsY63EmhmM" TargetMode="External"/><Relationship Id="rId56" Type="http://schemas.openxmlformats.org/officeDocument/2006/relationships/hyperlink" Target="https://www.gov.uk/guidance/covid-19-coronavirus-restrictions-what-you-can-and-cannot-do" TargetMode="External"/><Relationship Id="rId77" Type="http://schemas.openxmlformats.org/officeDocument/2006/relationships/hyperlink" Target="https://assets.publishing.service.gov.uk/government/uploads/system/uploads/attachment_data/file/1018444/Greenbook_chapter_14a_16Sept21.pdf" TargetMode="External"/><Relationship Id="rId100" Type="http://schemas.openxmlformats.org/officeDocument/2006/relationships/hyperlink" Target="https://eur01.safelinks.protection.outlook.com/?url=https%3A%2F%2Fwww.healthpublications.gov.uk%2FArticleSearch.html%3Fsp%3DSkw-COV2020374V4%26sp%3DSreset&amp;data=04%7C01%7CCherstyn.Hurley%40phe.gov.uk%7C0f44129b8eeb4ba9139908d942d55f27%7Cee4e14994a354b2ead475f3cf9de8666%7C0%7C0%7C637614306446362033%7CUnknown%7CTWFpbGZsb3d8eyJWIjoiMC4wLjAwMDAiLCJQIjoiV2luMzIiLCJBTiI6Ik1haWwiLCJXVCI6Mn0%3D%7C1000&amp;sdata=eGiFWjWdq1L5Zt6NXdkyJNrgjmN610%2Bzcmm05VMTj14%3D&amp;reserved=0" TargetMode="External"/><Relationship Id="rId105" Type="http://schemas.openxmlformats.org/officeDocument/2006/relationships/hyperlink" Target="https://eur01.safelinks.protection.outlook.com/?url=https%3A%2F%2Fwww.gov.uk%2Fgovernment%2Fcollections%2Fvaccine-update&amp;data=04%7C01%7CCherstyn.Hurley%40phe.gov.uk%7C0f44129b8eeb4ba9139908d942d55f27%7Cee4e14994a354b2ead475f3cf9de8666%7C0%7C0%7C637614306446381944%7CUnknown%7CTWFpbGZsb3d8eyJWIjoiMC4wLjAwMDAiLCJQIjoiV2luMzIiLCJBTiI6Ik1haWwiLCJXVCI6Mn0%3D%7C1000&amp;sdata=iLqlFXlJItg0OkFuZcr1uMlFmXoeB%2FqaiH5GRfUAMug%3D&amp;reserved=0" TargetMode="External"/><Relationship Id="rId126" Type="http://schemas.openxmlformats.org/officeDocument/2006/relationships/hyperlink" Target="https://www.nhs.uk/contact-us/nhs-app-contact-us/" TargetMode="External"/><Relationship Id="rId147" Type="http://schemas.openxmlformats.org/officeDocument/2006/relationships/hyperlink" Target="https://teams.microsoft.com/l/meetup-join/19%3ameeting_MGQyY2M4MTEtZmY0NC00ODc4LTgzODQtMmE0MjM1MTQ3OGJi%40thread.v2/0?context=%7b%22Tid%22%3a%227894e05b-53c3-43f7-96e0-ee7edf001f4c%22%2c%22Oid%22%3a%22f8c99429-a11b-4699-98f9-6159d8a2f7e4%22%7d" TargetMode="External"/><Relationship Id="rId168" Type="http://schemas.openxmlformats.org/officeDocument/2006/relationships/hyperlink" Target="https://assets.publishing.service.gov.uk/government/uploads/system/uploads/attachment_data/file/1018537/20210915__Form__for_medical_exemptionsV3.pdf" TargetMode="External"/><Relationship Id="rId8" Type="http://schemas.openxmlformats.org/officeDocument/2006/relationships/webSettings" Target="webSettings.xml"/><Relationship Id="rId51" Type="http://schemas.openxmlformats.org/officeDocument/2006/relationships/hyperlink" Target="https://coronavirusresources.phe.gov.uk/covid-19-vaccine/resources/employer-toolkit/" TargetMode="External"/><Relationship Id="rId72" Type="http://schemas.openxmlformats.org/officeDocument/2006/relationships/hyperlink" Target="mailto:Laura.Anthony@skillsforcare.org.uk" TargetMode="External"/><Relationship Id="rId93" Type="http://schemas.openxmlformats.org/officeDocument/2006/relationships/hyperlink" Target="https://www.gov.uk/government/publications/covid-19-vaccination-what-to-expect-after-vaccination" TargetMode="External"/><Relationship Id="rId98"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52074%7CUnknown%7CTWFpbGZsb3d8eyJWIjoiMC4wLjAwMDAiLCJQIjoiV2luMzIiLCJBTiI6Ik1haWwiLCJXVCI6Mn0%3D%7C1000&amp;sdata=hS7XR5%2FuP6XmrD3Eu2WwjRNS907vLG8K%2FIiJTKNGN7Q%3D&amp;reserved=0" TargetMode="External"/><Relationship Id="rId121" Type="http://schemas.openxmlformats.org/officeDocument/2006/relationships/hyperlink" Target="mailto:mhl@city.ac.uk" TargetMode="External"/><Relationship Id="rId142" Type="http://schemas.openxmlformats.org/officeDocument/2006/relationships/hyperlink" Target="https://www.digitalsocialcare.co.uk/the-impact-of-a-cyber-breach-on-care-services/" TargetMode="External"/><Relationship Id="rId163"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184" Type="http://schemas.openxmlformats.org/officeDocument/2006/relationships/hyperlink" Target="https://www.england.nhs.uk/coronavirus/community-social-care-ambulance/mental-health/" TargetMode="External"/><Relationship Id="rId189" Type="http://schemas.openxmlformats.org/officeDocument/2006/relationships/hyperlink" Target="http://swlpp.uk" TargetMode="External"/><Relationship Id="rId3" Type="http://schemas.openxmlformats.org/officeDocument/2006/relationships/customXml" Target="../customXml/item3.xml"/><Relationship Id="rId214" Type="http://schemas.openxmlformats.org/officeDocument/2006/relationships/hyperlink" Target="https://www.gov.uk/government/publications/coronavirus-covid-19-advice-for-pregnant-employees/coronavirus-covid-19-advice-for-pregnant-employees" TargetMode="External"/><Relationship Id="rId25" Type="http://schemas.openxmlformats.org/officeDocument/2006/relationships/image" Target="media/image3.svg"/><Relationship Id="rId46" Type="http://schemas.openxmlformats.org/officeDocument/2006/relationships/hyperlink" Target="tel:08000266146,,749835730" TargetMode="External"/><Relationship Id="rId67" Type="http://schemas.openxmlformats.org/officeDocument/2006/relationships/hyperlink" Target="mailto:flu.care@uea.ac.uk" TargetMode="External"/><Relationship Id="rId116" Type="http://schemas.openxmlformats.org/officeDocument/2006/relationships/image" Target="media/image16.png"/><Relationship Id="rId137" Type="http://schemas.openxmlformats.org/officeDocument/2006/relationships/hyperlink" Target="https://www.digitalsocialcare.co.uk/events/masterclass-adopting-digital-care-records-what-to-expect-at-go-live/" TargetMode="External"/><Relationship Id="rId158" Type="http://schemas.openxmlformats.org/officeDocument/2006/relationships/hyperlink" Target="https://swlondonccg.nhs.uk/contact-us/swl-make-a-difference/" TargetMode="External"/><Relationship Id="rId20" Type="http://schemas.openxmlformats.org/officeDocument/2006/relationships/hyperlink" Target="mailto:Kudirat.Fowewe@swlondon.nhs.uk" TargetMode="External"/><Relationship Id="rId41" Type="http://schemas.openxmlformats.org/officeDocument/2006/relationships/hyperlink" Target="mailto:heather.taylor@swlondon.nhs.uk" TargetMode="External"/><Relationship Id="rId62" Type="http://schemas.openxmlformats.org/officeDocument/2006/relationships/hyperlink" Target="https://www.gov.uk/government/publications/visiting-care-homes-during-coronavirus/update-on-policies-for-visiting-arrangements-in-care-homes" TargetMode="External"/><Relationship Id="rId83" Type="http://schemas.openxmlformats.org/officeDocument/2006/relationships/image" Target="media/image11.png"/><Relationship Id="rId88" Type="http://schemas.openxmlformats.org/officeDocument/2006/relationships/hyperlink" Target="https://www.gov.uk/government/publications/covid-19-vaccination-what-to-expect-after-vaccination" TargetMode="External"/><Relationship Id="rId111" Type="http://schemas.openxmlformats.org/officeDocument/2006/relationships/image" Target="cid:E67A0D48-55A4-4BB1-90B4-D86DA7DA81CE" TargetMode="External"/><Relationship Id="rId132" Type="http://schemas.openxmlformats.org/officeDocument/2006/relationships/image" Target="media/image19.png"/><Relationship Id="rId153" Type="http://schemas.openxmlformats.org/officeDocument/2006/relationships/hyperlink" Target="https://assets.publishing.service.gov.uk/government/uploads/system/uploads/attachment_data/file/999527/COVID-19_vaccination_programme_guidance_for_healthcare_workers_6July2021_v3.9.pdf" TargetMode="External"/><Relationship Id="rId174" Type="http://schemas.openxmlformats.org/officeDocument/2006/relationships/hyperlink" Target="mailto:ssg-tr.mertonuplift@nhs.net" TargetMode="External"/><Relationship Id="rId179" Type="http://schemas.openxmlformats.org/officeDocument/2006/relationships/hyperlink" Target="https://www.richmondwellbeingservice.nhs.uk/" TargetMode="External"/><Relationship Id="rId195" Type="http://schemas.openxmlformats.org/officeDocument/2006/relationships/hyperlink" Target="https://www.nice.org.uk/guidance/ng189/chapter/Recommendations" TargetMode="External"/><Relationship Id="rId209" Type="http://schemas.openxmlformats.org/officeDocument/2006/relationships/hyperlink" Target="https://www.gov.uk/government/publications/covid-19-how-to-work-safely-in-care-homes/covid-19-putting-on-and-removing-ppe-a-guide-for-care-homes-video" TargetMode="External"/><Relationship Id="rId190" Type="http://schemas.openxmlformats.org/officeDocument/2006/relationships/image" Target="media/image25.png"/><Relationship Id="rId204" Type="http://schemas.openxmlformats.org/officeDocument/2006/relationships/image" Target="media/image27.png"/><Relationship Id="rId15" Type="http://schemas.openxmlformats.org/officeDocument/2006/relationships/hyperlink" Target="mailto:carehome.covidvaccine@swlondon.nhs.uk" TargetMode="External"/><Relationship Id="rId36" Type="http://schemas.openxmlformats.org/officeDocument/2006/relationships/hyperlink" Target="https://youtu.be/mbQczkChffg" TargetMode="External"/><Relationship Id="rId57" Type="http://schemas.openxmlformats.org/officeDocument/2006/relationships/hyperlink" Target="https://www.gov.uk/government/publications/visiting-care-homes-during-coronavirus/update-on-policies-for-visiting-arrangements-in-care-homes" TargetMode="External"/><Relationship Id="rId106"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81944%7CUnknown%7CTWFpbGZsb3d8eyJWIjoiMC4wLjAwMDAiLCJQIjoiV2luMzIiLCJBTiI6Ik1haWwiLCJXVCI6Mn0%3D%7C1000&amp;sdata=n1SqtV5%2FDOXy8Yeeu27B73SMBUgSJMcH4baBtnkJHC4%3D&amp;reserved=0" TargetMode="External"/><Relationship Id="rId12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mailto:Carehome.covidvaccine@swlondon.nhs.uk" TargetMode="External"/><Relationship Id="rId52"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73" Type="http://schemas.openxmlformats.org/officeDocument/2006/relationships/image" Target="media/image10.jpeg"/><Relationship Id="rId78" Type="http://schemas.openxmlformats.org/officeDocument/2006/relationships/hyperlink" Target="https://lnks.gd/l/eyJhbGciOiJIUzI1NiJ9.eyJidWxsZXRpbl9saW5rX2lkIjoxMDEsInVyaSI6ImJwMjpjbGljayIsImJ1bGxldGluX2lkIjoiMjAyMTA5MjkuNDY2MzU2MTEiLCJ1cmwiOiJodHRwczovL2NhcGFjaXR5dHJhY2tlci5jb20vcmVzb3VyY2UtY2VudGVyL2NhdGVnb3J5LzczL2NhcGFjaXR5LXRyYWNrZXItd2Vla2x5LW5hdGlvbmFsLXEtLWEtc2Vzc2lvbnMtIn0.-bilX7BjpVjKkLg0KvtJgnKb4A2fjo5nDGzUaNqSkwk/s/1522490283/br/113078846071-l" TargetMode="External"/><Relationship Id="rId94" Type="http://schemas.openxmlformats.org/officeDocument/2006/relationships/hyperlink" Target="https://www.gov.uk/government/publications/covid-19-vaccination-what-to-expect-after-vaccination" TargetMode="External"/><Relationship Id="rId99" Type="http://schemas.openxmlformats.org/officeDocument/2006/relationships/hyperlink" Target="https://eur01.safelinks.protection.outlook.com/?url=https%3A%2F%2Fwww.healthpublications.gov.uk%2FArticleSearch.html%3Fsp%3DSkw-COV2020351V5EN%26sp%3DSreset&amp;data=04%7C01%7CCherstyn.Hurley%40phe.gov.uk%7C0f44129b8eeb4ba9139908d942d55f27%7Cee4e14994a354b2ead475f3cf9de8666%7C0%7C0%7C637614306446352074%7CUnknown%7CTWFpbGZsb3d8eyJWIjoiMC4wLjAwMDAiLCJQIjoiV2luMzIiLCJBTiI6Ik1haWwiLCJXVCI6Mn0%3D%7C1000&amp;sdata=h7nR%2FQFUaQphlIuidkAuD1TNek%2BMxnNdAR7SeiP12wM%3D&amp;reserved=0" TargetMode="External"/><Relationship Id="rId101" Type="http://schemas.openxmlformats.org/officeDocument/2006/relationships/hyperlink" Target="https://eur01.safelinks.protection.outlook.com/?url=https%3A%2F%2Fwww.healthpublications.gov.uk%2FArticleSearch.html%3Fsp%3DSkw-COV2021700V2%26sp%3DSreset&amp;data=04%7C01%7CCherstyn.Hurley%40phe.gov.uk%7C0f44129b8eeb4ba9139908d942d55f27%7Cee4e14994a354b2ead475f3cf9de8666%7C0%7C0%7C637614306446362033%7CUnknown%7CTWFpbGZsb3d8eyJWIjoiMC4wLjAwMDAiLCJQIjoiV2luMzIiLCJBTiI6Ik1haWwiLCJXVCI6Mn0%3D%7C1000&amp;sdata=hyQ%2B6tU6r8%2FooJPw%2FSu%2BDrYMjAPijylOlQOQQHTy4Us%3D&amp;reserved=0" TargetMode="External"/><Relationship Id="rId122" Type="http://schemas.openxmlformats.org/officeDocument/2006/relationships/image" Target="media/image17.png"/><Relationship Id="rId143" Type="http://schemas.openxmlformats.org/officeDocument/2006/relationships/hyperlink" Target="https://www.digitalsocialcare.co.uk/social-care-technology/digital-social-care-records-dynamic-purchasing-system/accredited-supplier-list/" TargetMode="External"/><Relationship Id="rId148" Type="http://schemas.openxmlformats.org/officeDocument/2006/relationships/hyperlink" Target="tel:+442037940272,,798723060" TargetMode="External"/><Relationship Id="rId164" Type="http://schemas.openxmlformats.org/officeDocument/2006/relationships/hyperlink" Target="https://www.swlondon.nhs.uk/ourwork/connectingyourcare/connecting-your-care-faqs/" TargetMode="External"/><Relationship Id="rId169" Type="http://schemas.openxmlformats.org/officeDocument/2006/relationships/hyperlink" Target="https://www.gov.uk/uk-visa-sponsorship-employers" TargetMode="External"/><Relationship Id="rId185" Type="http://schemas.openxmlformats.org/officeDocument/2006/relationships/hyperlink" Target="https://www.hospiceuk.org/what-we-offer/clinical-and-care-support/clinical-resource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mariecurie.org.uk/southwestlondon" TargetMode="External"/><Relationship Id="rId210" Type="http://schemas.openxmlformats.org/officeDocument/2006/relationships/hyperlink" Target="https://www.gov.uk/guidance/coronavirus-covid-19-getting-tested" TargetMode="External"/><Relationship Id="rId215" Type="http://schemas.openxmlformats.org/officeDocument/2006/relationships/hyperlink" Target="https://www.gov.uk/guidance/coronavirus-covid-19-travel-corridors" TargetMode="External"/><Relationship Id="rId26" Type="http://schemas.openxmlformats.org/officeDocument/2006/relationships/image" Target="media/image4.png"/><Relationship Id="rId47" Type="http://schemas.openxmlformats.org/officeDocument/2006/relationships/hyperlink" Target="https://dialin.teams.microsoft.com/d85a2e8c-c5c9-4c0c-b518-e4b69a36da42?id=749835730" TargetMode="External"/><Relationship Id="rId68" Type="http://schemas.openxmlformats.org/officeDocument/2006/relationships/hyperlink" Target="https://events.skillsforcare.org.uk/lonseroadshow2" TargetMode="External"/><Relationship Id="rId89" Type="http://schemas.openxmlformats.org/officeDocument/2006/relationships/hyperlink" Target="https://www.gov.uk/government/publications/clinical-investigation-and-management-of-covid-19-vaccine-induced-thrombosis-and-thrombocytopenia" TargetMode="External"/><Relationship Id="rId112" Type="http://schemas.openxmlformats.org/officeDocument/2006/relationships/hyperlink" Target="mailto:paul.harper@swlondon.nhs.uk" TargetMode="External"/><Relationship Id="rId133" Type="http://schemas.openxmlformats.org/officeDocument/2006/relationships/image" Target="media/image20.png"/><Relationship Id="rId154" Type="http://schemas.openxmlformats.org/officeDocument/2006/relationships/hyperlink" Target="https://www.digitalsocialcare.co.uk/social-care-technology/digital-social-care-records-dynamic-purchasing-system/accredited-supplier-list/" TargetMode="External"/><Relationship Id="rId175" Type="http://schemas.openxmlformats.org/officeDocument/2006/relationships/hyperlink" Target="https://www.talkwandsworth.nhs.uk/" TargetMode="External"/><Relationship Id="rId196" Type="http://schemas.openxmlformats.org/officeDocument/2006/relationships/hyperlink" Target="https://www.nice.org.uk/guidance/ng189/chapter/Recommendations" TargetMode="External"/><Relationship Id="rId200" Type="http://schemas.openxmlformats.org/officeDocument/2006/relationships/hyperlink" Target="https://www.nice.org.uk/guidance/ng189/resources/indicators-of-organisational-abuse-and-neglect-pdf-9013017710" TargetMode="External"/><Relationship Id="rId16" Type="http://schemas.openxmlformats.org/officeDocument/2006/relationships/hyperlink" Target="mailto:paul.harper@swlondon.nhs.uk" TargetMode="External"/><Relationship Id="rId37" Type="http://schemas.openxmlformats.org/officeDocument/2006/relationships/hyperlink" Target="https://youtu.be/_kFI6Cmc86I" TargetMode="External"/><Relationship Id="rId58" Type="http://schemas.openxmlformats.org/officeDocument/2006/relationships/hyperlink" Target="https://www.gov.uk/government/publications/arrangements-for-visiting-out-of-the-care-home/visits-out-of-care-homes" TargetMode="External"/><Relationship Id="rId79" Type="http://schemas.openxmlformats.org/officeDocument/2006/relationships/hyperlink" Target="https://www.skillsforcare.org.uk/Documents/Learning-and-development/Funding/Workforce-Development-Fund/2021-22/Funded-qualifications-and-learning-programmes-2021-22.pdf" TargetMode="External"/><Relationship Id="rId102" Type="http://schemas.openxmlformats.org/officeDocument/2006/relationships/hyperlink" Target="https://eur01.safelinks.protection.outlook.com/?url=https%3A%2F%2Fwww.healthpublications.gov.uk%2FArticleSearch%2C%24TablePages.linkPage.sdirect%3Fsp%3DAArticleSearch%252CtableView%26sp%3D1&amp;data=04%7C01%7CCherstyn.Hurley%40phe.gov.uk%7C0f44129b8eeb4ba9139908d942d55f27%7Cee4e14994a354b2ead475f3cf9de8666%7C0%7C0%7C637614306446371989%7CUnknown%7CTWFpbGZsb3d8eyJWIjoiMC4wLjAwMDAiLCJQIjoiV2luMzIiLCJBTiI6Ik1haWwiLCJXVCI6Mn0%3D%7C1000&amp;sdata=u67c0RVgYkSY6DE7a2bUDSqK11frQCRS6x8Bs4IyeBM%3D&amp;reserved=0" TargetMode="External"/><Relationship Id="rId123" Type="http://schemas.openxmlformats.org/officeDocument/2006/relationships/hyperlink" Target="mailto:england.london-covid19voc@nhs.net" TargetMode="External"/><Relationship Id="rId144" Type="http://schemas.openxmlformats.org/officeDocument/2006/relationships/hyperlink" Target="https://www.digitalsocialcare.co.uk/newsletter-signup/" TargetMode="External"/><Relationship Id="rId90"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65" Type="http://schemas.openxmlformats.org/officeDocument/2006/relationships/hyperlink" Target="https://www.nhs.uk/conditions/learning-disabilities/going-into-hospital/" TargetMode="External"/><Relationship Id="rId186" Type="http://schemas.openxmlformats.org/officeDocument/2006/relationships/hyperlink" Target="mailto:phe.lcrc@nhs.net" TargetMode="External"/><Relationship Id="rId211" Type="http://schemas.openxmlformats.org/officeDocument/2006/relationships/hyperlink" Target="https://genqa.org/carehomes" TargetMode="External"/><Relationship Id="rId27" Type="http://schemas.openxmlformats.org/officeDocument/2006/relationships/image" Target="media/image5.svg"/><Relationship Id="rId48" Type="http://schemas.openxmlformats.org/officeDocument/2006/relationships/hyperlink" Target="https://mysettings.lync.com/pstnconferencing" TargetMode="External"/><Relationship Id="rId69" Type="http://schemas.openxmlformats.org/officeDocument/2006/relationships/hyperlink" Target="https://successfulmums.co.uk/?sfw=pass1634725157" TargetMode="External"/><Relationship Id="rId113" Type="http://schemas.openxmlformats.org/officeDocument/2006/relationships/hyperlink" Target="mailto:paul.harper@swlondon.nhs.uk" TargetMode="External"/><Relationship Id="rId134" Type="http://schemas.openxmlformats.org/officeDocument/2006/relationships/hyperlink" Target="https://www.digitalsocialcare.co.uk/events/masterclass-adopting-digital-social-care-records-building-the-case-for-change/" TargetMode="External"/><Relationship Id="rId80" Type="http://schemas.openxmlformats.org/officeDocument/2006/relationships/hyperlink" Target="mailto:david@clarendonhomecare.com" TargetMode="External"/><Relationship Id="rId155" Type="http://schemas.openxmlformats.org/officeDocument/2006/relationships/hyperlink" Target="https://www.gov.uk/order-coronavirus-rapid-lateral-flow-tests" TargetMode="External"/><Relationship Id="rId176" Type="http://schemas.openxmlformats.org/officeDocument/2006/relationships/hyperlink" Target="mailto:ssg-tr.WANIAPT@nhs.net" TargetMode="External"/><Relationship Id="rId197" Type="http://schemas.openxmlformats.org/officeDocument/2006/relationships/hyperlink" Target="https://www.nice.org.uk/guidance/ng189/chapter/Recommendations" TargetMode="External"/><Relationship Id="rId201" Type="http://schemas.openxmlformats.org/officeDocument/2006/relationships/image" Target="media/image26.png"/><Relationship Id="rId17" Type="http://schemas.openxmlformats.org/officeDocument/2006/relationships/hyperlink" Target="mailto:paul.harper@swlondon.nhs.uk" TargetMode="External"/><Relationship Id="rId38" Type="http://schemas.openxmlformats.org/officeDocument/2006/relationships/image" Target="media/image6.emf"/><Relationship Id="rId59" Type="http://schemas.openxmlformats.org/officeDocument/2006/relationships/hyperlink" Target="https://www.gov.uk/government/news/care-home-residents-can-stay-overnight-as-visiting-restrictions-ease" TargetMode="External"/><Relationship Id="rId103" Type="http://schemas.openxmlformats.org/officeDocument/2006/relationships/hyperlink" Target="https://eur01.safelinks.protection.outlook.com/?url=https%3A%2F%2Fwww.healthpublications.gov.uk%2FViewArticle.html%3Fsp%3DSihavehadmycovidvaccinationstickers&amp;data=04%7C01%7CCherstyn.Hurley%40phe.gov.uk%7C0f44129b8eeb4ba9139908d942d55f27%7Cee4e14994a354b2ead475f3cf9de8666%7C0%7C0%7C637614306446371989%7CUnknown%7CTWFpbGZsb3d8eyJWIjoiMC4wLjAwMDAiLCJQIjoiV2luMzIiLCJBTiI6Ik1haWwiLCJXVCI6Mn0%3D%7C1000&amp;sdata=eqj8shTZ%2FEET40RbTgLpYllAK0oGhQqGymlto7LsoyQ%3D&amp;reserved=0" TargetMode="External"/><Relationship Id="rId124" Type="http://schemas.openxmlformats.org/officeDocument/2006/relationships/hyperlink" Target="https://assets.publishing.service.gov.uk/government/uploads/system/uploads/attachment_data/file/982605/COVID-19_vaccination_programme_guidance_for_healthcare_workers_29_April_2021_v3.5.pdf" TargetMode="External"/><Relationship Id="rId70" Type="http://schemas.openxmlformats.org/officeDocument/2006/relationships/hyperlink" Target="mailto:jane@successfulmums.co.uk" TargetMode="External"/><Relationship Id="rId91" Type="http://schemas.openxmlformats.org/officeDocument/2006/relationships/hyperlink" Target="https://www.gov.uk/government/publications/covid-19-vaccination-women-of-childbearing-age-currently-pregnant-planning-a-pregnancy-or-breastfeeding" TargetMode="External"/><Relationship Id="rId145" Type="http://schemas.openxmlformats.org/officeDocument/2006/relationships/hyperlink" Target="https://teams.microsoft.com/l/meetup-join/19%3ameeting_NDY1MWQ4ZmEtNGU2NS00MGMzLThmNmItNWViY2VmZDk4NGIy%40thread.v2/0?context=%7b%22Tid%22%3a%227894e05b-53c3-43f7-96e0-ee7edf001f4c%22%2c%22Oid%22%3a%22f8c99429-a11b-4699-98f9-6159d8a2f7e4%22%7d" TargetMode="External"/><Relationship Id="rId166" Type="http://schemas.openxmlformats.org/officeDocument/2006/relationships/hyperlink" Target="https://www.swlmcg.nhs.uk/Clinical/Pages/Oral-Nutritional-Supplements.aspx" TargetMode="External"/><Relationship Id="rId187" Type="http://schemas.openxmlformats.org/officeDocument/2006/relationships/image" Target="media/image24.jpeg"/><Relationship Id="rId1" Type="http://schemas.openxmlformats.org/officeDocument/2006/relationships/customXml" Target="../customXml/item1.xml"/><Relationship Id="rId212" Type="http://schemas.openxmlformats.org/officeDocument/2006/relationships/hyperlink" Target="https://www.gov.uk/government/publications/coronavirus-covid-19-admission-and-care-of-people-in-care-homes/coronavirus-covid-19-admission-and-care-of-people-in-care-homes" TargetMode="External"/><Relationship Id="rId28" Type="http://schemas.openxmlformats.org/officeDocument/2006/relationships/hyperlink" Target="https://swlondonccg.nhs.uk/covid/where-can-you-get-vaccinated/vaccination-walk-in-clinics/" TargetMode="External"/><Relationship Id="rId49" Type="http://schemas.openxmlformats.org/officeDocument/2006/relationships/hyperlink" Target="https://aka.ms/JoinTeamsMeeting" TargetMode="External"/><Relationship Id="rId114" Type="http://schemas.openxmlformats.org/officeDocument/2006/relationships/image" Target="media/image15.jpeg"/><Relationship Id="rId60" Type="http://schemas.openxmlformats.org/officeDocument/2006/relationships/hyperlink" Target="https://londoncommunications.cmail20.com/t/d-l-qikhte-ykhtuyiyur-m/" TargetMode="External"/><Relationship Id="rId81" Type="http://schemas.openxmlformats.org/officeDocument/2006/relationships/hyperlink" Target="http://www.skillsforcare.org.uk/wdf" TargetMode="External"/><Relationship Id="rId135" Type="http://schemas.openxmlformats.org/officeDocument/2006/relationships/hyperlink" Target="https://www.digitalsocialcare.co.uk/events/masterclass-adopting-digital-social-care-records-getting-it-right-the-first-time/" TargetMode="External"/><Relationship Id="rId156" Type="http://schemas.openxmlformats.org/officeDocument/2006/relationships/hyperlink" Target="https://www.gov.uk/report-covid19-result" TargetMode="External"/><Relationship Id="rId177" Type="http://schemas.openxmlformats.org/officeDocument/2006/relationships/hyperlink" Target="https://www.kingstonbereavementservice.org.uk/contact-us/" TargetMode="External"/><Relationship Id="rId198" Type="http://schemas.openxmlformats.org/officeDocument/2006/relationships/hyperlink" Target="https://www.nice.org.uk/guidance/ng189/chapter/Recommendations" TargetMode="External"/><Relationship Id="rId202" Type="http://schemas.openxmlformats.org/officeDocument/2006/relationships/hyperlink" Target="mailto:SWLcarehomes.admin@swlondon.nhs.uk" TargetMode="External"/><Relationship Id="rId18" Type="http://schemas.openxmlformats.org/officeDocument/2006/relationships/hyperlink" Target="mailto:tricia.wallace@swlondon.nhs.uk" TargetMode="External"/><Relationship Id="rId39" Type="http://schemas.openxmlformats.org/officeDocument/2006/relationships/package" Target="embeddings/Microsoft_Word_Document.docx"/><Relationship Id="rId50" Type="http://schemas.openxmlformats.org/officeDocument/2006/relationships/hyperlink" Target="https://teams.microsoft.com/meetingOptions/?organizerId=1632d5fb-5501-4ffa-99bc-8e438cbe2668&amp;tenantId=c75c680c-ebe2-4232-85b0-a365c8982c49&amp;threadId=19_meeting_ZDg1ZmJhMjEtZTUxZS00NzMxLWJlYmMtY2VmYzhkYTgzMTBh@thread.v2&amp;messageId=0&amp;language=en-US" TargetMode="External"/><Relationship Id="rId104" Type="http://schemas.openxmlformats.org/officeDocument/2006/relationships/hyperlink" Target="https://eur01.safelinks.protection.outlook.com/?url=https%3A%2F%2Fwww.gov.uk%2Fgovernment%2Fpublications%2Fvaccine-update-issue-322-june-2021-covid-19-phase-2-special-edition&amp;data=04%7C01%7CCherstyn.Hurley%40phe.gov.uk%7C0f44129b8eeb4ba9139908d942d55f27%7Cee4e14994a354b2ead475f3cf9de8666%7C0%7C0%7C637614306446371989%7CUnknown%7CTWFpbGZsb3d8eyJWIjoiMC4wLjAwMDAiLCJQIjoiV2luMzIiLCJBTiI6Ik1haWwiLCJXVCI6Mn0%3D%7C1000&amp;sdata=8OvrbFBVqpZjWZdJmSecKTupIwF0%2FXoqB8SajK%2BzshY%3D&amp;reserved=0" TargetMode="External"/><Relationship Id="rId125" Type="http://schemas.openxmlformats.org/officeDocument/2006/relationships/hyperlink" Target="https://assets.publishing.service.gov.uk/government/uploads/system/uploads/attachment_data/file/982605/COVID-19_vaccination_programme_guidance_for_healthcare_workers_29_April_2021_v3.5.pdf" TargetMode="External"/><Relationship Id="rId146" Type="http://schemas.openxmlformats.org/officeDocument/2006/relationships/hyperlink" Target="tel:+442037940272,,474507051" TargetMode="External"/><Relationship Id="rId167" Type="http://schemas.openxmlformats.org/officeDocument/2006/relationships/hyperlink" Target="mailto:carehome.covidvaccine@swlondon.nhs.uk" TargetMode="External"/><Relationship Id="rId188" Type="http://schemas.openxmlformats.org/officeDocument/2006/relationships/hyperlink" Target="https://www.gov.uk/guidance/ppe-portal-how-to-order-emergency-personal-protective-equipment" TargetMode="External"/><Relationship Id="rId71" Type="http://schemas.openxmlformats.org/officeDocument/2006/relationships/hyperlink" Target="mailto:Laura.Anthony@skillsforcare.org.uk" TargetMode="External"/><Relationship Id="rId92" Type="http://schemas.openxmlformats.org/officeDocument/2006/relationships/hyperlink" Target="https://www.gov.uk/government/publications/covid-19-vaccination-guide-for-older-adults" TargetMode="External"/><Relationship Id="rId213" Type="http://schemas.openxmlformats.org/officeDocument/2006/relationships/hyperlink" Target="https://assets.publishing.service.gov.uk/government/uploads/system/uploads/attachment_data/file/954690/Infection_Prevention_and_Control_Guidance_January_2021.pdf" TargetMode="External"/><Relationship Id="rId2" Type="http://schemas.openxmlformats.org/officeDocument/2006/relationships/customXml" Target="../customXml/item2.xml"/><Relationship Id="rId29" Type="http://schemas.openxmlformats.org/officeDocument/2006/relationships/hyperlink" Target="mailto:carehome.covidvaccine@swlondon.nhs.uk" TargetMode="External"/><Relationship Id="rId40" Type="http://schemas.openxmlformats.org/officeDocument/2006/relationships/hyperlink" Target="https://twitter.com/yourcroydon/status/1357041318313263112" TargetMode="External"/><Relationship Id="rId115" Type="http://schemas.openxmlformats.org/officeDocument/2006/relationships/hyperlink" Target="https://youtu.be/l2kuAs1_UZ8" TargetMode="External"/><Relationship Id="rId136" Type="http://schemas.openxmlformats.org/officeDocument/2006/relationships/hyperlink" Target="https://www.digitalsocialcare.co.uk/events/masterclass-adopting-digital-care-records-bringing-people-with-you/" TargetMode="External"/><Relationship Id="rId157" Type="http://schemas.openxmlformats.org/officeDocument/2006/relationships/hyperlink" Target="mailto:paul.harper@swlondon.nhs.uk" TargetMode="External"/><Relationship Id="rId178" Type="http://schemas.openxmlformats.org/officeDocument/2006/relationships/hyperlink" Target="https://www.icope.nhs.uk/kingston/" TargetMode="External"/><Relationship Id="rId61" Type="http://schemas.openxmlformats.org/officeDocument/2006/relationships/hyperlink" Target="https://www.gov.uk/guidance/covid-19-coronavirus-restrictions-what-you-can-and-cannot-do" TargetMode="External"/><Relationship Id="rId82" Type="http://schemas.openxmlformats.org/officeDocument/2006/relationships/hyperlink" Target="https://www.gov.uk/government/consultations/making-vaccination-a-condition-of-deployment-in-the-health-and-wider-social-care-sector/making-vaccination-a-condition-of-deployment-in-the-health-and-wider-social-care-sector" TargetMode="External"/><Relationship Id="rId199" Type="http://schemas.openxmlformats.org/officeDocument/2006/relationships/hyperlink" Target="https://www.nice.org.uk/guidance/ng189/resources/indicators-of-individual-abuse-and-neglect-pdf-9013017709" TargetMode="External"/><Relationship Id="rId203" Type="http://schemas.openxmlformats.org/officeDocument/2006/relationships/hyperlink" Target="mailto:SWLcarehomes.admin@swlondon.nhs.uk" TargetMode="External"/><Relationship Id="rId19" Type="http://schemas.openxmlformats.org/officeDocument/2006/relationships/hyperlink" Target="mailto:brian.roberts@swlondon.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2.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4E960A-78EF-44B8-962C-E5434EA8A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29</Pages>
  <Words>15344</Words>
  <Characters>87462</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Sarah Branch (NHS South West London CCG)</cp:lastModifiedBy>
  <cp:revision>4</cp:revision>
  <cp:lastPrinted>2021-03-26T13:37:00Z</cp:lastPrinted>
  <dcterms:created xsi:type="dcterms:W3CDTF">2021-10-22T09:14:00Z</dcterms:created>
  <dcterms:modified xsi:type="dcterms:W3CDTF">2021-10-22T11:44:00Z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