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00D4B4" w14:textId="29216852" w:rsidR="007603EB" w:rsidRPr="00FB27F0" w:rsidRDefault="00990C83" w:rsidP="001D5A8A">
      <w:pPr>
        <w:jc w:val="both"/>
        <w:rPr>
          <w:rFonts w:asciiTheme="minorHAnsi" w:hAnsiTheme="minorHAnsi" w:cstheme="minorHAnsi"/>
          <w:b/>
        </w:rPr>
      </w:pPr>
      <w:bookmarkStart w:id="0" w:name="_Toc37847045"/>
      <w:bookmarkStart w:id="1" w:name="_Hlk76722548"/>
      <w:bookmarkStart w:id="2" w:name="_Hlk74318217"/>
      <w:bookmarkEnd w:id="2"/>
      <w:r w:rsidRPr="00827DE9">
        <w:rPr>
          <w:rFonts w:asciiTheme="minorHAnsi" w:hAnsiTheme="minorHAnsi" w:cstheme="minorHAnsi"/>
          <w:b/>
          <w:noProof/>
          <w:sz w:val="28"/>
          <w:szCs w:val="28"/>
        </w:rPr>
        <w:drawing>
          <wp:anchor distT="0" distB="0" distL="114300" distR="114300" simplePos="0" relativeHeight="251769344" behindDoc="1" locked="0" layoutInCell="1" allowOverlap="1" wp14:anchorId="2AFD3746" wp14:editId="7FC7560B">
            <wp:simplePos x="0" y="0"/>
            <wp:positionH relativeFrom="column">
              <wp:posOffset>5121275</wp:posOffset>
            </wp:positionH>
            <wp:positionV relativeFrom="paragraph">
              <wp:posOffset>2223</wp:posOffset>
            </wp:positionV>
            <wp:extent cx="1700212" cy="649172"/>
            <wp:effectExtent l="0" t="0" r="0" b="0"/>
            <wp:wrapTight wrapText="bothSides">
              <wp:wrapPolygon edited="0">
                <wp:start x="12587" y="0"/>
                <wp:lineTo x="4599" y="10145"/>
                <wp:lineTo x="0" y="10145"/>
                <wp:lineTo x="0" y="20924"/>
                <wp:lineTo x="15250" y="20924"/>
                <wp:lineTo x="21301" y="20924"/>
                <wp:lineTo x="21301" y="0"/>
                <wp:lineTo x="12587"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0212" cy="649172"/>
                    </a:xfrm>
                    <a:prstGeom prst="rect">
                      <a:avLst/>
                    </a:prstGeom>
                    <a:noFill/>
                  </pic:spPr>
                </pic:pic>
              </a:graphicData>
            </a:graphic>
          </wp:anchor>
        </w:drawing>
      </w:r>
      <w:r w:rsidR="007603EB" w:rsidRPr="00FB27F0">
        <w:rPr>
          <w:rFonts w:asciiTheme="minorHAnsi" w:hAnsiTheme="minorHAnsi" w:cstheme="minorHAnsi"/>
          <w:b/>
        </w:rPr>
        <w:t>NHS South West London CCG</w:t>
      </w:r>
      <w:bookmarkEnd w:id="0"/>
    </w:p>
    <w:p w14:paraId="65ECBEF3" w14:textId="77777777" w:rsidR="007603EB" w:rsidRPr="00FB27F0" w:rsidRDefault="007603EB" w:rsidP="001D5A8A">
      <w:pPr>
        <w:jc w:val="both"/>
        <w:rPr>
          <w:rFonts w:asciiTheme="minorHAnsi" w:hAnsiTheme="minorHAnsi" w:cstheme="minorHAnsi"/>
          <w:b/>
        </w:rPr>
      </w:pPr>
      <w:bookmarkStart w:id="3" w:name="_Toc37847046"/>
      <w:r w:rsidRPr="00FB27F0">
        <w:rPr>
          <w:rFonts w:asciiTheme="minorHAnsi" w:hAnsiTheme="minorHAnsi" w:cstheme="minorHAnsi"/>
          <w:b/>
        </w:rPr>
        <w:t>Covid-19 and Care Homes - Frequently Asked Questions</w:t>
      </w:r>
      <w:bookmarkEnd w:id="3"/>
    </w:p>
    <w:p w14:paraId="6297149F" w14:textId="47B56BBE" w:rsidR="00CD4D6F" w:rsidRPr="00FB27F0" w:rsidRDefault="005448CB" w:rsidP="001D5A8A">
      <w:pPr>
        <w:jc w:val="both"/>
        <w:rPr>
          <w:rFonts w:asciiTheme="minorHAnsi" w:hAnsiTheme="minorHAnsi" w:cstheme="minorHAnsi"/>
          <w:b/>
        </w:rPr>
      </w:pPr>
      <w:bookmarkStart w:id="4" w:name="_Toc37847047"/>
      <w:r w:rsidRPr="00FB27F0">
        <w:rPr>
          <w:rFonts w:asciiTheme="minorHAnsi" w:hAnsiTheme="minorHAnsi" w:cstheme="minorHAnsi"/>
          <w:b/>
        </w:rPr>
        <w:t>Information Sharing</w:t>
      </w:r>
      <w:r w:rsidR="00B602FD" w:rsidRPr="00FB27F0">
        <w:rPr>
          <w:rFonts w:asciiTheme="minorHAnsi" w:hAnsiTheme="minorHAnsi" w:cstheme="minorHAnsi"/>
          <w:b/>
        </w:rPr>
        <w:t xml:space="preserve"> </w:t>
      </w:r>
      <w:r w:rsidR="007603EB" w:rsidRPr="00FB27F0">
        <w:rPr>
          <w:rFonts w:asciiTheme="minorHAnsi" w:hAnsiTheme="minorHAnsi" w:cstheme="minorHAnsi"/>
          <w:b/>
        </w:rPr>
        <w:t xml:space="preserve">Infection Prevention and Control Webinar: </w:t>
      </w:r>
      <w:bookmarkEnd w:id="4"/>
      <w:r w:rsidR="001670E2" w:rsidRPr="00FB27F0">
        <w:rPr>
          <w:rFonts w:asciiTheme="minorHAnsi" w:hAnsiTheme="minorHAnsi" w:cstheme="minorHAnsi"/>
          <w:b/>
        </w:rPr>
        <w:t>Tuesday</w:t>
      </w:r>
      <w:r w:rsidR="00E61FC8" w:rsidRPr="00FB27F0">
        <w:rPr>
          <w:rFonts w:asciiTheme="minorHAnsi" w:hAnsiTheme="minorHAnsi" w:cstheme="minorHAnsi"/>
          <w:b/>
        </w:rPr>
        <w:t xml:space="preserve"> </w:t>
      </w:r>
      <w:r w:rsidR="00600B81">
        <w:rPr>
          <w:rFonts w:asciiTheme="minorHAnsi" w:hAnsiTheme="minorHAnsi" w:cstheme="minorHAnsi"/>
          <w:b/>
        </w:rPr>
        <w:t>7</w:t>
      </w:r>
      <w:r w:rsidR="00600B81" w:rsidRPr="00600B81">
        <w:rPr>
          <w:rFonts w:asciiTheme="minorHAnsi" w:hAnsiTheme="minorHAnsi" w:cstheme="minorHAnsi"/>
          <w:b/>
          <w:vertAlign w:val="superscript"/>
        </w:rPr>
        <w:t>th</w:t>
      </w:r>
      <w:r w:rsidR="00600B81">
        <w:rPr>
          <w:rFonts w:asciiTheme="minorHAnsi" w:hAnsiTheme="minorHAnsi" w:cstheme="minorHAnsi"/>
          <w:b/>
        </w:rPr>
        <w:t xml:space="preserve"> September</w:t>
      </w:r>
      <w:r w:rsidR="00645EC3" w:rsidRPr="00FB27F0">
        <w:rPr>
          <w:rFonts w:asciiTheme="minorHAnsi" w:hAnsiTheme="minorHAnsi" w:cstheme="minorHAnsi"/>
          <w:b/>
        </w:rPr>
        <w:t xml:space="preserve"> </w:t>
      </w:r>
      <w:r w:rsidR="00E75CCF" w:rsidRPr="00FB27F0">
        <w:rPr>
          <w:rFonts w:asciiTheme="minorHAnsi" w:hAnsiTheme="minorHAnsi" w:cstheme="minorHAnsi"/>
          <w:b/>
        </w:rPr>
        <w:t>2021</w:t>
      </w:r>
    </w:p>
    <w:p w14:paraId="0604AD53" w14:textId="77777777" w:rsidR="00FD4CBF" w:rsidRPr="000626DD" w:rsidRDefault="00FD4CBF" w:rsidP="001D5A8A">
      <w:pPr>
        <w:jc w:val="both"/>
        <w:rPr>
          <w:rFonts w:asciiTheme="minorHAnsi" w:hAnsiTheme="minorHAnsi" w:cstheme="minorHAnsi"/>
          <w:sz w:val="14"/>
          <w:szCs w:val="14"/>
        </w:rPr>
      </w:pPr>
    </w:p>
    <w:p w14:paraId="4A982F50" w14:textId="080A6EEB" w:rsidR="008C781E" w:rsidRPr="00895FD2" w:rsidRDefault="007603EB" w:rsidP="00895FD2">
      <w:pPr>
        <w:jc w:val="both"/>
        <w:rPr>
          <w:rFonts w:asciiTheme="minorHAnsi" w:hAnsiTheme="minorHAnsi" w:cstheme="minorHAnsi"/>
          <w:sz w:val="22"/>
          <w:szCs w:val="22"/>
        </w:rPr>
      </w:pPr>
      <w:r w:rsidRPr="00895FD2">
        <w:rPr>
          <w:rFonts w:asciiTheme="minorHAnsi" w:hAnsiTheme="minorHAnsi" w:cstheme="minorHAnsi"/>
          <w:sz w:val="22"/>
          <w:szCs w:val="22"/>
        </w:rPr>
        <w:t>Dear Social Care Colleagues</w:t>
      </w:r>
      <w:r w:rsidR="009056CE" w:rsidRPr="00895FD2">
        <w:rPr>
          <w:rFonts w:asciiTheme="minorHAnsi" w:hAnsiTheme="minorHAnsi" w:cstheme="minorHAnsi"/>
          <w:sz w:val="22"/>
          <w:szCs w:val="22"/>
        </w:rPr>
        <w:t>,</w:t>
      </w:r>
    </w:p>
    <w:p w14:paraId="3047C981" w14:textId="77777777" w:rsidR="00063786" w:rsidRPr="00895FD2" w:rsidRDefault="00063786" w:rsidP="00895FD2">
      <w:pPr>
        <w:jc w:val="both"/>
        <w:rPr>
          <w:rFonts w:asciiTheme="minorHAnsi" w:hAnsiTheme="minorHAnsi" w:cstheme="minorHAnsi"/>
          <w:sz w:val="14"/>
          <w:szCs w:val="14"/>
        </w:rPr>
      </w:pPr>
    </w:p>
    <w:p w14:paraId="3EEFBEE3" w14:textId="78CB87C3" w:rsidR="00FF0BF8" w:rsidRDefault="00063786" w:rsidP="00FF0BF8">
      <w:pPr>
        <w:jc w:val="both"/>
        <w:rPr>
          <w:rFonts w:asciiTheme="minorHAnsi" w:hAnsiTheme="minorHAnsi" w:cstheme="minorHAnsi"/>
          <w:sz w:val="22"/>
          <w:szCs w:val="22"/>
        </w:rPr>
      </w:pPr>
      <w:r w:rsidRPr="00895FD2">
        <w:rPr>
          <w:rFonts w:asciiTheme="minorHAnsi" w:hAnsiTheme="minorHAnsi" w:cstheme="minorHAnsi"/>
          <w:sz w:val="22"/>
          <w:szCs w:val="22"/>
        </w:rPr>
        <w:t xml:space="preserve">Thank you for joining the Webinar for Care Homes this week; we hope that these continue to support you during the Covid-19 pandemic.  It is important to remain diligent in following guidance, using PPE and supporting staff and residents to be vaccinated. </w:t>
      </w:r>
    </w:p>
    <w:p w14:paraId="33244611" w14:textId="77777777" w:rsidR="00FF0BF8" w:rsidRPr="00FF0BF8" w:rsidRDefault="00FF0BF8" w:rsidP="00FF0BF8">
      <w:pPr>
        <w:jc w:val="both"/>
        <w:rPr>
          <w:rFonts w:asciiTheme="minorHAnsi" w:hAnsiTheme="minorHAnsi" w:cstheme="minorHAnsi"/>
          <w:sz w:val="14"/>
          <w:szCs w:val="14"/>
        </w:rPr>
      </w:pPr>
    </w:p>
    <w:p w14:paraId="0E7AE49B" w14:textId="61992132" w:rsidR="00FF0BF8" w:rsidRPr="00FF0BF8" w:rsidRDefault="00FF0BF8" w:rsidP="00FF0BF8">
      <w:pPr>
        <w:pStyle w:val="NormalWeb"/>
        <w:shd w:val="clear" w:color="auto" w:fill="FFFFFF"/>
        <w:spacing w:before="0" w:beforeAutospacing="0" w:after="0" w:afterAutospacing="0"/>
        <w:jc w:val="both"/>
        <w:rPr>
          <w:rFonts w:ascii="Calibri" w:hAnsi="Calibri" w:cs="Calibri"/>
          <w:sz w:val="22"/>
          <w:szCs w:val="22"/>
        </w:rPr>
      </w:pPr>
      <w:r w:rsidRPr="00FF0BF8">
        <w:rPr>
          <w:rFonts w:ascii="Calibri" w:hAnsi="Calibri" w:cs="Calibri"/>
          <w:sz w:val="22"/>
          <w:szCs w:val="22"/>
          <w:bdr w:val="none" w:sz="0" w:space="0" w:color="auto" w:frame="1"/>
        </w:rPr>
        <w:t>The change in regulation in the Health Act to make vaccination a condition of deployment from 11</w:t>
      </w:r>
      <w:r w:rsidRPr="00FF0BF8">
        <w:rPr>
          <w:rFonts w:ascii="Calibri" w:hAnsi="Calibri" w:cs="Calibri"/>
          <w:sz w:val="22"/>
          <w:szCs w:val="22"/>
          <w:bdr w:val="none" w:sz="0" w:space="0" w:color="auto" w:frame="1"/>
          <w:vertAlign w:val="superscript"/>
        </w:rPr>
        <w:t>th</w:t>
      </w:r>
      <w:r>
        <w:rPr>
          <w:rFonts w:ascii="Calibri" w:hAnsi="Calibri" w:cs="Calibri"/>
          <w:sz w:val="22"/>
          <w:szCs w:val="22"/>
          <w:bdr w:val="none" w:sz="0" w:space="0" w:color="auto" w:frame="1"/>
        </w:rPr>
        <w:t xml:space="preserve"> </w:t>
      </w:r>
      <w:r w:rsidRPr="00FF0BF8">
        <w:rPr>
          <w:rFonts w:ascii="Calibri" w:hAnsi="Calibri" w:cs="Calibri"/>
          <w:sz w:val="22"/>
          <w:szCs w:val="22"/>
          <w:bdr w:val="none" w:sz="0" w:space="0" w:color="auto" w:frame="1"/>
        </w:rPr>
        <w:t>November 2021</w:t>
      </w:r>
      <w:r>
        <w:rPr>
          <w:rFonts w:ascii="Calibri" w:hAnsi="Calibri" w:cs="Calibri"/>
          <w:sz w:val="22"/>
          <w:szCs w:val="22"/>
          <w:bdr w:val="none" w:sz="0" w:space="0" w:color="auto" w:frame="1"/>
        </w:rPr>
        <w:t>,</w:t>
      </w:r>
      <w:r w:rsidRPr="00FF0BF8">
        <w:rPr>
          <w:rFonts w:ascii="Calibri" w:hAnsi="Calibri" w:cs="Calibri"/>
          <w:sz w:val="22"/>
          <w:szCs w:val="22"/>
          <w:bdr w:val="none" w:sz="0" w:space="0" w:color="auto" w:frame="1"/>
        </w:rPr>
        <w:t xml:space="preserve"> means that the focus is on those staff who are not vaccinated</w:t>
      </w:r>
      <w:r>
        <w:rPr>
          <w:rFonts w:ascii="Calibri" w:hAnsi="Calibri" w:cs="Calibri"/>
          <w:sz w:val="22"/>
          <w:szCs w:val="22"/>
          <w:bdr w:val="none" w:sz="0" w:space="0" w:color="auto" w:frame="1"/>
        </w:rPr>
        <w:t>, who</w:t>
      </w:r>
      <w:r w:rsidRPr="00FF0BF8">
        <w:rPr>
          <w:rFonts w:ascii="Calibri" w:hAnsi="Calibri" w:cs="Calibri"/>
          <w:sz w:val="22"/>
          <w:szCs w:val="22"/>
          <w:bdr w:val="none" w:sz="0" w:space="0" w:color="auto" w:frame="1"/>
        </w:rPr>
        <w:t xml:space="preserve"> have until the </w:t>
      </w:r>
      <w:r w:rsidR="00A2221F">
        <w:rPr>
          <w:rFonts w:ascii="Calibri" w:hAnsi="Calibri" w:cs="Calibri"/>
          <w:sz w:val="22"/>
          <w:szCs w:val="22"/>
          <w:bdr w:val="none" w:sz="0" w:space="0" w:color="auto" w:frame="1"/>
        </w:rPr>
        <w:t>16</w:t>
      </w:r>
      <w:r w:rsidR="00A2221F" w:rsidRPr="00A2221F">
        <w:rPr>
          <w:rFonts w:ascii="Calibri" w:hAnsi="Calibri" w:cs="Calibri"/>
          <w:sz w:val="22"/>
          <w:szCs w:val="22"/>
          <w:bdr w:val="none" w:sz="0" w:space="0" w:color="auto" w:frame="1"/>
          <w:vertAlign w:val="superscript"/>
        </w:rPr>
        <w:t>th</w:t>
      </w:r>
      <w:r w:rsidR="00A2221F">
        <w:rPr>
          <w:rFonts w:ascii="Calibri" w:hAnsi="Calibri" w:cs="Calibri"/>
          <w:sz w:val="22"/>
          <w:szCs w:val="22"/>
          <w:bdr w:val="none" w:sz="0" w:space="0" w:color="auto" w:frame="1"/>
        </w:rPr>
        <w:t xml:space="preserve"> </w:t>
      </w:r>
      <w:r w:rsidRPr="00FF0BF8">
        <w:rPr>
          <w:rFonts w:ascii="Calibri" w:hAnsi="Calibri" w:cs="Calibri"/>
          <w:sz w:val="22"/>
          <w:szCs w:val="22"/>
          <w:bdr w:val="none" w:sz="0" w:space="0" w:color="auto" w:frame="1"/>
        </w:rPr>
        <w:t>September to have their 1</w:t>
      </w:r>
      <w:r w:rsidRPr="00FF0BF8">
        <w:rPr>
          <w:rFonts w:ascii="Calibri" w:hAnsi="Calibri" w:cs="Calibri"/>
          <w:sz w:val="22"/>
          <w:szCs w:val="22"/>
          <w:bdr w:val="none" w:sz="0" w:space="0" w:color="auto" w:frame="1"/>
          <w:vertAlign w:val="superscript"/>
        </w:rPr>
        <w:t>st</w:t>
      </w:r>
      <w:r w:rsidRPr="00FF0BF8">
        <w:rPr>
          <w:rFonts w:ascii="Calibri" w:hAnsi="Calibri" w:cs="Calibri"/>
          <w:sz w:val="22"/>
          <w:szCs w:val="22"/>
          <w:bdr w:val="none" w:sz="0" w:space="0" w:color="auto" w:frame="1"/>
        </w:rPr>
        <w:t> dose vaccination</w:t>
      </w:r>
      <w:r>
        <w:rPr>
          <w:rFonts w:ascii="Calibri" w:hAnsi="Calibri" w:cs="Calibri"/>
          <w:sz w:val="22"/>
          <w:szCs w:val="22"/>
          <w:bdr w:val="none" w:sz="0" w:space="0" w:color="auto" w:frame="1"/>
        </w:rPr>
        <w:t>,</w:t>
      </w:r>
      <w:r w:rsidRPr="00FF0BF8">
        <w:rPr>
          <w:rFonts w:ascii="Calibri" w:hAnsi="Calibri" w:cs="Calibri"/>
          <w:sz w:val="22"/>
          <w:szCs w:val="22"/>
          <w:bdr w:val="none" w:sz="0" w:space="0" w:color="auto" w:frame="1"/>
        </w:rPr>
        <w:t xml:space="preserve"> so that they meet the requirements of the condition of deployment regulations by the 11</w:t>
      </w:r>
      <w:r w:rsidRPr="00FF0BF8">
        <w:rPr>
          <w:rFonts w:ascii="Calibri" w:hAnsi="Calibri" w:cs="Calibri"/>
          <w:sz w:val="22"/>
          <w:szCs w:val="22"/>
          <w:bdr w:val="none" w:sz="0" w:space="0" w:color="auto" w:frame="1"/>
          <w:vertAlign w:val="superscript"/>
        </w:rPr>
        <w:t>th</w:t>
      </w:r>
      <w:r w:rsidRPr="00FF0BF8">
        <w:rPr>
          <w:rFonts w:ascii="Calibri" w:hAnsi="Calibri" w:cs="Calibri"/>
          <w:sz w:val="22"/>
          <w:szCs w:val="22"/>
          <w:bdr w:val="none" w:sz="0" w:space="0" w:color="auto" w:frame="1"/>
        </w:rPr>
        <w:t> November</w:t>
      </w:r>
      <w:r>
        <w:rPr>
          <w:rFonts w:ascii="Calibri" w:hAnsi="Calibri" w:cs="Calibri"/>
          <w:sz w:val="22"/>
          <w:szCs w:val="22"/>
          <w:bdr w:val="none" w:sz="0" w:space="0" w:color="auto" w:frame="1"/>
        </w:rPr>
        <w:t>.</w:t>
      </w:r>
    </w:p>
    <w:p w14:paraId="0CCDDFFC" w14:textId="70EFE9F8" w:rsidR="00063786" w:rsidRPr="00895FD2" w:rsidRDefault="00063786" w:rsidP="00895FD2">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895FD2">
        <w:rPr>
          <w:rFonts w:asciiTheme="minorHAnsi" w:hAnsiTheme="minorHAnsi" w:cstheme="minorHAnsi"/>
          <w:color w:val="000000"/>
          <w:sz w:val="22"/>
          <w:szCs w:val="22"/>
          <w:bdr w:val="none" w:sz="0" w:space="0" w:color="auto" w:frame="1"/>
        </w:rPr>
        <w:t>Thank you to those homes who have already achieved this target and we will continue to work alongside homes which have not.   Vaccine information is included in the pack.</w:t>
      </w:r>
    </w:p>
    <w:p w14:paraId="13946434" w14:textId="77777777" w:rsidR="00E77D07" w:rsidRPr="00895FD2" w:rsidRDefault="00E77D07" w:rsidP="00895FD2">
      <w:pPr>
        <w:pStyle w:val="NormalWeb"/>
        <w:shd w:val="clear" w:color="auto" w:fill="FFFFFF"/>
        <w:spacing w:before="0" w:beforeAutospacing="0" w:after="0" w:afterAutospacing="0"/>
        <w:rPr>
          <w:rFonts w:asciiTheme="minorHAnsi" w:hAnsiTheme="minorHAnsi" w:cstheme="minorHAnsi"/>
          <w:color w:val="000000"/>
          <w:sz w:val="14"/>
          <w:szCs w:val="14"/>
          <w:bdr w:val="none" w:sz="0" w:space="0" w:color="auto" w:frame="1"/>
        </w:rPr>
      </w:pPr>
    </w:p>
    <w:p w14:paraId="68033673" w14:textId="1AB5DA76" w:rsidR="00063786" w:rsidRPr="00895FD2" w:rsidRDefault="00063786" w:rsidP="00895FD2">
      <w:pPr>
        <w:pStyle w:val="xmsolistparagraph"/>
        <w:shd w:val="clear" w:color="auto" w:fill="FFFFFF"/>
        <w:spacing w:before="0" w:beforeAutospacing="0" w:after="0" w:afterAutospacing="0"/>
        <w:rPr>
          <w:rFonts w:asciiTheme="minorHAnsi" w:hAnsiTheme="minorHAnsi" w:cstheme="minorHAnsi"/>
          <w:color w:val="201F1E"/>
          <w:sz w:val="22"/>
          <w:szCs w:val="22"/>
        </w:rPr>
      </w:pPr>
      <w:r w:rsidRPr="00895FD2">
        <w:rPr>
          <w:rFonts w:asciiTheme="minorHAnsi" w:hAnsiTheme="minorHAnsi" w:cstheme="minorHAnsi"/>
          <w:color w:val="201F1E"/>
          <w:sz w:val="22"/>
          <w:szCs w:val="22"/>
        </w:rPr>
        <w:t xml:space="preserve">Please note that the general enquiries number communicated in previous FAQs is now not available.  If you do have any queries, please feel free to contact:  </w:t>
      </w:r>
      <w:hyperlink r:id="rId12" w:history="1">
        <w:r w:rsidRPr="00895FD2">
          <w:rPr>
            <w:rStyle w:val="Hyperlink"/>
            <w:rFonts w:asciiTheme="minorHAnsi" w:hAnsiTheme="minorHAnsi" w:cstheme="minorHAnsi"/>
            <w:sz w:val="22"/>
            <w:szCs w:val="22"/>
          </w:rPr>
          <w:t>carehome.covidvaccine@swlondon.nhs.uk</w:t>
        </w:r>
      </w:hyperlink>
      <w:r w:rsidRPr="00895FD2">
        <w:rPr>
          <w:rFonts w:asciiTheme="minorHAnsi" w:hAnsiTheme="minorHAnsi" w:cstheme="minorHAnsi"/>
          <w:color w:val="201F1E"/>
          <w:sz w:val="22"/>
          <w:szCs w:val="22"/>
        </w:rPr>
        <w:t xml:space="preserve"> we can make appointments for you or staff members to speak to a clinician directly.  If you or your staff would like 1 to 1 advice regarding fertility, pregnancy or breastfeeding and the vaccine, please contact: Sheila Roberts </w:t>
      </w:r>
      <w:r w:rsidR="00E77D07" w:rsidRPr="00895FD2">
        <w:rPr>
          <w:rFonts w:asciiTheme="minorHAnsi" w:hAnsiTheme="minorHAnsi" w:cstheme="minorHAnsi"/>
          <w:color w:val="201F1E"/>
          <w:sz w:val="22"/>
          <w:szCs w:val="22"/>
        </w:rPr>
        <w:t>on</w:t>
      </w:r>
      <w:r w:rsidRPr="00895FD2">
        <w:rPr>
          <w:rFonts w:asciiTheme="minorHAnsi" w:hAnsiTheme="minorHAnsi" w:cstheme="minorHAnsi"/>
          <w:color w:val="201F1E"/>
          <w:sz w:val="22"/>
          <w:szCs w:val="22"/>
        </w:rPr>
        <w:t xml:space="preserve"> 07500</w:t>
      </w:r>
      <w:r w:rsidR="00E77D07" w:rsidRPr="00895FD2">
        <w:rPr>
          <w:rFonts w:asciiTheme="minorHAnsi" w:hAnsiTheme="minorHAnsi" w:cstheme="minorHAnsi"/>
          <w:color w:val="201F1E"/>
          <w:sz w:val="22"/>
          <w:szCs w:val="22"/>
        </w:rPr>
        <w:t xml:space="preserve"> </w:t>
      </w:r>
      <w:r w:rsidRPr="00895FD2">
        <w:rPr>
          <w:rFonts w:asciiTheme="minorHAnsi" w:hAnsiTheme="minorHAnsi" w:cstheme="minorHAnsi"/>
          <w:color w:val="201F1E"/>
          <w:sz w:val="22"/>
          <w:szCs w:val="22"/>
        </w:rPr>
        <w:t>974</w:t>
      </w:r>
      <w:r w:rsidR="00E77D07" w:rsidRPr="00895FD2">
        <w:rPr>
          <w:rFonts w:asciiTheme="minorHAnsi" w:hAnsiTheme="minorHAnsi" w:cstheme="minorHAnsi"/>
          <w:color w:val="201F1E"/>
          <w:sz w:val="22"/>
          <w:szCs w:val="22"/>
        </w:rPr>
        <w:t xml:space="preserve"> </w:t>
      </w:r>
      <w:r w:rsidRPr="00895FD2">
        <w:rPr>
          <w:rFonts w:asciiTheme="minorHAnsi" w:hAnsiTheme="minorHAnsi" w:cstheme="minorHAnsi"/>
          <w:color w:val="201F1E"/>
          <w:sz w:val="22"/>
          <w:szCs w:val="22"/>
        </w:rPr>
        <w:t xml:space="preserve">573. </w:t>
      </w:r>
    </w:p>
    <w:p w14:paraId="5E4CD52F" w14:textId="77777777" w:rsidR="00063786" w:rsidRPr="00895FD2" w:rsidRDefault="00063786" w:rsidP="00895FD2">
      <w:pPr>
        <w:pStyle w:val="NormalWeb"/>
        <w:shd w:val="clear" w:color="auto" w:fill="FFFFFF"/>
        <w:spacing w:before="0" w:beforeAutospacing="0" w:after="0" w:afterAutospacing="0"/>
        <w:rPr>
          <w:rFonts w:asciiTheme="minorHAnsi" w:hAnsiTheme="minorHAnsi" w:cstheme="minorHAnsi"/>
          <w:color w:val="000000"/>
          <w:sz w:val="14"/>
          <w:szCs w:val="14"/>
          <w:bdr w:val="none" w:sz="0" w:space="0" w:color="auto" w:frame="1"/>
        </w:rPr>
      </w:pPr>
    </w:p>
    <w:p w14:paraId="544CEC00" w14:textId="4E1B0379" w:rsidR="00E77D07" w:rsidRDefault="00063786" w:rsidP="00895FD2">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895FD2">
        <w:rPr>
          <w:rFonts w:asciiTheme="minorHAnsi" w:hAnsiTheme="minorHAnsi" w:cstheme="minorHAnsi"/>
          <w:color w:val="000000"/>
          <w:sz w:val="22"/>
          <w:szCs w:val="22"/>
          <w:bdr w:val="none" w:sz="0" w:space="0" w:color="auto" w:frame="1"/>
        </w:rPr>
        <w:t xml:space="preserve">To support access to vaccines, </w:t>
      </w:r>
      <w:r w:rsidRPr="00895FD2">
        <w:rPr>
          <w:rFonts w:asciiTheme="minorHAnsi" w:hAnsiTheme="minorHAnsi" w:cstheme="minorHAnsi"/>
          <w:b/>
          <w:color w:val="000000"/>
          <w:sz w:val="22"/>
          <w:szCs w:val="22"/>
          <w:bdr w:val="none" w:sz="0" w:space="0" w:color="auto" w:frame="1"/>
        </w:rPr>
        <w:t>free taxis are now available for Care Home staff to attend a vaccination centre</w:t>
      </w:r>
      <w:r w:rsidRPr="00895FD2">
        <w:rPr>
          <w:rFonts w:asciiTheme="minorHAnsi" w:hAnsiTheme="minorHAnsi" w:cstheme="minorHAnsi"/>
          <w:color w:val="000000"/>
          <w:sz w:val="22"/>
          <w:szCs w:val="22"/>
          <w:bdr w:val="none" w:sz="0" w:space="0" w:color="auto" w:frame="1"/>
        </w:rPr>
        <w:t>.  Please see the “What’s New” section for more information and let your staff know of this offe</w:t>
      </w:r>
      <w:r w:rsidR="00E77D07" w:rsidRPr="00895FD2">
        <w:rPr>
          <w:rFonts w:asciiTheme="minorHAnsi" w:hAnsiTheme="minorHAnsi" w:cstheme="minorHAnsi"/>
          <w:color w:val="000000"/>
          <w:sz w:val="22"/>
          <w:szCs w:val="22"/>
          <w:bdr w:val="none" w:sz="0" w:space="0" w:color="auto" w:frame="1"/>
        </w:rPr>
        <w:t>r.  P</w:t>
      </w:r>
      <w:r w:rsidRPr="00895FD2">
        <w:rPr>
          <w:rFonts w:asciiTheme="minorHAnsi" w:hAnsiTheme="minorHAnsi" w:cstheme="minorHAnsi"/>
          <w:color w:val="000000"/>
          <w:sz w:val="22"/>
          <w:szCs w:val="22"/>
          <w:bdr w:val="none" w:sz="0" w:space="0" w:color="auto" w:frame="1"/>
        </w:rPr>
        <w:t xml:space="preserve">lease </w:t>
      </w:r>
      <w:r w:rsidR="00E77D07" w:rsidRPr="00895FD2">
        <w:rPr>
          <w:rFonts w:asciiTheme="minorHAnsi" w:hAnsiTheme="minorHAnsi" w:cstheme="minorHAnsi"/>
          <w:color w:val="000000"/>
          <w:sz w:val="22"/>
          <w:szCs w:val="22"/>
          <w:bdr w:val="none" w:sz="0" w:space="0" w:color="auto" w:frame="1"/>
        </w:rPr>
        <w:t xml:space="preserve">also </w:t>
      </w:r>
      <w:r w:rsidRPr="00895FD2">
        <w:rPr>
          <w:rFonts w:asciiTheme="minorHAnsi" w:hAnsiTheme="minorHAnsi" w:cstheme="minorHAnsi"/>
          <w:color w:val="000000"/>
          <w:sz w:val="22"/>
          <w:szCs w:val="22"/>
          <w:bdr w:val="none" w:sz="0" w:space="0" w:color="auto" w:frame="1"/>
        </w:rPr>
        <w:t xml:space="preserve">see details of a ‘Mindfulness for Life’ training programme, available to Care Homes in SWL. </w:t>
      </w:r>
    </w:p>
    <w:p w14:paraId="7D611591" w14:textId="77777777" w:rsidR="00AA7660" w:rsidRDefault="00AA7660" w:rsidP="00895FD2">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24DEF51A" w14:textId="6FF0C577" w:rsidR="006320EB" w:rsidRDefault="00F1264A" w:rsidP="002E1FC8">
      <w:pPr>
        <w:pStyle w:val="xmsonormal"/>
        <w:shd w:val="clear" w:color="auto" w:fill="FFFFFF"/>
      </w:pPr>
      <w:r>
        <w:t xml:space="preserve">A key message </w:t>
      </w:r>
      <w:r w:rsidR="00B6255A">
        <w:t>this week is that t</w:t>
      </w:r>
      <w:r w:rsidR="00AA7660" w:rsidRPr="00727240">
        <w:t>he government is consulting on whether to extend the requirement for workers in care homes to be vaccinated against COVID-19, to other health and care settings, as a condition of deployment and in addition, whether to introduce a statutory requirement to be vaccinated against the flu, as a means to protect vulnerable people (please see 'What's New' for a link to this open consultation</w:t>
      </w:r>
      <w:r w:rsidR="008A488E">
        <w:t>)</w:t>
      </w:r>
      <w:r w:rsidR="006320EB">
        <w:t>.</w:t>
      </w:r>
    </w:p>
    <w:p w14:paraId="02D44924" w14:textId="77777777" w:rsidR="006320EB" w:rsidRDefault="006320EB" w:rsidP="002E1FC8">
      <w:pPr>
        <w:pStyle w:val="xmsonormal"/>
        <w:shd w:val="clear" w:color="auto" w:fill="FFFFFF"/>
      </w:pPr>
    </w:p>
    <w:p w14:paraId="7193FB61" w14:textId="77777777" w:rsidR="006320EB" w:rsidRPr="006320EB" w:rsidRDefault="006320EB" w:rsidP="006320EB">
      <w:pPr>
        <w:rPr>
          <w:rFonts w:asciiTheme="minorHAnsi" w:hAnsiTheme="minorHAnsi" w:cstheme="minorHAnsi"/>
          <w:sz w:val="22"/>
          <w:szCs w:val="22"/>
        </w:rPr>
      </w:pPr>
      <w:r w:rsidRPr="006320EB">
        <w:rPr>
          <w:rFonts w:asciiTheme="minorHAnsi" w:hAnsiTheme="minorHAnsi" w:cstheme="minorHAnsi"/>
          <w:sz w:val="22"/>
          <w:szCs w:val="22"/>
        </w:rPr>
        <w:t>Please note that Public Health England has updated the Standard Operating Procedure for care home outbreaks (see updated guidance).</w:t>
      </w:r>
    </w:p>
    <w:p w14:paraId="694FAC0E" w14:textId="77777777" w:rsidR="002E1FC8" w:rsidRPr="002E1FC8" w:rsidRDefault="002E1FC8" w:rsidP="002E1FC8">
      <w:pPr>
        <w:pStyle w:val="xmsonormal"/>
        <w:shd w:val="clear" w:color="auto" w:fill="FFFFFF"/>
      </w:pPr>
    </w:p>
    <w:p w14:paraId="25706A01" w14:textId="73DE1E11" w:rsidR="00063786" w:rsidRDefault="00B64354" w:rsidP="00895FD2">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On 14</w:t>
      </w:r>
      <w:r w:rsidR="00CD4867">
        <w:rPr>
          <w:rFonts w:asciiTheme="minorHAnsi" w:hAnsiTheme="minorHAnsi" w:cstheme="minorHAnsi"/>
          <w:color w:val="000000"/>
          <w:sz w:val="22"/>
          <w:szCs w:val="22"/>
          <w:bdr w:val="none" w:sz="0" w:space="0" w:color="auto" w:frame="1"/>
          <w:vertAlign w:val="superscript"/>
        </w:rPr>
        <w:t>th</w:t>
      </w:r>
      <w:r>
        <w:rPr>
          <w:rFonts w:asciiTheme="minorHAnsi" w:hAnsiTheme="minorHAnsi" w:cstheme="minorHAnsi"/>
          <w:color w:val="000000"/>
          <w:sz w:val="22"/>
          <w:szCs w:val="22"/>
          <w:bdr w:val="none" w:sz="0" w:space="0" w:color="auto" w:frame="1"/>
        </w:rPr>
        <w:t xml:space="preserve"> September, we will be joined by Jane Brett (CQC inspector for adult social care across Sutton and Croydon), with an update on monitoring, inspection, visiting and vaccination as a condition of deployment.</w:t>
      </w:r>
      <w:r w:rsidR="00C1328E">
        <w:rPr>
          <w:rFonts w:asciiTheme="minorHAnsi" w:hAnsiTheme="minorHAnsi" w:cstheme="minorHAnsi"/>
          <w:color w:val="000000"/>
          <w:sz w:val="22"/>
          <w:szCs w:val="22"/>
          <w:bdr w:val="none" w:sz="0" w:space="0" w:color="auto" w:frame="1"/>
        </w:rPr>
        <w:t xml:space="preserve">  </w:t>
      </w:r>
      <w:r w:rsidR="000807ED">
        <w:rPr>
          <w:rFonts w:asciiTheme="minorHAnsi" w:hAnsiTheme="minorHAnsi" w:cstheme="minorHAnsi"/>
          <w:color w:val="000000"/>
          <w:sz w:val="22"/>
          <w:szCs w:val="22"/>
          <w:bdr w:val="none" w:sz="0" w:space="0" w:color="auto" w:frame="1"/>
        </w:rPr>
        <w:t>Also, Marie Bannister from Sutton Court Care Home will share her experiences so far of the Remote Monitoring initiative.</w:t>
      </w:r>
    </w:p>
    <w:p w14:paraId="13DB9B65" w14:textId="77777777" w:rsidR="00B64354" w:rsidRPr="00895FD2" w:rsidRDefault="00B64354" w:rsidP="00895FD2">
      <w:pPr>
        <w:pStyle w:val="NormalWeb"/>
        <w:shd w:val="clear" w:color="auto" w:fill="FFFFFF"/>
        <w:spacing w:before="0" w:beforeAutospacing="0" w:after="0" w:afterAutospacing="0"/>
        <w:rPr>
          <w:rFonts w:asciiTheme="minorHAnsi" w:hAnsiTheme="minorHAnsi" w:cstheme="minorHAnsi"/>
          <w:color w:val="000000"/>
          <w:sz w:val="14"/>
          <w:szCs w:val="14"/>
        </w:rPr>
      </w:pPr>
    </w:p>
    <w:p w14:paraId="649F5C5D" w14:textId="77777777" w:rsidR="00063786" w:rsidRPr="00895FD2" w:rsidRDefault="00063786" w:rsidP="00895FD2">
      <w:pPr>
        <w:jc w:val="both"/>
        <w:rPr>
          <w:rFonts w:asciiTheme="minorHAnsi" w:hAnsiTheme="minorHAnsi" w:cstheme="minorHAnsi"/>
          <w:sz w:val="22"/>
          <w:szCs w:val="22"/>
        </w:rPr>
      </w:pPr>
      <w:r w:rsidRPr="00895FD2">
        <w:rPr>
          <w:rFonts w:asciiTheme="minorHAnsi" w:hAnsiTheme="minorHAnsi" w:cstheme="minorHAnsi"/>
          <w:sz w:val="22"/>
          <w:szCs w:val="22"/>
        </w:rPr>
        <w:t>The COVID-19 pandemic remains an extremely challenging situation globally and we recognise that this is the case for staff working in Care Homes of all types. We are continuing the weekly Infection Prevention and Control and Information Sharing webinar Tuesday mornings at 11:00am. If you have questions in advance or any topics that you would like covered, please email your local CCG Care Home Lead, listed below.</w:t>
      </w:r>
    </w:p>
    <w:p w14:paraId="50A737DF" w14:textId="77777777" w:rsidR="00063786" w:rsidRPr="00895FD2" w:rsidRDefault="00063786" w:rsidP="00895FD2">
      <w:pPr>
        <w:jc w:val="both"/>
        <w:rPr>
          <w:rFonts w:asciiTheme="minorHAnsi" w:hAnsiTheme="minorHAnsi" w:cstheme="minorHAnsi"/>
          <w:sz w:val="14"/>
          <w:szCs w:val="14"/>
        </w:rPr>
      </w:pPr>
    </w:p>
    <w:p w14:paraId="3A1748EB" w14:textId="77777777" w:rsidR="00063786" w:rsidRPr="00895FD2" w:rsidRDefault="00063786" w:rsidP="00895FD2">
      <w:pPr>
        <w:jc w:val="both"/>
        <w:rPr>
          <w:rFonts w:asciiTheme="minorHAnsi" w:hAnsiTheme="minorHAnsi" w:cstheme="minorHAnsi"/>
          <w:sz w:val="22"/>
          <w:szCs w:val="22"/>
        </w:rPr>
      </w:pPr>
      <w:r w:rsidRPr="00895FD2">
        <w:rPr>
          <w:rFonts w:asciiTheme="minorHAnsi" w:hAnsiTheme="minorHAnsi" w:cstheme="minorHAnsi"/>
          <w:sz w:val="22"/>
          <w:szCs w:val="22"/>
        </w:rPr>
        <w:t>We would like to thank you all for your hard work and commitment during this incredibly challenging time.</w:t>
      </w:r>
    </w:p>
    <w:p w14:paraId="2A553038" w14:textId="77777777" w:rsidR="00063786" w:rsidRPr="00895FD2" w:rsidRDefault="00063786" w:rsidP="00895FD2">
      <w:pPr>
        <w:jc w:val="both"/>
        <w:rPr>
          <w:rFonts w:asciiTheme="minorHAnsi" w:hAnsiTheme="minorHAnsi" w:cstheme="minorHAnsi"/>
          <w:b/>
          <w:bCs/>
          <w:sz w:val="22"/>
          <w:szCs w:val="22"/>
        </w:rPr>
      </w:pPr>
      <w:r w:rsidRPr="00895FD2">
        <w:rPr>
          <w:rFonts w:asciiTheme="minorHAnsi" w:hAnsiTheme="minorHAnsi" w:cstheme="minorHAnsi"/>
          <w:b/>
          <w:bCs/>
          <w:sz w:val="22"/>
          <w:szCs w:val="22"/>
        </w:rPr>
        <w:t>Please share this document weekly with all staff in the Care Home.</w:t>
      </w:r>
    </w:p>
    <w:p w14:paraId="3AF2D0AA" w14:textId="77777777" w:rsidR="00FD4CBF" w:rsidRPr="00895FD2" w:rsidRDefault="00FD4CBF" w:rsidP="00895FD2">
      <w:pPr>
        <w:jc w:val="both"/>
        <w:rPr>
          <w:rFonts w:asciiTheme="minorHAnsi" w:hAnsiTheme="minorHAnsi" w:cstheme="minorHAnsi"/>
          <w:sz w:val="10"/>
          <w:szCs w:val="10"/>
        </w:rPr>
      </w:pPr>
    </w:p>
    <w:p w14:paraId="0F2B762F" w14:textId="77777777" w:rsidR="008370BF" w:rsidRPr="00895FD2" w:rsidRDefault="008370BF" w:rsidP="00895FD2">
      <w:pPr>
        <w:jc w:val="both"/>
        <w:rPr>
          <w:rFonts w:asciiTheme="minorHAnsi" w:hAnsiTheme="minorHAnsi" w:cstheme="minorHAnsi"/>
          <w:sz w:val="10"/>
          <w:szCs w:val="10"/>
        </w:rPr>
      </w:pPr>
    </w:p>
    <w:p w14:paraId="380A8F4F" w14:textId="53740289" w:rsidR="00C46FBE" w:rsidRPr="00727240" w:rsidRDefault="00870659" w:rsidP="00895FD2">
      <w:pPr>
        <w:jc w:val="both"/>
        <w:rPr>
          <w:rFonts w:asciiTheme="minorHAnsi" w:hAnsiTheme="minorHAnsi" w:cstheme="minorHAnsi"/>
          <w:sz w:val="22"/>
          <w:szCs w:val="22"/>
        </w:rPr>
      </w:pPr>
      <w:r w:rsidRPr="00895FD2">
        <w:rPr>
          <w:rFonts w:asciiTheme="minorHAnsi" w:hAnsiTheme="minorHAnsi" w:cstheme="minorHAnsi"/>
          <w:sz w:val="22"/>
          <w:szCs w:val="22"/>
        </w:rPr>
        <w:t>With best regards</w:t>
      </w:r>
    </w:p>
    <w:p w14:paraId="6692854D" w14:textId="77777777" w:rsidR="00C46FBE" w:rsidRPr="00895FD2" w:rsidRDefault="00C46FBE" w:rsidP="00895FD2">
      <w:pPr>
        <w:jc w:val="both"/>
        <w:rPr>
          <w:rFonts w:asciiTheme="minorHAnsi" w:hAnsiTheme="minorHAnsi" w:cstheme="minorHAnsi"/>
          <w:sz w:val="16"/>
          <w:szCs w:val="16"/>
        </w:rPr>
      </w:pPr>
    </w:p>
    <w:p w14:paraId="1A92513F" w14:textId="7A439F85" w:rsidR="00C46FBE" w:rsidRPr="00FB27F0" w:rsidRDefault="00870659" w:rsidP="00895FD2">
      <w:pPr>
        <w:jc w:val="both"/>
        <w:rPr>
          <w:rFonts w:asciiTheme="minorHAnsi" w:hAnsiTheme="minorHAnsi" w:cstheme="minorHAnsi"/>
          <w:color w:val="4472C4" w:themeColor="accent1"/>
          <w:sz w:val="28"/>
          <w:szCs w:val="28"/>
        </w:rPr>
      </w:pPr>
      <w:r w:rsidRPr="00FB27F0">
        <w:rPr>
          <w:rFonts w:asciiTheme="minorHAnsi" w:hAnsiTheme="minorHAnsi" w:cstheme="minorHAnsi"/>
          <w:color w:val="4472C4" w:themeColor="accent1"/>
          <w:sz w:val="28"/>
          <w:szCs w:val="28"/>
        </w:rPr>
        <w:t>Viccie Nelson</w:t>
      </w:r>
    </w:p>
    <w:p w14:paraId="7A945CAA" w14:textId="77777777" w:rsidR="00870659" w:rsidRPr="00FB27F0" w:rsidRDefault="00C67F22" w:rsidP="00895FD2">
      <w:pPr>
        <w:jc w:val="both"/>
        <w:rPr>
          <w:rFonts w:asciiTheme="minorHAnsi" w:hAnsiTheme="minorHAnsi" w:cstheme="minorHAnsi"/>
          <w:b/>
        </w:rPr>
      </w:pPr>
      <w:r w:rsidRPr="00FB27F0">
        <w:rPr>
          <w:rFonts w:asciiTheme="minorHAnsi" w:hAnsiTheme="minorHAnsi" w:cstheme="minorHAnsi"/>
          <w:b/>
        </w:rPr>
        <w:t>Associate Director of Transformation</w:t>
      </w:r>
    </w:p>
    <w:p w14:paraId="0C049341" w14:textId="58D6223B" w:rsidR="008370BF" w:rsidRDefault="00870659" w:rsidP="00895FD2">
      <w:pPr>
        <w:jc w:val="both"/>
        <w:rPr>
          <w:rFonts w:asciiTheme="minorHAnsi" w:hAnsiTheme="minorHAnsi" w:cstheme="minorHAnsi"/>
          <w:b/>
        </w:rPr>
      </w:pPr>
      <w:r w:rsidRPr="00FB27F0">
        <w:rPr>
          <w:rFonts w:asciiTheme="minorHAnsi" w:hAnsiTheme="minorHAnsi" w:cstheme="minorHAnsi"/>
          <w:b/>
        </w:rPr>
        <w:t xml:space="preserve">NHS South West London CCG </w:t>
      </w:r>
    </w:p>
    <w:bookmarkEnd w:id="1"/>
    <w:p w14:paraId="5E50FDA2" w14:textId="77777777" w:rsidR="006320EB" w:rsidRPr="00895FD2" w:rsidRDefault="006320EB" w:rsidP="00895FD2">
      <w:pPr>
        <w:jc w:val="both"/>
        <w:rPr>
          <w:rFonts w:asciiTheme="minorHAnsi" w:hAnsiTheme="minorHAnsi" w:cstheme="minorHAnsi"/>
          <w:b/>
          <w:bCs/>
          <w:i/>
          <w:iCs/>
          <w:sz w:val="10"/>
          <w:szCs w:val="10"/>
        </w:rPr>
      </w:pPr>
    </w:p>
    <w:p w14:paraId="47911432" w14:textId="5C4F6C5D" w:rsidR="008370BF" w:rsidRPr="00650D2D" w:rsidRDefault="00870659" w:rsidP="00895FD2">
      <w:pPr>
        <w:jc w:val="both"/>
        <w:rPr>
          <w:rFonts w:asciiTheme="minorHAnsi" w:hAnsiTheme="minorHAnsi" w:cstheme="minorHAnsi"/>
          <w:b/>
          <w:bCs/>
          <w:i/>
          <w:iCs/>
          <w:sz w:val="22"/>
          <w:szCs w:val="22"/>
        </w:rPr>
      </w:pPr>
      <w:r w:rsidRPr="00650D2D">
        <w:rPr>
          <w:rFonts w:asciiTheme="minorHAnsi" w:hAnsiTheme="minorHAnsi" w:cstheme="minorHAnsi"/>
          <w:b/>
          <w:bCs/>
          <w:i/>
          <w:iCs/>
          <w:sz w:val="22"/>
          <w:szCs w:val="22"/>
        </w:rPr>
        <w:t>Your CCG Care Home Lead</w:t>
      </w:r>
      <w:r w:rsidR="008F33D9" w:rsidRPr="00650D2D">
        <w:rPr>
          <w:rFonts w:asciiTheme="minorHAnsi" w:hAnsiTheme="minorHAnsi" w:cstheme="minorHAnsi"/>
          <w:b/>
          <w:bCs/>
          <w:i/>
          <w:iCs/>
          <w:sz w:val="22"/>
          <w:szCs w:val="22"/>
        </w:rPr>
        <w:t>s</w:t>
      </w:r>
      <w:r w:rsidRPr="00650D2D">
        <w:rPr>
          <w:rFonts w:asciiTheme="minorHAnsi" w:hAnsiTheme="minorHAnsi" w:cstheme="minorHAnsi"/>
          <w:b/>
          <w:bCs/>
          <w:i/>
          <w:iCs/>
          <w:sz w:val="22"/>
          <w:szCs w:val="22"/>
        </w:rPr>
        <w:t xml:space="preserve"> </w:t>
      </w:r>
      <w:r w:rsidR="008F33D9" w:rsidRPr="00650D2D">
        <w:rPr>
          <w:rFonts w:asciiTheme="minorHAnsi" w:hAnsiTheme="minorHAnsi" w:cstheme="minorHAnsi"/>
          <w:b/>
          <w:bCs/>
          <w:i/>
          <w:iCs/>
          <w:sz w:val="22"/>
          <w:szCs w:val="22"/>
        </w:rPr>
        <w:t>are</w:t>
      </w:r>
      <w:r w:rsidRPr="00650D2D">
        <w:rPr>
          <w:rFonts w:asciiTheme="minorHAnsi" w:hAnsiTheme="minorHAnsi" w:cstheme="minorHAnsi"/>
          <w:b/>
          <w:bCs/>
          <w:i/>
          <w:iCs/>
          <w:sz w:val="22"/>
          <w:szCs w:val="22"/>
        </w:rPr>
        <w:t>:</w:t>
      </w:r>
    </w:p>
    <w:p w14:paraId="7EBC657A" w14:textId="36DCE79E" w:rsidR="008370BF" w:rsidRPr="00650D2D" w:rsidRDefault="00870659" w:rsidP="00895FD2">
      <w:pPr>
        <w:tabs>
          <w:tab w:val="left" w:pos="2835"/>
          <w:tab w:val="left" w:pos="4820"/>
        </w:tabs>
        <w:jc w:val="both"/>
        <w:rPr>
          <w:rFonts w:asciiTheme="minorHAnsi" w:hAnsiTheme="minorHAnsi" w:cstheme="minorHAnsi"/>
          <w:color w:val="0000FF"/>
          <w:sz w:val="22"/>
          <w:szCs w:val="22"/>
          <w:u w:val="single"/>
        </w:rPr>
      </w:pPr>
      <w:r w:rsidRPr="00650D2D">
        <w:rPr>
          <w:rFonts w:asciiTheme="minorHAnsi" w:hAnsiTheme="minorHAnsi" w:cstheme="minorHAnsi"/>
          <w:sz w:val="22"/>
          <w:szCs w:val="22"/>
        </w:rPr>
        <w:t xml:space="preserve">Croydon </w:t>
      </w:r>
      <w:r w:rsidRPr="00650D2D">
        <w:rPr>
          <w:rFonts w:asciiTheme="minorHAnsi" w:hAnsiTheme="minorHAnsi" w:cstheme="minorHAnsi"/>
          <w:sz w:val="22"/>
          <w:szCs w:val="22"/>
        </w:rPr>
        <w:tab/>
      </w:r>
      <w:r w:rsidR="000C643D" w:rsidRPr="00650D2D">
        <w:rPr>
          <w:rFonts w:asciiTheme="minorHAnsi" w:hAnsiTheme="minorHAnsi" w:cstheme="minorHAnsi"/>
          <w:sz w:val="22"/>
          <w:szCs w:val="22"/>
        </w:rPr>
        <w:t>Tri</w:t>
      </w:r>
      <w:r w:rsidR="00E9368E" w:rsidRPr="00650D2D">
        <w:rPr>
          <w:rFonts w:asciiTheme="minorHAnsi" w:hAnsiTheme="minorHAnsi" w:cstheme="minorHAnsi"/>
          <w:sz w:val="22"/>
          <w:szCs w:val="22"/>
        </w:rPr>
        <w:t>ci</w:t>
      </w:r>
      <w:r w:rsidR="000C643D" w:rsidRPr="00650D2D">
        <w:rPr>
          <w:rFonts w:asciiTheme="minorHAnsi" w:hAnsiTheme="minorHAnsi" w:cstheme="minorHAnsi"/>
          <w:sz w:val="22"/>
          <w:szCs w:val="22"/>
        </w:rPr>
        <w:t>a Wallace</w:t>
      </w:r>
      <w:r w:rsidRPr="00650D2D">
        <w:rPr>
          <w:rFonts w:asciiTheme="minorHAnsi" w:hAnsiTheme="minorHAnsi" w:cstheme="minorHAnsi"/>
          <w:sz w:val="22"/>
          <w:szCs w:val="22"/>
        </w:rPr>
        <w:t xml:space="preserve"> </w:t>
      </w:r>
      <w:r w:rsidR="000C643D" w:rsidRPr="00650D2D">
        <w:rPr>
          <w:rFonts w:asciiTheme="minorHAnsi" w:hAnsiTheme="minorHAnsi" w:cstheme="minorHAnsi"/>
          <w:sz w:val="22"/>
          <w:szCs w:val="22"/>
        </w:rPr>
        <w:tab/>
      </w:r>
      <w:hyperlink r:id="rId13" w:history="1">
        <w:r w:rsidR="00E9368E" w:rsidRPr="00650D2D">
          <w:rPr>
            <w:rStyle w:val="Hyperlink"/>
            <w:rFonts w:asciiTheme="minorHAnsi" w:hAnsiTheme="minorHAnsi" w:cstheme="minorHAnsi"/>
            <w:sz w:val="22"/>
            <w:szCs w:val="22"/>
            <w:bdr w:val="none" w:sz="0" w:space="0" w:color="auto" w:frame="1"/>
            <w:shd w:val="clear" w:color="auto" w:fill="FFFFFF"/>
          </w:rPr>
          <w:t>tricia.wallace@swlondon.nhs.uk</w:t>
        </w:r>
      </w:hyperlink>
      <w:r w:rsidR="00277105" w:rsidRPr="00650D2D">
        <w:rPr>
          <w:rFonts w:asciiTheme="minorHAnsi" w:hAnsiTheme="minorHAnsi" w:cstheme="minorHAnsi"/>
          <w:color w:val="0000FF"/>
          <w:sz w:val="22"/>
          <w:szCs w:val="22"/>
          <w:u w:val="single"/>
        </w:rPr>
        <w:t xml:space="preserve"> </w:t>
      </w:r>
    </w:p>
    <w:p w14:paraId="0EF7CC6E" w14:textId="2EC4C29C" w:rsidR="008370BF" w:rsidRPr="00650D2D" w:rsidRDefault="00870659" w:rsidP="00895FD2">
      <w:pPr>
        <w:tabs>
          <w:tab w:val="left" w:pos="2835"/>
          <w:tab w:val="left" w:pos="4820"/>
        </w:tabs>
        <w:jc w:val="both"/>
        <w:rPr>
          <w:rFonts w:asciiTheme="minorHAnsi" w:hAnsiTheme="minorHAnsi" w:cstheme="minorHAnsi"/>
          <w:color w:val="0000FF"/>
          <w:sz w:val="22"/>
          <w:szCs w:val="22"/>
          <w:u w:val="single"/>
        </w:rPr>
      </w:pPr>
      <w:r w:rsidRPr="00650D2D">
        <w:rPr>
          <w:rFonts w:asciiTheme="minorHAnsi" w:hAnsiTheme="minorHAnsi" w:cstheme="minorHAnsi"/>
          <w:sz w:val="22"/>
          <w:szCs w:val="22"/>
        </w:rPr>
        <w:t>Kingston and Richmond</w:t>
      </w:r>
      <w:r w:rsidRPr="00650D2D">
        <w:rPr>
          <w:rFonts w:asciiTheme="minorHAnsi" w:hAnsiTheme="minorHAnsi" w:cstheme="minorHAnsi"/>
          <w:sz w:val="22"/>
          <w:szCs w:val="22"/>
        </w:rPr>
        <w:tab/>
        <w:t xml:space="preserve">Brian Roberts </w:t>
      </w:r>
      <w:r w:rsidR="007B0284" w:rsidRPr="00650D2D">
        <w:rPr>
          <w:rFonts w:asciiTheme="minorHAnsi" w:hAnsiTheme="minorHAnsi" w:cstheme="minorHAnsi"/>
          <w:sz w:val="22"/>
          <w:szCs w:val="22"/>
        </w:rPr>
        <w:tab/>
      </w:r>
      <w:hyperlink r:id="rId14" w:history="1">
        <w:r w:rsidR="007B0284" w:rsidRPr="00650D2D">
          <w:rPr>
            <w:rStyle w:val="Hyperlink"/>
            <w:rFonts w:asciiTheme="minorHAnsi" w:hAnsiTheme="minorHAnsi" w:cstheme="minorHAnsi"/>
            <w:sz w:val="22"/>
            <w:szCs w:val="22"/>
          </w:rPr>
          <w:t>brian.roberts@swlondon.nhs.uk</w:t>
        </w:r>
      </w:hyperlink>
    </w:p>
    <w:p w14:paraId="2E308CA1" w14:textId="531760CA" w:rsidR="008370BF" w:rsidRPr="00650D2D" w:rsidRDefault="00870659" w:rsidP="00895FD2">
      <w:pPr>
        <w:tabs>
          <w:tab w:val="left" w:pos="2835"/>
          <w:tab w:val="left" w:pos="4820"/>
        </w:tabs>
        <w:jc w:val="both"/>
        <w:rPr>
          <w:rFonts w:asciiTheme="minorHAnsi" w:hAnsiTheme="minorHAnsi" w:cstheme="minorHAnsi"/>
          <w:color w:val="0000FF"/>
          <w:sz w:val="22"/>
          <w:szCs w:val="22"/>
          <w:u w:val="single"/>
          <w:lang w:val="nl-NL"/>
        </w:rPr>
      </w:pPr>
      <w:r w:rsidRPr="00650D2D">
        <w:rPr>
          <w:rFonts w:asciiTheme="minorHAnsi" w:hAnsiTheme="minorHAnsi" w:cstheme="minorHAnsi"/>
          <w:sz w:val="22"/>
          <w:szCs w:val="22"/>
          <w:lang w:val="nl-NL"/>
        </w:rPr>
        <w:t>Merton</w:t>
      </w:r>
      <w:r w:rsidRPr="00650D2D">
        <w:rPr>
          <w:rFonts w:asciiTheme="minorHAnsi" w:hAnsiTheme="minorHAnsi" w:cstheme="minorHAnsi"/>
          <w:sz w:val="22"/>
          <w:szCs w:val="22"/>
          <w:lang w:val="nl-NL"/>
        </w:rPr>
        <w:tab/>
        <w:t xml:space="preserve">Tayo Fowewe </w:t>
      </w:r>
      <w:r w:rsidR="007B0284" w:rsidRPr="00650D2D">
        <w:rPr>
          <w:rFonts w:asciiTheme="minorHAnsi" w:hAnsiTheme="minorHAnsi" w:cstheme="minorHAnsi"/>
          <w:sz w:val="22"/>
          <w:szCs w:val="22"/>
          <w:lang w:val="nl-NL"/>
        </w:rPr>
        <w:tab/>
      </w:r>
      <w:hyperlink r:id="rId15" w:history="1">
        <w:r w:rsidR="007B0284" w:rsidRPr="00650D2D">
          <w:rPr>
            <w:rStyle w:val="Hyperlink"/>
            <w:rFonts w:asciiTheme="minorHAnsi" w:hAnsiTheme="minorHAnsi" w:cstheme="minorHAnsi"/>
            <w:sz w:val="22"/>
            <w:szCs w:val="22"/>
            <w:lang w:val="nl-NL"/>
          </w:rPr>
          <w:t>Kudirat.Fowewe@swlondon.nhs.uk</w:t>
        </w:r>
      </w:hyperlink>
    </w:p>
    <w:p w14:paraId="04158694" w14:textId="691772EC" w:rsidR="008370BF" w:rsidRPr="00650D2D" w:rsidRDefault="00870659" w:rsidP="00895FD2">
      <w:pPr>
        <w:tabs>
          <w:tab w:val="left" w:pos="2835"/>
          <w:tab w:val="left" w:pos="4820"/>
        </w:tabs>
        <w:jc w:val="both"/>
        <w:rPr>
          <w:rFonts w:asciiTheme="minorHAnsi" w:hAnsiTheme="minorHAnsi" w:cstheme="minorHAnsi"/>
          <w:sz w:val="22"/>
          <w:szCs w:val="22"/>
          <w:lang w:val="it-IT"/>
        </w:rPr>
      </w:pPr>
      <w:r w:rsidRPr="00650D2D">
        <w:rPr>
          <w:rFonts w:asciiTheme="minorHAnsi" w:hAnsiTheme="minorHAnsi" w:cstheme="minorHAnsi"/>
          <w:sz w:val="22"/>
          <w:szCs w:val="22"/>
          <w:lang w:val="it-IT"/>
        </w:rPr>
        <w:t>Sutton</w:t>
      </w:r>
      <w:r w:rsidRPr="00650D2D">
        <w:rPr>
          <w:rFonts w:asciiTheme="minorHAnsi" w:hAnsiTheme="minorHAnsi" w:cstheme="minorHAnsi"/>
          <w:sz w:val="22"/>
          <w:szCs w:val="22"/>
          <w:lang w:val="it-IT"/>
        </w:rPr>
        <w:tab/>
      </w:r>
      <w:r w:rsidR="00A41251" w:rsidRPr="00650D2D">
        <w:rPr>
          <w:rFonts w:asciiTheme="minorHAnsi" w:hAnsiTheme="minorHAnsi" w:cstheme="minorHAnsi"/>
          <w:sz w:val="22"/>
          <w:szCs w:val="22"/>
          <w:lang w:val="it-IT"/>
        </w:rPr>
        <w:t>Lucy Webber</w:t>
      </w:r>
      <w:r w:rsidR="00DF4CB6" w:rsidRPr="00650D2D">
        <w:rPr>
          <w:rFonts w:asciiTheme="minorHAnsi" w:hAnsiTheme="minorHAnsi" w:cstheme="minorHAnsi"/>
          <w:sz w:val="22"/>
          <w:szCs w:val="22"/>
          <w:lang w:val="it-IT"/>
        </w:rPr>
        <w:t xml:space="preserve"> </w:t>
      </w:r>
      <w:r w:rsidR="007B0284" w:rsidRPr="00650D2D">
        <w:rPr>
          <w:rFonts w:asciiTheme="minorHAnsi" w:hAnsiTheme="minorHAnsi" w:cstheme="minorHAnsi"/>
          <w:sz w:val="22"/>
          <w:szCs w:val="22"/>
          <w:lang w:val="it-IT"/>
        </w:rPr>
        <w:tab/>
      </w:r>
      <w:hyperlink r:id="rId16" w:history="1">
        <w:r w:rsidR="007B0284" w:rsidRPr="00650D2D">
          <w:rPr>
            <w:rStyle w:val="Hyperlink"/>
            <w:rFonts w:asciiTheme="minorHAnsi" w:hAnsiTheme="minorHAnsi" w:cstheme="minorHAnsi"/>
            <w:sz w:val="22"/>
            <w:szCs w:val="22"/>
            <w:lang w:val="it-IT"/>
          </w:rPr>
          <w:t>Lucy.Webber@swlondon.nhs.uk</w:t>
        </w:r>
      </w:hyperlink>
      <w:r w:rsidR="007B0284" w:rsidRPr="00650D2D">
        <w:rPr>
          <w:rFonts w:asciiTheme="minorHAnsi" w:hAnsiTheme="minorHAnsi" w:cstheme="minorHAnsi"/>
          <w:sz w:val="22"/>
          <w:szCs w:val="22"/>
          <w:lang w:val="it-IT"/>
        </w:rPr>
        <w:t xml:space="preserve"> </w:t>
      </w:r>
    </w:p>
    <w:p w14:paraId="2E9DEA81" w14:textId="3C8C80F6" w:rsidR="008370BF" w:rsidRPr="00600A29" w:rsidRDefault="00870659" w:rsidP="00600A29">
      <w:pPr>
        <w:tabs>
          <w:tab w:val="left" w:pos="2835"/>
          <w:tab w:val="left" w:pos="4820"/>
        </w:tabs>
        <w:jc w:val="both"/>
        <w:rPr>
          <w:rFonts w:asciiTheme="minorHAnsi" w:hAnsiTheme="minorHAnsi" w:cstheme="minorHAnsi"/>
          <w:color w:val="0000FF"/>
          <w:sz w:val="22"/>
          <w:szCs w:val="22"/>
          <w:u w:val="single"/>
        </w:rPr>
      </w:pPr>
      <w:r w:rsidRPr="00650D2D">
        <w:rPr>
          <w:rFonts w:asciiTheme="minorHAnsi" w:hAnsiTheme="minorHAnsi" w:cstheme="minorHAnsi"/>
          <w:sz w:val="22"/>
          <w:szCs w:val="22"/>
        </w:rPr>
        <w:t>Wandsworth</w:t>
      </w:r>
      <w:r w:rsidRPr="00650D2D">
        <w:rPr>
          <w:rFonts w:asciiTheme="minorHAnsi" w:hAnsiTheme="minorHAnsi" w:cstheme="minorHAnsi"/>
          <w:sz w:val="22"/>
          <w:szCs w:val="22"/>
        </w:rPr>
        <w:tab/>
        <w:t xml:space="preserve">Anca Costinas </w:t>
      </w:r>
      <w:r w:rsidR="007B0284" w:rsidRPr="00650D2D">
        <w:rPr>
          <w:rFonts w:asciiTheme="minorHAnsi" w:hAnsiTheme="minorHAnsi" w:cstheme="minorHAnsi"/>
          <w:sz w:val="22"/>
          <w:szCs w:val="22"/>
        </w:rPr>
        <w:tab/>
      </w:r>
      <w:hyperlink r:id="rId17" w:history="1">
        <w:r w:rsidR="007B0284" w:rsidRPr="00650D2D">
          <w:rPr>
            <w:rStyle w:val="Hyperlink"/>
            <w:rFonts w:asciiTheme="minorHAnsi" w:hAnsiTheme="minorHAnsi" w:cstheme="minorHAnsi"/>
            <w:sz w:val="22"/>
            <w:szCs w:val="22"/>
          </w:rPr>
          <w:t>Anca.Costinas@swlondon.nhs.uk</w:t>
        </w:r>
      </w:hyperlink>
    </w:p>
    <w:p w14:paraId="43F5A684" w14:textId="344A531D" w:rsidR="008370BF" w:rsidRPr="00650D2D" w:rsidRDefault="00870659" w:rsidP="002B715D">
      <w:pPr>
        <w:autoSpaceDE w:val="0"/>
        <w:autoSpaceDN w:val="0"/>
        <w:adjustRightInd w:val="0"/>
        <w:spacing w:line="276" w:lineRule="auto"/>
        <w:rPr>
          <w:rFonts w:asciiTheme="minorHAnsi" w:hAnsiTheme="minorHAnsi" w:cstheme="minorHAnsi"/>
          <w:color w:val="0000FF"/>
          <w:sz w:val="22"/>
          <w:szCs w:val="22"/>
          <w:u w:val="single"/>
        </w:rPr>
      </w:pPr>
      <w:r w:rsidRPr="00650D2D">
        <w:rPr>
          <w:rFonts w:asciiTheme="minorHAnsi" w:hAnsiTheme="minorHAnsi" w:cstheme="minorHAnsi"/>
          <w:b/>
          <w:bCs/>
          <w:sz w:val="22"/>
          <w:szCs w:val="22"/>
          <w:u w:val="single"/>
        </w:rPr>
        <w:t>Please note</w:t>
      </w:r>
      <w:r w:rsidRPr="00650D2D">
        <w:rPr>
          <w:rFonts w:asciiTheme="minorHAnsi" w:hAnsiTheme="minorHAnsi" w:cstheme="minorHAnsi"/>
          <w:b/>
          <w:bCs/>
          <w:sz w:val="22"/>
          <w:szCs w:val="22"/>
        </w:rPr>
        <w:t xml:space="preserve"> </w:t>
      </w:r>
      <w:r w:rsidRPr="00650D2D">
        <w:rPr>
          <w:rFonts w:asciiTheme="minorHAnsi" w:hAnsiTheme="minorHAnsi" w:cstheme="minorHAnsi"/>
          <w:b/>
          <w:sz w:val="22"/>
          <w:szCs w:val="22"/>
        </w:rPr>
        <w:t>email address</w:t>
      </w:r>
      <w:r w:rsidR="002B715D" w:rsidRPr="00650D2D">
        <w:rPr>
          <w:rFonts w:asciiTheme="minorHAnsi" w:hAnsiTheme="minorHAnsi" w:cstheme="minorHAnsi"/>
          <w:b/>
          <w:sz w:val="22"/>
          <w:szCs w:val="22"/>
        </w:rPr>
        <w:t xml:space="preserve"> for the Infection Control Team</w:t>
      </w:r>
      <w:r w:rsidR="001D5A8A" w:rsidRPr="00650D2D">
        <w:rPr>
          <w:rFonts w:asciiTheme="minorHAnsi" w:hAnsiTheme="minorHAnsi" w:cstheme="minorHAnsi"/>
          <w:b/>
          <w:sz w:val="22"/>
          <w:szCs w:val="22"/>
        </w:rPr>
        <w:t>:</w:t>
      </w:r>
      <w:r w:rsidR="00815790" w:rsidRPr="00650D2D">
        <w:rPr>
          <w:rFonts w:asciiTheme="minorHAnsi" w:hAnsiTheme="minorHAnsi" w:cstheme="minorHAnsi"/>
          <w:b/>
          <w:sz w:val="22"/>
          <w:szCs w:val="22"/>
        </w:rPr>
        <w:t xml:space="preserve">  </w:t>
      </w:r>
      <w:r w:rsidR="002B715D" w:rsidRPr="00650D2D">
        <w:rPr>
          <w:rFonts w:asciiTheme="minorHAnsi" w:hAnsiTheme="minorHAnsi" w:cstheme="minorHAnsi"/>
          <w:b/>
          <w:sz w:val="22"/>
          <w:szCs w:val="22"/>
        </w:rPr>
        <w:t xml:space="preserve"> </w:t>
      </w:r>
      <w:hyperlink r:id="rId18" w:history="1">
        <w:r w:rsidR="0012328C" w:rsidRPr="00650D2D">
          <w:rPr>
            <w:rStyle w:val="Hyperlink"/>
            <w:rFonts w:asciiTheme="minorHAnsi" w:hAnsiTheme="minorHAnsi" w:cstheme="minorHAnsi"/>
            <w:sz w:val="22"/>
            <w:szCs w:val="22"/>
          </w:rPr>
          <w:t>infectioncontrol@swlondon.nhs.uk</w:t>
        </w:r>
      </w:hyperlink>
    </w:p>
    <w:bookmarkStart w:id="5" w:name="_Toc60938478" w:displacedByCustomXml="next"/>
    <w:sdt>
      <w:sdtPr>
        <w:rPr>
          <w:rFonts w:asciiTheme="minorHAnsi" w:eastAsia="Times New Roman" w:hAnsiTheme="minorHAnsi" w:cstheme="minorHAnsi"/>
          <w:color w:val="0000FF"/>
          <w:sz w:val="22"/>
          <w:szCs w:val="22"/>
          <w:u w:val="single"/>
          <w:lang w:val="en-GB" w:eastAsia="en-GB"/>
        </w:rPr>
        <w:id w:val="538401592"/>
        <w:docPartObj>
          <w:docPartGallery w:val="Table of Contents"/>
          <w:docPartUnique/>
        </w:docPartObj>
      </w:sdtPr>
      <w:sdtEndPr>
        <w:rPr>
          <w:b/>
          <w:bCs/>
          <w:noProof/>
          <w:color w:val="auto"/>
          <w:u w:val="none"/>
        </w:rPr>
      </w:sdtEndPr>
      <w:sdtContent>
        <w:p w14:paraId="7674144C" w14:textId="42AA0843" w:rsidR="00F17E18" w:rsidRPr="00A56E76" w:rsidRDefault="00F17E18" w:rsidP="000626DD">
          <w:pPr>
            <w:pStyle w:val="TOCHeading"/>
            <w:spacing w:before="80" w:after="80" w:line="240" w:lineRule="auto"/>
            <w:rPr>
              <w:rFonts w:asciiTheme="minorHAnsi" w:hAnsiTheme="minorHAnsi" w:cstheme="minorHAnsi"/>
              <w:b/>
              <w:bCs/>
              <w:sz w:val="22"/>
              <w:szCs w:val="22"/>
            </w:rPr>
          </w:pPr>
          <w:r w:rsidRPr="00A56E76">
            <w:rPr>
              <w:rFonts w:asciiTheme="minorHAnsi" w:hAnsiTheme="minorHAnsi" w:cstheme="minorHAnsi"/>
              <w:b/>
              <w:bCs/>
              <w:sz w:val="22"/>
              <w:szCs w:val="22"/>
            </w:rPr>
            <w:t>Table of Contents</w:t>
          </w:r>
        </w:p>
        <w:p w14:paraId="5251C98B" w14:textId="0568D539" w:rsidR="00A56E76" w:rsidRPr="00A56E76" w:rsidRDefault="00F17E18">
          <w:pPr>
            <w:pStyle w:val="TOC1"/>
            <w:tabs>
              <w:tab w:val="right" w:leader="dot" w:pos="10609"/>
            </w:tabs>
            <w:rPr>
              <w:rFonts w:asciiTheme="minorHAnsi" w:eastAsiaTheme="minorEastAsia" w:hAnsiTheme="minorHAnsi" w:cstheme="minorHAnsi"/>
              <w:noProof/>
              <w:sz w:val="22"/>
              <w:szCs w:val="22"/>
            </w:rPr>
          </w:pPr>
          <w:r w:rsidRPr="00A56E76">
            <w:rPr>
              <w:rFonts w:asciiTheme="minorHAnsi" w:hAnsiTheme="minorHAnsi" w:cstheme="minorHAnsi"/>
              <w:sz w:val="22"/>
              <w:szCs w:val="22"/>
            </w:rPr>
            <w:fldChar w:fldCharType="begin"/>
          </w:r>
          <w:r w:rsidRPr="00A56E76">
            <w:rPr>
              <w:rFonts w:asciiTheme="minorHAnsi" w:hAnsiTheme="minorHAnsi" w:cstheme="minorHAnsi"/>
              <w:sz w:val="22"/>
              <w:szCs w:val="22"/>
            </w:rPr>
            <w:instrText xml:space="preserve"> TOC \o "1-3" \h \z \u </w:instrText>
          </w:r>
          <w:r w:rsidRPr="00A56E76">
            <w:rPr>
              <w:rFonts w:asciiTheme="minorHAnsi" w:hAnsiTheme="minorHAnsi" w:cstheme="minorHAnsi"/>
              <w:sz w:val="22"/>
              <w:szCs w:val="22"/>
            </w:rPr>
            <w:fldChar w:fldCharType="separate"/>
          </w:r>
          <w:hyperlink w:anchor="_Toc82168604" w:history="1">
            <w:r w:rsidR="00A56E76" w:rsidRPr="00A56E76">
              <w:rPr>
                <w:rStyle w:val="Hyperlink"/>
                <w:rFonts w:asciiTheme="minorHAnsi" w:hAnsiTheme="minorHAnsi" w:cstheme="minorHAnsi"/>
                <w:i/>
                <w:iCs/>
                <w:noProof/>
                <w:sz w:val="22"/>
                <w:szCs w:val="22"/>
              </w:rPr>
              <w:t>Coming up  .  .  .</w:t>
            </w:r>
            <w:r w:rsidR="00A56E76" w:rsidRPr="00A56E76">
              <w:rPr>
                <w:rFonts w:asciiTheme="minorHAnsi" w:hAnsiTheme="minorHAnsi" w:cstheme="minorHAnsi"/>
                <w:noProof/>
                <w:webHidden/>
                <w:sz w:val="22"/>
                <w:szCs w:val="22"/>
              </w:rPr>
              <w:tab/>
            </w:r>
            <w:r w:rsidR="00A56E76" w:rsidRPr="00A56E76">
              <w:rPr>
                <w:rFonts w:asciiTheme="minorHAnsi" w:hAnsiTheme="minorHAnsi" w:cstheme="minorHAnsi"/>
                <w:noProof/>
                <w:webHidden/>
                <w:sz w:val="22"/>
                <w:szCs w:val="22"/>
              </w:rPr>
              <w:fldChar w:fldCharType="begin"/>
            </w:r>
            <w:r w:rsidR="00A56E76" w:rsidRPr="00A56E76">
              <w:rPr>
                <w:rFonts w:asciiTheme="minorHAnsi" w:hAnsiTheme="minorHAnsi" w:cstheme="minorHAnsi"/>
                <w:noProof/>
                <w:webHidden/>
                <w:sz w:val="22"/>
                <w:szCs w:val="22"/>
              </w:rPr>
              <w:instrText xml:space="preserve"> PAGEREF _Toc82168604 \h </w:instrText>
            </w:r>
            <w:r w:rsidR="00A56E76" w:rsidRPr="00A56E76">
              <w:rPr>
                <w:rFonts w:asciiTheme="minorHAnsi" w:hAnsiTheme="minorHAnsi" w:cstheme="minorHAnsi"/>
                <w:noProof/>
                <w:webHidden/>
                <w:sz w:val="22"/>
                <w:szCs w:val="22"/>
              </w:rPr>
            </w:r>
            <w:r w:rsidR="00A56E76" w:rsidRPr="00A56E76">
              <w:rPr>
                <w:rFonts w:asciiTheme="minorHAnsi" w:hAnsiTheme="minorHAnsi" w:cstheme="minorHAnsi"/>
                <w:noProof/>
                <w:webHidden/>
                <w:sz w:val="22"/>
                <w:szCs w:val="22"/>
              </w:rPr>
              <w:fldChar w:fldCharType="separate"/>
            </w:r>
            <w:r w:rsidR="00A56E76" w:rsidRPr="00A56E76">
              <w:rPr>
                <w:rFonts w:asciiTheme="minorHAnsi" w:hAnsiTheme="minorHAnsi" w:cstheme="minorHAnsi"/>
                <w:noProof/>
                <w:webHidden/>
                <w:sz w:val="22"/>
                <w:szCs w:val="22"/>
              </w:rPr>
              <w:t>4</w:t>
            </w:r>
            <w:r w:rsidR="00A56E76" w:rsidRPr="00A56E76">
              <w:rPr>
                <w:rFonts w:asciiTheme="minorHAnsi" w:hAnsiTheme="minorHAnsi" w:cstheme="minorHAnsi"/>
                <w:noProof/>
                <w:webHidden/>
                <w:sz w:val="22"/>
                <w:szCs w:val="22"/>
              </w:rPr>
              <w:fldChar w:fldCharType="end"/>
            </w:r>
          </w:hyperlink>
        </w:p>
        <w:p w14:paraId="26ADC2FF" w14:textId="762F314D" w:rsidR="00A56E76" w:rsidRPr="00A56E76" w:rsidRDefault="00A56E76">
          <w:pPr>
            <w:pStyle w:val="TOC1"/>
            <w:tabs>
              <w:tab w:val="right" w:leader="dot" w:pos="10609"/>
            </w:tabs>
            <w:rPr>
              <w:rFonts w:asciiTheme="minorHAnsi" w:eastAsiaTheme="minorEastAsia" w:hAnsiTheme="minorHAnsi" w:cstheme="minorHAnsi"/>
              <w:noProof/>
              <w:sz w:val="22"/>
              <w:szCs w:val="22"/>
            </w:rPr>
          </w:pPr>
          <w:hyperlink w:anchor="_Toc82168605" w:history="1">
            <w:r w:rsidRPr="00A56E76">
              <w:rPr>
                <w:rStyle w:val="Hyperlink"/>
                <w:rFonts w:asciiTheme="minorHAnsi" w:hAnsiTheme="minorHAnsi" w:cstheme="minorHAnsi"/>
                <w:noProof/>
                <w:sz w:val="22"/>
                <w:szCs w:val="22"/>
              </w:rPr>
              <w:t>Covid-19 vaccination for Care Home staff</w:t>
            </w:r>
            <w:r w:rsidRPr="00A56E76">
              <w:rPr>
                <w:rFonts w:asciiTheme="minorHAnsi" w:hAnsiTheme="minorHAnsi" w:cstheme="minorHAnsi"/>
                <w:noProof/>
                <w:webHidden/>
                <w:sz w:val="22"/>
                <w:szCs w:val="22"/>
              </w:rPr>
              <w:tab/>
            </w:r>
            <w:r w:rsidRPr="00A56E76">
              <w:rPr>
                <w:rFonts w:asciiTheme="minorHAnsi" w:hAnsiTheme="minorHAnsi" w:cstheme="minorHAnsi"/>
                <w:noProof/>
                <w:webHidden/>
                <w:sz w:val="22"/>
                <w:szCs w:val="22"/>
              </w:rPr>
              <w:fldChar w:fldCharType="begin"/>
            </w:r>
            <w:r w:rsidRPr="00A56E76">
              <w:rPr>
                <w:rFonts w:asciiTheme="minorHAnsi" w:hAnsiTheme="minorHAnsi" w:cstheme="minorHAnsi"/>
                <w:noProof/>
                <w:webHidden/>
                <w:sz w:val="22"/>
                <w:szCs w:val="22"/>
              </w:rPr>
              <w:instrText xml:space="preserve"> PAGEREF _Toc82168605 \h </w:instrText>
            </w:r>
            <w:r w:rsidRPr="00A56E76">
              <w:rPr>
                <w:rFonts w:asciiTheme="minorHAnsi" w:hAnsiTheme="minorHAnsi" w:cstheme="minorHAnsi"/>
                <w:noProof/>
                <w:webHidden/>
                <w:sz w:val="22"/>
                <w:szCs w:val="22"/>
              </w:rPr>
            </w:r>
            <w:r w:rsidRPr="00A56E76">
              <w:rPr>
                <w:rFonts w:asciiTheme="minorHAnsi" w:hAnsiTheme="minorHAnsi" w:cstheme="minorHAnsi"/>
                <w:noProof/>
                <w:webHidden/>
                <w:sz w:val="22"/>
                <w:szCs w:val="22"/>
              </w:rPr>
              <w:fldChar w:fldCharType="separate"/>
            </w:r>
            <w:r w:rsidRPr="00A56E76">
              <w:rPr>
                <w:rFonts w:asciiTheme="minorHAnsi" w:hAnsiTheme="minorHAnsi" w:cstheme="minorHAnsi"/>
                <w:noProof/>
                <w:webHidden/>
                <w:sz w:val="22"/>
                <w:szCs w:val="22"/>
              </w:rPr>
              <w:t>6</w:t>
            </w:r>
            <w:r w:rsidRPr="00A56E76">
              <w:rPr>
                <w:rFonts w:asciiTheme="minorHAnsi" w:hAnsiTheme="minorHAnsi" w:cstheme="minorHAnsi"/>
                <w:noProof/>
                <w:webHidden/>
                <w:sz w:val="22"/>
                <w:szCs w:val="22"/>
              </w:rPr>
              <w:fldChar w:fldCharType="end"/>
            </w:r>
          </w:hyperlink>
        </w:p>
        <w:p w14:paraId="731E80E2" w14:textId="2D3CBBF3" w:rsidR="00A56E76" w:rsidRPr="00A56E76" w:rsidRDefault="00A56E76">
          <w:pPr>
            <w:pStyle w:val="TOC1"/>
            <w:tabs>
              <w:tab w:val="right" w:leader="dot" w:pos="10609"/>
            </w:tabs>
            <w:rPr>
              <w:rFonts w:asciiTheme="minorHAnsi" w:eastAsiaTheme="minorEastAsia" w:hAnsiTheme="minorHAnsi" w:cstheme="minorHAnsi"/>
              <w:noProof/>
              <w:sz w:val="22"/>
              <w:szCs w:val="22"/>
            </w:rPr>
          </w:pPr>
          <w:hyperlink w:anchor="_Toc82168606" w:history="1">
            <w:r w:rsidRPr="00A56E76">
              <w:rPr>
                <w:rStyle w:val="Hyperlink"/>
                <w:rFonts w:asciiTheme="minorHAnsi" w:hAnsiTheme="minorHAnsi" w:cstheme="minorHAnsi"/>
                <w:noProof/>
                <w:sz w:val="22"/>
                <w:szCs w:val="22"/>
              </w:rPr>
              <w:t>Walk-in vaccination clinics</w:t>
            </w:r>
            <w:r w:rsidRPr="00A56E76">
              <w:rPr>
                <w:rFonts w:asciiTheme="minorHAnsi" w:hAnsiTheme="minorHAnsi" w:cstheme="minorHAnsi"/>
                <w:noProof/>
                <w:webHidden/>
                <w:sz w:val="22"/>
                <w:szCs w:val="22"/>
              </w:rPr>
              <w:tab/>
            </w:r>
            <w:r w:rsidRPr="00A56E76">
              <w:rPr>
                <w:rFonts w:asciiTheme="minorHAnsi" w:hAnsiTheme="minorHAnsi" w:cstheme="minorHAnsi"/>
                <w:noProof/>
                <w:webHidden/>
                <w:sz w:val="22"/>
                <w:szCs w:val="22"/>
              </w:rPr>
              <w:fldChar w:fldCharType="begin"/>
            </w:r>
            <w:r w:rsidRPr="00A56E76">
              <w:rPr>
                <w:rFonts w:asciiTheme="minorHAnsi" w:hAnsiTheme="minorHAnsi" w:cstheme="minorHAnsi"/>
                <w:noProof/>
                <w:webHidden/>
                <w:sz w:val="22"/>
                <w:szCs w:val="22"/>
              </w:rPr>
              <w:instrText xml:space="preserve"> PAGEREF _Toc82168606 \h </w:instrText>
            </w:r>
            <w:r w:rsidRPr="00A56E76">
              <w:rPr>
                <w:rFonts w:asciiTheme="minorHAnsi" w:hAnsiTheme="minorHAnsi" w:cstheme="minorHAnsi"/>
                <w:noProof/>
                <w:webHidden/>
                <w:sz w:val="22"/>
                <w:szCs w:val="22"/>
              </w:rPr>
            </w:r>
            <w:r w:rsidRPr="00A56E76">
              <w:rPr>
                <w:rFonts w:asciiTheme="minorHAnsi" w:hAnsiTheme="minorHAnsi" w:cstheme="minorHAnsi"/>
                <w:noProof/>
                <w:webHidden/>
                <w:sz w:val="22"/>
                <w:szCs w:val="22"/>
              </w:rPr>
              <w:fldChar w:fldCharType="separate"/>
            </w:r>
            <w:r w:rsidRPr="00A56E76">
              <w:rPr>
                <w:rFonts w:asciiTheme="minorHAnsi" w:hAnsiTheme="minorHAnsi" w:cstheme="minorHAnsi"/>
                <w:noProof/>
                <w:webHidden/>
                <w:sz w:val="22"/>
                <w:szCs w:val="22"/>
              </w:rPr>
              <w:t>6</w:t>
            </w:r>
            <w:r w:rsidRPr="00A56E76">
              <w:rPr>
                <w:rFonts w:asciiTheme="minorHAnsi" w:hAnsiTheme="minorHAnsi" w:cstheme="minorHAnsi"/>
                <w:noProof/>
                <w:webHidden/>
                <w:sz w:val="22"/>
                <w:szCs w:val="22"/>
              </w:rPr>
              <w:fldChar w:fldCharType="end"/>
            </w:r>
          </w:hyperlink>
        </w:p>
        <w:p w14:paraId="74434C8B" w14:textId="0AFECEAD" w:rsidR="00A56E76" w:rsidRPr="00A56E76" w:rsidRDefault="00A56E76">
          <w:pPr>
            <w:pStyle w:val="TOC1"/>
            <w:tabs>
              <w:tab w:val="right" w:leader="dot" w:pos="10609"/>
            </w:tabs>
            <w:rPr>
              <w:rFonts w:asciiTheme="minorHAnsi" w:eastAsiaTheme="minorEastAsia" w:hAnsiTheme="minorHAnsi" w:cstheme="minorHAnsi"/>
              <w:noProof/>
              <w:sz w:val="22"/>
              <w:szCs w:val="22"/>
            </w:rPr>
          </w:pPr>
          <w:hyperlink w:anchor="_Toc82168607" w:history="1">
            <w:r w:rsidRPr="00A56E76">
              <w:rPr>
                <w:rStyle w:val="Hyperlink"/>
                <w:rFonts w:asciiTheme="minorHAnsi" w:hAnsiTheme="minorHAnsi" w:cstheme="minorHAnsi"/>
                <w:noProof/>
                <w:sz w:val="22"/>
                <w:szCs w:val="22"/>
              </w:rPr>
              <w:t>Second COVID-19 Vaccine Doses</w:t>
            </w:r>
            <w:r w:rsidRPr="00A56E76">
              <w:rPr>
                <w:rFonts w:asciiTheme="minorHAnsi" w:hAnsiTheme="minorHAnsi" w:cstheme="minorHAnsi"/>
                <w:noProof/>
                <w:webHidden/>
                <w:sz w:val="22"/>
                <w:szCs w:val="22"/>
              </w:rPr>
              <w:tab/>
            </w:r>
            <w:r w:rsidRPr="00A56E76">
              <w:rPr>
                <w:rFonts w:asciiTheme="minorHAnsi" w:hAnsiTheme="minorHAnsi" w:cstheme="minorHAnsi"/>
                <w:noProof/>
                <w:webHidden/>
                <w:sz w:val="22"/>
                <w:szCs w:val="22"/>
              </w:rPr>
              <w:fldChar w:fldCharType="begin"/>
            </w:r>
            <w:r w:rsidRPr="00A56E76">
              <w:rPr>
                <w:rFonts w:asciiTheme="minorHAnsi" w:hAnsiTheme="minorHAnsi" w:cstheme="minorHAnsi"/>
                <w:noProof/>
                <w:webHidden/>
                <w:sz w:val="22"/>
                <w:szCs w:val="22"/>
              </w:rPr>
              <w:instrText xml:space="preserve"> PAGEREF _Toc82168607 \h </w:instrText>
            </w:r>
            <w:r w:rsidRPr="00A56E76">
              <w:rPr>
                <w:rFonts w:asciiTheme="minorHAnsi" w:hAnsiTheme="minorHAnsi" w:cstheme="minorHAnsi"/>
                <w:noProof/>
                <w:webHidden/>
                <w:sz w:val="22"/>
                <w:szCs w:val="22"/>
              </w:rPr>
            </w:r>
            <w:r w:rsidRPr="00A56E76">
              <w:rPr>
                <w:rFonts w:asciiTheme="minorHAnsi" w:hAnsiTheme="minorHAnsi" w:cstheme="minorHAnsi"/>
                <w:noProof/>
                <w:webHidden/>
                <w:sz w:val="22"/>
                <w:szCs w:val="22"/>
              </w:rPr>
              <w:fldChar w:fldCharType="separate"/>
            </w:r>
            <w:r w:rsidRPr="00A56E76">
              <w:rPr>
                <w:rFonts w:asciiTheme="minorHAnsi" w:hAnsiTheme="minorHAnsi" w:cstheme="minorHAnsi"/>
                <w:noProof/>
                <w:webHidden/>
                <w:sz w:val="22"/>
                <w:szCs w:val="22"/>
              </w:rPr>
              <w:t>7</w:t>
            </w:r>
            <w:r w:rsidRPr="00A56E76">
              <w:rPr>
                <w:rFonts w:asciiTheme="minorHAnsi" w:hAnsiTheme="minorHAnsi" w:cstheme="minorHAnsi"/>
                <w:noProof/>
                <w:webHidden/>
                <w:sz w:val="22"/>
                <w:szCs w:val="22"/>
              </w:rPr>
              <w:fldChar w:fldCharType="end"/>
            </w:r>
          </w:hyperlink>
        </w:p>
        <w:p w14:paraId="54DC66CF" w14:textId="5C689E2E" w:rsidR="00A56E76" w:rsidRPr="00A56E76" w:rsidRDefault="00A56E76">
          <w:pPr>
            <w:pStyle w:val="TOC1"/>
            <w:tabs>
              <w:tab w:val="right" w:leader="dot" w:pos="10609"/>
            </w:tabs>
            <w:rPr>
              <w:rFonts w:asciiTheme="minorHAnsi" w:eastAsiaTheme="minorEastAsia" w:hAnsiTheme="minorHAnsi" w:cstheme="minorHAnsi"/>
              <w:noProof/>
              <w:sz w:val="22"/>
              <w:szCs w:val="22"/>
            </w:rPr>
          </w:pPr>
          <w:hyperlink w:anchor="_Toc82168608" w:history="1">
            <w:r w:rsidRPr="00A56E76">
              <w:rPr>
                <w:rStyle w:val="Hyperlink"/>
                <w:rFonts w:asciiTheme="minorHAnsi" w:hAnsiTheme="minorHAnsi" w:cstheme="minorHAnsi"/>
                <w:noProof/>
                <w:sz w:val="22"/>
                <w:szCs w:val="22"/>
              </w:rPr>
              <w:t>New Guidance for first dose Astra Zeneca (Oxford) Covid-19 Vaccine</w:t>
            </w:r>
            <w:r w:rsidRPr="00A56E76">
              <w:rPr>
                <w:rFonts w:asciiTheme="minorHAnsi" w:hAnsiTheme="minorHAnsi" w:cstheme="minorHAnsi"/>
                <w:noProof/>
                <w:webHidden/>
                <w:sz w:val="22"/>
                <w:szCs w:val="22"/>
              </w:rPr>
              <w:tab/>
            </w:r>
            <w:r w:rsidRPr="00A56E76">
              <w:rPr>
                <w:rFonts w:asciiTheme="minorHAnsi" w:hAnsiTheme="minorHAnsi" w:cstheme="minorHAnsi"/>
                <w:noProof/>
                <w:webHidden/>
                <w:sz w:val="22"/>
                <w:szCs w:val="22"/>
              </w:rPr>
              <w:fldChar w:fldCharType="begin"/>
            </w:r>
            <w:r w:rsidRPr="00A56E76">
              <w:rPr>
                <w:rFonts w:asciiTheme="minorHAnsi" w:hAnsiTheme="minorHAnsi" w:cstheme="minorHAnsi"/>
                <w:noProof/>
                <w:webHidden/>
                <w:sz w:val="22"/>
                <w:szCs w:val="22"/>
              </w:rPr>
              <w:instrText xml:space="preserve"> PAGEREF _Toc82168608 \h </w:instrText>
            </w:r>
            <w:r w:rsidRPr="00A56E76">
              <w:rPr>
                <w:rFonts w:asciiTheme="minorHAnsi" w:hAnsiTheme="minorHAnsi" w:cstheme="minorHAnsi"/>
                <w:noProof/>
                <w:webHidden/>
                <w:sz w:val="22"/>
                <w:szCs w:val="22"/>
              </w:rPr>
            </w:r>
            <w:r w:rsidRPr="00A56E76">
              <w:rPr>
                <w:rFonts w:asciiTheme="minorHAnsi" w:hAnsiTheme="minorHAnsi" w:cstheme="minorHAnsi"/>
                <w:noProof/>
                <w:webHidden/>
                <w:sz w:val="22"/>
                <w:szCs w:val="22"/>
              </w:rPr>
              <w:fldChar w:fldCharType="separate"/>
            </w:r>
            <w:r w:rsidRPr="00A56E76">
              <w:rPr>
                <w:rFonts w:asciiTheme="minorHAnsi" w:hAnsiTheme="minorHAnsi" w:cstheme="minorHAnsi"/>
                <w:noProof/>
                <w:webHidden/>
                <w:sz w:val="22"/>
                <w:szCs w:val="22"/>
              </w:rPr>
              <w:t>7</w:t>
            </w:r>
            <w:r w:rsidRPr="00A56E76">
              <w:rPr>
                <w:rFonts w:asciiTheme="minorHAnsi" w:hAnsiTheme="minorHAnsi" w:cstheme="minorHAnsi"/>
                <w:noProof/>
                <w:webHidden/>
                <w:sz w:val="22"/>
                <w:szCs w:val="22"/>
              </w:rPr>
              <w:fldChar w:fldCharType="end"/>
            </w:r>
          </w:hyperlink>
        </w:p>
        <w:p w14:paraId="2660E5D9" w14:textId="4F858491" w:rsidR="00A56E76" w:rsidRPr="00A56E76" w:rsidRDefault="00A56E76">
          <w:pPr>
            <w:pStyle w:val="TOC1"/>
            <w:tabs>
              <w:tab w:val="right" w:leader="dot" w:pos="10609"/>
            </w:tabs>
            <w:rPr>
              <w:rFonts w:asciiTheme="minorHAnsi" w:eastAsiaTheme="minorEastAsia" w:hAnsiTheme="minorHAnsi" w:cstheme="minorHAnsi"/>
              <w:noProof/>
              <w:sz w:val="22"/>
              <w:szCs w:val="22"/>
            </w:rPr>
          </w:pPr>
          <w:hyperlink w:anchor="_Toc82168609" w:history="1">
            <w:r w:rsidRPr="00A56E76">
              <w:rPr>
                <w:rStyle w:val="Hyperlink"/>
                <w:rFonts w:asciiTheme="minorHAnsi" w:hAnsiTheme="minorHAnsi" w:cstheme="minorHAnsi"/>
                <w:noProof/>
                <w:sz w:val="22"/>
                <w:szCs w:val="22"/>
              </w:rPr>
              <w:t>Supporting Staff with Vaccine Hesitancy</w:t>
            </w:r>
            <w:r w:rsidRPr="00A56E76">
              <w:rPr>
                <w:rFonts w:asciiTheme="minorHAnsi" w:hAnsiTheme="minorHAnsi" w:cstheme="minorHAnsi"/>
                <w:noProof/>
                <w:webHidden/>
                <w:sz w:val="22"/>
                <w:szCs w:val="22"/>
              </w:rPr>
              <w:tab/>
            </w:r>
            <w:r w:rsidRPr="00A56E76">
              <w:rPr>
                <w:rFonts w:asciiTheme="minorHAnsi" w:hAnsiTheme="minorHAnsi" w:cstheme="minorHAnsi"/>
                <w:noProof/>
                <w:webHidden/>
                <w:sz w:val="22"/>
                <w:szCs w:val="22"/>
              </w:rPr>
              <w:fldChar w:fldCharType="begin"/>
            </w:r>
            <w:r w:rsidRPr="00A56E76">
              <w:rPr>
                <w:rFonts w:asciiTheme="minorHAnsi" w:hAnsiTheme="minorHAnsi" w:cstheme="minorHAnsi"/>
                <w:noProof/>
                <w:webHidden/>
                <w:sz w:val="22"/>
                <w:szCs w:val="22"/>
              </w:rPr>
              <w:instrText xml:space="preserve"> PAGEREF _Toc82168609 \h </w:instrText>
            </w:r>
            <w:r w:rsidRPr="00A56E76">
              <w:rPr>
                <w:rFonts w:asciiTheme="minorHAnsi" w:hAnsiTheme="minorHAnsi" w:cstheme="minorHAnsi"/>
                <w:noProof/>
                <w:webHidden/>
                <w:sz w:val="22"/>
                <w:szCs w:val="22"/>
              </w:rPr>
            </w:r>
            <w:r w:rsidRPr="00A56E76">
              <w:rPr>
                <w:rFonts w:asciiTheme="minorHAnsi" w:hAnsiTheme="minorHAnsi" w:cstheme="minorHAnsi"/>
                <w:noProof/>
                <w:webHidden/>
                <w:sz w:val="22"/>
                <w:szCs w:val="22"/>
              </w:rPr>
              <w:fldChar w:fldCharType="separate"/>
            </w:r>
            <w:r w:rsidRPr="00A56E76">
              <w:rPr>
                <w:rFonts w:asciiTheme="minorHAnsi" w:hAnsiTheme="minorHAnsi" w:cstheme="minorHAnsi"/>
                <w:noProof/>
                <w:webHidden/>
                <w:sz w:val="22"/>
                <w:szCs w:val="22"/>
              </w:rPr>
              <w:t>7</w:t>
            </w:r>
            <w:r w:rsidRPr="00A56E76">
              <w:rPr>
                <w:rFonts w:asciiTheme="minorHAnsi" w:hAnsiTheme="minorHAnsi" w:cstheme="minorHAnsi"/>
                <w:noProof/>
                <w:webHidden/>
                <w:sz w:val="22"/>
                <w:szCs w:val="22"/>
              </w:rPr>
              <w:fldChar w:fldCharType="end"/>
            </w:r>
          </w:hyperlink>
        </w:p>
        <w:p w14:paraId="6E5E76B8" w14:textId="339D4D61" w:rsidR="00A56E76" w:rsidRPr="00A56E76" w:rsidRDefault="00A56E76">
          <w:pPr>
            <w:pStyle w:val="TOC1"/>
            <w:tabs>
              <w:tab w:val="right" w:leader="dot" w:pos="10609"/>
            </w:tabs>
            <w:rPr>
              <w:rFonts w:asciiTheme="minorHAnsi" w:eastAsiaTheme="minorEastAsia" w:hAnsiTheme="minorHAnsi" w:cstheme="minorHAnsi"/>
              <w:noProof/>
              <w:sz w:val="22"/>
              <w:szCs w:val="22"/>
            </w:rPr>
          </w:pPr>
          <w:hyperlink w:anchor="_Toc82168610" w:history="1">
            <w:r w:rsidRPr="00A56E76">
              <w:rPr>
                <w:rStyle w:val="Hyperlink"/>
                <w:rFonts w:asciiTheme="minorHAnsi" w:hAnsiTheme="minorHAnsi" w:cstheme="minorHAnsi"/>
                <w:noProof/>
                <w:sz w:val="22"/>
                <w:szCs w:val="22"/>
              </w:rPr>
              <w:t>SECTION 1: Updated Guidance</w:t>
            </w:r>
            <w:r w:rsidRPr="00A56E76">
              <w:rPr>
                <w:rFonts w:asciiTheme="minorHAnsi" w:hAnsiTheme="minorHAnsi" w:cstheme="minorHAnsi"/>
                <w:noProof/>
                <w:webHidden/>
                <w:sz w:val="22"/>
                <w:szCs w:val="22"/>
              </w:rPr>
              <w:tab/>
            </w:r>
            <w:r w:rsidRPr="00A56E76">
              <w:rPr>
                <w:rFonts w:asciiTheme="minorHAnsi" w:hAnsiTheme="minorHAnsi" w:cstheme="minorHAnsi"/>
                <w:noProof/>
                <w:webHidden/>
                <w:sz w:val="22"/>
                <w:szCs w:val="22"/>
              </w:rPr>
              <w:fldChar w:fldCharType="begin"/>
            </w:r>
            <w:r w:rsidRPr="00A56E76">
              <w:rPr>
                <w:rFonts w:asciiTheme="minorHAnsi" w:hAnsiTheme="minorHAnsi" w:cstheme="minorHAnsi"/>
                <w:noProof/>
                <w:webHidden/>
                <w:sz w:val="22"/>
                <w:szCs w:val="22"/>
              </w:rPr>
              <w:instrText xml:space="preserve"> PAGEREF _Toc82168610 \h </w:instrText>
            </w:r>
            <w:r w:rsidRPr="00A56E76">
              <w:rPr>
                <w:rFonts w:asciiTheme="minorHAnsi" w:hAnsiTheme="minorHAnsi" w:cstheme="minorHAnsi"/>
                <w:noProof/>
                <w:webHidden/>
                <w:sz w:val="22"/>
                <w:szCs w:val="22"/>
              </w:rPr>
            </w:r>
            <w:r w:rsidRPr="00A56E76">
              <w:rPr>
                <w:rFonts w:asciiTheme="minorHAnsi" w:hAnsiTheme="minorHAnsi" w:cstheme="minorHAnsi"/>
                <w:noProof/>
                <w:webHidden/>
                <w:sz w:val="22"/>
                <w:szCs w:val="22"/>
              </w:rPr>
              <w:fldChar w:fldCharType="separate"/>
            </w:r>
            <w:r w:rsidRPr="00A56E76">
              <w:rPr>
                <w:rFonts w:asciiTheme="minorHAnsi" w:hAnsiTheme="minorHAnsi" w:cstheme="minorHAnsi"/>
                <w:noProof/>
                <w:webHidden/>
                <w:sz w:val="22"/>
                <w:szCs w:val="22"/>
              </w:rPr>
              <w:t>8</w:t>
            </w:r>
            <w:r w:rsidRPr="00A56E76">
              <w:rPr>
                <w:rFonts w:asciiTheme="minorHAnsi" w:hAnsiTheme="minorHAnsi" w:cstheme="minorHAnsi"/>
                <w:noProof/>
                <w:webHidden/>
                <w:sz w:val="22"/>
                <w:szCs w:val="22"/>
              </w:rPr>
              <w:fldChar w:fldCharType="end"/>
            </w:r>
          </w:hyperlink>
        </w:p>
        <w:p w14:paraId="38FD5639" w14:textId="35A4C6AE" w:rsidR="00A56E76" w:rsidRPr="00A56E76" w:rsidRDefault="00A56E76">
          <w:pPr>
            <w:pStyle w:val="TOC2"/>
            <w:rPr>
              <w:rFonts w:asciiTheme="minorHAnsi" w:eastAsiaTheme="minorEastAsia" w:hAnsiTheme="minorHAnsi" w:cstheme="minorHAnsi"/>
              <w:noProof/>
              <w:sz w:val="22"/>
              <w:szCs w:val="22"/>
            </w:rPr>
          </w:pPr>
          <w:hyperlink w:anchor="_Toc82168611" w:history="1">
            <w:r w:rsidRPr="00A56E76">
              <w:rPr>
                <w:rStyle w:val="Hyperlink"/>
                <w:rFonts w:asciiTheme="minorHAnsi" w:hAnsiTheme="minorHAnsi" w:cstheme="minorHAnsi"/>
                <w:noProof/>
                <w:sz w:val="22"/>
                <w:szCs w:val="22"/>
              </w:rPr>
              <w:t>Personal Protective Equipment</w:t>
            </w:r>
            <w:r w:rsidRPr="00A56E76">
              <w:rPr>
                <w:rFonts w:asciiTheme="minorHAnsi" w:hAnsiTheme="minorHAnsi" w:cstheme="minorHAnsi"/>
                <w:noProof/>
                <w:webHidden/>
                <w:sz w:val="22"/>
                <w:szCs w:val="22"/>
              </w:rPr>
              <w:tab/>
            </w:r>
            <w:r w:rsidRPr="00A56E76">
              <w:rPr>
                <w:rFonts w:asciiTheme="minorHAnsi" w:hAnsiTheme="minorHAnsi" w:cstheme="minorHAnsi"/>
                <w:noProof/>
                <w:webHidden/>
                <w:sz w:val="22"/>
                <w:szCs w:val="22"/>
              </w:rPr>
              <w:fldChar w:fldCharType="begin"/>
            </w:r>
            <w:r w:rsidRPr="00A56E76">
              <w:rPr>
                <w:rFonts w:asciiTheme="minorHAnsi" w:hAnsiTheme="minorHAnsi" w:cstheme="minorHAnsi"/>
                <w:noProof/>
                <w:webHidden/>
                <w:sz w:val="22"/>
                <w:szCs w:val="22"/>
              </w:rPr>
              <w:instrText xml:space="preserve"> PAGEREF _Toc82168611 \h </w:instrText>
            </w:r>
            <w:r w:rsidRPr="00A56E76">
              <w:rPr>
                <w:rFonts w:asciiTheme="minorHAnsi" w:hAnsiTheme="minorHAnsi" w:cstheme="minorHAnsi"/>
                <w:noProof/>
                <w:webHidden/>
                <w:sz w:val="22"/>
                <w:szCs w:val="22"/>
              </w:rPr>
            </w:r>
            <w:r w:rsidRPr="00A56E76">
              <w:rPr>
                <w:rFonts w:asciiTheme="minorHAnsi" w:hAnsiTheme="minorHAnsi" w:cstheme="minorHAnsi"/>
                <w:noProof/>
                <w:webHidden/>
                <w:sz w:val="22"/>
                <w:szCs w:val="22"/>
              </w:rPr>
              <w:fldChar w:fldCharType="separate"/>
            </w:r>
            <w:r w:rsidRPr="00A56E76">
              <w:rPr>
                <w:rFonts w:asciiTheme="minorHAnsi" w:hAnsiTheme="minorHAnsi" w:cstheme="minorHAnsi"/>
                <w:noProof/>
                <w:webHidden/>
                <w:sz w:val="22"/>
                <w:szCs w:val="22"/>
              </w:rPr>
              <w:t>8</w:t>
            </w:r>
            <w:r w:rsidRPr="00A56E76">
              <w:rPr>
                <w:rFonts w:asciiTheme="minorHAnsi" w:hAnsiTheme="minorHAnsi" w:cstheme="minorHAnsi"/>
                <w:noProof/>
                <w:webHidden/>
                <w:sz w:val="22"/>
                <w:szCs w:val="22"/>
              </w:rPr>
              <w:fldChar w:fldCharType="end"/>
            </w:r>
          </w:hyperlink>
        </w:p>
        <w:p w14:paraId="69E19967" w14:textId="46154ADF" w:rsidR="00A56E76" w:rsidRPr="00A56E76" w:rsidRDefault="00A56E76">
          <w:pPr>
            <w:pStyle w:val="TOC2"/>
            <w:rPr>
              <w:rFonts w:asciiTheme="minorHAnsi" w:eastAsiaTheme="minorEastAsia" w:hAnsiTheme="minorHAnsi" w:cstheme="minorHAnsi"/>
              <w:noProof/>
              <w:sz w:val="22"/>
              <w:szCs w:val="22"/>
            </w:rPr>
          </w:pPr>
          <w:hyperlink w:anchor="_Toc82168612" w:history="1">
            <w:r w:rsidRPr="00A56E76">
              <w:rPr>
                <w:rStyle w:val="Hyperlink"/>
                <w:rFonts w:asciiTheme="minorHAnsi" w:hAnsiTheme="minorHAnsi" w:cstheme="minorHAnsi"/>
                <w:noProof/>
                <w:sz w:val="22"/>
                <w:szCs w:val="22"/>
              </w:rPr>
              <w:t>Polyethylene glycol (PEG)</w:t>
            </w:r>
            <w:r w:rsidRPr="00A56E76">
              <w:rPr>
                <w:rFonts w:asciiTheme="minorHAnsi" w:hAnsiTheme="minorHAnsi" w:cstheme="minorHAnsi"/>
                <w:noProof/>
                <w:webHidden/>
                <w:sz w:val="22"/>
                <w:szCs w:val="22"/>
              </w:rPr>
              <w:tab/>
            </w:r>
            <w:r w:rsidRPr="00A56E76">
              <w:rPr>
                <w:rFonts w:asciiTheme="minorHAnsi" w:hAnsiTheme="minorHAnsi" w:cstheme="minorHAnsi"/>
                <w:noProof/>
                <w:webHidden/>
                <w:sz w:val="22"/>
                <w:szCs w:val="22"/>
              </w:rPr>
              <w:fldChar w:fldCharType="begin"/>
            </w:r>
            <w:r w:rsidRPr="00A56E76">
              <w:rPr>
                <w:rFonts w:asciiTheme="minorHAnsi" w:hAnsiTheme="minorHAnsi" w:cstheme="minorHAnsi"/>
                <w:noProof/>
                <w:webHidden/>
                <w:sz w:val="22"/>
                <w:szCs w:val="22"/>
              </w:rPr>
              <w:instrText xml:space="preserve"> PAGEREF _Toc82168612 \h </w:instrText>
            </w:r>
            <w:r w:rsidRPr="00A56E76">
              <w:rPr>
                <w:rFonts w:asciiTheme="minorHAnsi" w:hAnsiTheme="minorHAnsi" w:cstheme="minorHAnsi"/>
                <w:noProof/>
                <w:webHidden/>
                <w:sz w:val="22"/>
                <w:szCs w:val="22"/>
              </w:rPr>
            </w:r>
            <w:r w:rsidRPr="00A56E76">
              <w:rPr>
                <w:rFonts w:asciiTheme="minorHAnsi" w:hAnsiTheme="minorHAnsi" w:cstheme="minorHAnsi"/>
                <w:noProof/>
                <w:webHidden/>
                <w:sz w:val="22"/>
                <w:szCs w:val="22"/>
              </w:rPr>
              <w:fldChar w:fldCharType="separate"/>
            </w:r>
            <w:r w:rsidRPr="00A56E76">
              <w:rPr>
                <w:rFonts w:asciiTheme="minorHAnsi" w:hAnsiTheme="minorHAnsi" w:cstheme="minorHAnsi"/>
                <w:noProof/>
                <w:webHidden/>
                <w:sz w:val="22"/>
                <w:szCs w:val="22"/>
              </w:rPr>
              <w:t>8</w:t>
            </w:r>
            <w:r w:rsidRPr="00A56E76">
              <w:rPr>
                <w:rFonts w:asciiTheme="minorHAnsi" w:hAnsiTheme="minorHAnsi" w:cstheme="minorHAnsi"/>
                <w:noProof/>
                <w:webHidden/>
                <w:sz w:val="22"/>
                <w:szCs w:val="22"/>
              </w:rPr>
              <w:fldChar w:fldCharType="end"/>
            </w:r>
          </w:hyperlink>
        </w:p>
        <w:p w14:paraId="0EC6F650" w14:textId="0C183F4A" w:rsidR="00A56E76" w:rsidRPr="00A56E76" w:rsidRDefault="00A56E76">
          <w:pPr>
            <w:pStyle w:val="TOC2"/>
            <w:rPr>
              <w:rFonts w:asciiTheme="minorHAnsi" w:eastAsiaTheme="minorEastAsia" w:hAnsiTheme="minorHAnsi" w:cstheme="minorHAnsi"/>
              <w:noProof/>
              <w:sz w:val="22"/>
              <w:szCs w:val="22"/>
            </w:rPr>
          </w:pPr>
          <w:hyperlink w:anchor="_Toc82168613" w:history="1">
            <w:r w:rsidRPr="00A56E76">
              <w:rPr>
                <w:rStyle w:val="Hyperlink"/>
                <w:rFonts w:asciiTheme="minorHAnsi" w:hAnsiTheme="minorHAnsi" w:cstheme="minorHAnsi"/>
                <w:noProof/>
                <w:sz w:val="22"/>
                <w:szCs w:val="22"/>
              </w:rPr>
              <w:t>Public Health England has updated the Standard Operating Procedure for care home outbreaks</w:t>
            </w:r>
            <w:r w:rsidRPr="00A56E76">
              <w:rPr>
                <w:rFonts w:asciiTheme="minorHAnsi" w:hAnsiTheme="minorHAnsi" w:cstheme="minorHAnsi"/>
                <w:noProof/>
                <w:webHidden/>
                <w:sz w:val="22"/>
                <w:szCs w:val="22"/>
              </w:rPr>
              <w:tab/>
            </w:r>
            <w:r w:rsidRPr="00A56E76">
              <w:rPr>
                <w:rFonts w:asciiTheme="minorHAnsi" w:hAnsiTheme="minorHAnsi" w:cstheme="minorHAnsi"/>
                <w:noProof/>
                <w:webHidden/>
                <w:sz w:val="22"/>
                <w:szCs w:val="22"/>
              </w:rPr>
              <w:fldChar w:fldCharType="begin"/>
            </w:r>
            <w:r w:rsidRPr="00A56E76">
              <w:rPr>
                <w:rFonts w:asciiTheme="minorHAnsi" w:hAnsiTheme="minorHAnsi" w:cstheme="minorHAnsi"/>
                <w:noProof/>
                <w:webHidden/>
                <w:sz w:val="22"/>
                <w:szCs w:val="22"/>
              </w:rPr>
              <w:instrText xml:space="preserve"> PAGEREF _Toc82168613 \h </w:instrText>
            </w:r>
            <w:r w:rsidRPr="00A56E76">
              <w:rPr>
                <w:rFonts w:asciiTheme="minorHAnsi" w:hAnsiTheme="minorHAnsi" w:cstheme="minorHAnsi"/>
                <w:noProof/>
                <w:webHidden/>
                <w:sz w:val="22"/>
                <w:szCs w:val="22"/>
              </w:rPr>
            </w:r>
            <w:r w:rsidRPr="00A56E76">
              <w:rPr>
                <w:rFonts w:asciiTheme="minorHAnsi" w:hAnsiTheme="minorHAnsi" w:cstheme="minorHAnsi"/>
                <w:noProof/>
                <w:webHidden/>
                <w:sz w:val="22"/>
                <w:szCs w:val="22"/>
              </w:rPr>
              <w:fldChar w:fldCharType="separate"/>
            </w:r>
            <w:r w:rsidRPr="00A56E76">
              <w:rPr>
                <w:rFonts w:asciiTheme="minorHAnsi" w:hAnsiTheme="minorHAnsi" w:cstheme="minorHAnsi"/>
                <w:noProof/>
                <w:webHidden/>
                <w:sz w:val="22"/>
                <w:szCs w:val="22"/>
              </w:rPr>
              <w:t>8</w:t>
            </w:r>
            <w:r w:rsidRPr="00A56E76">
              <w:rPr>
                <w:rFonts w:asciiTheme="minorHAnsi" w:hAnsiTheme="minorHAnsi" w:cstheme="minorHAnsi"/>
                <w:noProof/>
                <w:webHidden/>
                <w:sz w:val="22"/>
                <w:szCs w:val="22"/>
              </w:rPr>
              <w:fldChar w:fldCharType="end"/>
            </w:r>
          </w:hyperlink>
        </w:p>
        <w:p w14:paraId="01E41224" w14:textId="3521CADA" w:rsidR="00A56E76" w:rsidRPr="00A56E76" w:rsidRDefault="00A56E76">
          <w:pPr>
            <w:pStyle w:val="TOC2"/>
            <w:rPr>
              <w:rFonts w:asciiTheme="minorHAnsi" w:eastAsiaTheme="minorEastAsia" w:hAnsiTheme="minorHAnsi" w:cstheme="minorHAnsi"/>
              <w:noProof/>
              <w:sz w:val="22"/>
              <w:szCs w:val="22"/>
            </w:rPr>
          </w:pPr>
          <w:hyperlink w:anchor="_Toc82168614" w:history="1">
            <w:r w:rsidRPr="00A56E76">
              <w:rPr>
                <w:rStyle w:val="Hyperlink"/>
                <w:rFonts w:asciiTheme="minorHAnsi" w:hAnsiTheme="minorHAnsi" w:cstheme="minorHAnsi"/>
                <w:noProof/>
                <w:sz w:val="22"/>
                <w:szCs w:val="22"/>
              </w:rPr>
              <w:t>111*6</w:t>
            </w:r>
            <w:r w:rsidRPr="00A56E76">
              <w:rPr>
                <w:rFonts w:asciiTheme="minorHAnsi" w:hAnsiTheme="minorHAnsi" w:cstheme="minorHAnsi"/>
                <w:noProof/>
                <w:webHidden/>
                <w:sz w:val="22"/>
                <w:szCs w:val="22"/>
              </w:rPr>
              <w:tab/>
            </w:r>
            <w:r w:rsidRPr="00A56E76">
              <w:rPr>
                <w:rFonts w:asciiTheme="minorHAnsi" w:hAnsiTheme="minorHAnsi" w:cstheme="minorHAnsi"/>
                <w:noProof/>
                <w:webHidden/>
                <w:sz w:val="22"/>
                <w:szCs w:val="22"/>
              </w:rPr>
              <w:fldChar w:fldCharType="begin"/>
            </w:r>
            <w:r w:rsidRPr="00A56E76">
              <w:rPr>
                <w:rFonts w:asciiTheme="minorHAnsi" w:hAnsiTheme="minorHAnsi" w:cstheme="minorHAnsi"/>
                <w:noProof/>
                <w:webHidden/>
                <w:sz w:val="22"/>
                <w:szCs w:val="22"/>
              </w:rPr>
              <w:instrText xml:space="preserve"> PAGEREF _Toc82168614 \h </w:instrText>
            </w:r>
            <w:r w:rsidRPr="00A56E76">
              <w:rPr>
                <w:rFonts w:asciiTheme="minorHAnsi" w:hAnsiTheme="minorHAnsi" w:cstheme="minorHAnsi"/>
                <w:noProof/>
                <w:webHidden/>
                <w:sz w:val="22"/>
                <w:szCs w:val="22"/>
              </w:rPr>
            </w:r>
            <w:r w:rsidRPr="00A56E76">
              <w:rPr>
                <w:rFonts w:asciiTheme="minorHAnsi" w:hAnsiTheme="minorHAnsi" w:cstheme="minorHAnsi"/>
                <w:noProof/>
                <w:webHidden/>
                <w:sz w:val="22"/>
                <w:szCs w:val="22"/>
              </w:rPr>
              <w:fldChar w:fldCharType="separate"/>
            </w:r>
            <w:r w:rsidRPr="00A56E76">
              <w:rPr>
                <w:rFonts w:asciiTheme="minorHAnsi" w:hAnsiTheme="minorHAnsi" w:cstheme="minorHAnsi"/>
                <w:noProof/>
                <w:webHidden/>
                <w:sz w:val="22"/>
                <w:szCs w:val="22"/>
              </w:rPr>
              <w:t>9</w:t>
            </w:r>
            <w:r w:rsidRPr="00A56E76">
              <w:rPr>
                <w:rFonts w:asciiTheme="minorHAnsi" w:hAnsiTheme="minorHAnsi" w:cstheme="minorHAnsi"/>
                <w:noProof/>
                <w:webHidden/>
                <w:sz w:val="22"/>
                <w:szCs w:val="22"/>
              </w:rPr>
              <w:fldChar w:fldCharType="end"/>
            </w:r>
          </w:hyperlink>
        </w:p>
        <w:p w14:paraId="25988F99" w14:textId="711CB89E" w:rsidR="00A56E76" w:rsidRPr="00A56E76" w:rsidRDefault="00A56E76">
          <w:pPr>
            <w:pStyle w:val="TOC1"/>
            <w:tabs>
              <w:tab w:val="right" w:leader="dot" w:pos="10609"/>
            </w:tabs>
            <w:rPr>
              <w:rFonts w:asciiTheme="minorHAnsi" w:eastAsiaTheme="minorEastAsia" w:hAnsiTheme="minorHAnsi" w:cstheme="minorHAnsi"/>
              <w:noProof/>
              <w:sz w:val="22"/>
              <w:szCs w:val="22"/>
            </w:rPr>
          </w:pPr>
          <w:hyperlink w:anchor="_Toc82168615" w:history="1">
            <w:r w:rsidRPr="00A56E76">
              <w:rPr>
                <w:rStyle w:val="Hyperlink"/>
                <w:rFonts w:asciiTheme="minorHAnsi" w:hAnsiTheme="minorHAnsi" w:cstheme="minorHAnsi"/>
                <w:noProof/>
                <w:sz w:val="22"/>
                <w:szCs w:val="22"/>
              </w:rPr>
              <w:t>What’s New</w:t>
            </w:r>
            <w:r w:rsidRPr="00A56E76">
              <w:rPr>
                <w:rFonts w:asciiTheme="minorHAnsi" w:hAnsiTheme="minorHAnsi" w:cstheme="minorHAnsi"/>
                <w:noProof/>
                <w:webHidden/>
                <w:sz w:val="22"/>
                <w:szCs w:val="22"/>
              </w:rPr>
              <w:tab/>
            </w:r>
            <w:r w:rsidRPr="00A56E76">
              <w:rPr>
                <w:rFonts w:asciiTheme="minorHAnsi" w:hAnsiTheme="minorHAnsi" w:cstheme="minorHAnsi"/>
                <w:noProof/>
                <w:webHidden/>
                <w:sz w:val="22"/>
                <w:szCs w:val="22"/>
              </w:rPr>
              <w:fldChar w:fldCharType="begin"/>
            </w:r>
            <w:r w:rsidRPr="00A56E76">
              <w:rPr>
                <w:rFonts w:asciiTheme="minorHAnsi" w:hAnsiTheme="minorHAnsi" w:cstheme="minorHAnsi"/>
                <w:noProof/>
                <w:webHidden/>
                <w:sz w:val="22"/>
                <w:szCs w:val="22"/>
              </w:rPr>
              <w:instrText xml:space="preserve"> PAGEREF _Toc82168615 \h </w:instrText>
            </w:r>
            <w:r w:rsidRPr="00A56E76">
              <w:rPr>
                <w:rFonts w:asciiTheme="minorHAnsi" w:hAnsiTheme="minorHAnsi" w:cstheme="minorHAnsi"/>
                <w:noProof/>
                <w:webHidden/>
                <w:sz w:val="22"/>
                <w:szCs w:val="22"/>
              </w:rPr>
            </w:r>
            <w:r w:rsidRPr="00A56E76">
              <w:rPr>
                <w:rFonts w:asciiTheme="minorHAnsi" w:hAnsiTheme="minorHAnsi" w:cstheme="minorHAnsi"/>
                <w:noProof/>
                <w:webHidden/>
                <w:sz w:val="22"/>
                <w:szCs w:val="22"/>
              </w:rPr>
              <w:fldChar w:fldCharType="separate"/>
            </w:r>
            <w:r w:rsidRPr="00A56E76">
              <w:rPr>
                <w:rFonts w:asciiTheme="minorHAnsi" w:hAnsiTheme="minorHAnsi" w:cstheme="minorHAnsi"/>
                <w:noProof/>
                <w:webHidden/>
                <w:sz w:val="22"/>
                <w:szCs w:val="22"/>
              </w:rPr>
              <w:t>10</w:t>
            </w:r>
            <w:r w:rsidRPr="00A56E76">
              <w:rPr>
                <w:rFonts w:asciiTheme="minorHAnsi" w:hAnsiTheme="minorHAnsi" w:cstheme="minorHAnsi"/>
                <w:noProof/>
                <w:webHidden/>
                <w:sz w:val="22"/>
                <w:szCs w:val="22"/>
              </w:rPr>
              <w:fldChar w:fldCharType="end"/>
            </w:r>
          </w:hyperlink>
        </w:p>
        <w:p w14:paraId="68C9B3FA" w14:textId="0027EB15" w:rsidR="00A56E76" w:rsidRPr="00A56E76" w:rsidRDefault="00A56E76">
          <w:pPr>
            <w:pStyle w:val="TOC2"/>
            <w:rPr>
              <w:rFonts w:asciiTheme="minorHAnsi" w:eastAsiaTheme="minorEastAsia" w:hAnsiTheme="minorHAnsi" w:cstheme="minorHAnsi"/>
              <w:noProof/>
              <w:sz w:val="22"/>
              <w:szCs w:val="22"/>
            </w:rPr>
          </w:pPr>
          <w:hyperlink w:anchor="_Toc82168616" w:history="1">
            <w:r w:rsidRPr="00A56E76">
              <w:rPr>
                <w:rStyle w:val="Hyperlink"/>
                <w:rFonts w:asciiTheme="minorHAnsi" w:hAnsiTheme="minorHAnsi" w:cstheme="minorHAnsi"/>
                <w:noProof/>
                <w:sz w:val="22"/>
                <w:szCs w:val="22"/>
              </w:rPr>
              <w:t>Vaccination Guides</w:t>
            </w:r>
            <w:r w:rsidRPr="00A56E76">
              <w:rPr>
                <w:rFonts w:asciiTheme="minorHAnsi" w:hAnsiTheme="minorHAnsi" w:cstheme="minorHAnsi"/>
                <w:noProof/>
                <w:webHidden/>
                <w:sz w:val="22"/>
                <w:szCs w:val="22"/>
              </w:rPr>
              <w:tab/>
            </w:r>
            <w:r w:rsidRPr="00A56E76">
              <w:rPr>
                <w:rFonts w:asciiTheme="minorHAnsi" w:hAnsiTheme="minorHAnsi" w:cstheme="minorHAnsi"/>
                <w:noProof/>
                <w:webHidden/>
                <w:sz w:val="22"/>
                <w:szCs w:val="22"/>
              </w:rPr>
              <w:fldChar w:fldCharType="begin"/>
            </w:r>
            <w:r w:rsidRPr="00A56E76">
              <w:rPr>
                <w:rFonts w:asciiTheme="minorHAnsi" w:hAnsiTheme="minorHAnsi" w:cstheme="minorHAnsi"/>
                <w:noProof/>
                <w:webHidden/>
                <w:sz w:val="22"/>
                <w:szCs w:val="22"/>
              </w:rPr>
              <w:instrText xml:space="preserve"> PAGEREF _Toc82168616 \h </w:instrText>
            </w:r>
            <w:r w:rsidRPr="00A56E76">
              <w:rPr>
                <w:rFonts w:asciiTheme="minorHAnsi" w:hAnsiTheme="minorHAnsi" w:cstheme="minorHAnsi"/>
                <w:noProof/>
                <w:webHidden/>
                <w:sz w:val="22"/>
                <w:szCs w:val="22"/>
              </w:rPr>
            </w:r>
            <w:r w:rsidRPr="00A56E76">
              <w:rPr>
                <w:rFonts w:asciiTheme="minorHAnsi" w:hAnsiTheme="minorHAnsi" w:cstheme="minorHAnsi"/>
                <w:noProof/>
                <w:webHidden/>
                <w:sz w:val="22"/>
                <w:szCs w:val="22"/>
              </w:rPr>
              <w:fldChar w:fldCharType="separate"/>
            </w:r>
            <w:r w:rsidRPr="00A56E76">
              <w:rPr>
                <w:rFonts w:asciiTheme="minorHAnsi" w:hAnsiTheme="minorHAnsi" w:cstheme="minorHAnsi"/>
                <w:noProof/>
                <w:webHidden/>
                <w:sz w:val="22"/>
                <w:szCs w:val="22"/>
              </w:rPr>
              <w:t>13</w:t>
            </w:r>
            <w:r w:rsidRPr="00A56E76">
              <w:rPr>
                <w:rFonts w:asciiTheme="minorHAnsi" w:hAnsiTheme="minorHAnsi" w:cstheme="minorHAnsi"/>
                <w:noProof/>
                <w:webHidden/>
                <w:sz w:val="22"/>
                <w:szCs w:val="22"/>
              </w:rPr>
              <w:fldChar w:fldCharType="end"/>
            </w:r>
          </w:hyperlink>
        </w:p>
        <w:p w14:paraId="1D0A7509" w14:textId="754E1BCD" w:rsidR="00A56E76" w:rsidRPr="00A56E76" w:rsidRDefault="00A56E76">
          <w:pPr>
            <w:pStyle w:val="TOC2"/>
            <w:rPr>
              <w:rFonts w:asciiTheme="minorHAnsi" w:eastAsiaTheme="minorEastAsia" w:hAnsiTheme="minorHAnsi" w:cstheme="minorHAnsi"/>
              <w:noProof/>
              <w:sz w:val="22"/>
              <w:szCs w:val="22"/>
            </w:rPr>
          </w:pPr>
          <w:hyperlink w:anchor="_Toc82168617" w:history="1">
            <w:r w:rsidRPr="00A56E76">
              <w:rPr>
                <w:rStyle w:val="Hyperlink"/>
                <w:rFonts w:asciiTheme="minorHAnsi" w:hAnsiTheme="minorHAnsi" w:cstheme="minorHAnsi"/>
                <w:noProof/>
                <w:sz w:val="22"/>
                <w:szCs w:val="22"/>
              </w:rPr>
              <w:t>IPC guidance direct to your mobile</w:t>
            </w:r>
            <w:r w:rsidRPr="00A56E76">
              <w:rPr>
                <w:rFonts w:asciiTheme="minorHAnsi" w:hAnsiTheme="minorHAnsi" w:cstheme="minorHAnsi"/>
                <w:noProof/>
                <w:webHidden/>
                <w:sz w:val="22"/>
                <w:szCs w:val="22"/>
              </w:rPr>
              <w:tab/>
            </w:r>
            <w:r w:rsidRPr="00A56E76">
              <w:rPr>
                <w:rFonts w:asciiTheme="minorHAnsi" w:hAnsiTheme="minorHAnsi" w:cstheme="minorHAnsi"/>
                <w:noProof/>
                <w:webHidden/>
                <w:sz w:val="22"/>
                <w:szCs w:val="22"/>
              </w:rPr>
              <w:fldChar w:fldCharType="begin"/>
            </w:r>
            <w:r w:rsidRPr="00A56E76">
              <w:rPr>
                <w:rFonts w:asciiTheme="minorHAnsi" w:hAnsiTheme="minorHAnsi" w:cstheme="minorHAnsi"/>
                <w:noProof/>
                <w:webHidden/>
                <w:sz w:val="22"/>
                <w:szCs w:val="22"/>
              </w:rPr>
              <w:instrText xml:space="preserve"> PAGEREF _Toc82168617 \h </w:instrText>
            </w:r>
            <w:r w:rsidRPr="00A56E76">
              <w:rPr>
                <w:rFonts w:asciiTheme="minorHAnsi" w:hAnsiTheme="minorHAnsi" w:cstheme="minorHAnsi"/>
                <w:noProof/>
                <w:webHidden/>
                <w:sz w:val="22"/>
                <w:szCs w:val="22"/>
              </w:rPr>
            </w:r>
            <w:r w:rsidRPr="00A56E76">
              <w:rPr>
                <w:rFonts w:asciiTheme="minorHAnsi" w:hAnsiTheme="minorHAnsi" w:cstheme="minorHAnsi"/>
                <w:noProof/>
                <w:webHidden/>
                <w:sz w:val="22"/>
                <w:szCs w:val="22"/>
              </w:rPr>
              <w:fldChar w:fldCharType="separate"/>
            </w:r>
            <w:r w:rsidRPr="00A56E76">
              <w:rPr>
                <w:rFonts w:asciiTheme="minorHAnsi" w:hAnsiTheme="minorHAnsi" w:cstheme="minorHAnsi"/>
                <w:noProof/>
                <w:webHidden/>
                <w:sz w:val="22"/>
                <w:szCs w:val="22"/>
              </w:rPr>
              <w:t>14</w:t>
            </w:r>
            <w:r w:rsidRPr="00A56E76">
              <w:rPr>
                <w:rFonts w:asciiTheme="minorHAnsi" w:hAnsiTheme="minorHAnsi" w:cstheme="minorHAnsi"/>
                <w:noProof/>
                <w:webHidden/>
                <w:sz w:val="22"/>
                <w:szCs w:val="22"/>
              </w:rPr>
              <w:fldChar w:fldCharType="end"/>
            </w:r>
          </w:hyperlink>
        </w:p>
        <w:p w14:paraId="35388D5F" w14:textId="677FE877" w:rsidR="00A56E76" w:rsidRPr="00A56E76" w:rsidRDefault="00A56E76">
          <w:pPr>
            <w:pStyle w:val="TOC2"/>
            <w:rPr>
              <w:rFonts w:asciiTheme="minorHAnsi" w:eastAsiaTheme="minorEastAsia" w:hAnsiTheme="minorHAnsi" w:cstheme="minorHAnsi"/>
              <w:noProof/>
              <w:sz w:val="22"/>
              <w:szCs w:val="22"/>
            </w:rPr>
          </w:pPr>
          <w:hyperlink w:anchor="_Toc82168618" w:history="1">
            <w:r w:rsidRPr="00A56E76">
              <w:rPr>
                <w:rStyle w:val="Hyperlink"/>
                <w:rFonts w:asciiTheme="minorHAnsi" w:hAnsiTheme="minorHAnsi" w:cstheme="minorHAnsi"/>
                <w:noProof/>
                <w:sz w:val="22"/>
                <w:szCs w:val="22"/>
              </w:rPr>
              <w:t>IPC Training offers</w:t>
            </w:r>
            <w:r w:rsidRPr="00A56E76">
              <w:rPr>
                <w:rFonts w:asciiTheme="minorHAnsi" w:hAnsiTheme="minorHAnsi" w:cstheme="minorHAnsi"/>
                <w:noProof/>
                <w:webHidden/>
                <w:sz w:val="22"/>
                <w:szCs w:val="22"/>
              </w:rPr>
              <w:tab/>
            </w:r>
            <w:r w:rsidRPr="00A56E76">
              <w:rPr>
                <w:rFonts w:asciiTheme="minorHAnsi" w:hAnsiTheme="minorHAnsi" w:cstheme="minorHAnsi"/>
                <w:noProof/>
                <w:webHidden/>
                <w:sz w:val="22"/>
                <w:szCs w:val="22"/>
              </w:rPr>
              <w:fldChar w:fldCharType="begin"/>
            </w:r>
            <w:r w:rsidRPr="00A56E76">
              <w:rPr>
                <w:rFonts w:asciiTheme="minorHAnsi" w:hAnsiTheme="minorHAnsi" w:cstheme="minorHAnsi"/>
                <w:noProof/>
                <w:webHidden/>
                <w:sz w:val="22"/>
                <w:szCs w:val="22"/>
              </w:rPr>
              <w:instrText xml:space="preserve"> PAGEREF _Toc82168618 \h </w:instrText>
            </w:r>
            <w:r w:rsidRPr="00A56E76">
              <w:rPr>
                <w:rFonts w:asciiTheme="minorHAnsi" w:hAnsiTheme="minorHAnsi" w:cstheme="minorHAnsi"/>
                <w:noProof/>
                <w:webHidden/>
                <w:sz w:val="22"/>
                <w:szCs w:val="22"/>
              </w:rPr>
            </w:r>
            <w:r w:rsidRPr="00A56E76">
              <w:rPr>
                <w:rFonts w:asciiTheme="minorHAnsi" w:hAnsiTheme="minorHAnsi" w:cstheme="minorHAnsi"/>
                <w:noProof/>
                <w:webHidden/>
                <w:sz w:val="22"/>
                <w:szCs w:val="22"/>
              </w:rPr>
              <w:fldChar w:fldCharType="separate"/>
            </w:r>
            <w:r w:rsidRPr="00A56E76">
              <w:rPr>
                <w:rFonts w:asciiTheme="minorHAnsi" w:hAnsiTheme="minorHAnsi" w:cstheme="minorHAnsi"/>
                <w:noProof/>
                <w:webHidden/>
                <w:sz w:val="22"/>
                <w:szCs w:val="22"/>
              </w:rPr>
              <w:t>14</w:t>
            </w:r>
            <w:r w:rsidRPr="00A56E76">
              <w:rPr>
                <w:rFonts w:asciiTheme="minorHAnsi" w:hAnsiTheme="minorHAnsi" w:cstheme="minorHAnsi"/>
                <w:noProof/>
                <w:webHidden/>
                <w:sz w:val="22"/>
                <w:szCs w:val="22"/>
              </w:rPr>
              <w:fldChar w:fldCharType="end"/>
            </w:r>
          </w:hyperlink>
        </w:p>
        <w:p w14:paraId="55944AB4" w14:textId="4841D574" w:rsidR="00A56E76" w:rsidRPr="00A56E76" w:rsidRDefault="00A56E76">
          <w:pPr>
            <w:pStyle w:val="TOC2"/>
            <w:rPr>
              <w:rFonts w:asciiTheme="minorHAnsi" w:eastAsiaTheme="minorEastAsia" w:hAnsiTheme="minorHAnsi" w:cstheme="minorHAnsi"/>
              <w:noProof/>
              <w:sz w:val="22"/>
              <w:szCs w:val="22"/>
            </w:rPr>
          </w:pPr>
          <w:hyperlink w:anchor="_Toc82168619" w:history="1">
            <w:r w:rsidRPr="00A56E76">
              <w:rPr>
                <w:rStyle w:val="Hyperlink"/>
                <w:rFonts w:asciiTheme="minorHAnsi" w:hAnsiTheme="minorHAnsi" w:cstheme="minorHAnsi"/>
                <w:noProof/>
                <w:sz w:val="22"/>
                <w:szCs w:val="22"/>
              </w:rPr>
              <w:t>Uniform Bags</w:t>
            </w:r>
            <w:r w:rsidRPr="00A56E76">
              <w:rPr>
                <w:rFonts w:asciiTheme="minorHAnsi" w:hAnsiTheme="minorHAnsi" w:cstheme="minorHAnsi"/>
                <w:noProof/>
                <w:webHidden/>
                <w:sz w:val="22"/>
                <w:szCs w:val="22"/>
              </w:rPr>
              <w:tab/>
            </w:r>
            <w:r w:rsidRPr="00A56E76">
              <w:rPr>
                <w:rFonts w:asciiTheme="minorHAnsi" w:hAnsiTheme="minorHAnsi" w:cstheme="minorHAnsi"/>
                <w:noProof/>
                <w:webHidden/>
                <w:sz w:val="22"/>
                <w:szCs w:val="22"/>
              </w:rPr>
              <w:fldChar w:fldCharType="begin"/>
            </w:r>
            <w:r w:rsidRPr="00A56E76">
              <w:rPr>
                <w:rFonts w:asciiTheme="minorHAnsi" w:hAnsiTheme="minorHAnsi" w:cstheme="minorHAnsi"/>
                <w:noProof/>
                <w:webHidden/>
                <w:sz w:val="22"/>
                <w:szCs w:val="22"/>
              </w:rPr>
              <w:instrText xml:space="preserve"> PAGEREF _Toc82168619 \h </w:instrText>
            </w:r>
            <w:r w:rsidRPr="00A56E76">
              <w:rPr>
                <w:rFonts w:asciiTheme="minorHAnsi" w:hAnsiTheme="minorHAnsi" w:cstheme="minorHAnsi"/>
                <w:noProof/>
                <w:webHidden/>
                <w:sz w:val="22"/>
                <w:szCs w:val="22"/>
              </w:rPr>
            </w:r>
            <w:r w:rsidRPr="00A56E76">
              <w:rPr>
                <w:rFonts w:asciiTheme="minorHAnsi" w:hAnsiTheme="minorHAnsi" w:cstheme="minorHAnsi"/>
                <w:noProof/>
                <w:webHidden/>
                <w:sz w:val="22"/>
                <w:szCs w:val="22"/>
              </w:rPr>
              <w:fldChar w:fldCharType="separate"/>
            </w:r>
            <w:r w:rsidRPr="00A56E76">
              <w:rPr>
                <w:rFonts w:asciiTheme="minorHAnsi" w:hAnsiTheme="minorHAnsi" w:cstheme="minorHAnsi"/>
                <w:noProof/>
                <w:webHidden/>
                <w:sz w:val="22"/>
                <w:szCs w:val="22"/>
              </w:rPr>
              <w:t>14</w:t>
            </w:r>
            <w:r w:rsidRPr="00A56E76">
              <w:rPr>
                <w:rFonts w:asciiTheme="minorHAnsi" w:hAnsiTheme="minorHAnsi" w:cstheme="minorHAnsi"/>
                <w:noProof/>
                <w:webHidden/>
                <w:sz w:val="22"/>
                <w:szCs w:val="22"/>
              </w:rPr>
              <w:fldChar w:fldCharType="end"/>
            </w:r>
          </w:hyperlink>
        </w:p>
        <w:p w14:paraId="3502C963" w14:textId="58A1A5F7" w:rsidR="00A56E76" w:rsidRPr="00A56E76" w:rsidRDefault="00A56E76">
          <w:pPr>
            <w:pStyle w:val="TOC2"/>
            <w:rPr>
              <w:rFonts w:asciiTheme="minorHAnsi" w:eastAsiaTheme="minorEastAsia" w:hAnsiTheme="minorHAnsi" w:cstheme="minorHAnsi"/>
              <w:noProof/>
              <w:sz w:val="22"/>
              <w:szCs w:val="22"/>
            </w:rPr>
          </w:pPr>
          <w:hyperlink w:anchor="_Toc82168620" w:history="1">
            <w:r w:rsidRPr="00A56E76">
              <w:rPr>
                <w:rStyle w:val="Hyperlink"/>
                <w:rFonts w:asciiTheme="minorHAnsi" w:hAnsiTheme="minorHAnsi" w:cstheme="minorHAnsi"/>
                <w:noProof/>
                <w:sz w:val="22"/>
                <w:szCs w:val="22"/>
              </w:rPr>
              <w:t>Pre-Recorded COVID-19 Vaccine Q&amp;A webinars</w:t>
            </w:r>
            <w:r w:rsidRPr="00A56E76">
              <w:rPr>
                <w:rFonts w:asciiTheme="minorHAnsi" w:hAnsiTheme="minorHAnsi" w:cstheme="minorHAnsi"/>
                <w:noProof/>
                <w:webHidden/>
                <w:sz w:val="22"/>
                <w:szCs w:val="22"/>
              </w:rPr>
              <w:tab/>
            </w:r>
            <w:r w:rsidRPr="00A56E76">
              <w:rPr>
                <w:rFonts w:asciiTheme="minorHAnsi" w:hAnsiTheme="minorHAnsi" w:cstheme="minorHAnsi"/>
                <w:noProof/>
                <w:webHidden/>
                <w:sz w:val="22"/>
                <w:szCs w:val="22"/>
              </w:rPr>
              <w:fldChar w:fldCharType="begin"/>
            </w:r>
            <w:r w:rsidRPr="00A56E76">
              <w:rPr>
                <w:rFonts w:asciiTheme="minorHAnsi" w:hAnsiTheme="minorHAnsi" w:cstheme="minorHAnsi"/>
                <w:noProof/>
                <w:webHidden/>
                <w:sz w:val="22"/>
                <w:szCs w:val="22"/>
              </w:rPr>
              <w:instrText xml:space="preserve"> PAGEREF _Toc82168620 \h </w:instrText>
            </w:r>
            <w:r w:rsidRPr="00A56E76">
              <w:rPr>
                <w:rFonts w:asciiTheme="minorHAnsi" w:hAnsiTheme="minorHAnsi" w:cstheme="minorHAnsi"/>
                <w:noProof/>
                <w:webHidden/>
                <w:sz w:val="22"/>
                <w:szCs w:val="22"/>
              </w:rPr>
            </w:r>
            <w:r w:rsidRPr="00A56E76">
              <w:rPr>
                <w:rFonts w:asciiTheme="minorHAnsi" w:hAnsiTheme="minorHAnsi" w:cstheme="minorHAnsi"/>
                <w:noProof/>
                <w:webHidden/>
                <w:sz w:val="22"/>
                <w:szCs w:val="22"/>
              </w:rPr>
              <w:fldChar w:fldCharType="separate"/>
            </w:r>
            <w:r w:rsidRPr="00A56E76">
              <w:rPr>
                <w:rFonts w:asciiTheme="minorHAnsi" w:hAnsiTheme="minorHAnsi" w:cstheme="minorHAnsi"/>
                <w:noProof/>
                <w:webHidden/>
                <w:sz w:val="22"/>
                <w:szCs w:val="22"/>
              </w:rPr>
              <w:t>15</w:t>
            </w:r>
            <w:r w:rsidRPr="00A56E76">
              <w:rPr>
                <w:rFonts w:asciiTheme="minorHAnsi" w:hAnsiTheme="minorHAnsi" w:cstheme="minorHAnsi"/>
                <w:noProof/>
                <w:webHidden/>
                <w:sz w:val="22"/>
                <w:szCs w:val="22"/>
              </w:rPr>
              <w:fldChar w:fldCharType="end"/>
            </w:r>
          </w:hyperlink>
        </w:p>
        <w:p w14:paraId="46F4A751" w14:textId="6D869249" w:rsidR="00A56E76" w:rsidRPr="00A56E76" w:rsidRDefault="00A56E76">
          <w:pPr>
            <w:pStyle w:val="TOC2"/>
            <w:rPr>
              <w:rFonts w:asciiTheme="minorHAnsi" w:eastAsiaTheme="minorEastAsia" w:hAnsiTheme="minorHAnsi" w:cstheme="minorHAnsi"/>
              <w:noProof/>
              <w:sz w:val="22"/>
              <w:szCs w:val="22"/>
            </w:rPr>
          </w:pPr>
          <w:hyperlink w:anchor="_Toc82168621" w:history="1">
            <w:r w:rsidRPr="00A56E76">
              <w:rPr>
                <w:rStyle w:val="Hyperlink"/>
                <w:rFonts w:asciiTheme="minorHAnsi" w:hAnsiTheme="minorHAnsi" w:cstheme="minorHAnsi"/>
                <w:noProof/>
                <w:sz w:val="22"/>
                <w:szCs w:val="22"/>
              </w:rPr>
              <w:t>COVID 19 Vaccine Questions and Answers in English and Polish</w:t>
            </w:r>
            <w:r w:rsidRPr="00A56E76">
              <w:rPr>
                <w:rFonts w:asciiTheme="minorHAnsi" w:hAnsiTheme="minorHAnsi" w:cstheme="minorHAnsi"/>
                <w:noProof/>
                <w:webHidden/>
                <w:sz w:val="22"/>
                <w:szCs w:val="22"/>
              </w:rPr>
              <w:tab/>
            </w:r>
            <w:r w:rsidRPr="00A56E76">
              <w:rPr>
                <w:rFonts w:asciiTheme="minorHAnsi" w:hAnsiTheme="minorHAnsi" w:cstheme="minorHAnsi"/>
                <w:noProof/>
                <w:webHidden/>
                <w:sz w:val="22"/>
                <w:szCs w:val="22"/>
              </w:rPr>
              <w:fldChar w:fldCharType="begin"/>
            </w:r>
            <w:r w:rsidRPr="00A56E76">
              <w:rPr>
                <w:rFonts w:asciiTheme="minorHAnsi" w:hAnsiTheme="minorHAnsi" w:cstheme="minorHAnsi"/>
                <w:noProof/>
                <w:webHidden/>
                <w:sz w:val="22"/>
                <w:szCs w:val="22"/>
              </w:rPr>
              <w:instrText xml:space="preserve"> PAGEREF _Toc82168621 \h </w:instrText>
            </w:r>
            <w:r w:rsidRPr="00A56E76">
              <w:rPr>
                <w:rFonts w:asciiTheme="minorHAnsi" w:hAnsiTheme="minorHAnsi" w:cstheme="minorHAnsi"/>
                <w:noProof/>
                <w:webHidden/>
                <w:sz w:val="22"/>
                <w:szCs w:val="22"/>
              </w:rPr>
            </w:r>
            <w:r w:rsidRPr="00A56E76">
              <w:rPr>
                <w:rFonts w:asciiTheme="minorHAnsi" w:hAnsiTheme="minorHAnsi" w:cstheme="minorHAnsi"/>
                <w:noProof/>
                <w:webHidden/>
                <w:sz w:val="22"/>
                <w:szCs w:val="22"/>
              </w:rPr>
              <w:fldChar w:fldCharType="separate"/>
            </w:r>
            <w:r w:rsidRPr="00A56E76">
              <w:rPr>
                <w:rFonts w:asciiTheme="minorHAnsi" w:hAnsiTheme="minorHAnsi" w:cstheme="minorHAnsi"/>
                <w:noProof/>
                <w:webHidden/>
                <w:sz w:val="22"/>
                <w:szCs w:val="22"/>
              </w:rPr>
              <w:t>15</w:t>
            </w:r>
            <w:r w:rsidRPr="00A56E76">
              <w:rPr>
                <w:rFonts w:asciiTheme="minorHAnsi" w:hAnsiTheme="minorHAnsi" w:cstheme="minorHAnsi"/>
                <w:noProof/>
                <w:webHidden/>
                <w:sz w:val="22"/>
                <w:szCs w:val="22"/>
              </w:rPr>
              <w:fldChar w:fldCharType="end"/>
            </w:r>
          </w:hyperlink>
        </w:p>
        <w:p w14:paraId="32C3ABCA" w14:textId="2FF24011" w:rsidR="00A56E76" w:rsidRPr="00A56E76" w:rsidRDefault="00A56E76">
          <w:pPr>
            <w:pStyle w:val="TOC2"/>
            <w:rPr>
              <w:rFonts w:asciiTheme="minorHAnsi" w:eastAsiaTheme="minorEastAsia" w:hAnsiTheme="minorHAnsi" w:cstheme="minorHAnsi"/>
              <w:noProof/>
              <w:sz w:val="22"/>
              <w:szCs w:val="22"/>
            </w:rPr>
          </w:pPr>
          <w:hyperlink w:anchor="_Toc82168622" w:history="1">
            <w:r w:rsidRPr="00A56E76">
              <w:rPr>
                <w:rStyle w:val="Hyperlink"/>
                <w:rFonts w:asciiTheme="minorHAnsi" w:hAnsiTheme="minorHAnsi" w:cstheme="minorHAnsi"/>
                <w:iCs/>
                <w:noProof/>
                <w:sz w:val="22"/>
                <w:szCs w:val="22"/>
              </w:rPr>
              <w:t>Ways to Reach out to Friends and Neighbours</w:t>
            </w:r>
            <w:r w:rsidRPr="00A56E76">
              <w:rPr>
                <w:rStyle w:val="Hyperlink"/>
                <w:rFonts w:asciiTheme="minorHAnsi" w:hAnsiTheme="minorHAnsi" w:cstheme="minorHAnsi"/>
                <w:noProof/>
                <w:sz w:val="22"/>
                <w:szCs w:val="22"/>
              </w:rPr>
              <w:t xml:space="preserve"> . . .</w:t>
            </w:r>
            <w:r w:rsidRPr="00A56E76">
              <w:rPr>
                <w:rFonts w:asciiTheme="minorHAnsi" w:hAnsiTheme="minorHAnsi" w:cstheme="minorHAnsi"/>
                <w:noProof/>
                <w:webHidden/>
                <w:sz w:val="22"/>
                <w:szCs w:val="22"/>
              </w:rPr>
              <w:tab/>
            </w:r>
            <w:r w:rsidRPr="00A56E76">
              <w:rPr>
                <w:rFonts w:asciiTheme="minorHAnsi" w:hAnsiTheme="minorHAnsi" w:cstheme="minorHAnsi"/>
                <w:noProof/>
                <w:webHidden/>
                <w:sz w:val="22"/>
                <w:szCs w:val="22"/>
              </w:rPr>
              <w:fldChar w:fldCharType="begin"/>
            </w:r>
            <w:r w:rsidRPr="00A56E76">
              <w:rPr>
                <w:rFonts w:asciiTheme="minorHAnsi" w:hAnsiTheme="minorHAnsi" w:cstheme="minorHAnsi"/>
                <w:noProof/>
                <w:webHidden/>
                <w:sz w:val="22"/>
                <w:szCs w:val="22"/>
              </w:rPr>
              <w:instrText xml:space="preserve"> PAGEREF _Toc82168622 \h </w:instrText>
            </w:r>
            <w:r w:rsidRPr="00A56E76">
              <w:rPr>
                <w:rFonts w:asciiTheme="minorHAnsi" w:hAnsiTheme="minorHAnsi" w:cstheme="minorHAnsi"/>
                <w:noProof/>
                <w:webHidden/>
                <w:sz w:val="22"/>
                <w:szCs w:val="22"/>
              </w:rPr>
            </w:r>
            <w:r w:rsidRPr="00A56E76">
              <w:rPr>
                <w:rFonts w:asciiTheme="minorHAnsi" w:hAnsiTheme="minorHAnsi" w:cstheme="minorHAnsi"/>
                <w:noProof/>
                <w:webHidden/>
                <w:sz w:val="22"/>
                <w:szCs w:val="22"/>
              </w:rPr>
              <w:fldChar w:fldCharType="separate"/>
            </w:r>
            <w:r w:rsidRPr="00A56E76">
              <w:rPr>
                <w:rFonts w:asciiTheme="minorHAnsi" w:hAnsiTheme="minorHAnsi" w:cstheme="minorHAnsi"/>
                <w:noProof/>
                <w:webHidden/>
                <w:sz w:val="22"/>
                <w:szCs w:val="22"/>
              </w:rPr>
              <w:t>15</w:t>
            </w:r>
            <w:r w:rsidRPr="00A56E76">
              <w:rPr>
                <w:rFonts w:asciiTheme="minorHAnsi" w:hAnsiTheme="minorHAnsi" w:cstheme="minorHAnsi"/>
                <w:noProof/>
                <w:webHidden/>
                <w:sz w:val="22"/>
                <w:szCs w:val="22"/>
              </w:rPr>
              <w:fldChar w:fldCharType="end"/>
            </w:r>
          </w:hyperlink>
        </w:p>
        <w:p w14:paraId="17A2244D" w14:textId="56EC2BDA" w:rsidR="00A56E76" w:rsidRPr="00A56E76" w:rsidRDefault="00A56E76">
          <w:pPr>
            <w:pStyle w:val="TOC2"/>
            <w:rPr>
              <w:rFonts w:asciiTheme="minorHAnsi" w:eastAsiaTheme="minorEastAsia" w:hAnsiTheme="minorHAnsi" w:cstheme="minorHAnsi"/>
              <w:noProof/>
              <w:sz w:val="22"/>
              <w:szCs w:val="22"/>
            </w:rPr>
          </w:pPr>
          <w:hyperlink w:anchor="_Toc82168623" w:history="1">
            <w:r w:rsidRPr="00A56E76">
              <w:rPr>
                <w:rStyle w:val="Hyperlink"/>
                <w:rFonts w:asciiTheme="minorHAnsi" w:hAnsiTheme="minorHAnsi" w:cstheme="minorHAnsi"/>
                <w:noProof/>
                <w:sz w:val="22"/>
                <w:szCs w:val="22"/>
              </w:rPr>
              <w:t>Recording overseas vaccinations</w:t>
            </w:r>
            <w:r w:rsidRPr="00A56E76">
              <w:rPr>
                <w:rFonts w:asciiTheme="minorHAnsi" w:hAnsiTheme="minorHAnsi" w:cstheme="minorHAnsi"/>
                <w:noProof/>
                <w:webHidden/>
                <w:sz w:val="22"/>
                <w:szCs w:val="22"/>
              </w:rPr>
              <w:tab/>
            </w:r>
            <w:r w:rsidRPr="00A56E76">
              <w:rPr>
                <w:rFonts w:asciiTheme="minorHAnsi" w:hAnsiTheme="minorHAnsi" w:cstheme="minorHAnsi"/>
                <w:noProof/>
                <w:webHidden/>
                <w:sz w:val="22"/>
                <w:szCs w:val="22"/>
              </w:rPr>
              <w:fldChar w:fldCharType="begin"/>
            </w:r>
            <w:r w:rsidRPr="00A56E76">
              <w:rPr>
                <w:rFonts w:asciiTheme="minorHAnsi" w:hAnsiTheme="minorHAnsi" w:cstheme="minorHAnsi"/>
                <w:noProof/>
                <w:webHidden/>
                <w:sz w:val="22"/>
                <w:szCs w:val="22"/>
              </w:rPr>
              <w:instrText xml:space="preserve"> PAGEREF _Toc82168623 \h </w:instrText>
            </w:r>
            <w:r w:rsidRPr="00A56E76">
              <w:rPr>
                <w:rFonts w:asciiTheme="minorHAnsi" w:hAnsiTheme="minorHAnsi" w:cstheme="minorHAnsi"/>
                <w:noProof/>
                <w:webHidden/>
                <w:sz w:val="22"/>
                <w:szCs w:val="22"/>
              </w:rPr>
            </w:r>
            <w:r w:rsidRPr="00A56E76">
              <w:rPr>
                <w:rFonts w:asciiTheme="minorHAnsi" w:hAnsiTheme="minorHAnsi" w:cstheme="minorHAnsi"/>
                <w:noProof/>
                <w:webHidden/>
                <w:sz w:val="22"/>
                <w:szCs w:val="22"/>
              </w:rPr>
              <w:fldChar w:fldCharType="separate"/>
            </w:r>
            <w:r w:rsidRPr="00A56E76">
              <w:rPr>
                <w:rFonts w:asciiTheme="minorHAnsi" w:hAnsiTheme="minorHAnsi" w:cstheme="minorHAnsi"/>
                <w:noProof/>
                <w:webHidden/>
                <w:sz w:val="22"/>
                <w:szCs w:val="22"/>
              </w:rPr>
              <w:t>15</w:t>
            </w:r>
            <w:r w:rsidRPr="00A56E76">
              <w:rPr>
                <w:rFonts w:asciiTheme="minorHAnsi" w:hAnsiTheme="minorHAnsi" w:cstheme="minorHAnsi"/>
                <w:noProof/>
                <w:webHidden/>
                <w:sz w:val="22"/>
                <w:szCs w:val="22"/>
              </w:rPr>
              <w:fldChar w:fldCharType="end"/>
            </w:r>
          </w:hyperlink>
        </w:p>
        <w:p w14:paraId="42574F20" w14:textId="2A7BE36C" w:rsidR="00A56E76" w:rsidRPr="00A56E76" w:rsidRDefault="00A56E76">
          <w:pPr>
            <w:pStyle w:val="TOC2"/>
            <w:rPr>
              <w:rFonts w:asciiTheme="minorHAnsi" w:eastAsiaTheme="minorEastAsia" w:hAnsiTheme="minorHAnsi" w:cstheme="minorHAnsi"/>
              <w:noProof/>
              <w:sz w:val="22"/>
              <w:szCs w:val="22"/>
            </w:rPr>
          </w:pPr>
          <w:hyperlink w:anchor="_Toc82168624" w:history="1">
            <w:r w:rsidRPr="00A56E76">
              <w:rPr>
                <w:rStyle w:val="Hyperlink"/>
                <w:rFonts w:asciiTheme="minorHAnsi" w:hAnsiTheme="minorHAnsi" w:cstheme="minorHAnsi"/>
                <w:noProof/>
                <w:sz w:val="22"/>
                <w:szCs w:val="22"/>
              </w:rPr>
              <w:t>Good thinking website for Wellbeing</w:t>
            </w:r>
            <w:r w:rsidRPr="00A56E76">
              <w:rPr>
                <w:rFonts w:asciiTheme="minorHAnsi" w:hAnsiTheme="minorHAnsi" w:cstheme="minorHAnsi"/>
                <w:noProof/>
                <w:webHidden/>
                <w:sz w:val="22"/>
                <w:szCs w:val="22"/>
              </w:rPr>
              <w:tab/>
            </w:r>
            <w:r w:rsidRPr="00A56E76">
              <w:rPr>
                <w:rFonts w:asciiTheme="minorHAnsi" w:hAnsiTheme="minorHAnsi" w:cstheme="minorHAnsi"/>
                <w:noProof/>
                <w:webHidden/>
                <w:sz w:val="22"/>
                <w:szCs w:val="22"/>
              </w:rPr>
              <w:fldChar w:fldCharType="begin"/>
            </w:r>
            <w:r w:rsidRPr="00A56E76">
              <w:rPr>
                <w:rFonts w:asciiTheme="minorHAnsi" w:hAnsiTheme="minorHAnsi" w:cstheme="minorHAnsi"/>
                <w:noProof/>
                <w:webHidden/>
                <w:sz w:val="22"/>
                <w:szCs w:val="22"/>
              </w:rPr>
              <w:instrText xml:space="preserve"> PAGEREF _Toc82168624 \h </w:instrText>
            </w:r>
            <w:r w:rsidRPr="00A56E76">
              <w:rPr>
                <w:rFonts w:asciiTheme="minorHAnsi" w:hAnsiTheme="minorHAnsi" w:cstheme="minorHAnsi"/>
                <w:noProof/>
                <w:webHidden/>
                <w:sz w:val="22"/>
                <w:szCs w:val="22"/>
              </w:rPr>
            </w:r>
            <w:r w:rsidRPr="00A56E76">
              <w:rPr>
                <w:rFonts w:asciiTheme="minorHAnsi" w:hAnsiTheme="minorHAnsi" w:cstheme="minorHAnsi"/>
                <w:noProof/>
                <w:webHidden/>
                <w:sz w:val="22"/>
                <w:szCs w:val="22"/>
              </w:rPr>
              <w:fldChar w:fldCharType="separate"/>
            </w:r>
            <w:r w:rsidRPr="00A56E76">
              <w:rPr>
                <w:rFonts w:asciiTheme="minorHAnsi" w:hAnsiTheme="minorHAnsi" w:cstheme="minorHAnsi"/>
                <w:noProof/>
                <w:webHidden/>
                <w:sz w:val="22"/>
                <w:szCs w:val="22"/>
              </w:rPr>
              <w:t>16</w:t>
            </w:r>
            <w:r w:rsidRPr="00A56E76">
              <w:rPr>
                <w:rFonts w:asciiTheme="minorHAnsi" w:hAnsiTheme="minorHAnsi" w:cstheme="minorHAnsi"/>
                <w:noProof/>
                <w:webHidden/>
                <w:sz w:val="22"/>
                <w:szCs w:val="22"/>
              </w:rPr>
              <w:fldChar w:fldCharType="end"/>
            </w:r>
          </w:hyperlink>
        </w:p>
        <w:p w14:paraId="2A835E76" w14:textId="6E2F5920" w:rsidR="00A56E76" w:rsidRPr="00A56E76" w:rsidRDefault="00A56E76">
          <w:pPr>
            <w:pStyle w:val="TOC2"/>
            <w:rPr>
              <w:rFonts w:asciiTheme="minorHAnsi" w:eastAsiaTheme="minorEastAsia" w:hAnsiTheme="minorHAnsi" w:cstheme="minorHAnsi"/>
              <w:noProof/>
              <w:sz w:val="22"/>
              <w:szCs w:val="22"/>
            </w:rPr>
          </w:pPr>
          <w:hyperlink w:anchor="_Toc82168625" w:history="1">
            <w:r w:rsidRPr="00A56E76">
              <w:rPr>
                <w:rStyle w:val="Hyperlink"/>
                <w:rFonts w:asciiTheme="minorHAnsi" w:hAnsiTheme="minorHAnsi" w:cstheme="minorHAnsi"/>
                <w:noProof/>
                <w:sz w:val="22"/>
                <w:szCs w:val="22"/>
              </w:rPr>
              <w:t>Recruitment support through The Prince’s Trust</w:t>
            </w:r>
            <w:r w:rsidRPr="00A56E76">
              <w:rPr>
                <w:rFonts w:asciiTheme="minorHAnsi" w:hAnsiTheme="minorHAnsi" w:cstheme="minorHAnsi"/>
                <w:noProof/>
                <w:webHidden/>
                <w:sz w:val="22"/>
                <w:szCs w:val="22"/>
              </w:rPr>
              <w:tab/>
            </w:r>
            <w:r w:rsidRPr="00A56E76">
              <w:rPr>
                <w:rFonts w:asciiTheme="minorHAnsi" w:hAnsiTheme="minorHAnsi" w:cstheme="minorHAnsi"/>
                <w:noProof/>
                <w:webHidden/>
                <w:sz w:val="22"/>
                <w:szCs w:val="22"/>
              </w:rPr>
              <w:fldChar w:fldCharType="begin"/>
            </w:r>
            <w:r w:rsidRPr="00A56E76">
              <w:rPr>
                <w:rFonts w:asciiTheme="minorHAnsi" w:hAnsiTheme="minorHAnsi" w:cstheme="minorHAnsi"/>
                <w:noProof/>
                <w:webHidden/>
                <w:sz w:val="22"/>
                <w:szCs w:val="22"/>
              </w:rPr>
              <w:instrText xml:space="preserve"> PAGEREF _Toc82168625 \h </w:instrText>
            </w:r>
            <w:r w:rsidRPr="00A56E76">
              <w:rPr>
                <w:rFonts w:asciiTheme="minorHAnsi" w:hAnsiTheme="minorHAnsi" w:cstheme="minorHAnsi"/>
                <w:noProof/>
                <w:webHidden/>
                <w:sz w:val="22"/>
                <w:szCs w:val="22"/>
              </w:rPr>
            </w:r>
            <w:r w:rsidRPr="00A56E76">
              <w:rPr>
                <w:rFonts w:asciiTheme="minorHAnsi" w:hAnsiTheme="minorHAnsi" w:cstheme="minorHAnsi"/>
                <w:noProof/>
                <w:webHidden/>
                <w:sz w:val="22"/>
                <w:szCs w:val="22"/>
              </w:rPr>
              <w:fldChar w:fldCharType="separate"/>
            </w:r>
            <w:r w:rsidRPr="00A56E76">
              <w:rPr>
                <w:rFonts w:asciiTheme="minorHAnsi" w:hAnsiTheme="minorHAnsi" w:cstheme="minorHAnsi"/>
                <w:noProof/>
                <w:webHidden/>
                <w:sz w:val="22"/>
                <w:szCs w:val="22"/>
              </w:rPr>
              <w:t>17</w:t>
            </w:r>
            <w:r w:rsidRPr="00A56E76">
              <w:rPr>
                <w:rFonts w:asciiTheme="minorHAnsi" w:hAnsiTheme="minorHAnsi" w:cstheme="minorHAnsi"/>
                <w:noProof/>
                <w:webHidden/>
                <w:sz w:val="22"/>
                <w:szCs w:val="22"/>
              </w:rPr>
              <w:fldChar w:fldCharType="end"/>
            </w:r>
          </w:hyperlink>
        </w:p>
        <w:p w14:paraId="0CCB948F" w14:textId="1B5000C6" w:rsidR="00A56E76" w:rsidRPr="00A56E76" w:rsidRDefault="00A56E76">
          <w:pPr>
            <w:pStyle w:val="TOC2"/>
            <w:rPr>
              <w:rFonts w:asciiTheme="minorHAnsi" w:eastAsiaTheme="minorEastAsia" w:hAnsiTheme="minorHAnsi" w:cstheme="minorHAnsi"/>
              <w:noProof/>
              <w:sz w:val="22"/>
              <w:szCs w:val="22"/>
            </w:rPr>
          </w:pPr>
          <w:hyperlink w:anchor="_Toc82168626" w:history="1">
            <w:r w:rsidRPr="00A56E76">
              <w:rPr>
                <w:rStyle w:val="Hyperlink"/>
                <w:rFonts w:asciiTheme="minorHAnsi" w:hAnsiTheme="minorHAnsi" w:cstheme="minorHAnsi"/>
                <w:noProof/>
                <w:sz w:val="22"/>
                <w:szCs w:val="22"/>
              </w:rPr>
              <w:t>Digital</w:t>
            </w:r>
            <w:r w:rsidRPr="00A56E76">
              <w:rPr>
                <w:rFonts w:asciiTheme="minorHAnsi" w:hAnsiTheme="minorHAnsi" w:cstheme="minorHAnsi"/>
                <w:noProof/>
                <w:webHidden/>
                <w:sz w:val="22"/>
                <w:szCs w:val="22"/>
              </w:rPr>
              <w:tab/>
            </w:r>
            <w:r w:rsidRPr="00A56E76">
              <w:rPr>
                <w:rFonts w:asciiTheme="minorHAnsi" w:hAnsiTheme="minorHAnsi" w:cstheme="minorHAnsi"/>
                <w:noProof/>
                <w:webHidden/>
                <w:sz w:val="22"/>
                <w:szCs w:val="22"/>
              </w:rPr>
              <w:fldChar w:fldCharType="begin"/>
            </w:r>
            <w:r w:rsidRPr="00A56E76">
              <w:rPr>
                <w:rFonts w:asciiTheme="minorHAnsi" w:hAnsiTheme="minorHAnsi" w:cstheme="minorHAnsi"/>
                <w:noProof/>
                <w:webHidden/>
                <w:sz w:val="22"/>
                <w:szCs w:val="22"/>
              </w:rPr>
              <w:instrText xml:space="preserve"> PAGEREF _Toc82168626 \h </w:instrText>
            </w:r>
            <w:r w:rsidRPr="00A56E76">
              <w:rPr>
                <w:rFonts w:asciiTheme="minorHAnsi" w:hAnsiTheme="minorHAnsi" w:cstheme="minorHAnsi"/>
                <w:noProof/>
                <w:webHidden/>
                <w:sz w:val="22"/>
                <w:szCs w:val="22"/>
              </w:rPr>
            </w:r>
            <w:r w:rsidRPr="00A56E76">
              <w:rPr>
                <w:rFonts w:asciiTheme="minorHAnsi" w:hAnsiTheme="minorHAnsi" w:cstheme="minorHAnsi"/>
                <w:noProof/>
                <w:webHidden/>
                <w:sz w:val="22"/>
                <w:szCs w:val="22"/>
              </w:rPr>
              <w:fldChar w:fldCharType="separate"/>
            </w:r>
            <w:r w:rsidRPr="00A56E76">
              <w:rPr>
                <w:rFonts w:asciiTheme="minorHAnsi" w:hAnsiTheme="minorHAnsi" w:cstheme="minorHAnsi"/>
                <w:noProof/>
                <w:webHidden/>
                <w:sz w:val="22"/>
                <w:szCs w:val="22"/>
              </w:rPr>
              <w:t>17</w:t>
            </w:r>
            <w:r w:rsidRPr="00A56E76">
              <w:rPr>
                <w:rFonts w:asciiTheme="minorHAnsi" w:hAnsiTheme="minorHAnsi" w:cstheme="minorHAnsi"/>
                <w:noProof/>
                <w:webHidden/>
                <w:sz w:val="22"/>
                <w:szCs w:val="22"/>
              </w:rPr>
              <w:fldChar w:fldCharType="end"/>
            </w:r>
          </w:hyperlink>
        </w:p>
        <w:p w14:paraId="790EF48F" w14:textId="43EE3F34" w:rsidR="00A56E76" w:rsidRPr="00A56E76" w:rsidRDefault="00A56E76">
          <w:pPr>
            <w:pStyle w:val="TOC1"/>
            <w:tabs>
              <w:tab w:val="right" w:leader="dot" w:pos="10609"/>
            </w:tabs>
            <w:rPr>
              <w:rFonts w:asciiTheme="minorHAnsi" w:eastAsiaTheme="minorEastAsia" w:hAnsiTheme="minorHAnsi" w:cstheme="minorHAnsi"/>
              <w:noProof/>
              <w:sz w:val="22"/>
              <w:szCs w:val="22"/>
            </w:rPr>
          </w:pPr>
          <w:hyperlink w:anchor="_Toc82168627" w:history="1">
            <w:r w:rsidRPr="00A56E76">
              <w:rPr>
                <w:rStyle w:val="Hyperlink"/>
                <w:rFonts w:asciiTheme="minorHAnsi" w:hAnsiTheme="minorHAnsi" w:cstheme="minorHAnsi"/>
                <w:noProof/>
                <w:sz w:val="22"/>
                <w:szCs w:val="22"/>
              </w:rPr>
              <w:t>SECTION 2: Frequently Asked Questions</w:t>
            </w:r>
            <w:r w:rsidRPr="00A56E76">
              <w:rPr>
                <w:rFonts w:asciiTheme="minorHAnsi" w:hAnsiTheme="minorHAnsi" w:cstheme="minorHAnsi"/>
                <w:noProof/>
                <w:webHidden/>
                <w:sz w:val="22"/>
                <w:szCs w:val="22"/>
              </w:rPr>
              <w:tab/>
            </w:r>
            <w:r w:rsidRPr="00A56E76">
              <w:rPr>
                <w:rFonts w:asciiTheme="minorHAnsi" w:hAnsiTheme="minorHAnsi" w:cstheme="minorHAnsi"/>
                <w:noProof/>
                <w:webHidden/>
                <w:sz w:val="22"/>
                <w:szCs w:val="22"/>
              </w:rPr>
              <w:fldChar w:fldCharType="begin"/>
            </w:r>
            <w:r w:rsidRPr="00A56E76">
              <w:rPr>
                <w:rFonts w:asciiTheme="minorHAnsi" w:hAnsiTheme="minorHAnsi" w:cstheme="minorHAnsi"/>
                <w:noProof/>
                <w:webHidden/>
                <w:sz w:val="22"/>
                <w:szCs w:val="22"/>
              </w:rPr>
              <w:instrText xml:space="preserve"> PAGEREF _Toc82168627 \h </w:instrText>
            </w:r>
            <w:r w:rsidRPr="00A56E76">
              <w:rPr>
                <w:rFonts w:asciiTheme="minorHAnsi" w:hAnsiTheme="minorHAnsi" w:cstheme="minorHAnsi"/>
                <w:noProof/>
                <w:webHidden/>
                <w:sz w:val="22"/>
                <w:szCs w:val="22"/>
              </w:rPr>
            </w:r>
            <w:r w:rsidRPr="00A56E76">
              <w:rPr>
                <w:rFonts w:asciiTheme="minorHAnsi" w:hAnsiTheme="minorHAnsi" w:cstheme="minorHAnsi"/>
                <w:noProof/>
                <w:webHidden/>
                <w:sz w:val="22"/>
                <w:szCs w:val="22"/>
              </w:rPr>
              <w:fldChar w:fldCharType="separate"/>
            </w:r>
            <w:r w:rsidRPr="00A56E76">
              <w:rPr>
                <w:rFonts w:asciiTheme="minorHAnsi" w:hAnsiTheme="minorHAnsi" w:cstheme="minorHAnsi"/>
                <w:noProof/>
                <w:webHidden/>
                <w:sz w:val="22"/>
                <w:szCs w:val="22"/>
              </w:rPr>
              <w:t>18</w:t>
            </w:r>
            <w:r w:rsidRPr="00A56E76">
              <w:rPr>
                <w:rFonts w:asciiTheme="minorHAnsi" w:hAnsiTheme="minorHAnsi" w:cstheme="minorHAnsi"/>
                <w:noProof/>
                <w:webHidden/>
                <w:sz w:val="22"/>
                <w:szCs w:val="22"/>
              </w:rPr>
              <w:fldChar w:fldCharType="end"/>
            </w:r>
          </w:hyperlink>
        </w:p>
        <w:p w14:paraId="4DC8FE25" w14:textId="6DF056E1" w:rsidR="00A56E76" w:rsidRPr="00A56E76" w:rsidRDefault="00A56E76">
          <w:pPr>
            <w:pStyle w:val="TOC3"/>
            <w:rPr>
              <w:rFonts w:asciiTheme="minorHAnsi" w:hAnsiTheme="minorHAnsi"/>
              <w:sz w:val="22"/>
              <w:szCs w:val="22"/>
              <w:lang w:val="en-GB"/>
            </w:rPr>
          </w:pPr>
          <w:hyperlink w:anchor="_Toc82168628" w:history="1">
            <w:r w:rsidRPr="00A56E76">
              <w:rPr>
                <w:rStyle w:val="Hyperlink"/>
                <w:rFonts w:asciiTheme="minorHAnsi" w:hAnsiTheme="minorHAnsi"/>
                <w:bCs/>
                <w:iCs/>
                <w:sz w:val="22"/>
                <w:szCs w:val="22"/>
              </w:rPr>
              <w:t>1.</w:t>
            </w:r>
            <w:r w:rsidRPr="00A56E76">
              <w:rPr>
                <w:rFonts w:asciiTheme="minorHAnsi" w:hAnsiTheme="minorHAnsi"/>
                <w:sz w:val="22"/>
                <w:szCs w:val="22"/>
                <w:lang w:val="en-GB"/>
              </w:rPr>
              <w:tab/>
            </w:r>
            <w:r w:rsidRPr="00A56E76">
              <w:rPr>
                <w:rStyle w:val="Hyperlink"/>
                <w:rFonts w:asciiTheme="minorHAnsi" w:hAnsiTheme="minorHAnsi"/>
                <w:sz w:val="22"/>
                <w:szCs w:val="22"/>
              </w:rPr>
              <w:t>Will non CQC registered homes be included in the rollout at the same time as mentioned?</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_Toc82168628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18</w:t>
            </w:r>
            <w:r w:rsidRPr="00A56E76">
              <w:rPr>
                <w:rFonts w:asciiTheme="minorHAnsi" w:hAnsiTheme="minorHAnsi"/>
                <w:webHidden/>
                <w:sz w:val="22"/>
                <w:szCs w:val="22"/>
              </w:rPr>
              <w:fldChar w:fldCharType="end"/>
            </w:r>
          </w:hyperlink>
        </w:p>
        <w:p w14:paraId="32CAB65F" w14:textId="5D3D7C51" w:rsidR="00A56E76" w:rsidRPr="00A56E76" w:rsidRDefault="00A56E76">
          <w:pPr>
            <w:pStyle w:val="TOC3"/>
            <w:rPr>
              <w:rFonts w:asciiTheme="minorHAnsi" w:hAnsiTheme="minorHAnsi"/>
              <w:sz w:val="22"/>
              <w:szCs w:val="22"/>
              <w:lang w:val="en-GB"/>
            </w:rPr>
          </w:pPr>
          <w:hyperlink w:anchor="_Toc82168629" w:history="1">
            <w:r w:rsidRPr="00A56E76">
              <w:rPr>
                <w:rStyle w:val="Hyperlink"/>
                <w:rFonts w:asciiTheme="minorHAnsi" w:hAnsiTheme="minorHAnsi"/>
                <w:bCs/>
                <w:iCs/>
                <w:sz w:val="22"/>
                <w:szCs w:val="22"/>
              </w:rPr>
              <w:t>2.</w:t>
            </w:r>
            <w:r w:rsidRPr="00A56E76">
              <w:rPr>
                <w:rFonts w:asciiTheme="minorHAnsi" w:hAnsiTheme="minorHAnsi"/>
                <w:sz w:val="22"/>
                <w:szCs w:val="22"/>
                <w:lang w:val="en-GB"/>
              </w:rPr>
              <w:tab/>
            </w:r>
            <w:r w:rsidRPr="00A56E76">
              <w:rPr>
                <w:rStyle w:val="Hyperlink"/>
                <w:rFonts w:asciiTheme="minorHAnsi" w:hAnsiTheme="minorHAnsi"/>
                <w:sz w:val="22"/>
                <w:szCs w:val="22"/>
              </w:rPr>
              <w:t>If a staff member who has had 1 dose of the vaccine then contracted covid, when is it ok for them to receive the 2</w:t>
            </w:r>
            <w:r w:rsidRPr="00A56E76">
              <w:rPr>
                <w:rStyle w:val="Hyperlink"/>
                <w:rFonts w:asciiTheme="minorHAnsi" w:hAnsiTheme="minorHAnsi"/>
                <w:sz w:val="22"/>
                <w:szCs w:val="22"/>
                <w:vertAlign w:val="superscript"/>
              </w:rPr>
              <w:t>nd</w:t>
            </w:r>
            <w:r w:rsidRPr="00A56E76">
              <w:rPr>
                <w:rStyle w:val="Hyperlink"/>
                <w:rFonts w:asciiTheme="minorHAnsi" w:hAnsiTheme="minorHAnsi"/>
                <w:sz w:val="22"/>
                <w:szCs w:val="22"/>
              </w:rPr>
              <w:t xml:space="preserve"> dose?</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_Toc82168629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18</w:t>
            </w:r>
            <w:r w:rsidRPr="00A56E76">
              <w:rPr>
                <w:rFonts w:asciiTheme="minorHAnsi" w:hAnsiTheme="minorHAnsi"/>
                <w:webHidden/>
                <w:sz w:val="22"/>
                <w:szCs w:val="22"/>
              </w:rPr>
              <w:fldChar w:fldCharType="end"/>
            </w:r>
          </w:hyperlink>
        </w:p>
        <w:p w14:paraId="25C327B1" w14:textId="6FE723C5" w:rsidR="00A56E76" w:rsidRPr="00A56E76" w:rsidRDefault="00A56E76">
          <w:pPr>
            <w:pStyle w:val="TOC3"/>
            <w:rPr>
              <w:rFonts w:asciiTheme="minorHAnsi" w:hAnsiTheme="minorHAnsi"/>
              <w:sz w:val="22"/>
              <w:szCs w:val="22"/>
              <w:lang w:val="en-GB"/>
            </w:rPr>
          </w:pPr>
          <w:hyperlink w:anchor="_Toc82168630" w:history="1">
            <w:r w:rsidRPr="00A56E76">
              <w:rPr>
                <w:rStyle w:val="Hyperlink"/>
                <w:rFonts w:asciiTheme="minorHAnsi" w:hAnsiTheme="minorHAnsi"/>
                <w:bCs/>
                <w:iCs/>
                <w:sz w:val="22"/>
                <w:szCs w:val="22"/>
              </w:rPr>
              <w:t>3.</w:t>
            </w:r>
            <w:r w:rsidRPr="00A56E76">
              <w:rPr>
                <w:rFonts w:asciiTheme="minorHAnsi" w:hAnsiTheme="minorHAnsi"/>
                <w:sz w:val="22"/>
                <w:szCs w:val="22"/>
                <w:lang w:val="en-GB"/>
              </w:rPr>
              <w:tab/>
            </w:r>
            <w:r w:rsidRPr="00A56E76">
              <w:rPr>
                <w:rStyle w:val="Hyperlink"/>
                <w:rFonts w:asciiTheme="minorHAnsi" w:hAnsiTheme="minorHAnsi"/>
                <w:sz w:val="22"/>
                <w:szCs w:val="22"/>
              </w:rPr>
              <w:t>Can residents visit inside places when outdoor visiting?</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_Toc82168630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18</w:t>
            </w:r>
            <w:r w:rsidRPr="00A56E76">
              <w:rPr>
                <w:rFonts w:asciiTheme="minorHAnsi" w:hAnsiTheme="minorHAnsi"/>
                <w:webHidden/>
                <w:sz w:val="22"/>
                <w:szCs w:val="22"/>
              </w:rPr>
              <w:fldChar w:fldCharType="end"/>
            </w:r>
          </w:hyperlink>
        </w:p>
        <w:p w14:paraId="4AD66839" w14:textId="18328D63" w:rsidR="00A56E76" w:rsidRPr="00A56E76" w:rsidRDefault="00A56E76">
          <w:pPr>
            <w:pStyle w:val="TOC3"/>
            <w:rPr>
              <w:rFonts w:asciiTheme="minorHAnsi" w:hAnsiTheme="minorHAnsi"/>
              <w:sz w:val="22"/>
              <w:szCs w:val="22"/>
              <w:lang w:val="en-GB"/>
            </w:rPr>
          </w:pPr>
          <w:hyperlink w:anchor="_Toc82168631" w:history="1">
            <w:r w:rsidRPr="00A56E76">
              <w:rPr>
                <w:rStyle w:val="Hyperlink"/>
                <w:rFonts w:asciiTheme="minorHAnsi" w:hAnsiTheme="minorHAnsi"/>
                <w:bCs/>
                <w:iCs/>
                <w:sz w:val="22"/>
                <w:szCs w:val="22"/>
              </w:rPr>
              <w:t>4.</w:t>
            </w:r>
            <w:r w:rsidRPr="00A56E76">
              <w:rPr>
                <w:rFonts w:asciiTheme="minorHAnsi" w:hAnsiTheme="minorHAnsi"/>
                <w:sz w:val="22"/>
                <w:szCs w:val="22"/>
                <w:lang w:val="en-GB"/>
              </w:rPr>
              <w:tab/>
            </w:r>
            <w:r w:rsidRPr="00A56E76">
              <w:rPr>
                <w:rStyle w:val="Hyperlink"/>
                <w:rFonts w:asciiTheme="minorHAnsi" w:hAnsiTheme="minorHAnsi"/>
                <w:sz w:val="22"/>
                <w:szCs w:val="22"/>
              </w:rPr>
              <w:t>I have a member of staff who declined the vaccine as they’re undergoing fertility treatment.</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_Toc82168631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18</w:t>
            </w:r>
            <w:r w:rsidRPr="00A56E76">
              <w:rPr>
                <w:rFonts w:asciiTheme="minorHAnsi" w:hAnsiTheme="minorHAnsi"/>
                <w:webHidden/>
                <w:sz w:val="22"/>
                <w:szCs w:val="22"/>
              </w:rPr>
              <w:fldChar w:fldCharType="end"/>
            </w:r>
          </w:hyperlink>
        </w:p>
        <w:p w14:paraId="1E693205" w14:textId="35A55755" w:rsidR="00A56E76" w:rsidRPr="00A56E76" w:rsidRDefault="00A56E76">
          <w:pPr>
            <w:pStyle w:val="TOC3"/>
            <w:rPr>
              <w:rFonts w:asciiTheme="minorHAnsi" w:hAnsiTheme="minorHAnsi"/>
              <w:sz w:val="22"/>
              <w:szCs w:val="22"/>
              <w:lang w:val="en-GB"/>
            </w:rPr>
          </w:pPr>
          <w:hyperlink w:anchor="_Toc82168632" w:history="1">
            <w:r w:rsidRPr="00A56E76">
              <w:rPr>
                <w:rStyle w:val="Hyperlink"/>
                <w:rFonts w:asciiTheme="minorHAnsi" w:hAnsiTheme="minorHAnsi"/>
                <w:bCs/>
                <w:iCs/>
                <w:sz w:val="22"/>
                <w:szCs w:val="22"/>
              </w:rPr>
              <w:t>5.</w:t>
            </w:r>
            <w:r w:rsidRPr="00A56E76">
              <w:rPr>
                <w:rFonts w:asciiTheme="minorHAnsi" w:hAnsiTheme="minorHAnsi"/>
                <w:sz w:val="22"/>
                <w:szCs w:val="22"/>
                <w:lang w:val="en-GB"/>
              </w:rPr>
              <w:tab/>
            </w:r>
            <w:r w:rsidRPr="00A56E76">
              <w:rPr>
                <w:rStyle w:val="Hyperlink"/>
                <w:rFonts w:asciiTheme="minorHAnsi" w:hAnsiTheme="minorHAnsi"/>
                <w:sz w:val="22"/>
                <w:szCs w:val="22"/>
              </w:rPr>
              <w:t>What is the direction of mandatory vaccinations for hospital staff?</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_Toc82168632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18</w:t>
            </w:r>
            <w:r w:rsidRPr="00A56E76">
              <w:rPr>
                <w:rFonts w:asciiTheme="minorHAnsi" w:hAnsiTheme="minorHAnsi"/>
                <w:webHidden/>
                <w:sz w:val="22"/>
                <w:szCs w:val="22"/>
              </w:rPr>
              <w:fldChar w:fldCharType="end"/>
            </w:r>
          </w:hyperlink>
        </w:p>
        <w:p w14:paraId="44B09F17" w14:textId="5E262EBA" w:rsidR="00A56E76" w:rsidRPr="00A56E76" w:rsidRDefault="00A56E76">
          <w:pPr>
            <w:pStyle w:val="TOC3"/>
            <w:rPr>
              <w:rFonts w:asciiTheme="minorHAnsi" w:hAnsiTheme="minorHAnsi"/>
              <w:sz w:val="22"/>
              <w:szCs w:val="22"/>
              <w:lang w:val="en-GB"/>
            </w:rPr>
          </w:pPr>
          <w:hyperlink w:anchor="_Toc82168633" w:history="1">
            <w:r w:rsidRPr="00A56E76">
              <w:rPr>
                <w:rStyle w:val="Hyperlink"/>
                <w:rFonts w:asciiTheme="minorHAnsi" w:hAnsiTheme="minorHAnsi"/>
                <w:bCs/>
                <w:iCs/>
                <w:sz w:val="22"/>
                <w:szCs w:val="22"/>
              </w:rPr>
              <w:t>6.</w:t>
            </w:r>
            <w:r w:rsidRPr="00A56E76">
              <w:rPr>
                <w:rFonts w:asciiTheme="minorHAnsi" w:hAnsiTheme="minorHAnsi"/>
                <w:sz w:val="22"/>
                <w:szCs w:val="22"/>
                <w:lang w:val="en-GB"/>
              </w:rPr>
              <w:tab/>
            </w:r>
            <w:r w:rsidRPr="00A56E76">
              <w:rPr>
                <w:rStyle w:val="Hyperlink"/>
                <w:rFonts w:asciiTheme="minorHAnsi" w:hAnsiTheme="minorHAnsi"/>
                <w:sz w:val="22"/>
                <w:szCs w:val="22"/>
              </w:rPr>
              <w:t>I have a member of staff who has a letter from her GP saying that it would not be convenient for her to be given the vaccination. Is this considered a medical exemption and is she allowed to continue working?</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_Toc82168633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18</w:t>
            </w:r>
            <w:r w:rsidRPr="00A56E76">
              <w:rPr>
                <w:rFonts w:asciiTheme="minorHAnsi" w:hAnsiTheme="minorHAnsi"/>
                <w:webHidden/>
                <w:sz w:val="22"/>
                <w:szCs w:val="22"/>
              </w:rPr>
              <w:fldChar w:fldCharType="end"/>
            </w:r>
          </w:hyperlink>
        </w:p>
        <w:p w14:paraId="46D414D0" w14:textId="570B9C8F" w:rsidR="00A56E76" w:rsidRPr="00A56E76" w:rsidRDefault="00A56E76">
          <w:pPr>
            <w:pStyle w:val="TOC3"/>
            <w:rPr>
              <w:rFonts w:asciiTheme="minorHAnsi" w:hAnsiTheme="minorHAnsi"/>
              <w:sz w:val="22"/>
              <w:szCs w:val="22"/>
              <w:lang w:val="en-GB"/>
            </w:rPr>
          </w:pPr>
          <w:hyperlink w:anchor="_Toc82168634" w:history="1">
            <w:r w:rsidRPr="00A56E76">
              <w:rPr>
                <w:rStyle w:val="Hyperlink"/>
                <w:rFonts w:asciiTheme="minorHAnsi" w:hAnsiTheme="minorHAnsi"/>
                <w:bCs/>
                <w:iCs/>
                <w:sz w:val="22"/>
                <w:szCs w:val="22"/>
              </w:rPr>
              <w:t>7.</w:t>
            </w:r>
            <w:r w:rsidRPr="00A56E76">
              <w:rPr>
                <w:rFonts w:asciiTheme="minorHAnsi" w:hAnsiTheme="minorHAnsi"/>
                <w:sz w:val="22"/>
                <w:szCs w:val="22"/>
                <w:lang w:val="en-GB"/>
              </w:rPr>
              <w:tab/>
            </w:r>
            <w:r w:rsidRPr="00A56E76">
              <w:rPr>
                <w:rStyle w:val="Hyperlink"/>
                <w:rFonts w:asciiTheme="minorHAnsi" w:hAnsiTheme="minorHAnsi"/>
                <w:sz w:val="22"/>
                <w:szCs w:val="22"/>
              </w:rPr>
              <w:t>Are there recommendations for a ‘Digitalised Social Care Record’ system, which is working well in care homes?</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_Toc82168634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18</w:t>
            </w:r>
            <w:r w:rsidRPr="00A56E76">
              <w:rPr>
                <w:rFonts w:asciiTheme="minorHAnsi" w:hAnsiTheme="minorHAnsi"/>
                <w:webHidden/>
                <w:sz w:val="22"/>
                <w:szCs w:val="22"/>
              </w:rPr>
              <w:fldChar w:fldCharType="end"/>
            </w:r>
          </w:hyperlink>
        </w:p>
        <w:p w14:paraId="512F5923" w14:textId="1737C227" w:rsidR="00A56E76" w:rsidRPr="00A56E76" w:rsidRDefault="00A56E76">
          <w:pPr>
            <w:pStyle w:val="TOC3"/>
            <w:rPr>
              <w:rFonts w:asciiTheme="minorHAnsi" w:hAnsiTheme="minorHAnsi"/>
              <w:sz w:val="22"/>
              <w:szCs w:val="22"/>
              <w:lang w:val="en-GB"/>
            </w:rPr>
          </w:pPr>
          <w:hyperlink w:anchor="_Toc82168635" w:history="1">
            <w:r w:rsidRPr="00A56E76">
              <w:rPr>
                <w:rStyle w:val="Hyperlink"/>
                <w:rFonts w:asciiTheme="minorHAnsi" w:hAnsiTheme="minorHAnsi"/>
                <w:bCs/>
                <w:iCs/>
                <w:sz w:val="22"/>
                <w:szCs w:val="22"/>
              </w:rPr>
              <w:t>8.</w:t>
            </w:r>
            <w:r w:rsidRPr="00A56E76">
              <w:rPr>
                <w:rFonts w:asciiTheme="minorHAnsi" w:hAnsiTheme="minorHAnsi"/>
                <w:sz w:val="22"/>
                <w:szCs w:val="22"/>
                <w:lang w:val="en-GB"/>
              </w:rPr>
              <w:tab/>
            </w:r>
            <w:r w:rsidRPr="00A56E76">
              <w:rPr>
                <w:rStyle w:val="Hyperlink"/>
                <w:rFonts w:asciiTheme="minorHAnsi" w:hAnsiTheme="minorHAnsi"/>
                <w:sz w:val="22"/>
                <w:szCs w:val="22"/>
              </w:rPr>
              <w:t>Can a relative complete a test at home and bring evidence to the care home?</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_Toc82168635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19</w:t>
            </w:r>
            <w:r w:rsidRPr="00A56E76">
              <w:rPr>
                <w:rFonts w:asciiTheme="minorHAnsi" w:hAnsiTheme="minorHAnsi"/>
                <w:webHidden/>
                <w:sz w:val="22"/>
                <w:szCs w:val="22"/>
              </w:rPr>
              <w:fldChar w:fldCharType="end"/>
            </w:r>
          </w:hyperlink>
        </w:p>
        <w:p w14:paraId="207B6AEF" w14:textId="7D16B31A" w:rsidR="00A56E76" w:rsidRPr="00A56E76" w:rsidRDefault="00A56E76">
          <w:pPr>
            <w:pStyle w:val="TOC3"/>
            <w:rPr>
              <w:rFonts w:asciiTheme="minorHAnsi" w:hAnsiTheme="minorHAnsi"/>
              <w:sz w:val="22"/>
              <w:szCs w:val="22"/>
              <w:lang w:val="en-GB"/>
            </w:rPr>
          </w:pPr>
          <w:hyperlink w:anchor="_Toc82168636" w:history="1">
            <w:r w:rsidRPr="00A56E76">
              <w:rPr>
                <w:rStyle w:val="Hyperlink"/>
                <w:rFonts w:asciiTheme="minorHAnsi" w:hAnsiTheme="minorHAnsi"/>
                <w:bCs/>
                <w:iCs/>
                <w:sz w:val="22"/>
                <w:szCs w:val="22"/>
              </w:rPr>
              <w:t>9.</w:t>
            </w:r>
            <w:r w:rsidRPr="00A56E76">
              <w:rPr>
                <w:rFonts w:asciiTheme="minorHAnsi" w:hAnsiTheme="minorHAnsi"/>
                <w:sz w:val="22"/>
                <w:szCs w:val="22"/>
                <w:lang w:val="en-GB"/>
              </w:rPr>
              <w:tab/>
            </w:r>
            <w:r w:rsidRPr="00A56E76">
              <w:rPr>
                <w:rStyle w:val="Hyperlink"/>
                <w:rFonts w:asciiTheme="minorHAnsi" w:hAnsiTheme="minorHAnsi"/>
                <w:sz w:val="22"/>
                <w:szCs w:val="22"/>
                <w:bdr w:val="none" w:sz="0" w:space="0" w:color="auto" w:frame="1"/>
              </w:rPr>
              <w:t>I have problems with getting to a vaccination site and so what can I do?</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_Toc82168636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19</w:t>
            </w:r>
            <w:r w:rsidRPr="00A56E76">
              <w:rPr>
                <w:rFonts w:asciiTheme="minorHAnsi" w:hAnsiTheme="minorHAnsi"/>
                <w:webHidden/>
                <w:sz w:val="22"/>
                <w:szCs w:val="22"/>
              </w:rPr>
              <w:fldChar w:fldCharType="end"/>
            </w:r>
          </w:hyperlink>
        </w:p>
        <w:p w14:paraId="39C216C9" w14:textId="066DD1FF" w:rsidR="00A56E76" w:rsidRPr="00A56E76" w:rsidRDefault="00A56E76">
          <w:pPr>
            <w:pStyle w:val="TOC3"/>
            <w:rPr>
              <w:rFonts w:asciiTheme="minorHAnsi" w:hAnsiTheme="minorHAnsi"/>
              <w:sz w:val="22"/>
              <w:szCs w:val="22"/>
              <w:lang w:val="en-GB"/>
            </w:rPr>
          </w:pPr>
          <w:hyperlink w:anchor="_Toc82168637" w:history="1">
            <w:r w:rsidRPr="00A56E76">
              <w:rPr>
                <w:rStyle w:val="Hyperlink"/>
                <w:rFonts w:asciiTheme="minorHAnsi" w:hAnsiTheme="minorHAnsi"/>
                <w:bCs/>
                <w:iCs/>
                <w:sz w:val="22"/>
                <w:szCs w:val="22"/>
              </w:rPr>
              <w:t>10.</w:t>
            </w:r>
            <w:r w:rsidRPr="00A56E76">
              <w:rPr>
                <w:rFonts w:asciiTheme="minorHAnsi" w:hAnsiTheme="minorHAnsi"/>
                <w:sz w:val="22"/>
                <w:szCs w:val="22"/>
                <w:lang w:val="en-GB"/>
              </w:rPr>
              <w:tab/>
            </w:r>
            <w:r w:rsidRPr="00A56E76">
              <w:rPr>
                <w:rStyle w:val="Hyperlink"/>
                <w:rFonts w:asciiTheme="minorHAnsi" w:hAnsiTheme="minorHAnsi"/>
                <w:sz w:val="22"/>
                <w:szCs w:val="22"/>
              </w:rPr>
              <w:t>I only want one type of vaccine; how can I arrange this?</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_Toc82168637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19</w:t>
            </w:r>
            <w:r w:rsidRPr="00A56E76">
              <w:rPr>
                <w:rFonts w:asciiTheme="minorHAnsi" w:hAnsiTheme="minorHAnsi"/>
                <w:webHidden/>
                <w:sz w:val="22"/>
                <w:szCs w:val="22"/>
              </w:rPr>
              <w:fldChar w:fldCharType="end"/>
            </w:r>
          </w:hyperlink>
        </w:p>
        <w:p w14:paraId="65F0ED31" w14:textId="7A8E53F7" w:rsidR="00A56E76" w:rsidRPr="00A56E76" w:rsidRDefault="00A56E76">
          <w:pPr>
            <w:pStyle w:val="TOC3"/>
            <w:rPr>
              <w:rFonts w:asciiTheme="minorHAnsi" w:hAnsiTheme="minorHAnsi"/>
              <w:sz w:val="22"/>
              <w:szCs w:val="22"/>
              <w:lang w:val="en-GB"/>
            </w:rPr>
          </w:pPr>
          <w:hyperlink w:anchor="_Toc82168638" w:history="1">
            <w:r w:rsidRPr="00A56E76">
              <w:rPr>
                <w:rStyle w:val="Hyperlink"/>
                <w:rFonts w:asciiTheme="minorHAnsi" w:hAnsiTheme="minorHAnsi"/>
                <w:bCs/>
                <w:iCs/>
                <w:sz w:val="22"/>
                <w:szCs w:val="22"/>
              </w:rPr>
              <w:t>11.</w:t>
            </w:r>
            <w:r w:rsidRPr="00A56E76">
              <w:rPr>
                <w:rFonts w:asciiTheme="minorHAnsi" w:hAnsiTheme="minorHAnsi"/>
                <w:sz w:val="22"/>
                <w:szCs w:val="22"/>
                <w:lang w:val="en-GB"/>
              </w:rPr>
              <w:tab/>
            </w:r>
            <w:r w:rsidRPr="00A56E76">
              <w:rPr>
                <w:rStyle w:val="Hyperlink"/>
                <w:rFonts w:asciiTheme="minorHAnsi" w:hAnsiTheme="minorHAnsi"/>
                <w:sz w:val="22"/>
                <w:szCs w:val="22"/>
              </w:rPr>
              <w:t>How do we order more Red Bags?</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_Toc82168638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19</w:t>
            </w:r>
            <w:r w:rsidRPr="00A56E76">
              <w:rPr>
                <w:rFonts w:asciiTheme="minorHAnsi" w:hAnsiTheme="minorHAnsi"/>
                <w:webHidden/>
                <w:sz w:val="22"/>
                <w:szCs w:val="22"/>
              </w:rPr>
              <w:fldChar w:fldCharType="end"/>
            </w:r>
          </w:hyperlink>
        </w:p>
        <w:p w14:paraId="66C85846" w14:textId="1FDAC3C3" w:rsidR="00A56E76" w:rsidRPr="00A56E76" w:rsidRDefault="00A56E76">
          <w:pPr>
            <w:pStyle w:val="TOC3"/>
            <w:rPr>
              <w:rFonts w:asciiTheme="minorHAnsi" w:hAnsiTheme="minorHAnsi"/>
              <w:sz w:val="22"/>
              <w:szCs w:val="22"/>
              <w:lang w:val="en-GB"/>
            </w:rPr>
          </w:pPr>
          <w:hyperlink w:anchor="_Toc82168639" w:history="1">
            <w:r w:rsidRPr="00A56E76">
              <w:rPr>
                <w:rStyle w:val="Hyperlink"/>
                <w:rFonts w:asciiTheme="minorHAnsi" w:eastAsia="Times New Roman" w:hAnsiTheme="minorHAnsi"/>
                <w:bCs/>
                <w:iCs/>
                <w:sz w:val="22"/>
                <w:szCs w:val="22"/>
              </w:rPr>
              <w:t>12.</w:t>
            </w:r>
            <w:r w:rsidRPr="00A56E76">
              <w:rPr>
                <w:rFonts w:asciiTheme="minorHAnsi" w:hAnsiTheme="minorHAnsi"/>
                <w:sz w:val="22"/>
                <w:szCs w:val="22"/>
                <w:lang w:val="en-GB"/>
              </w:rPr>
              <w:tab/>
            </w:r>
            <w:r w:rsidRPr="00A56E76">
              <w:rPr>
                <w:rStyle w:val="Hyperlink"/>
                <w:rFonts w:asciiTheme="minorHAnsi" w:eastAsia="Times New Roman" w:hAnsiTheme="minorHAnsi"/>
                <w:sz w:val="22"/>
                <w:szCs w:val="22"/>
              </w:rPr>
              <w:t>Where can we access training for RESTORE2</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_Toc82168639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19</w:t>
            </w:r>
            <w:r w:rsidRPr="00A56E76">
              <w:rPr>
                <w:rFonts w:asciiTheme="minorHAnsi" w:hAnsiTheme="minorHAnsi"/>
                <w:webHidden/>
                <w:sz w:val="22"/>
                <w:szCs w:val="22"/>
              </w:rPr>
              <w:fldChar w:fldCharType="end"/>
            </w:r>
          </w:hyperlink>
        </w:p>
        <w:p w14:paraId="2EEF6FB7" w14:textId="6D28FA19" w:rsidR="00A56E76" w:rsidRPr="00A56E76" w:rsidRDefault="00A56E76">
          <w:pPr>
            <w:pStyle w:val="TOC3"/>
            <w:rPr>
              <w:rFonts w:asciiTheme="minorHAnsi" w:hAnsiTheme="minorHAnsi"/>
              <w:sz w:val="22"/>
              <w:szCs w:val="22"/>
              <w:lang w:val="en-GB"/>
            </w:rPr>
          </w:pPr>
          <w:hyperlink w:anchor="_Toc82168640" w:history="1">
            <w:r w:rsidRPr="00A56E76">
              <w:rPr>
                <w:rStyle w:val="Hyperlink"/>
                <w:rFonts w:asciiTheme="minorHAnsi" w:eastAsia="Times New Roman" w:hAnsiTheme="minorHAnsi"/>
                <w:bCs/>
                <w:iCs/>
                <w:sz w:val="22"/>
                <w:szCs w:val="22"/>
              </w:rPr>
              <w:t>13.</w:t>
            </w:r>
            <w:r w:rsidRPr="00A56E76">
              <w:rPr>
                <w:rFonts w:asciiTheme="minorHAnsi" w:hAnsiTheme="minorHAnsi"/>
                <w:sz w:val="22"/>
                <w:szCs w:val="22"/>
                <w:lang w:val="en-GB"/>
              </w:rPr>
              <w:tab/>
            </w:r>
            <w:r w:rsidRPr="00A56E76">
              <w:rPr>
                <w:rStyle w:val="Hyperlink"/>
                <w:rFonts w:asciiTheme="minorHAnsi" w:eastAsia="Times New Roman" w:hAnsiTheme="minorHAnsi"/>
                <w:sz w:val="22"/>
                <w:szCs w:val="22"/>
              </w:rPr>
              <w:t>How can care homes access the MKad link?</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_Toc82168640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19</w:t>
            </w:r>
            <w:r w:rsidRPr="00A56E76">
              <w:rPr>
                <w:rFonts w:asciiTheme="minorHAnsi" w:hAnsiTheme="minorHAnsi"/>
                <w:webHidden/>
                <w:sz w:val="22"/>
                <w:szCs w:val="22"/>
              </w:rPr>
              <w:fldChar w:fldCharType="end"/>
            </w:r>
          </w:hyperlink>
        </w:p>
        <w:p w14:paraId="329D83BE" w14:textId="5CB45C9D" w:rsidR="00A56E76" w:rsidRPr="00A56E76" w:rsidRDefault="00A56E76">
          <w:pPr>
            <w:pStyle w:val="TOC3"/>
            <w:rPr>
              <w:rFonts w:asciiTheme="minorHAnsi" w:hAnsiTheme="minorHAnsi"/>
              <w:sz w:val="22"/>
              <w:szCs w:val="22"/>
              <w:lang w:val="en-GB"/>
            </w:rPr>
          </w:pPr>
          <w:hyperlink w:anchor="_Toc82168641" w:history="1">
            <w:r w:rsidRPr="00A56E76">
              <w:rPr>
                <w:rStyle w:val="Hyperlink"/>
                <w:rFonts w:asciiTheme="minorHAnsi" w:eastAsia="Times New Roman" w:hAnsiTheme="minorHAnsi"/>
                <w:bCs/>
                <w:iCs/>
                <w:sz w:val="22"/>
                <w:szCs w:val="22"/>
              </w:rPr>
              <w:t>14.</w:t>
            </w:r>
            <w:r w:rsidRPr="00A56E76">
              <w:rPr>
                <w:rFonts w:asciiTheme="minorHAnsi" w:hAnsiTheme="minorHAnsi"/>
                <w:sz w:val="22"/>
                <w:szCs w:val="22"/>
                <w:lang w:val="en-GB"/>
              </w:rPr>
              <w:tab/>
            </w:r>
            <w:r w:rsidRPr="00A56E76">
              <w:rPr>
                <w:rStyle w:val="Hyperlink"/>
                <w:rFonts w:asciiTheme="minorHAnsi" w:eastAsia="Times New Roman" w:hAnsiTheme="minorHAnsi"/>
                <w:sz w:val="22"/>
                <w:szCs w:val="22"/>
              </w:rPr>
              <w:t>Regarding the government’s plans to stop wearing masks. Does this apply to care homes? E.g., Do staff still have to wear masks around the home at all times?</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_Toc82168641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19</w:t>
            </w:r>
            <w:r w:rsidRPr="00A56E76">
              <w:rPr>
                <w:rFonts w:asciiTheme="minorHAnsi" w:hAnsiTheme="minorHAnsi"/>
                <w:webHidden/>
                <w:sz w:val="22"/>
                <w:szCs w:val="22"/>
              </w:rPr>
              <w:fldChar w:fldCharType="end"/>
            </w:r>
          </w:hyperlink>
        </w:p>
        <w:p w14:paraId="5FD3D5B5" w14:textId="79A83D7F" w:rsidR="00A56E76" w:rsidRPr="00A56E76" w:rsidRDefault="00A56E76">
          <w:pPr>
            <w:pStyle w:val="TOC3"/>
            <w:rPr>
              <w:rFonts w:asciiTheme="minorHAnsi" w:hAnsiTheme="minorHAnsi"/>
              <w:sz w:val="22"/>
              <w:szCs w:val="22"/>
              <w:lang w:val="en-GB"/>
            </w:rPr>
          </w:pPr>
          <w:hyperlink w:anchor="_Toc82168642" w:history="1">
            <w:r w:rsidRPr="00A56E76">
              <w:rPr>
                <w:rStyle w:val="Hyperlink"/>
                <w:rFonts w:asciiTheme="minorHAnsi" w:eastAsia="Times New Roman" w:hAnsiTheme="minorHAnsi"/>
                <w:bCs/>
                <w:iCs/>
                <w:sz w:val="22"/>
                <w:szCs w:val="22"/>
              </w:rPr>
              <w:t>15.</w:t>
            </w:r>
            <w:r w:rsidRPr="00A56E76">
              <w:rPr>
                <w:rFonts w:asciiTheme="minorHAnsi" w:hAnsiTheme="minorHAnsi"/>
                <w:sz w:val="22"/>
                <w:szCs w:val="22"/>
                <w:lang w:val="en-GB"/>
              </w:rPr>
              <w:tab/>
            </w:r>
            <w:r w:rsidRPr="00A56E76">
              <w:rPr>
                <w:rStyle w:val="Hyperlink"/>
                <w:rFonts w:asciiTheme="minorHAnsi" w:eastAsia="Times New Roman" w:hAnsiTheme="minorHAnsi"/>
                <w:sz w:val="22"/>
                <w:szCs w:val="22"/>
              </w:rPr>
              <w:t>What is the next step for Care Homes with visiting following 19/07/2021. Do we need to continue all tests in situ as well as for visitors?</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_Toc82168642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20</w:t>
            </w:r>
            <w:r w:rsidRPr="00A56E76">
              <w:rPr>
                <w:rFonts w:asciiTheme="minorHAnsi" w:hAnsiTheme="minorHAnsi"/>
                <w:webHidden/>
                <w:sz w:val="22"/>
                <w:szCs w:val="22"/>
              </w:rPr>
              <w:fldChar w:fldCharType="end"/>
            </w:r>
          </w:hyperlink>
        </w:p>
        <w:p w14:paraId="5CBA57BF" w14:textId="67518097" w:rsidR="00A56E76" w:rsidRPr="00A56E76" w:rsidRDefault="00A56E76">
          <w:pPr>
            <w:pStyle w:val="TOC3"/>
            <w:rPr>
              <w:rFonts w:asciiTheme="minorHAnsi" w:hAnsiTheme="minorHAnsi"/>
              <w:sz w:val="22"/>
              <w:szCs w:val="22"/>
              <w:lang w:val="en-GB"/>
            </w:rPr>
          </w:pPr>
          <w:hyperlink w:anchor="_Toc82168643" w:history="1">
            <w:r w:rsidRPr="00A56E76">
              <w:rPr>
                <w:rStyle w:val="Hyperlink"/>
                <w:rFonts w:asciiTheme="minorHAnsi" w:eastAsia="Times New Roman" w:hAnsiTheme="minorHAnsi"/>
                <w:bCs/>
                <w:iCs/>
                <w:sz w:val="22"/>
                <w:szCs w:val="22"/>
              </w:rPr>
              <w:t>16.</w:t>
            </w:r>
            <w:r w:rsidRPr="00A56E76">
              <w:rPr>
                <w:rFonts w:asciiTheme="minorHAnsi" w:hAnsiTheme="minorHAnsi"/>
                <w:sz w:val="22"/>
                <w:szCs w:val="22"/>
                <w:lang w:val="en-GB"/>
              </w:rPr>
              <w:tab/>
            </w:r>
            <w:r w:rsidRPr="00A56E76">
              <w:rPr>
                <w:rStyle w:val="Hyperlink"/>
                <w:rFonts w:asciiTheme="minorHAnsi" w:eastAsia="Times New Roman" w:hAnsiTheme="minorHAnsi"/>
                <w:sz w:val="22"/>
                <w:szCs w:val="22"/>
              </w:rPr>
              <w:t>When will we get more detail about the easing of restrictions/visiting, my phone has not stopped calling from relatives asking if they still have to book and go to a designated room etc?</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_Toc82168643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20</w:t>
            </w:r>
            <w:r w:rsidRPr="00A56E76">
              <w:rPr>
                <w:rFonts w:asciiTheme="minorHAnsi" w:hAnsiTheme="minorHAnsi"/>
                <w:webHidden/>
                <w:sz w:val="22"/>
                <w:szCs w:val="22"/>
              </w:rPr>
              <w:fldChar w:fldCharType="end"/>
            </w:r>
          </w:hyperlink>
        </w:p>
        <w:p w14:paraId="73C50FCD" w14:textId="36176C0B" w:rsidR="00A56E76" w:rsidRPr="00A56E76" w:rsidRDefault="00A56E76">
          <w:pPr>
            <w:pStyle w:val="TOC3"/>
            <w:rPr>
              <w:rFonts w:asciiTheme="minorHAnsi" w:hAnsiTheme="minorHAnsi"/>
              <w:sz w:val="22"/>
              <w:szCs w:val="22"/>
              <w:lang w:val="en-GB"/>
            </w:rPr>
          </w:pPr>
          <w:hyperlink w:anchor="_Toc82168644" w:history="1">
            <w:r w:rsidRPr="00A56E76">
              <w:rPr>
                <w:rStyle w:val="Hyperlink"/>
                <w:rFonts w:asciiTheme="minorHAnsi" w:hAnsiTheme="minorHAnsi"/>
                <w:sz w:val="22"/>
                <w:szCs w:val="22"/>
              </w:rPr>
              <w:t>The guidance on Care Home Visiting was updated on 16</w:t>
            </w:r>
            <w:r w:rsidRPr="00A56E76">
              <w:rPr>
                <w:rStyle w:val="Hyperlink"/>
                <w:rFonts w:asciiTheme="minorHAnsi" w:hAnsiTheme="minorHAnsi"/>
                <w:sz w:val="22"/>
                <w:szCs w:val="22"/>
                <w:vertAlign w:val="superscript"/>
              </w:rPr>
              <w:t>th</w:t>
            </w:r>
            <w:r w:rsidRPr="00A56E76">
              <w:rPr>
                <w:rStyle w:val="Hyperlink"/>
                <w:rFonts w:asciiTheme="minorHAnsi" w:hAnsiTheme="minorHAnsi"/>
                <w:sz w:val="22"/>
                <w:szCs w:val="22"/>
              </w:rPr>
              <w:t xml:space="preserve"> August</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_Toc82168644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20</w:t>
            </w:r>
            <w:r w:rsidRPr="00A56E76">
              <w:rPr>
                <w:rFonts w:asciiTheme="minorHAnsi" w:hAnsiTheme="minorHAnsi"/>
                <w:webHidden/>
                <w:sz w:val="22"/>
                <w:szCs w:val="22"/>
              </w:rPr>
              <w:fldChar w:fldCharType="end"/>
            </w:r>
          </w:hyperlink>
        </w:p>
        <w:p w14:paraId="69FC2E5F" w14:textId="2D8590E4" w:rsidR="00A56E76" w:rsidRPr="00A56E76" w:rsidRDefault="00A56E76">
          <w:pPr>
            <w:pStyle w:val="TOC3"/>
            <w:rPr>
              <w:rFonts w:asciiTheme="minorHAnsi" w:hAnsiTheme="minorHAnsi"/>
              <w:sz w:val="22"/>
              <w:szCs w:val="22"/>
              <w:lang w:val="en-GB"/>
            </w:rPr>
          </w:pPr>
          <w:hyperlink w:anchor="_Toc82168645" w:history="1">
            <w:r w:rsidRPr="00A56E76">
              <w:rPr>
                <w:rStyle w:val="Hyperlink"/>
                <w:rFonts w:asciiTheme="minorHAnsi" w:hAnsiTheme="minorHAnsi"/>
                <w:bCs/>
                <w:iCs/>
                <w:sz w:val="22"/>
                <w:szCs w:val="22"/>
              </w:rPr>
              <w:t>17.</w:t>
            </w:r>
            <w:r w:rsidRPr="00A56E76">
              <w:rPr>
                <w:rFonts w:asciiTheme="minorHAnsi" w:hAnsiTheme="minorHAnsi"/>
                <w:sz w:val="22"/>
                <w:szCs w:val="22"/>
                <w:lang w:val="en-GB"/>
              </w:rPr>
              <w:tab/>
            </w:r>
            <w:r w:rsidRPr="00A56E76">
              <w:rPr>
                <w:rStyle w:val="Hyperlink"/>
                <w:rFonts w:asciiTheme="minorHAnsi" w:hAnsiTheme="minorHAnsi"/>
                <w:sz w:val="22"/>
                <w:szCs w:val="22"/>
              </w:rPr>
              <w:t>I have an NHS email for the care home, is there a way to directly open the care home NHS email?</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_Toc82168645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20</w:t>
            </w:r>
            <w:r w:rsidRPr="00A56E76">
              <w:rPr>
                <w:rFonts w:asciiTheme="minorHAnsi" w:hAnsiTheme="minorHAnsi"/>
                <w:webHidden/>
                <w:sz w:val="22"/>
                <w:szCs w:val="22"/>
              </w:rPr>
              <w:fldChar w:fldCharType="end"/>
            </w:r>
          </w:hyperlink>
        </w:p>
        <w:p w14:paraId="0A8BD8F1" w14:textId="659DE8F6" w:rsidR="00A56E76" w:rsidRPr="00A56E76" w:rsidRDefault="00A56E76">
          <w:pPr>
            <w:pStyle w:val="TOC3"/>
            <w:rPr>
              <w:rFonts w:asciiTheme="minorHAnsi" w:hAnsiTheme="minorHAnsi"/>
              <w:sz w:val="22"/>
              <w:szCs w:val="22"/>
              <w:lang w:val="en-GB"/>
            </w:rPr>
          </w:pPr>
          <w:hyperlink w:anchor="_Toc82168646" w:history="1">
            <w:r w:rsidRPr="00A56E76">
              <w:rPr>
                <w:rStyle w:val="Hyperlink"/>
                <w:rFonts w:asciiTheme="minorHAnsi" w:hAnsiTheme="minorHAnsi"/>
                <w:bCs/>
                <w:iCs/>
                <w:sz w:val="22"/>
                <w:szCs w:val="22"/>
              </w:rPr>
              <w:t>18.</w:t>
            </w:r>
            <w:r w:rsidRPr="00A56E76">
              <w:rPr>
                <w:rFonts w:asciiTheme="minorHAnsi" w:hAnsiTheme="minorHAnsi"/>
                <w:sz w:val="22"/>
                <w:szCs w:val="22"/>
                <w:lang w:val="en-GB"/>
              </w:rPr>
              <w:tab/>
            </w:r>
            <w:r w:rsidRPr="00A56E76">
              <w:rPr>
                <w:rStyle w:val="Hyperlink"/>
                <w:rFonts w:asciiTheme="minorHAnsi" w:hAnsiTheme="minorHAnsi"/>
                <w:sz w:val="22"/>
                <w:szCs w:val="22"/>
              </w:rPr>
              <w:t>I am a manager of a Care Home and I have really tried to encourage my staff to have the vaccine, with several supervision sessions but I don’t know what else I can do for those staff who won’t have it?</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_Toc82168646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20</w:t>
            </w:r>
            <w:r w:rsidRPr="00A56E76">
              <w:rPr>
                <w:rFonts w:asciiTheme="minorHAnsi" w:hAnsiTheme="minorHAnsi"/>
                <w:webHidden/>
                <w:sz w:val="22"/>
                <w:szCs w:val="22"/>
              </w:rPr>
              <w:fldChar w:fldCharType="end"/>
            </w:r>
          </w:hyperlink>
        </w:p>
        <w:p w14:paraId="320E54A4" w14:textId="254FABA6" w:rsidR="00A56E76" w:rsidRPr="00A56E76" w:rsidRDefault="00A56E76">
          <w:pPr>
            <w:pStyle w:val="TOC3"/>
            <w:rPr>
              <w:rFonts w:asciiTheme="minorHAnsi" w:hAnsiTheme="minorHAnsi"/>
              <w:sz w:val="22"/>
              <w:szCs w:val="22"/>
              <w:lang w:val="en-GB"/>
            </w:rPr>
          </w:pPr>
          <w:hyperlink w:anchor="_Toc82168647" w:history="1">
            <w:r w:rsidRPr="00A56E76">
              <w:rPr>
                <w:rStyle w:val="Hyperlink"/>
                <w:rFonts w:asciiTheme="minorHAnsi" w:hAnsiTheme="minorHAnsi"/>
                <w:bCs/>
                <w:iCs/>
                <w:sz w:val="22"/>
                <w:szCs w:val="22"/>
              </w:rPr>
              <w:t>19.</w:t>
            </w:r>
            <w:r w:rsidRPr="00A56E76">
              <w:rPr>
                <w:rFonts w:asciiTheme="minorHAnsi" w:hAnsiTheme="minorHAnsi"/>
                <w:sz w:val="22"/>
                <w:szCs w:val="22"/>
                <w:lang w:val="en-GB"/>
              </w:rPr>
              <w:tab/>
            </w:r>
            <w:r w:rsidRPr="00A56E76">
              <w:rPr>
                <w:rStyle w:val="Hyperlink"/>
                <w:rFonts w:asciiTheme="minorHAnsi" w:hAnsiTheme="minorHAnsi"/>
                <w:sz w:val="22"/>
                <w:szCs w:val="22"/>
              </w:rPr>
              <w:t>Is it mandatory for non CQC registered care home staff to have the vaccine?</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_Toc82168647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20</w:t>
            </w:r>
            <w:r w:rsidRPr="00A56E76">
              <w:rPr>
                <w:rFonts w:asciiTheme="minorHAnsi" w:hAnsiTheme="minorHAnsi"/>
                <w:webHidden/>
                <w:sz w:val="22"/>
                <w:szCs w:val="22"/>
              </w:rPr>
              <w:fldChar w:fldCharType="end"/>
            </w:r>
          </w:hyperlink>
        </w:p>
        <w:p w14:paraId="6AD1EF2B" w14:textId="72ED126A" w:rsidR="00A56E76" w:rsidRPr="00A56E76" w:rsidRDefault="00A56E76">
          <w:pPr>
            <w:pStyle w:val="TOC3"/>
            <w:rPr>
              <w:rFonts w:asciiTheme="minorHAnsi" w:hAnsiTheme="minorHAnsi"/>
              <w:sz w:val="22"/>
              <w:szCs w:val="22"/>
              <w:lang w:val="en-GB"/>
            </w:rPr>
          </w:pPr>
          <w:hyperlink w:anchor="_Toc82168648" w:history="1">
            <w:r w:rsidRPr="00A56E76">
              <w:rPr>
                <w:rStyle w:val="Hyperlink"/>
                <w:rFonts w:asciiTheme="minorHAnsi" w:hAnsiTheme="minorHAnsi"/>
                <w:bCs/>
                <w:iCs/>
                <w:sz w:val="22"/>
                <w:szCs w:val="22"/>
              </w:rPr>
              <w:t>20.</w:t>
            </w:r>
            <w:r w:rsidRPr="00A56E76">
              <w:rPr>
                <w:rFonts w:asciiTheme="minorHAnsi" w:hAnsiTheme="minorHAnsi"/>
                <w:sz w:val="22"/>
                <w:szCs w:val="22"/>
                <w:lang w:val="en-GB"/>
              </w:rPr>
              <w:tab/>
            </w:r>
            <w:r w:rsidRPr="00A56E76">
              <w:rPr>
                <w:rStyle w:val="Hyperlink"/>
                <w:rFonts w:asciiTheme="minorHAnsi" w:hAnsiTheme="minorHAnsi"/>
                <w:sz w:val="22"/>
                <w:szCs w:val="22"/>
              </w:rPr>
              <w:t>What is the timeline for someone who has had covid before they can be vaccinated?</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_Toc82168648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20</w:t>
            </w:r>
            <w:r w:rsidRPr="00A56E76">
              <w:rPr>
                <w:rFonts w:asciiTheme="minorHAnsi" w:hAnsiTheme="minorHAnsi"/>
                <w:webHidden/>
                <w:sz w:val="22"/>
                <w:szCs w:val="22"/>
              </w:rPr>
              <w:fldChar w:fldCharType="end"/>
            </w:r>
          </w:hyperlink>
        </w:p>
        <w:p w14:paraId="12D12B6D" w14:textId="2BA15210" w:rsidR="00A56E76" w:rsidRPr="00A56E76" w:rsidRDefault="00A56E76">
          <w:pPr>
            <w:pStyle w:val="TOC3"/>
            <w:rPr>
              <w:rFonts w:asciiTheme="minorHAnsi" w:hAnsiTheme="minorHAnsi"/>
              <w:sz w:val="22"/>
              <w:szCs w:val="22"/>
              <w:lang w:val="en-GB"/>
            </w:rPr>
          </w:pPr>
          <w:hyperlink w:anchor="_Toc82168649" w:history="1">
            <w:r w:rsidRPr="00A56E76">
              <w:rPr>
                <w:rStyle w:val="Hyperlink"/>
                <w:rFonts w:asciiTheme="minorHAnsi" w:hAnsiTheme="minorHAnsi"/>
                <w:bCs/>
                <w:iCs/>
                <w:sz w:val="22"/>
                <w:szCs w:val="22"/>
              </w:rPr>
              <w:t>21.</w:t>
            </w:r>
            <w:r w:rsidRPr="00A56E76">
              <w:rPr>
                <w:rFonts w:asciiTheme="minorHAnsi" w:hAnsiTheme="minorHAnsi"/>
                <w:sz w:val="22"/>
                <w:szCs w:val="22"/>
                <w:lang w:val="en-GB"/>
              </w:rPr>
              <w:tab/>
            </w:r>
            <w:r w:rsidRPr="00A56E76">
              <w:rPr>
                <w:rStyle w:val="Hyperlink"/>
                <w:rFonts w:asciiTheme="minorHAnsi" w:hAnsiTheme="minorHAnsi"/>
                <w:sz w:val="22"/>
                <w:szCs w:val="22"/>
              </w:rPr>
              <w:t>Student staff due to work with us but have another placement due in 5 weeks’ time. Does the guidance still state that those who work in placements cannot work in care homes?</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_Toc82168649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21</w:t>
            </w:r>
            <w:r w:rsidRPr="00A56E76">
              <w:rPr>
                <w:rFonts w:asciiTheme="minorHAnsi" w:hAnsiTheme="minorHAnsi"/>
                <w:webHidden/>
                <w:sz w:val="22"/>
                <w:szCs w:val="22"/>
              </w:rPr>
              <w:fldChar w:fldCharType="end"/>
            </w:r>
          </w:hyperlink>
        </w:p>
        <w:p w14:paraId="7D7BB02A" w14:textId="74B617C0" w:rsidR="00A56E76" w:rsidRPr="00A56E76" w:rsidRDefault="00A56E76">
          <w:pPr>
            <w:pStyle w:val="TOC3"/>
            <w:rPr>
              <w:rFonts w:asciiTheme="minorHAnsi" w:hAnsiTheme="minorHAnsi"/>
              <w:sz w:val="22"/>
              <w:szCs w:val="22"/>
              <w:lang w:val="en-GB"/>
            </w:rPr>
          </w:pPr>
          <w:hyperlink w:anchor="_Toc82168650" w:history="1">
            <w:r w:rsidRPr="00A56E76">
              <w:rPr>
                <w:rStyle w:val="Hyperlink"/>
                <w:rFonts w:asciiTheme="minorHAnsi" w:hAnsiTheme="minorHAnsi"/>
                <w:bCs/>
                <w:iCs/>
                <w:sz w:val="22"/>
                <w:szCs w:val="22"/>
              </w:rPr>
              <w:t>22.</w:t>
            </w:r>
            <w:r w:rsidRPr="00A56E76">
              <w:rPr>
                <w:rFonts w:asciiTheme="minorHAnsi" w:hAnsiTheme="minorHAnsi"/>
                <w:sz w:val="22"/>
                <w:szCs w:val="22"/>
                <w:lang w:val="en-GB"/>
              </w:rPr>
              <w:tab/>
            </w:r>
            <w:r w:rsidRPr="00A56E76">
              <w:rPr>
                <w:rStyle w:val="Hyperlink"/>
                <w:rFonts w:asciiTheme="minorHAnsi" w:hAnsiTheme="minorHAnsi"/>
                <w:sz w:val="22"/>
                <w:szCs w:val="22"/>
              </w:rPr>
              <w:t>Is it possible to have a medical exemption for new employees to not wear a face mask in care home?</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_Toc82168650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21</w:t>
            </w:r>
            <w:r w:rsidRPr="00A56E76">
              <w:rPr>
                <w:rFonts w:asciiTheme="minorHAnsi" w:hAnsiTheme="minorHAnsi"/>
                <w:webHidden/>
                <w:sz w:val="22"/>
                <w:szCs w:val="22"/>
              </w:rPr>
              <w:fldChar w:fldCharType="end"/>
            </w:r>
          </w:hyperlink>
        </w:p>
        <w:p w14:paraId="0D22249C" w14:textId="4C791282" w:rsidR="00A56E76" w:rsidRPr="00A56E76" w:rsidRDefault="00A56E76">
          <w:pPr>
            <w:pStyle w:val="TOC3"/>
            <w:rPr>
              <w:rFonts w:asciiTheme="minorHAnsi" w:hAnsiTheme="minorHAnsi"/>
              <w:sz w:val="22"/>
              <w:szCs w:val="22"/>
              <w:lang w:val="en-GB"/>
            </w:rPr>
          </w:pPr>
          <w:hyperlink w:anchor="_Toc82168651" w:history="1">
            <w:r w:rsidRPr="00A56E76">
              <w:rPr>
                <w:rStyle w:val="Hyperlink"/>
                <w:rFonts w:asciiTheme="minorHAnsi" w:hAnsiTheme="minorHAnsi"/>
                <w:bCs/>
                <w:iCs/>
                <w:sz w:val="22"/>
                <w:szCs w:val="22"/>
              </w:rPr>
              <w:t>23.</w:t>
            </w:r>
            <w:r w:rsidRPr="00A56E76">
              <w:rPr>
                <w:rFonts w:asciiTheme="minorHAnsi" w:hAnsiTheme="minorHAnsi"/>
                <w:sz w:val="22"/>
                <w:szCs w:val="22"/>
                <w:lang w:val="en-GB"/>
              </w:rPr>
              <w:tab/>
            </w:r>
            <w:r w:rsidRPr="00A56E76">
              <w:rPr>
                <w:rStyle w:val="Hyperlink"/>
                <w:rFonts w:asciiTheme="minorHAnsi" w:hAnsiTheme="minorHAnsi"/>
                <w:bCs/>
                <w:sz w:val="22"/>
                <w:szCs w:val="22"/>
              </w:rPr>
              <w:t>Can a resident go to the theatre?</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_Toc82168651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21</w:t>
            </w:r>
            <w:r w:rsidRPr="00A56E76">
              <w:rPr>
                <w:rFonts w:asciiTheme="minorHAnsi" w:hAnsiTheme="minorHAnsi"/>
                <w:webHidden/>
                <w:sz w:val="22"/>
                <w:szCs w:val="22"/>
              </w:rPr>
              <w:fldChar w:fldCharType="end"/>
            </w:r>
          </w:hyperlink>
        </w:p>
        <w:p w14:paraId="71E33721" w14:textId="489DB53B" w:rsidR="00A56E76" w:rsidRPr="00A56E76" w:rsidRDefault="00A56E76">
          <w:pPr>
            <w:pStyle w:val="TOC3"/>
            <w:rPr>
              <w:rFonts w:asciiTheme="minorHAnsi" w:hAnsiTheme="minorHAnsi"/>
              <w:sz w:val="22"/>
              <w:szCs w:val="22"/>
              <w:lang w:val="en-GB"/>
            </w:rPr>
          </w:pPr>
          <w:hyperlink w:anchor="_Toc82168652" w:history="1">
            <w:r w:rsidRPr="00A56E76">
              <w:rPr>
                <w:rStyle w:val="Hyperlink"/>
                <w:rFonts w:asciiTheme="minorHAnsi" w:hAnsiTheme="minorHAnsi"/>
                <w:bCs/>
                <w:iCs/>
                <w:sz w:val="22"/>
                <w:szCs w:val="22"/>
              </w:rPr>
              <w:t>24.</w:t>
            </w:r>
            <w:r w:rsidRPr="00A56E76">
              <w:rPr>
                <w:rFonts w:asciiTheme="minorHAnsi" w:hAnsiTheme="minorHAnsi"/>
                <w:sz w:val="22"/>
                <w:szCs w:val="22"/>
                <w:lang w:val="en-GB"/>
              </w:rPr>
              <w:tab/>
            </w:r>
            <w:r w:rsidRPr="00A56E76">
              <w:rPr>
                <w:rStyle w:val="Hyperlink"/>
                <w:rFonts w:asciiTheme="minorHAnsi" w:hAnsiTheme="minorHAnsi"/>
                <w:bCs/>
                <w:sz w:val="22"/>
                <w:szCs w:val="22"/>
              </w:rPr>
              <w:t>Do you have a helpline for those staff who have fears over allergies due to having had reactions in the past from other vaccines, medication and food?</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_Toc82168652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21</w:t>
            </w:r>
            <w:r w:rsidRPr="00A56E76">
              <w:rPr>
                <w:rFonts w:asciiTheme="minorHAnsi" w:hAnsiTheme="minorHAnsi"/>
                <w:webHidden/>
                <w:sz w:val="22"/>
                <w:szCs w:val="22"/>
              </w:rPr>
              <w:fldChar w:fldCharType="end"/>
            </w:r>
          </w:hyperlink>
        </w:p>
        <w:p w14:paraId="34C6F19D" w14:textId="36F6428B" w:rsidR="00A56E76" w:rsidRPr="00A56E76" w:rsidRDefault="00A56E76">
          <w:pPr>
            <w:pStyle w:val="TOC3"/>
            <w:rPr>
              <w:rFonts w:asciiTheme="minorHAnsi" w:hAnsiTheme="minorHAnsi"/>
              <w:sz w:val="22"/>
              <w:szCs w:val="22"/>
              <w:lang w:val="en-GB"/>
            </w:rPr>
          </w:pPr>
          <w:hyperlink w:anchor="_Toc82168653" w:history="1">
            <w:r w:rsidRPr="00A56E76">
              <w:rPr>
                <w:rStyle w:val="Hyperlink"/>
                <w:rFonts w:asciiTheme="minorHAnsi" w:hAnsiTheme="minorHAnsi"/>
                <w:bCs/>
                <w:iCs/>
                <w:sz w:val="22"/>
                <w:szCs w:val="22"/>
              </w:rPr>
              <w:t>25.</w:t>
            </w:r>
            <w:r w:rsidRPr="00A56E76">
              <w:rPr>
                <w:rFonts w:asciiTheme="minorHAnsi" w:hAnsiTheme="minorHAnsi"/>
                <w:sz w:val="22"/>
                <w:szCs w:val="22"/>
                <w:lang w:val="en-GB"/>
              </w:rPr>
              <w:tab/>
            </w:r>
            <w:r w:rsidRPr="00A56E76">
              <w:rPr>
                <w:rStyle w:val="Hyperlink"/>
                <w:rFonts w:asciiTheme="minorHAnsi" w:hAnsiTheme="minorHAnsi"/>
                <w:bCs/>
                <w:sz w:val="22"/>
                <w:szCs w:val="22"/>
              </w:rPr>
              <w:t>Do we register to use the eRedBag? We currently use the passports.</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_Toc82168653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21</w:t>
            </w:r>
            <w:r w:rsidRPr="00A56E76">
              <w:rPr>
                <w:rFonts w:asciiTheme="minorHAnsi" w:hAnsiTheme="minorHAnsi"/>
                <w:webHidden/>
                <w:sz w:val="22"/>
                <w:szCs w:val="22"/>
              </w:rPr>
              <w:fldChar w:fldCharType="end"/>
            </w:r>
          </w:hyperlink>
        </w:p>
        <w:p w14:paraId="4F2FDAFE" w14:textId="11C05729" w:rsidR="00A56E76" w:rsidRPr="00A56E76" w:rsidRDefault="00A56E76">
          <w:pPr>
            <w:pStyle w:val="TOC3"/>
            <w:rPr>
              <w:rFonts w:asciiTheme="minorHAnsi" w:hAnsiTheme="minorHAnsi"/>
              <w:sz w:val="22"/>
              <w:szCs w:val="22"/>
              <w:lang w:val="en-GB"/>
            </w:rPr>
          </w:pPr>
          <w:hyperlink w:anchor="_Toc82168654" w:history="1">
            <w:r w:rsidRPr="00A56E76">
              <w:rPr>
                <w:rStyle w:val="Hyperlink"/>
                <w:rFonts w:asciiTheme="minorHAnsi" w:hAnsiTheme="minorHAnsi"/>
                <w:bCs/>
                <w:iCs/>
                <w:sz w:val="22"/>
                <w:szCs w:val="22"/>
              </w:rPr>
              <w:t>26.</w:t>
            </w:r>
            <w:r w:rsidRPr="00A56E76">
              <w:rPr>
                <w:rFonts w:asciiTheme="minorHAnsi" w:hAnsiTheme="minorHAnsi"/>
                <w:sz w:val="22"/>
                <w:szCs w:val="22"/>
                <w:lang w:val="en-GB"/>
              </w:rPr>
              <w:tab/>
            </w:r>
            <w:r w:rsidRPr="00A56E76">
              <w:rPr>
                <w:rStyle w:val="Hyperlink"/>
                <w:rFonts w:asciiTheme="minorHAnsi" w:hAnsiTheme="minorHAnsi"/>
                <w:bCs/>
                <w:sz w:val="22"/>
                <w:szCs w:val="22"/>
              </w:rPr>
              <w:t>How will our systems cope with so many digital channels entering care homes?</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_Toc82168654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21</w:t>
            </w:r>
            <w:r w:rsidRPr="00A56E76">
              <w:rPr>
                <w:rFonts w:asciiTheme="minorHAnsi" w:hAnsiTheme="minorHAnsi"/>
                <w:webHidden/>
                <w:sz w:val="22"/>
                <w:szCs w:val="22"/>
              </w:rPr>
              <w:fldChar w:fldCharType="end"/>
            </w:r>
          </w:hyperlink>
        </w:p>
        <w:p w14:paraId="79F11CA2" w14:textId="2003E89F" w:rsidR="00A56E76" w:rsidRPr="00A56E76" w:rsidRDefault="00A56E76">
          <w:pPr>
            <w:pStyle w:val="TOC3"/>
            <w:rPr>
              <w:rFonts w:asciiTheme="minorHAnsi" w:hAnsiTheme="minorHAnsi"/>
              <w:sz w:val="22"/>
              <w:szCs w:val="22"/>
              <w:lang w:val="en-GB"/>
            </w:rPr>
          </w:pPr>
          <w:hyperlink w:anchor="_Toc82168655" w:history="1">
            <w:r w:rsidRPr="00A56E76">
              <w:rPr>
                <w:rStyle w:val="Hyperlink"/>
                <w:rFonts w:asciiTheme="minorHAnsi" w:hAnsiTheme="minorHAnsi"/>
                <w:bCs/>
                <w:iCs/>
                <w:sz w:val="22"/>
                <w:szCs w:val="22"/>
              </w:rPr>
              <w:t>27.</w:t>
            </w:r>
            <w:r w:rsidRPr="00A56E76">
              <w:rPr>
                <w:rFonts w:asciiTheme="minorHAnsi" w:hAnsiTheme="minorHAnsi"/>
                <w:sz w:val="22"/>
                <w:szCs w:val="22"/>
                <w:lang w:val="en-GB"/>
              </w:rPr>
              <w:tab/>
            </w:r>
            <w:r w:rsidRPr="00A56E76">
              <w:rPr>
                <w:rStyle w:val="Hyperlink"/>
                <w:rFonts w:asciiTheme="minorHAnsi" w:hAnsiTheme="minorHAnsi"/>
                <w:bCs/>
                <w:sz w:val="22"/>
                <w:szCs w:val="22"/>
              </w:rPr>
              <w:t>How long is the maintenance support of the equipment provided for the care homes after the pilot? As we know electronic equipment requires calibration etc (remote monitoring)</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_Toc82168655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22</w:t>
            </w:r>
            <w:r w:rsidRPr="00A56E76">
              <w:rPr>
                <w:rFonts w:asciiTheme="minorHAnsi" w:hAnsiTheme="minorHAnsi"/>
                <w:webHidden/>
                <w:sz w:val="22"/>
                <w:szCs w:val="22"/>
              </w:rPr>
              <w:fldChar w:fldCharType="end"/>
            </w:r>
          </w:hyperlink>
        </w:p>
        <w:p w14:paraId="31E4754E" w14:textId="0A04B094" w:rsidR="00A56E76" w:rsidRPr="00A56E76" w:rsidRDefault="00A56E76">
          <w:pPr>
            <w:pStyle w:val="TOC3"/>
            <w:rPr>
              <w:rFonts w:asciiTheme="minorHAnsi" w:hAnsiTheme="minorHAnsi"/>
              <w:sz w:val="22"/>
              <w:szCs w:val="22"/>
              <w:lang w:val="en-GB"/>
            </w:rPr>
          </w:pPr>
          <w:hyperlink w:anchor="_Toc82168656" w:history="1">
            <w:r w:rsidRPr="00A56E76">
              <w:rPr>
                <w:rStyle w:val="Hyperlink"/>
                <w:rFonts w:asciiTheme="minorHAnsi" w:hAnsiTheme="minorHAnsi"/>
                <w:bCs/>
                <w:iCs/>
                <w:sz w:val="22"/>
                <w:szCs w:val="22"/>
              </w:rPr>
              <w:t>28.</w:t>
            </w:r>
            <w:r w:rsidRPr="00A56E76">
              <w:rPr>
                <w:rFonts w:asciiTheme="minorHAnsi" w:hAnsiTheme="minorHAnsi"/>
                <w:sz w:val="22"/>
                <w:szCs w:val="22"/>
                <w:lang w:val="en-GB"/>
              </w:rPr>
              <w:tab/>
            </w:r>
            <w:r w:rsidRPr="00A56E76">
              <w:rPr>
                <w:rStyle w:val="Hyperlink"/>
                <w:rFonts w:asciiTheme="minorHAnsi" w:hAnsiTheme="minorHAnsi"/>
                <w:bCs/>
                <w:sz w:val="22"/>
                <w:szCs w:val="22"/>
              </w:rPr>
              <w:t>How many care homes can do this scheme, i.e, what is the capacity to deliver (remote monitoring) ?</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_Toc82168656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22</w:t>
            </w:r>
            <w:r w:rsidRPr="00A56E76">
              <w:rPr>
                <w:rFonts w:asciiTheme="minorHAnsi" w:hAnsiTheme="minorHAnsi"/>
                <w:webHidden/>
                <w:sz w:val="22"/>
                <w:szCs w:val="22"/>
              </w:rPr>
              <w:fldChar w:fldCharType="end"/>
            </w:r>
          </w:hyperlink>
        </w:p>
        <w:p w14:paraId="2474EDF4" w14:textId="2EAAB6CB" w:rsidR="00A56E76" w:rsidRPr="00A56E76" w:rsidRDefault="00A56E76">
          <w:pPr>
            <w:pStyle w:val="TOC3"/>
            <w:rPr>
              <w:rFonts w:asciiTheme="minorHAnsi" w:hAnsiTheme="minorHAnsi"/>
              <w:sz w:val="22"/>
              <w:szCs w:val="22"/>
              <w:lang w:val="en-GB"/>
            </w:rPr>
          </w:pPr>
          <w:hyperlink w:anchor="_Toc82168657" w:history="1">
            <w:r w:rsidRPr="00A56E76">
              <w:rPr>
                <w:rStyle w:val="Hyperlink"/>
                <w:rFonts w:asciiTheme="minorHAnsi" w:hAnsiTheme="minorHAnsi"/>
                <w:bCs/>
                <w:iCs/>
                <w:sz w:val="22"/>
                <w:szCs w:val="22"/>
              </w:rPr>
              <w:t>29.</w:t>
            </w:r>
            <w:r w:rsidRPr="00A56E76">
              <w:rPr>
                <w:rFonts w:asciiTheme="minorHAnsi" w:hAnsiTheme="minorHAnsi"/>
                <w:sz w:val="22"/>
                <w:szCs w:val="22"/>
                <w:lang w:val="en-GB"/>
              </w:rPr>
              <w:tab/>
            </w:r>
            <w:r w:rsidRPr="00A56E76">
              <w:rPr>
                <w:rStyle w:val="Hyperlink"/>
                <w:rFonts w:asciiTheme="minorHAnsi" w:hAnsiTheme="minorHAnsi"/>
                <w:bCs/>
                <w:sz w:val="22"/>
                <w:szCs w:val="22"/>
              </w:rPr>
              <w:t>Is there the potential to increase the scope of the pilot to include services like Supported Living (not CQC registered) &amp; Extra Care services in future (remote monitoring) ?</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_Toc82168657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22</w:t>
            </w:r>
            <w:r w:rsidRPr="00A56E76">
              <w:rPr>
                <w:rFonts w:asciiTheme="minorHAnsi" w:hAnsiTheme="minorHAnsi"/>
                <w:webHidden/>
                <w:sz w:val="22"/>
                <w:szCs w:val="22"/>
              </w:rPr>
              <w:fldChar w:fldCharType="end"/>
            </w:r>
          </w:hyperlink>
        </w:p>
        <w:p w14:paraId="34D98175" w14:textId="1EFC7C45" w:rsidR="00A56E76" w:rsidRPr="00A56E76" w:rsidRDefault="00A56E76">
          <w:pPr>
            <w:pStyle w:val="TOC3"/>
            <w:rPr>
              <w:rFonts w:asciiTheme="minorHAnsi" w:hAnsiTheme="minorHAnsi"/>
              <w:sz w:val="22"/>
              <w:szCs w:val="22"/>
              <w:lang w:val="en-GB"/>
            </w:rPr>
          </w:pPr>
          <w:hyperlink w:anchor="_Toc82168658" w:history="1">
            <w:r w:rsidRPr="00A56E76">
              <w:rPr>
                <w:rStyle w:val="Hyperlink"/>
                <w:rFonts w:asciiTheme="minorHAnsi" w:hAnsiTheme="minorHAnsi"/>
                <w:bCs/>
                <w:iCs/>
                <w:sz w:val="22"/>
                <w:szCs w:val="22"/>
              </w:rPr>
              <w:t>30.</w:t>
            </w:r>
            <w:r w:rsidRPr="00A56E76">
              <w:rPr>
                <w:rFonts w:asciiTheme="minorHAnsi" w:hAnsiTheme="minorHAnsi"/>
                <w:sz w:val="22"/>
                <w:szCs w:val="22"/>
                <w:lang w:val="en-GB"/>
              </w:rPr>
              <w:tab/>
            </w:r>
            <w:r w:rsidRPr="00A56E76">
              <w:rPr>
                <w:rStyle w:val="Hyperlink"/>
                <w:rFonts w:asciiTheme="minorHAnsi" w:hAnsiTheme="minorHAnsi"/>
                <w:bCs/>
                <w:sz w:val="22"/>
                <w:szCs w:val="22"/>
              </w:rPr>
              <w:t>How does the team onboarding data and information work (remote monitoring) ?</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_Toc82168658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22</w:t>
            </w:r>
            <w:r w:rsidRPr="00A56E76">
              <w:rPr>
                <w:rFonts w:asciiTheme="minorHAnsi" w:hAnsiTheme="minorHAnsi"/>
                <w:webHidden/>
                <w:sz w:val="22"/>
                <w:szCs w:val="22"/>
              </w:rPr>
              <w:fldChar w:fldCharType="end"/>
            </w:r>
          </w:hyperlink>
        </w:p>
        <w:p w14:paraId="17483ADA" w14:textId="61DC6A58" w:rsidR="00A56E76" w:rsidRPr="00A56E76" w:rsidRDefault="00A56E76">
          <w:pPr>
            <w:pStyle w:val="TOC3"/>
            <w:rPr>
              <w:rFonts w:asciiTheme="minorHAnsi" w:hAnsiTheme="minorHAnsi"/>
              <w:sz w:val="22"/>
              <w:szCs w:val="22"/>
              <w:lang w:val="en-GB"/>
            </w:rPr>
          </w:pPr>
          <w:hyperlink w:anchor="_Toc82168659" w:history="1">
            <w:r w:rsidRPr="00A56E76">
              <w:rPr>
                <w:rStyle w:val="Hyperlink"/>
                <w:rFonts w:asciiTheme="minorHAnsi" w:hAnsiTheme="minorHAnsi"/>
                <w:bCs/>
                <w:iCs/>
                <w:sz w:val="22"/>
                <w:szCs w:val="22"/>
              </w:rPr>
              <w:t>31.</w:t>
            </w:r>
            <w:r w:rsidRPr="00A56E76">
              <w:rPr>
                <w:rFonts w:asciiTheme="minorHAnsi" w:hAnsiTheme="minorHAnsi"/>
                <w:sz w:val="22"/>
                <w:szCs w:val="22"/>
                <w:lang w:val="en-GB"/>
              </w:rPr>
              <w:tab/>
            </w:r>
            <w:r w:rsidRPr="00A56E76">
              <w:rPr>
                <w:rStyle w:val="Hyperlink"/>
                <w:rFonts w:asciiTheme="minorHAnsi" w:hAnsiTheme="minorHAnsi"/>
                <w:bCs/>
                <w:sz w:val="22"/>
                <w:szCs w:val="22"/>
              </w:rPr>
              <w:t>How do residents feel, might they feel they were in a hospital rather than 'home' setting (remote monitoring) ?</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_Toc82168659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22</w:t>
            </w:r>
            <w:r w:rsidRPr="00A56E76">
              <w:rPr>
                <w:rFonts w:asciiTheme="minorHAnsi" w:hAnsiTheme="minorHAnsi"/>
                <w:webHidden/>
                <w:sz w:val="22"/>
                <w:szCs w:val="22"/>
              </w:rPr>
              <w:fldChar w:fldCharType="end"/>
            </w:r>
          </w:hyperlink>
        </w:p>
        <w:p w14:paraId="49066C66" w14:textId="5B27CD05" w:rsidR="00A56E76" w:rsidRPr="00A56E76" w:rsidRDefault="00A56E76">
          <w:pPr>
            <w:pStyle w:val="TOC3"/>
            <w:rPr>
              <w:rFonts w:asciiTheme="minorHAnsi" w:hAnsiTheme="minorHAnsi"/>
              <w:sz w:val="22"/>
              <w:szCs w:val="22"/>
              <w:lang w:val="en-GB"/>
            </w:rPr>
          </w:pPr>
          <w:hyperlink w:anchor="_Toc82168660" w:history="1">
            <w:r w:rsidRPr="00A56E76">
              <w:rPr>
                <w:rStyle w:val="Hyperlink"/>
                <w:rFonts w:asciiTheme="minorHAnsi" w:hAnsiTheme="minorHAnsi"/>
                <w:bCs/>
                <w:iCs/>
                <w:sz w:val="22"/>
                <w:szCs w:val="22"/>
              </w:rPr>
              <w:t>32.</w:t>
            </w:r>
            <w:r w:rsidRPr="00A56E76">
              <w:rPr>
                <w:rFonts w:asciiTheme="minorHAnsi" w:hAnsiTheme="minorHAnsi"/>
                <w:sz w:val="22"/>
                <w:szCs w:val="22"/>
                <w:lang w:val="en-GB"/>
              </w:rPr>
              <w:tab/>
            </w:r>
            <w:r w:rsidRPr="00A56E76">
              <w:rPr>
                <w:rStyle w:val="Hyperlink"/>
                <w:rFonts w:asciiTheme="minorHAnsi" w:hAnsiTheme="minorHAnsi"/>
                <w:bCs/>
                <w:sz w:val="22"/>
                <w:szCs w:val="22"/>
              </w:rPr>
              <w:t>What are the timelines for the introduction of the vaccination as a condition of employment regulations?</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_Toc82168660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22</w:t>
            </w:r>
            <w:r w:rsidRPr="00A56E76">
              <w:rPr>
                <w:rFonts w:asciiTheme="minorHAnsi" w:hAnsiTheme="minorHAnsi"/>
                <w:webHidden/>
                <w:sz w:val="22"/>
                <w:szCs w:val="22"/>
              </w:rPr>
              <w:fldChar w:fldCharType="end"/>
            </w:r>
          </w:hyperlink>
        </w:p>
        <w:p w14:paraId="16796F88" w14:textId="53C1FD0A" w:rsidR="00A56E76" w:rsidRPr="00A56E76" w:rsidRDefault="00A56E76">
          <w:pPr>
            <w:pStyle w:val="TOC3"/>
            <w:rPr>
              <w:rFonts w:asciiTheme="minorHAnsi" w:hAnsiTheme="minorHAnsi"/>
              <w:sz w:val="22"/>
              <w:szCs w:val="22"/>
              <w:lang w:val="en-GB"/>
            </w:rPr>
          </w:pPr>
          <w:hyperlink w:anchor="_Toc82168661" w:history="1">
            <w:r w:rsidRPr="00A56E76">
              <w:rPr>
                <w:rStyle w:val="Hyperlink"/>
                <w:rFonts w:asciiTheme="minorHAnsi" w:hAnsiTheme="minorHAnsi"/>
                <w:bCs/>
                <w:iCs/>
                <w:sz w:val="22"/>
                <w:szCs w:val="22"/>
              </w:rPr>
              <w:t>33.</w:t>
            </w:r>
            <w:r w:rsidRPr="00A56E76">
              <w:rPr>
                <w:rFonts w:asciiTheme="minorHAnsi" w:hAnsiTheme="minorHAnsi"/>
                <w:sz w:val="22"/>
                <w:szCs w:val="22"/>
                <w:lang w:val="en-GB"/>
              </w:rPr>
              <w:tab/>
            </w:r>
            <w:r w:rsidRPr="00A56E76">
              <w:rPr>
                <w:rStyle w:val="Hyperlink"/>
                <w:rFonts w:asciiTheme="minorHAnsi" w:hAnsiTheme="minorHAnsi"/>
                <w:bCs/>
                <w:sz w:val="22"/>
                <w:szCs w:val="22"/>
              </w:rPr>
              <w:t>What evidence do I as a Care Home Manager ask to see?</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_Toc82168661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22</w:t>
            </w:r>
            <w:r w:rsidRPr="00A56E76">
              <w:rPr>
                <w:rFonts w:asciiTheme="minorHAnsi" w:hAnsiTheme="minorHAnsi"/>
                <w:webHidden/>
                <w:sz w:val="22"/>
                <w:szCs w:val="22"/>
              </w:rPr>
              <w:fldChar w:fldCharType="end"/>
            </w:r>
          </w:hyperlink>
        </w:p>
        <w:p w14:paraId="4BB86C27" w14:textId="09FAC12F" w:rsidR="00A56E76" w:rsidRPr="00A56E76" w:rsidRDefault="00A56E76">
          <w:pPr>
            <w:pStyle w:val="TOC3"/>
            <w:rPr>
              <w:rFonts w:asciiTheme="minorHAnsi" w:hAnsiTheme="minorHAnsi"/>
              <w:sz w:val="22"/>
              <w:szCs w:val="22"/>
              <w:lang w:val="en-GB"/>
            </w:rPr>
          </w:pPr>
          <w:hyperlink w:anchor="_Toc82168662" w:history="1">
            <w:r w:rsidRPr="00A56E76">
              <w:rPr>
                <w:rStyle w:val="Hyperlink"/>
                <w:rFonts w:asciiTheme="minorHAnsi" w:hAnsiTheme="minorHAnsi"/>
                <w:bCs/>
                <w:iCs/>
                <w:sz w:val="22"/>
                <w:szCs w:val="22"/>
              </w:rPr>
              <w:t>34.</w:t>
            </w:r>
            <w:r w:rsidRPr="00A56E76">
              <w:rPr>
                <w:rFonts w:asciiTheme="minorHAnsi" w:hAnsiTheme="minorHAnsi"/>
                <w:sz w:val="22"/>
                <w:szCs w:val="22"/>
                <w:lang w:val="en-GB"/>
              </w:rPr>
              <w:tab/>
            </w:r>
            <w:r w:rsidRPr="00A56E76">
              <w:rPr>
                <w:rStyle w:val="Hyperlink"/>
                <w:rFonts w:asciiTheme="minorHAnsi" w:hAnsiTheme="minorHAnsi"/>
                <w:bCs/>
                <w:sz w:val="22"/>
                <w:szCs w:val="22"/>
              </w:rPr>
              <w:t>How do I record that I have seen evidence without breaching GDPR?</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_Toc82168662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22</w:t>
            </w:r>
            <w:r w:rsidRPr="00A56E76">
              <w:rPr>
                <w:rFonts w:asciiTheme="minorHAnsi" w:hAnsiTheme="minorHAnsi"/>
                <w:webHidden/>
                <w:sz w:val="22"/>
                <w:szCs w:val="22"/>
              </w:rPr>
              <w:fldChar w:fldCharType="end"/>
            </w:r>
          </w:hyperlink>
        </w:p>
        <w:p w14:paraId="7D19F366" w14:textId="1DF9B1F3" w:rsidR="00A56E76" w:rsidRPr="00A56E76" w:rsidRDefault="00A56E76">
          <w:pPr>
            <w:pStyle w:val="TOC3"/>
            <w:rPr>
              <w:rFonts w:asciiTheme="minorHAnsi" w:hAnsiTheme="minorHAnsi"/>
              <w:sz w:val="22"/>
              <w:szCs w:val="22"/>
              <w:lang w:val="en-GB"/>
            </w:rPr>
          </w:pPr>
          <w:hyperlink w:anchor="_Toc82168663" w:history="1">
            <w:r w:rsidRPr="00A56E76">
              <w:rPr>
                <w:rStyle w:val="Hyperlink"/>
                <w:rFonts w:asciiTheme="minorHAnsi" w:hAnsiTheme="minorHAnsi"/>
                <w:bCs/>
                <w:iCs/>
                <w:sz w:val="22"/>
                <w:szCs w:val="22"/>
              </w:rPr>
              <w:t>35.</w:t>
            </w:r>
            <w:r w:rsidRPr="00A56E76">
              <w:rPr>
                <w:rFonts w:asciiTheme="minorHAnsi" w:hAnsiTheme="minorHAnsi"/>
                <w:sz w:val="22"/>
                <w:szCs w:val="22"/>
                <w:lang w:val="en-GB"/>
              </w:rPr>
              <w:tab/>
            </w:r>
            <w:r w:rsidRPr="00A56E76">
              <w:rPr>
                <w:rStyle w:val="Hyperlink"/>
                <w:rFonts w:asciiTheme="minorHAnsi" w:hAnsiTheme="minorHAnsi"/>
                <w:bCs/>
                <w:sz w:val="22"/>
                <w:szCs w:val="22"/>
              </w:rPr>
              <w:t>I have staff on long term leave due to maternity, sabbatical and sickness. Are they exempt?</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_Toc82168663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23</w:t>
            </w:r>
            <w:r w:rsidRPr="00A56E76">
              <w:rPr>
                <w:rFonts w:asciiTheme="minorHAnsi" w:hAnsiTheme="minorHAnsi"/>
                <w:webHidden/>
                <w:sz w:val="22"/>
                <w:szCs w:val="22"/>
              </w:rPr>
              <w:fldChar w:fldCharType="end"/>
            </w:r>
          </w:hyperlink>
        </w:p>
        <w:p w14:paraId="679B8B16" w14:textId="788916C3" w:rsidR="00A56E76" w:rsidRPr="00A56E76" w:rsidRDefault="00A56E76">
          <w:pPr>
            <w:pStyle w:val="TOC3"/>
            <w:rPr>
              <w:rFonts w:asciiTheme="minorHAnsi" w:hAnsiTheme="minorHAnsi"/>
              <w:sz w:val="22"/>
              <w:szCs w:val="22"/>
              <w:lang w:val="en-GB"/>
            </w:rPr>
          </w:pPr>
          <w:hyperlink w:anchor="_Toc82168664" w:history="1">
            <w:r w:rsidRPr="00A56E76">
              <w:rPr>
                <w:rStyle w:val="Hyperlink"/>
                <w:rFonts w:asciiTheme="minorHAnsi" w:hAnsiTheme="minorHAnsi"/>
                <w:bCs/>
                <w:iCs/>
                <w:sz w:val="22"/>
                <w:szCs w:val="22"/>
              </w:rPr>
              <w:t>36.</w:t>
            </w:r>
            <w:r w:rsidRPr="00A56E76">
              <w:rPr>
                <w:rFonts w:asciiTheme="minorHAnsi" w:hAnsiTheme="minorHAnsi"/>
                <w:sz w:val="22"/>
                <w:szCs w:val="22"/>
                <w:lang w:val="en-GB"/>
              </w:rPr>
              <w:tab/>
            </w:r>
            <w:r w:rsidRPr="00A56E76">
              <w:rPr>
                <w:rStyle w:val="Hyperlink"/>
                <w:rFonts w:asciiTheme="minorHAnsi" w:hAnsiTheme="minorHAnsi"/>
                <w:bCs/>
                <w:sz w:val="22"/>
                <w:szCs w:val="22"/>
              </w:rPr>
              <w:t>What if staff are planning to become vaccinated but miss the deadline and are not fully vaccinated by the 11</w:t>
            </w:r>
            <w:r w:rsidRPr="00A56E76">
              <w:rPr>
                <w:rStyle w:val="Hyperlink"/>
                <w:rFonts w:asciiTheme="minorHAnsi" w:hAnsiTheme="minorHAnsi"/>
                <w:bCs/>
                <w:sz w:val="22"/>
                <w:szCs w:val="22"/>
                <w:vertAlign w:val="superscript"/>
              </w:rPr>
              <w:t>th</w:t>
            </w:r>
            <w:r w:rsidRPr="00A56E76">
              <w:rPr>
                <w:rStyle w:val="Hyperlink"/>
                <w:rFonts w:asciiTheme="minorHAnsi" w:hAnsiTheme="minorHAnsi"/>
                <w:bCs/>
                <w:sz w:val="22"/>
                <w:szCs w:val="22"/>
              </w:rPr>
              <w:t xml:space="preserve"> of November?</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_Toc82168664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23</w:t>
            </w:r>
            <w:r w:rsidRPr="00A56E76">
              <w:rPr>
                <w:rFonts w:asciiTheme="minorHAnsi" w:hAnsiTheme="minorHAnsi"/>
                <w:webHidden/>
                <w:sz w:val="22"/>
                <w:szCs w:val="22"/>
              </w:rPr>
              <w:fldChar w:fldCharType="end"/>
            </w:r>
          </w:hyperlink>
        </w:p>
        <w:p w14:paraId="5533AEB9" w14:textId="62010A17" w:rsidR="00A56E76" w:rsidRPr="00A56E76" w:rsidRDefault="00A56E76">
          <w:pPr>
            <w:pStyle w:val="TOC3"/>
            <w:rPr>
              <w:rFonts w:asciiTheme="minorHAnsi" w:hAnsiTheme="minorHAnsi"/>
              <w:sz w:val="22"/>
              <w:szCs w:val="22"/>
              <w:lang w:val="en-GB"/>
            </w:rPr>
          </w:pPr>
          <w:hyperlink w:anchor="_Toc82168665" w:history="1">
            <w:r w:rsidRPr="00A56E76">
              <w:rPr>
                <w:rStyle w:val="Hyperlink"/>
                <w:rFonts w:asciiTheme="minorHAnsi" w:hAnsiTheme="minorHAnsi"/>
                <w:bCs/>
                <w:iCs/>
                <w:sz w:val="22"/>
                <w:szCs w:val="22"/>
              </w:rPr>
              <w:t>37.</w:t>
            </w:r>
            <w:r w:rsidRPr="00A56E76">
              <w:rPr>
                <w:rFonts w:asciiTheme="minorHAnsi" w:hAnsiTheme="minorHAnsi"/>
                <w:sz w:val="22"/>
                <w:szCs w:val="22"/>
                <w:lang w:val="en-GB"/>
              </w:rPr>
              <w:tab/>
            </w:r>
            <w:r w:rsidRPr="00A56E76">
              <w:rPr>
                <w:rStyle w:val="Hyperlink"/>
                <w:rFonts w:asciiTheme="minorHAnsi" w:hAnsiTheme="minorHAnsi"/>
                <w:bCs/>
                <w:sz w:val="22"/>
                <w:szCs w:val="22"/>
              </w:rPr>
              <w:t>Some staff are absolutely refusing and for non-clinical reasons. Can they stay?</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_Toc82168665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23</w:t>
            </w:r>
            <w:r w:rsidRPr="00A56E76">
              <w:rPr>
                <w:rFonts w:asciiTheme="minorHAnsi" w:hAnsiTheme="minorHAnsi"/>
                <w:webHidden/>
                <w:sz w:val="22"/>
                <w:szCs w:val="22"/>
              </w:rPr>
              <w:fldChar w:fldCharType="end"/>
            </w:r>
          </w:hyperlink>
        </w:p>
        <w:p w14:paraId="3AC2BFFB" w14:textId="433B09E3" w:rsidR="00A56E76" w:rsidRPr="00A56E76" w:rsidRDefault="00A56E76">
          <w:pPr>
            <w:pStyle w:val="TOC3"/>
            <w:rPr>
              <w:rFonts w:asciiTheme="minorHAnsi" w:hAnsiTheme="minorHAnsi"/>
              <w:sz w:val="22"/>
              <w:szCs w:val="22"/>
              <w:lang w:val="en-GB"/>
            </w:rPr>
          </w:pPr>
          <w:hyperlink w:anchor="_Toc82168666" w:history="1">
            <w:r w:rsidRPr="00A56E76">
              <w:rPr>
                <w:rStyle w:val="Hyperlink"/>
                <w:rFonts w:asciiTheme="minorHAnsi" w:hAnsiTheme="minorHAnsi"/>
                <w:bCs/>
                <w:iCs/>
                <w:sz w:val="22"/>
                <w:szCs w:val="22"/>
              </w:rPr>
              <w:t>38.</w:t>
            </w:r>
            <w:r w:rsidRPr="00A56E76">
              <w:rPr>
                <w:rFonts w:asciiTheme="minorHAnsi" w:hAnsiTheme="minorHAnsi"/>
                <w:sz w:val="22"/>
                <w:szCs w:val="22"/>
                <w:lang w:val="en-GB"/>
              </w:rPr>
              <w:tab/>
            </w:r>
            <w:r w:rsidRPr="00A56E76">
              <w:rPr>
                <w:rStyle w:val="Hyperlink"/>
                <w:rFonts w:asciiTheme="minorHAnsi" w:hAnsiTheme="minorHAnsi"/>
                <w:bCs/>
                <w:sz w:val="22"/>
                <w:szCs w:val="22"/>
              </w:rPr>
              <w:t>What about other areas of social care and NHS workers?</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_Toc82168666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23</w:t>
            </w:r>
            <w:r w:rsidRPr="00A56E76">
              <w:rPr>
                <w:rFonts w:asciiTheme="minorHAnsi" w:hAnsiTheme="minorHAnsi"/>
                <w:webHidden/>
                <w:sz w:val="22"/>
                <w:szCs w:val="22"/>
              </w:rPr>
              <w:fldChar w:fldCharType="end"/>
            </w:r>
          </w:hyperlink>
        </w:p>
        <w:p w14:paraId="5C4BD2AE" w14:textId="09F9F14F" w:rsidR="00A56E76" w:rsidRPr="00A56E76" w:rsidRDefault="00A56E76">
          <w:pPr>
            <w:pStyle w:val="TOC3"/>
            <w:rPr>
              <w:rFonts w:asciiTheme="minorHAnsi" w:hAnsiTheme="minorHAnsi"/>
              <w:sz w:val="22"/>
              <w:szCs w:val="22"/>
              <w:lang w:val="en-GB"/>
            </w:rPr>
          </w:pPr>
          <w:hyperlink w:anchor="_Toc82168667" w:history="1">
            <w:r w:rsidRPr="00A56E76">
              <w:rPr>
                <w:rStyle w:val="Hyperlink"/>
                <w:rFonts w:asciiTheme="minorHAnsi" w:hAnsiTheme="minorHAnsi"/>
                <w:bCs/>
                <w:iCs/>
                <w:sz w:val="22"/>
                <w:szCs w:val="22"/>
              </w:rPr>
              <w:t>39.</w:t>
            </w:r>
            <w:r w:rsidRPr="00A56E76">
              <w:rPr>
                <w:rFonts w:asciiTheme="minorHAnsi" w:hAnsiTheme="minorHAnsi"/>
                <w:sz w:val="22"/>
                <w:szCs w:val="22"/>
                <w:lang w:val="en-GB"/>
              </w:rPr>
              <w:tab/>
            </w:r>
            <w:r w:rsidRPr="00A56E76">
              <w:rPr>
                <w:rStyle w:val="Hyperlink"/>
                <w:rFonts w:asciiTheme="minorHAnsi" w:hAnsiTheme="minorHAnsi"/>
                <w:sz w:val="22"/>
                <w:szCs w:val="22"/>
              </w:rPr>
              <w:t>Do you have to register with PCS or Nourish to use the eRedBag?</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_Toc82168667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23</w:t>
            </w:r>
            <w:r w:rsidRPr="00A56E76">
              <w:rPr>
                <w:rFonts w:asciiTheme="minorHAnsi" w:hAnsiTheme="minorHAnsi"/>
                <w:webHidden/>
                <w:sz w:val="22"/>
                <w:szCs w:val="22"/>
              </w:rPr>
              <w:fldChar w:fldCharType="end"/>
            </w:r>
          </w:hyperlink>
        </w:p>
        <w:p w14:paraId="63DE3686" w14:textId="72F8036E" w:rsidR="00A56E76" w:rsidRPr="00A56E76" w:rsidRDefault="00A56E76">
          <w:pPr>
            <w:pStyle w:val="TOC3"/>
            <w:rPr>
              <w:rFonts w:asciiTheme="minorHAnsi" w:hAnsiTheme="minorHAnsi"/>
              <w:sz w:val="22"/>
              <w:szCs w:val="22"/>
              <w:lang w:val="en-GB"/>
            </w:rPr>
          </w:pPr>
          <w:hyperlink w:anchor="_Toc82168668" w:history="1">
            <w:r w:rsidRPr="00A56E76">
              <w:rPr>
                <w:rStyle w:val="Hyperlink"/>
                <w:rFonts w:asciiTheme="minorHAnsi" w:eastAsiaTheme="minorHAnsi" w:hAnsiTheme="minorHAnsi"/>
                <w:bCs/>
                <w:iCs/>
                <w:sz w:val="22"/>
                <w:szCs w:val="22"/>
                <w:lang w:eastAsia="en-US"/>
              </w:rPr>
              <w:t>40.</w:t>
            </w:r>
            <w:r w:rsidRPr="00A56E76">
              <w:rPr>
                <w:rFonts w:asciiTheme="minorHAnsi" w:hAnsiTheme="minorHAnsi"/>
                <w:sz w:val="22"/>
                <w:szCs w:val="22"/>
                <w:lang w:val="en-GB"/>
              </w:rPr>
              <w:tab/>
            </w:r>
            <w:r w:rsidRPr="00A56E76">
              <w:rPr>
                <w:rStyle w:val="Hyperlink"/>
                <w:rFonts w:asciiTheme="minorHAnsi" w:eastAsiaTheme="minorHAnsi" w:hAnsiTheme="minorHAnsi"/>
                <w:sz w:val="22"/>
                <w:szCs w:val="22"/>
                <w:lang w:eastAsia="en-US"/>
              </w:rPr>
              <w:t>Are care homes able to receive Vitamin D supplements this year?</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_Toc82168668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23</w:t>
            </w:r>
            <w:r w:rsidRPr="00A56E76">
              <w:rPr>
                <w:rFonts w:asciiTheme="minorHAnsi" w:hAnsiTheme="minorHAnsi"/>
                <w:webHidden/>
                <w:sz w:val="22"/>
                <w:szCs w:val="22"/>
              </w:rPr>
              <w:fldChar w:fldCharType="end"/>
            </w:r>
          </w:hyperlink>
        </w:p>
        <w:p w14:paraId="5EDEA04C" w14:textId="52DE10B1" w:rsidR="00A56E76" w:rsidRPr="00A56E76" w:rsidRDefault="00A56E76">
          <w:pPr>
            <w:pStyle w:val="TOC3"/>
            <w:rPr>
              <w:rFonts w:asciiTheme="minorHAnsi" w:hAnsiTheme="minorHAnsi"/>
              <w:sz w:val="22"/>
              <w:szCs w:val="22"/>
              <w:lang w:val="en-GB"/>
            </w:rPr>
          </w:pPr>
          <w:hyperlink w:anchor="_Toc82168669" w:history="1">
            <w:r w:rsidRPr="00A56E76">
              <w:rPr>
                <w:rStyle w:val="Hyperlink"/>
                <w:rFonts w:asciiTheme="minorHAnsi" w:hAnsiTheme="minorHAnsi"/>
                <w:bCs/>
                <w:iCs/>
                <w:sz w:val="22"/>
                <w:szCs w:val="22"/>
              </w:rPr>
              <w:t>41.</w:t>
            </w:r>
            <w:r w:rsidRPr="00A56E76">
              <w:rPr>
                <w:rFonts w:asciiTheme="minorHAnsi" w:hAnsiTheme="minorHAnsi"/>
                <w:sz w:val="22"/>
                <w:szCs w:val="22"/>
                <w:lang w:val="en-GB"/>
              </w:rPr>
              <w:tab/>
            </w:r>
            <w:r w:rsidRPr="00A56E76">
              <w:rPr>
                <w:rStyle w:val="Hyperlink"/>
                <w:rFonts w:asciiTheme="minorHAnsi" w:hAnsiTheme="minorHAnsi"/>
                <w:sz w:val="22"/>
                <w:szCs w:val="22"/>
              </w:rPr>
              <w:t>What should we do when a member of staff had a reaction with the first dose of the vaccine and is now refusing to have the second dose?</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_Toc82168669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23</w:t>
            </w:r>
            <w:r w:rsidRPr="00A56E76">
              <w:rPr>
                <w:rFonts w:asciiTheme="minorHAnsi" w:hAnsiTheme="minorHAnsi"/>
                <w:webHidden/>
                <w:sz w:val="22"/>
                <w:szCs w:val="22"/>
              </w:rPr>
              <w:fldChar w:fldCharType="end"/>
            </w:r>
          </w:hyperlink>
        </w:p>
        <w:p w14:paraId="1DB879D9" w14:textId="3FFB794F" w:rsidR="00A56E76" w:rsidRPr="00A56E76" w:rsidRDefault="00A56E76">
          <w:pPr>
            <w:pStyle w:val="TOC3"/>
            <w:rPr>
              <w:rFonts w:asciiTheme="minorHAnsi" w:hAnsiTheme="minorHAnsi"/>
              <w:sz w:val="22"/>
              <w:szCs w:val="22"/>
              <w:lang w:val="en-GB"/>
            </w:rPr>
          </w:pPr>
          <w:hyperlink w:anchor="_Toc82168670" w:history="1">
            <w:r w:rsidRPr="00A56E76">
              <w:rPr>
                <w:rStyle w:val="Hyperlink"/>
                <w:rFonts w:asciiTheme="minorHAnsi" w:hAnsiTheme="minorHAnsi"/>
                <w:bCs/>
                <w:iCs/>
                <w:sz w:val="22"/>
                <w:szCs w:val="22"/>
              </w:rPr>
              <w:t>42.</w:t>
            </w:r>
            <w:r w:rsidRPr="00A56E76">
              <w:rPr>
                <w:rFonts w:asciiTheme="minorHAnsi" w:hAnsiTheme="minorHAnsi"/>
                <w:sz w:val="22"/>
                <w:szCs w:val="22"/>
                <w:lang w:val="en-GB"/>
              </w:rPr>
              <w:tab/>
            </w:r>
            <w:r w:rsidRPr="00A56E76">
              <w:rPr>
                <w:rStyle w:val="Hyperlink"/>
                <w:rFonts w:asciiTheme="minorHAnsi" w:hAnsiTheme="minorHAnsi"/>
                <w:sz w:val="22"/>
                <w:szCs w:val="22"/>
                <w:lang w:val="en"/>
              </w:rPr>
              <w:t>Following a positive PCR test, does an individual require a negative LFD before returning to work following their 10 day isolation?</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_Toc82168670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23</w:t>
            </w:r>
            <w:r w:rsidRPr="00A56E76">
              <w:rPr>
                <w:rFonts w:asciiTheme="minorHAnsi" w:hAnsiTheme="minorHAnsi"/>
                <w:webHidden/>
                <w:sz w:val="22"/>
                <w:szCs w:val="22"/>
              </w:rPr>
              <w:fldChar w:fldCharType="end"/>
            </w:r>
          </w:hyperlink>
        </w:p>
        <w:p w14:paraId="4927456F" w14:textId="6B45E92B" w:rsidR="00A56E76" w:rsidRPr="00A56E76" w:rsidRDefault="00A56E76">
          <w:pPr>
            <w:pStyle w:val="TOC3"/>
            <w:rPr>
              <w:rFonts w:asciiTheme="minorHAnsi" w:hAnsiTheme="minorHAnsi"/>
              <w:sz w:val="22"/>
              <w:szCs w:val="22"/>
              <w:lang w:val="en-GB"/>
            </w:rPr>
          </w:pPr>
          <w:hyperlink w:anchor="_Toc82168671" w:history="1">
            <w:r w:rsidRPr="00A56E76">
              <w:rPr>
                <w:rStyle w:val="Hyperlink"/>
                <w:rFonts w:asciiTheme="minorHAnsi" w:hAnsiTheme="minorHAnsi"/>
                <w:bCs/>
                <w:iCs/>
                <w:sz w:val="22"/>
                <w:szCs w:val="22"/>
              </w:rPr>
              <w:t>43.</w:t>
            </w:r>
            <w:r w:rsidRPr="00A56E76">
              <w:rPr>
                <w:rFonts w:asciiTheme="minorHAnsi" w:hAnsiTheme="minorHAnsi"/>
                <w:sz w:val="22"/>
                <w:szCs w:val="22"/>
                <w:lang w:val="en-GB"/>
              </w:rPr>
              <w:tab/>
            </w:r>
            <w:r w:rsidRPr="00A56E76">
              <w:rPr>
                <w:rStyle w:val="Hyperlink"/>
                <w:rFonts w:asciiTheme="minorHAnsi" w:hAnsiTheme="minorHAnsi"/>
                <w:sz w:val="22"/>
                <w:szCs w:val="22"/>
                <w:lang w:val="en"/>
              </w:rPr>
              <w:t>Do we send Do Not Attempt Resuscitation’s electronically or accessed via CMC?</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_Toc82168671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23</w:t>
            </w:r>
            <w:r w:rsidRPr="00A56E76">
              <w:rPr>
                <w:rFonts w:asciiTheme="minorHAnsi" w:hAnsiTheme="minorHAnsi"/>
                <w:webHidden/>
                <w:sz w:val="22"/>
                <w:szCs w:val="22"/>
              </w:rPr>
              <w:fldChar w:fldCharType="end"/>
            </w:r>
          </w:hyperlink>
        </w:p>
        <w:p w14:paraId="029F97BB" w14:textId="0ACB049C" w:rsidR="00A56E76" w:rsidRPr="00A56E76" w:rsidRDefault="00A56E76">
          <w:pPr>
            <w:pStyle w:val="TOC3"/>
            <w:rPr>
              <w:rFonts w:asciiTheme="minorHAnsi" w:hAnsiTheme="minorHAnsi"/>
              <w:sz w:val="22"/>
              <w:szCs w:val="22"/>
              <w:lang w:val="en-GB"/>
            </w:rPr>
          </w:pPr>
          <w:hyperlink w:anchor="_Toc82168672" w:history="1">
            <w:r w:rsidRPr="00A56E76">
              <w:rPr>
                <w:rStyle w:val="Hyperlink"/>
                <w:rFonts w:asciiTheme="minorHAnsi" w:hAnsiTheme="minorHAnsi"/>
                <w:bCs/>
                <w:iCs/>
                <w:sz w:val="22"/>
                <w:szCs w:val="22"/>
                <w:lang w:val="en"/>
              </w:rPr>
              <w:t>44.</w:t>
            </w:r>
            <w:r w:rsidRPr="00A56E76">
              <w:rPr>
                <w:rFonts w:asciiTheme="minorHAnsi" w:hAnsiTheme="minorHAnsi"/>
                <w:sz w:val="22"/>
                <w:szCs w:val="22"/>
                <w:lang w:val="en-GB"/>
              </w:rPr>
              <w:tab/>
            </w:r>
            <w:r w:rsidRPr="00A56E76">
              <w:rPr>
                <w:rStyle w:val="Hyperlink"/>
                <w:rFonts w:asciiTheme="minorHAnsi" w:hAnsiTheme="minorHAnsi"/>
                <w:sz w:val="22"/>
                <w:szCs w:val="22"/>
                <w:lang w:val="en"/>
              </w:rPr>
              <w:t>Has 111*6 taken over from the tele-med system?</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_Toc82168672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23</w:t>
            </w:r>
            <w:r w:rsidRPr="00A56E76">
              <w:rPr>
                <w:rFonts w:asciiTheme="minorHAnsi" w:hAnsiTheme="minorHAnsi"/>
                <w:webHidden/>
                <w:sz w:val="22"/>
                <w:szCs w:val="22"/>
              </w:rPr>
              <w:fldChar w:fldCharType="end"/>
            </w:r>
          </w:hyperlink>
        </w:p>
        <w:p w14:paraId="3F8CA3B2" w14:textId="713F0582" w:rsidR="00A56E76" w:rsidRPr="00A56E76" w:rsidRDefault="00A56E76">
          <w:pPr>
            <w:pStyle w:val="TOC3"/>
            <w:rPr>
              <w:rFonts w:asciiTheme="minorHAnsi" w:hAnsiTheme="minorHAnsi"/>
              <w:sz w:val="22"/>
              <w:szCs w:val="22"/>
              <w:lang w:val="en-GB"/>
            </w:rPr>
          </w:pPr>
          <w:hyperlink w:anchor="_Toc82168673" w:history="1">
            <w:r w:rsidRPr="00A56E76">
              <w:rPr>
                <w:rStyle w:val="Hyperlink"/>
                <w:rFonts w:asciiTheme="minorHAnsi" w:hAnsiTheme="minorHAnsi"/>
                <w:bCs/>
                <w:iCs/>
                <w:sz w:val="22"/>
                <w:szCs w:val="22"/>
              </w:rPr>
              <w:t>45.</w:t>
            </w:r>
            <w:r w:rsidRPr="00A56E76">
              <w:rPr>
                <w:rFonts w:asciiTheme="minorHAnsi" w:hAnsiTheme="minorHAnsi"/>
                <w:sz w:val="22"/>
                <w:szCs w:val="22"/>
                <w:lang w:val="en-GB"/>
              </w:rPr>
              <w:tab/>
            </w:r>
            <w:r w:rsidRPr="00A56E76">
              <w:rPr>
                <w:rStyle w:val="Hyperlink"/>
                <w:rFonts w:asciiTheme="minorHAnsi" w:hAnsiTheme="minorHAnsi"/>
                <w:sz w:val="22"/>
                <w:szCs w:val="22"/>
              </w:rPr>
              <w:t>Do A&amp;E and hospital doctors have a link to GP surgery medical records about residents?</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_Toc82168673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24</w:t>
            </w:r>
            <w:r w:rsidRPr="00A56E76">
              <w:rPr>
                <w:rFonts w:asciiTheme="minorHAnsi" w:hAnsiTheme="minorHAnsi"/>
                <w:webHidden/>
                <w:sz w:val="22"/>
                <w:szCs w:val="22"/>
              </w:rPr>
              <w:fldChar w:fldCharType="end"/>
            </w:r>
          </w:hyperlink>
        </w:p>
        <w:p w14:paraId="1170B770" w14:textId="2A9F013A" w:rsidR="00A56E76" w:rsidRPr="00A56E76" w:rsidRDefault="00A56E76">
          <w:pPr>
            <w:pStyle w:val="TOC3"/>
            <w:rPr>
              <w:rFonts w:asciiTheme="minorHAnsi" w:hAnsiTheme="minorHAnsi"/>
              <w:sz w:val="22"/>
              <w:szCs w:val="22"/>
              <w:lang w:val="en-GB"/>
            </w:rPr>
          </w:pPr>
          <w:hyperlink w:anchor="_Toc82168674" w:history="1">
            <w:r w:rsidRPr="00A56E76">
              <w:rPr>
                <w:rStyle w:val="Hyperlink"/>
                <w:rFonts w:asciiTheme="minorHAnsi" w:hAnsiTheme="minorHAnsi"/>
                <w:bCs/>
                <w:iCs/>
                <w:sz w:val="22"/>
                <w:szCs w:val="22"/>
              </w:rPr>
              <w:t>46.</w:t>
            </w:r>
            <w:r w:rsidRPr="00A56E76">
              <w:rPr>
                <w:rFonts w:asciiTheme="minorHAnsi" w:hAnsiTheme="minorHAnsi"/>
                <w:sz w:val="22"/>
                <w:szCs w:val="22"/>
                <w:lang w:val="en-GB"/>
              </w:rPr>
              <w:tab/>
            </w:r>
            <w:r w:rsidRPr="00A56E76">
              <w:rPr>
                <w:rStyle w:val="Hyperlink"/>
                <w:rFonts w:asciiTheme="minorHAnsi" w:hAnsiTheme="minorHAnsi"/>
                <w:sz w:val="22"/>
                <w:szCs w:val="22"/>
              </w:rPr>
              <w:t>Where does Health Care Hospital Passport fit in?</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_Toc82168674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24</w:t>
            </w:r>
            <w:r w:rsidRPr="00A56E76">
              <w:rPr>
                <w:rFonts w:asciiTheme="minorHAnsi" w:hAnsiTheme="minorHAnsi"/>
                <w:webHidden/>
                <w:sz w:val="22"/>
                <w:szCs w:val="22"/>
              </w:rPr>
              <w:fldChar w:fldCharType="end"/>
            </w:r>
          </w:hyperlink>
        </w:p>
        <w:p w14:paraId="2C3A1104" w14:textId="6977EFC5" w:rsidR="00A56E76" w:rsidRPr="00A56E76" w:rsidRDefault="00A56E76">
          <w:pPr>
            <w:pStyle w:val="TOC3"/>
            <w:rPr>
              <w:rFonts w:asciiTheme="minorHAnsi" w:hAnsiTheme="minorHAnsi"/>
              <w:sz w:val="22"/>
              <w:szCs w:val="22"/>
              <w:lang w:val="en-GB"/>
            </w:rPr>
          </w:pPr>
          <w:hyperlink w:anchor="_Toc82168675" w:history="1">
            <w:r w:rsidRPr="00A56E76">
              <w:rPr>
                <w:rStyle w:val="Hyperlink"/>
                <w:rFonts w:asciiTheme="minorHAnsi" w:hAnsiTheme="minorHAnsi"/>
                <w:bCs/>
                <w:iCs/>
                <w:sz w:val="22"/>
                <w:szCs w:val="22"/>
              </w:rPr>
              <w:t>47.</w:t>
            </w:r>
            <w:r w:rsidRPr="00A56E76">
              <w:rPr>
                <w:rFonts w:asciiTheme="minorHAnsi" w:hAnsiTheme="minorHAnsi"/>
                <w:sz w:val="22"/>
                <w:szCs w:val="22"/>
                <w:lang w:val="en-GB"/>
              </w:rPr>
              <w:tab/>
            </w:r>
            <w:r w:rsidRPr="00A56E76">
              <w:rPr>
                <w:rStyle w:val="Hyperlink"/>
                <w:rFonts w:asciiTheme="minorHAnsi" w:hAnsiTheme="minorHAnsi"/>
                <w:sz w:val="22"/>
                <w:szCs w:val="22"/>
                <w:shd w:val="clear" w:color="auto" w:fill="FFFFFF"/>
              </w:rPr>
              <w:t>Is there is some overlap with SLT in terms of initial assessment (as a nutritional difficulty may be oral hygiene, swallow, pain etc)?</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_Toc82168675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24</w:t>
            </w:r>
            <w:r w:rsidRPr="00A56E76">
              <w:rPr>
                <w:rFonts w:asciiTheme="minorHAnsi" w:hAnsiTheme="minorHAnsi"/>
                <w:webHidden/>
                <w:sz w:val="22"/>
                <w:szCs w:val="22"/>
              </w:rPr>
              <w:fldChar w:fldCharType="end"/>
            </w:r>
          </w:hyperlink>
        </w:p>
        <w:p w14:paraId="4AAB8B50" w14:textId="3B2D124B" w:rsidR="00A56E76" w:rsidRPr="00A56E76" w:rsidRDefault="00A56E76">
          <w:pPr>
            <w:pStyle w:val="TOC3"/>
            <w:rPr>
              <w:rFonts w:asciiTheme="minorHAnsi" w:hAnsiTheme="minorHAnsi"/>
              <w:sz w:val="22"/>
              <w:szCs w:val="22"/>
              <w:lang w:val="en-GB"/>
            </w:rPr>
          </w:pPr>
          <w:hyperlink w:anchor="_Toc82168676" w:history="1">
            <w:r w:rsidRPr="00A56E76">
              <w:rPr>
                <w:rStyle w:val="Hyperlink"/>
                <w:rFonts w:asciiTheme="minorHAnsi" w:hAnsiTheme="minorHAnsi"/>
                <w:bCs/>
                <w:iCs/>
                <w:sz w:val="22"/>
                <w:szCs w:val="22"/>
              </w:rPr>
              <w:t>48.</w:t>
            </w:r>
            <w:r w:rsidRPr="00A56E76">
              <w:rPr>
                <w:rFonts w:asciiTheme="minorHAnsi" w:hAnsiTheme="minorHAnsi"/>
                <w:sz w:val="22"/>
                <w:szCs w:val="22"/>
                <w:lang w:val="en-GB"/>
              </w:rPr>
              <w:tab/>
            </w:r>
            <w:r w:rsidRPr="00A56E76">
              <w:rPr>
                <w:rStyle w:val="Hyperlink"/>
                <w:rFonts w:asciiTheme="minorHAnsi" w:hAnsiTheme="minorHAnsi"/>
                <w:sz w:val="22"/>
                <w:szCs w:val="22"/>
                <w:shd w:val="clear" w:color="auto" w:fill="FFFFFF"/>
              </w:rPr>
              <w:t>Do you have a nutrition strategy for frailty?</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_Toc82168676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24</w:t>
            </w:r>
            <w:r w:rsidRPr="00A56E76">
              <w:rPr>
                <w:rFonts w:asciiTheme="minorHAnsi" w:hAnsiTheme="minorHAnsi"/>
                <w:webHidden/>
                <w:sz w:val="22"/>
                <w:szCs w:val="22"/>
              </w:rPr>
              <w:fldChar w:fldCharType="end"/>
            </w:r>
          </w:hyperlink>
        </w:p>
        <w:p w14:paraId="320C5321" w14:textId="0186A2B3" w:rsidR="00A56E76" w:rsidRPr="00A56E76" w:rsidRDefault="00A56E76">
          <w:pPr>
            <w:pStyle w:val="TOC3"/>
            <w:rPr>
              <w:rFonts w:asciiTheme="minorHAnsi" w:hAnsiTheme="minorHAnsi"/>
              <w:sz w:val="22"/>
              <w:szCs w:val="22"/>
              <w:lang w:val="en-GB"/>
            </w:rPr>
          </w:pPr>
          <w:hyperlink w:anchor="_Toc82168677" w:history="1">
            <w:r w:rsidRPr="00A56E76">
              <w:rPr>
                <w:rStyle w:val="Hyperlink"/>
                <w:rFonts w:asciiTheme="minorHAnsi" w:hAnsiTheme="minorHAnsi"/>
                <w:bCs/>
                <w:iCs/>
                <w:sz w:val="22"/>
                <w:szCs w:val="22"/>
              </w:rPr>
              <w:t>49.</w:t>
            </w:r>
            <w:r w:rsidRPr="00A56E76">
              <w:rPr>
                <w:rFonts w:asciiTheme="minorHAnsi" w:hAnsiTheme="minorHAnsi"/>
                <w:sz w:val="22"/>
                <w:szCs w:val="22"/>
                <w:lang w:val="en-GB"/>
              </w:rPr>
              <w:tab/>
            </w:r>
            <w:r w:rsidRPr="00A56E76">
              <w:rPr>
                <w:rStyle w:val="Hyperlink"/>
                <w:rFonts w:asciiTheme="minorHAnsi" w:hAnsiTheme="minorHAnsi"/>
                <w:sz w:val="22"/>
                <w:szCs w:val="22"/>
                <w:shd w:val="clear" w:color="auto" w:fill="FFFFFF"/>
              </w:rPr>
              <w:t>Looking at the ROC tool, for example with the medium if a resident is drinking 800ml water and you go back to encouraging them taking sips, what is the next step to get them to drink 1.5l water?</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_Toc82168677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24</w:t>
            </w:r>
            <w:r w:rsidRPr="00A56E76">
              <w:rPr>
                <w:rFonts w:asciiTheme="minorHAnsi" w:hAnsiTheme="minorHAnsi"/>
                <w:webHidden/>
                <w:sz w:val="22"/>
                <w:szCs w:val="22"/>
              </w:rPr>
              <w:fldChar w:fldCharType="end"/>
            </w:r>
          </w:hyperlink>
        </w:p>
        <w:p w14:paraId="1DDDF561" w14:textId="4E152CF6" w:rsidR="00A56E76" w:rsidRPr="00A56E76" w:rsidRDefault="00A56E76">
          <w:pPr>
            <w:pStyle w:val="TOC3"/>
            <w:rPr>
              <w:rFonts w:asciiTheme="minorHAnsi" w:hAnsiTheme="minorHAnsi"/>
              <w:sz w:val="22"/>
              <w:szCs w:val="22"/>
              <w:lang w:val="en-GB"/>
            </w:rPr>
          </w:pPr>
          <w:hyperlink w:anchor="_Toc82168678" w:history="1">
            <w:r w:rsidRPr="00A56E76">
              <w:rPr>
                <w:rStyle w:val="Hyperlink"/>
                <w:rFonts w:asciiTheme="minorHAnsi" w:hAnsiTheme="minorHAnsi"/>
                <w:bCs/>
                <w:iCs/>
                <w:sz w:val="22"/>
                <w:szCs w:val="22"/>
              </w:rPr>
              <w:t>50.</w:t>
            </w:r>
            <w:r w:rsidRPr="00A56E76">
              <w:rPr>
                <w:rFonts w:asciiTheme="minorHAnsi" w:hAnsiTheme="minorHAnsi"/>
                <w:sz w:val="22"/>
                <w:szCs w:val="22"/>
                <w:lang w:val="en-GB"/>
              </w:rPr>
              <w:tab/>
            </w:r>
            <w:r w:rsidRPr="00A56E76">
              <w:rPr>
                <w:rStyle w:val="Hyperlink"/>
                <w:rFonts w:asciiTheme="minorHAnsi" w:hAnsiTheme="minorHAnsi"/>
                <w:sz w:val="22"/>
                <w:szCs w:val="22"/>
                <w:shd w:val="clear" w:color="auto" w:fill="FFFFFF"/>
              </w:rPr>
              <w:t>Do you think universal BMI scale is still as relevant for the patients who are entering the final stages their lifetime?</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_Toc82168678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24</w:t>
            </w:r>
            <w:r w:rsidRPr="00A56E76">
              <w:rPr>
                <w:rFonts w:asciiTheme="minorHAnsi" w:hAnsiTheme="minorHAnsi"/>
                <w:webHidden/>
                <w:sz w:val="22"/>
                <w:szCs w:val="22"/>
              </w:rPr>
              <w:fldChar w:fldCharType="end"/>
            </w:r>
          </w:hyperlink>
        </w:p>
        <w:p w14:paraId="671B3C4A" w14:textId="4C542125" w:rsidR="00A56E76" w:rsidRPr="00A56E76" w:rsidRDefault="00A56E76">
          <w:pPr>
            <w:pStyle w:val="TOC1"/>
            <w:tabs>
              <w:tab w:val="right" w:leader="dot" w:pos="10609"/>
            </w:tabs>
            <w:rPr>
              <w:rFonts w:asciiTheme="minorHAnsi" w:eastAsiaTheme="minorEastAsia" w:hAnsiTheme="minorHAnsi" w:cstheme="minorHAnsi"/>
              <w:noProof/>
              <w:sz w:val="22"/>
              <w:szCs w:val="22"/>
            </w:rPr>
          </w:pPr>
          <w:hyperlink w:anchor="_Toc82168679" w:history="1">
            <w:r w:rsidRPr="00A56E76">
              <w:rPr>
                <w:rStyle w:val="Hyperlink"/>
                <w:rFonts w:asciiTheme="minorHAnsi" w:hAnsiTheme="minorHAnsi" w:cstheme="minorHAnsi"/>
                <w:noProof/>
                <w:sz w:val="22"/>
                <w:szCs w:val="22"/>
              </w:rPr>
              <w:t>Section 3: Additional information</w:t>
            </w:r>
            <w:r w:rsidRPr="00A56E76">
              <w:rPr>
                <w:rFonts w:asciiTheme="minorHAnsi" w:hAnsiTheme="minorHAnsi" w:cstheme="minorHAnsi"/>
                <w:noProof/>
                <w:webHidden/>
                <w:sz w:val="22"/>
                <w:szCs w:val="22"/>
              </w:rPr>
              <w:tab/>
            </w:r>
            <w:r w:rsidRPr="00A56E76">
              <w:rPr>
                <w:rFonts w:asciiTheme="minorHAnsi" w:hAnsiTheme="minorHAnsi" w:cstheme="minorHAnsi"/>
                <w:noProof/>
                <w:webHidden/>
                <w:sz w:val="22"/>
                <w:szCs w:val="22"/>
              </w:rPr>
              <w:fldChar w:fldCharType="begin"/>
            </w:r>
            <w:r w:rsidRPr="00A56E76">
              <w:rPr>
                <w:rFonts w:asciiTheme="minorHAnsi" w:hAnsiTheme="minorHAnsi" w:cstheme="minorHAnsi"/>
                <w:noProof/>
                <w:webHidden/>
                <w:sz w:val="22"/>
                <w:szCs w:val="22"/>
              </w:rPr>
              <w:instrText xml:space="preserve"> PAGEREF _Toc82168679 \h </w:instrText>
            </w:r>
            <w:r w:rsidRPr="00A56E76">
              <w:rPr>
                <w:rFonts w:asciiTheme="minorHAnsi" w:hAnsiTheme="minorHAnsi" w:cstheme="minorHAnsi"/>
                <w:noProof/>
                <w:webHidden/>
                <w:sz w:val="22"/>
                <w:szCs w:val="22"/>
              </w:rPr>
            </w:r>
            <w:r w:rsidRPr="00A56E76">
              <w:rPr>
                <w:rFonts w:asciiTheme="minorHAnsi" w:hAnsiTheme="minorHAnsi" w:cstheme="minorHAnsi"/>
                <w:noProof/>
                <w:webHidden/>
                <w:sz w:val="22"/>
                <w:szCs w:val="22"/>
              </w:rPr>
              <w:fldChar w:fldCharType="separate"/>
            </w:r>
            <w:r w:rsidRPr="00A56E76">
              <w:rPr>
                <w:rFonts w:asciiTheme="minorHAnsi" w:hAnsiTheme="minorHAnsi" w:cstheme="minorHAnsi"/>
                <w:noProof/>
                <w:webHidden/>
                <w:sz w:val="22"/>
                <w:szCs w:val="22"/>
              </w:rPr>
              <w:t>25</w:t>
            </w:r>
            <w:r w:rsidRPr="00A56E76">
              <w:rPr>
                <w:rFonts w:asciiTheme="minorHAnsi" w:hAnsiTheme="minorHAnsi" w:cstheme="minorHAnsi"/>
                <w:noProof/>
                <w:webHidden/>
                <w:sz w:val="22"/>
                <w:szCs w:val="22"/>
              </w:rPr>
              <w:fldChar w:fldCharType="end"/>
            </w:r>
          </w:hyperlink>
        </w:p>
        <w:p w14:paraId="1AE4C99D" w14:textId="45BF0DD2" w:rsidR="00A56E76" w:rsidRPr="00A56E76" w:rsidRDefault="00A56E76">
          <w:pPr>
            <w:pStyle w:val="TOC2"/>
            <w:rPr>
              <w:rFonts w:asciiTheme="minorHAnsi" w:eastAsiaTheme="minorEastAsia" w:hAnsiTheme="minorHAnsi" w:cstheme="minorHAnsi"/>
              <w:noProof/>
              <w:sz w:val="22"/>
              <w:szCs w:val="22"/>
            </w:rPr>
          </w:pPr>
          <w:hyperlink w:anchor="_Toc82168680" w:history="1">
            <w:r w:rsidRPr="00A56E76">
              <w:rPr>
                <w:rStyle w:val="Hyperlink"/>
                <w:rFonts w:asciiTheme="minorHAnsi" w:hAnsiTheme="minorHAnsi" w:cstheme="minorHAnsi"/>
                <w:noProof/>
                <w:sz w:val="22"/>
                <w:szCs w:val="22"/>
              </w:rPr>
              <w:t>Infection Control Champions for Care Homes</w:t>
            </w:r>
            <w:r w:rsidRPr="00A56E76">
              <w:rPr>
                <w:rFonts w:asciiTheme="minorHAnsi" w:hAnsiTheme="minorHAnsi" w:cstheme="minorHAnsi"/>
                <w:noProof/>
                <w:webHidden/>
                <w:sz w:val="22"/>
                <w:szCs w:val="22"/>
              </w:rPr>
              <w:tab/>
            </w:r>
            <w:r w:rsidRPr="00A56E76">
              <w:rPr>
                <w:rFonts w:asciiTheme="minorHAnsi" w:hAnsiTheme="minorHAnsi" w:cstheme="minorHAnsi"/>
                <w:noProof/>
                <w:webHidden/>
                <w:sz w:val="22"/>
                <w:szCs w:val="22"/>
              </w:rPr>
              <w:fldChar w:fldCharType="begin"/>
            </w:r>
            <w:r w:rsidRPr="00A56E76">
              <w:rPr>
                <w:rFonts w:asciiTheme="minorHAnsi" w:hAnsiTheme="minorHAnsi" w:cstheme="minorHAnsi"/>
                <w:noProof/>
                <w:webHidden/>
                <w:sz w:val="22"/>
                <w:szCs w:val="22"/>
              </w:rPr>
              <w:instrText xml:space="preserve"> PAGEREF _Toc82168680 \h </w:instrText>
            </w:r>
            <w:r w:rsidRPr="00A56E76">
              <w:rPr>
                <w:rFonts w:asciiTheme="minorHAnsi" w:hAnsiTheme="minorHAnsi" w:cstheme="minorHAnsi"/>
                <w:noProof/>
                <w:webHidden/>
                <w:sz w:val="22"/>
                <w:szCs w:val="22"/>
              </w:rPr>
            </w:r>
            <w:r w:rsidRPr="00A56E76">
              <w:rPr>
                <w:rFonts w:asciiTheme="minorHAnsi" w:hAnsiTheme="minorHAnsi" w:cstheme="minorHAnsi"/>
                <w:noProof/>
                <w:webHidden/>
                <w:sz w:val="22"/>
                <w:szCs w:val="22"/>
              </w:rPr>
              <w:fldChar w:fldCharType="separate"/>
            </w:r>
            <w:r w:rsidRPr="00A56E76">
              <w:rPr>
                <w:rFonts w:asciiTheme="minorHAnsi" w:hAnsiTheme="minorHAnsi" w:cstheme="minorHAnsi"/>
                <w:noProof/>
                <w:webHidden/>
                <w:sz w:val="22"/>
                <w:szCs w:val="22"/>
              </w:rPr>
              <w:t>25</w:t>
            </w:r>
            <w:r w:rsidRPr="00A56E76">
              <w:rPr>
                <w:rFonts w:asciiTheme="minorHAnsi" w:hAnsiTheme="minorHAnsi" w:cstheme="minorHAnsi"/>
                <w:noProof/>
                <w:webHidden/>
                <w:sz w:val="22"/>
                <w:szCs w:val="22"/>
              </w:rPr>
              <w:fldChar w:fldCharType="end"/>
            </w:r>
          </w:hyperlink>
        </w:p>
        <w:p w14:paraId="561740A2" w14:textId="0EC54AEB" w:rsidR="00A56E76" w:rsidRPr="00A56E76" w:rsidRDefault="00A56E76">
          <w:pPr>
            <w:pStyle w:val="TOC2"/>
            <w:rPr>
              <w:rFonts w:asciiTheme="minorHAnsi" w:eastAsiaTheme="minorEastAsia" w:hAnsiTheme="minorHAnsi" w:cstheme="minorHAnsi"/>
              <w:noProof/>
              <w:sz w:val="22"/>
              <w:szCs w:val="22"/>
            </w:rPr>
          </w:pPr>
          <w:hyperlink w:anchor="_Toc82168681" w:history="1">
            <w:r w:rsidRPr="00A56E76">
              <w:rPr>
                <w:rStyle w:val="Hyperlink"/>
                <w:rFonts w:asciiTheme="minorHAnsi" w:hAnsiTheme="minorHAnsi" w:cstheme="minorHAnsi"/>
                <w:noProof/>
                <w:sz w:val="22"/>
                <w:szCs w:val="22"/>
              </w:rPr>
              <w:t>Contact details for advice and support for mental health and wellbeing.</w:t>
            </w:r>
            <w:r w:rsidRPr="00A56E76">
              <w:rPr>
                <w:rFonts w:asciiTheme="minorHAnsi" w:hAnsiTheme="minorHAnsi" w:cstheme="minorHAnsi"/>
                <w:noProof/>
                <w:webHidden/>
                <w:sz w:val="22"/>
                <w:szCs w:val="22"/>
              </w:rPr>
              <w:tab/>
            </w:r>
            <w:r w:rsidRPr="00A56E76">
              <w:rPr>
                <w:rFonts w:asciiTheme="minorHAnsi" w:hAnsiTheme="minorHAnsi" w:cstheme="minorHAnsi"/>
                <w:noProof/>
                <w:webHidden/>
                <w:sz w:val="22"/>
                <w:szCs w:val="22"/>
              </w:rPr>
              <w:fldChar w:fldCharType="begin"/>
            </w:r>
            <w:r w:rsidRPr="00A56E76">
              <w:rPr>
                <w:rFonts w:asciiTheme="minorHAnsi" w:hAnsiTheme="minorHAnsi" w:cstheme="minorHAnsi"/>
                <w:noProof/>
                <w:webHidden/>
                <w:sz w:val="22"/>
                <w:szCs w:val="22"/>
              </w:rPr>
              <w:instrText xml:space="preserve"> PAGEREF _Toc82168681 \h </w:instrText>
            </w:r>
            <w:r w:rsidRPr="00A56E76">
              <w:rPr>
                <w:rFonts w:asciiTheme="minorHAnsi" w:hAnsiTheme="minorHAnsi" w:cstheme="minorHAnsi"/>
                <w:noProof/>
                <w:webHidden/>
                <w:sz w:val="22"/>
                <w:szCs w:val="22"/>
              </w:rPr>
            </w:r>
            <w:r w:rsidRPr="00A56E76">
              <w:rPr>
                <w:rFonts w:asciiTheme="minorHAnsi" w:hAnsiTheme="minorHAnsi" w:cstheme="minorHAnsi"/>
                <w:noProof/>
                <w:webHidden/>
                <w:sz w:val="22"/>
                <w:szCs w:val="22"/>
              </w:rPr>
              <w:fldChar w:fldCharType="separate"/>
            </w:r>
            <w:r w:rsidRPr="00A56E76">
              <w:rPr>
                <w:rFonts w:asciiTheme="minorHAnsi" w:hAnsiTheme="minorHAnsi" w:cstheme="minorHAnsi"/>
                <w:noProof/>
                <w:webHidden/>
                <w:sz w:val="22"/>
                <w:szCs w:val="22"/>
              </w:rPr>
              <w:t>25</w:t>
            </w:r>
            <w:r w:rsidRPr="00A56E76">
              <w:rPr>
                <w:rFonts w:asciiTheme="minorHAnsi" w:hAnsiTheme="minorHAnsi" w:cstheme="minorHAnsi"/>
                <w:noProof/>
                <w:webHidden/>
                <w:sz w:val="22"/>
                <w:szCs w:val="22"/>
              </w:rPr>
              <w:fldChar w:fldCharType="end"/>
            </w:r>
          </w:hyperlink>
        </w:p>
        <w:p w14:paraId="55177452" w14:textId="7C8B4CC5" w:rsidR="00A56E76" w:rsidRPr="00A56E76" w:rsidRDefault="00A56E76">
          <w:pPr>
            <w:pStyle w:val="TOC2"/>
            <w:rPr>
              <w:rFonts w:asciiTheme="minorHAnsi" w:eastAsiaTheme="minorEastAsia" w:hAnsiTheme="minorHAnsi" w:cstheme="minorHAnsi"/>
              <w:noProof/>
              <w:sz w:val="22"/>
              <w:szCs w:val="22"/>
            </w:rPr>
          </w:pPr>
          <w:hyperlink w:anchor="_Toc82168682" w:history="1">
            <w:r w:rsidRPr="00A56E76">
              <w:rPr>
                <w:rStyle w:val="Hyperlink"/>
                <w:rFonts w:asciiTheme="minorHAnsi" w:hAnsiTheme="minorHAnsi" w:cstheme="minorHAnsi"/>
                <w:noProof/>
                <w:sz w:val="22"/>
                <w:szCs w:val="22"/>
              </w:rPr>
              <w:t>Support for Managing Residents with Dementia</w:t>
            </w:r>
            <w:r w:rsidRPr="00A56E76">
              <w:rPr>
                <w:rFonts w:asciiTheme="minorHAnsi" w:hAnsiTheme="minorHAnsi" w:cstheme="minorHAnsi"/>
                <w:noProof/>
                <w:webHidden/>
                <w:sz w:val="22"/>
                <w:szCs w:val="22"/>
              </w:rPr>
              <w:tab/>
            </w:r>
            <w:r w:rsidRPr="00A56E76">
              <w:rPr>
                <w:rFonts w:asciiTheme="minorHAnsi" w:hAnsiTheme="minorHAnsi" w:cstheme="minorHAnsi"/>
                <w:noProof/>
                <w:webHidden/>
                <w:sz w:val="22"/>
                <w:szCs w:val="22"/>
              </w:rPr>
              <w:fldChar w:fldCharType="begin"/>
            </w:r>
            <w:r w:rsidRPr="00A56E76">
              <w:rPr>
                <w:rFonts w:asciiTheme="minorHAnsi" w:hAnsiTheme="minorHAnsi" w:cstheme="minorHAnsi"/>
                <w:noProof/>
                <w:webHidden/>
                <w:sz w:val="22"/>
                <w:szCs w:val="22"/>
              </w:rPr>
              <w:instrText xml:space="preserve"> PAGEREF _Toc82168682 \h </w:instrText>
            </w:r>
            <w:r w:rsidRPr="00A56E76">
              <w:rPr>
                <w:rFonts w:asciiTheme="minorHAnsi" w:hAnsiTheme="minorHAnsi" w:cstheme="minorHAnsi"/>
                <w:noProof/>
                <w:webHidden/>
                <w:sz w:val="22"/>
                <w:szCs w:val="22"/>
              </w:rPr>
            </w:r>
            <w:r w:rsidRPr="00A56E76">
              <w:rPr>
                <w:rFonts w:asciiTheme="minorHAnsi" w:hAnsiTheme="minorHAnsi" w:cstheme="minorHAnsi"/>
                <w:noProof/>
                <w:webHidden/>
                <w:sz w:val="22"/>
                <w:szCs w:val="22"/>
              </w:rPr>
              <w:fldChar w:fldCharType="separate"/>
            </w:r>
            <w:r w:rsidRPr="00A56E76">
              <w:rPr>
                <w:rFonts w:asciiTheme="minorHAnsi" w:hAnsiTheme="minorHAnsi" w:cstheme="minorHAnsi"/>
                <w:noProof/>
                <w:webHidden/>
                <w:sz w:val="22"/>
                <w:szCs w:val="22"/>
              </w:rPr>
              <w:t>25</w:t>
            </w:r>
            <w:r w:rsidRPr="00A56E76">
              <w:rPr>
                <w:rFonts w:asciiTheme="minorHAnsi" w:hAnsiTheme="minorHAnsi" w:cstheme="minorHAnsi"/>
                <w:noProof/>
                <w:webHidden/>
                <w:sz w:val="22"/>
                <w:szCs w:val="22"/>
              </w:rPr>
              <w:fldChar w:fldCharType="end"/>
            </w:r>
          </w:hyperlink>
        </w:p>
        <w:p w14:paraId="7FD65616" w14:textId="5CA1C2B7" w:rsidR="00A56E76" w:rsidRPr="00A56E76" w:rsidRDefault="00A56E76">
          <w:pPr>
            <w:pStyle w:val="TOC1"/>
            <w:tabs>
              <w:tab w:val="right" w:leader="dot" w:pos="10609"/>
            </w:tabs>
            <w:rPr>
              <w:rFonts w:asciiTheme="minorHAnsi" w:eastAsiaTheme="minorEastAsia" w:hAnsiTheme="minorHAnsi" w:cstheme="minorHAnsi"/>
              <w:noProof/>
              <w:sz w:val="22"/>
              <w:szCs w:val="22"/>
            </w:rPr>
          </w:pPr>
          <w:hyperlink w:anchor="_Toc82168683" w:history="1">
            <w:r w:rsidRPr="00A56E76">
              <w:rPr>
                <w:rStyle w:val="Hyperlink"/>
                <w:rFonts w:asciiTheme="minorHAnsi" w:hAnsiTheme="minorHAnsi" w:cstheme="minorHAnsi"/>
                <w:noProof/>
                <w:sz w:val="22"/>
                <w:szCs w:val="22"/>
              </w:rPr>
              <w:t>SECTION 4: ONGOING ADVICE AND SUPPORT</w:t>
            </w:r>
            <w:r w:rsidRPr="00A56E76">
              <w:rPr>
                <w:rFonts w:asciiTheme="minorHAnsi" w:hAnsiTheme="minorHAnsi" w:cstheme="minorHAnsi"/>
                <w:noProof/>
                <w:webHidden/>
                <w:sz w:val="22"/>
                <w:szCs w:val="22"/>
              </w:rPr>
              <w:tab/>
            </w:r>
            <w:r w:rsidRPr="00A56E76">
              <w:rPr>
                <w:rFonts w:asciiTheme="minorHAnsi" w:hAnsiTheme="minorHAnsi" w:cstheme="minorHAnsi"/>
                <w:noProof/>
                <w:webHidden/>
                <w:sz w:val="22"/>
                <w:szCs w:val="22"/>
              </w:rPr>
              <w:fldChar w:fldCharType="begin"/>
            </w:r>
            <w:r w:rsidRPr="00A56E76">
              <w:rPr>
                <w:rFonts w:asciiTheme="minorHAnsi" w:hAnsiTheme="minorHAnsi" w:cstheme="minorHAnsi"/>
                <w:noProof/>
                <w:webHidden/>
                <w:sz w:val="22"/>
                <w:szCs w:val="22"/>
              </w:rPr>
              <w:instrText xml:space="preserve"> PAGEREF _Toc82168683 \h </w:instrText>
            </w:r>
            <w:r w:rsidRPr="00A56E76">
              <w:rPr>
                <w:rFonts w:asciiTheme="minorHAnsi" w:hAnsiTheme="minorHAnsi" w:cstheme="minorHAnsi"/>
                <w:noProof/>
                <w:webHidden/>
                <w:sz w:val="22"/>
                <w:szCs w:val="22"/>
              </w:rPr>
            </w:r>
            <w:r w:rsidRPr="00A56E76">
              <w:rPr>
                <w:rFonts w:asciiTheme="minorHAnsi" w:hAnsiTheme="minorHAnsi" w:cstheme="minorHAnsi"/>
                <w:noProof/>
                <w:webHidden/>
                <w:sz w:val="22"/>
                <w:szCs w:val="22"/>
              </w:rPr>
              <w:fldChar w:fldCharType="separate"/>
            </w:r>
            <w:r w:rsidRPr="00A56E76">
              <w:rPr>
                <w:rFonts w:asciiTheme="minorHAnsi" w:hAnsiTheme="minorHAnsi" w:cstheme="minorHAnsi"/>
                <w:noProof/>
                <w:webHidden/>
                <w:sz w:val="22"/>
                <w:szCs w:val="22"/>
              </w:rPr>
              <w:t>25</w:t>
            </w:r>
            <w:r w:rsidRPr="00A56E76">
              <w:rPr>
                <w:rFonts w:asciiTheme="minorHAnsi" w:hAnsiTheme="minorHAnsi" w:cstheme="minorHAnsi"/>
                <w:noProof/>
                <w:webHidden/>
                <w:sz w:val="22"/>
                <w:szCs w:val="22"/>
              </w:rPr>
              <w:fldChar w:fldCharType="end"/>
            </w:r>
          </w:hyperlink>
        </w:p>
        <w:p w14:paraId="5CB18433" w14:textId="783ABE8D" w:rsidR="00A56E76" w:rsidRPr="00A56E76" w:rsidRDefault="00A56E76">
          <w:pPr>
            <w:pStyle w:val="TOC3"/>
            <w:rPr>
              <w:rFonts w:asciiTheme="minorHAnsi" w:hAnsiTheme="minorHAnsi"/>
              <w:sz w:val="22"/>
              <w:szCs w:val="22"/>
              <w:lang w:val="en-GB"/>
            </w:rPr>
          </w:pPr>
          <w:hyperlink w:anchor="_Toc82168684" w:history="1">
            <w:r w:rsidRPr="00A56E76">
              <w:rPr>
                <w:rStyle w:val="Hyperlink"/>
                <w:rFonts w:asciiTheme="minorHAnsi" w:hAnsiTheme="minorHAnsi"/>
                <w:sz w:val="22"/>
                <w:szCs w:val="22"/>
              </w:rPr>
              <w:t>Support for EOLC from Hospice UK</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_Toc82168684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26</w:t>
            </w:r>
            <w:r w:rsidRPr="00A56E76">
              <w:rPr>
                <w:rFonts w:asciiTheme="minorHAnsi" w:hAnsiTheme="minorHAnsi"/>
                <w:webHidden/>
                <w:sz w:val="22"/>
                <w:szCs w:val="22"/>
              </w:rPr>
              <w:fldChar w:fldCharType="end"/>
            </w:r>
          </w:hyperlink>
        </w:p>
        <w:p w14:paraId="21297C42" w14:textId="77819256" w:rsidR="00A56E76" w:rsidRPr="00A56E76" w:rsidRDefault="00A56E76">
          <w:pPr>
            <w:pStyle w:val="TOC3"/>
            <w:rPr>
              <w:rFonts w:asciiTheme="minorHAnsi" w:hAnsiTheme="minorHAnsi"/>
              <w:sz w:val="22"/>
              <w:szCs w:val="22"/>
              <w:lang w:val="en-GB"/>
            </w:rPr>
          </w:pPr>
          <w:hyperlink w:anchor="_Toc82168685" w:history="1">
            <w:r w:rsidRPr="00A56E76">
              <w:rPr>
                <w:rStyle w:val="Hyperlink"/>
                <w:rFonts w:asciiTheme="minorHAnsi" w:hAnsiTheme="minorHAnsi"/>
                <w:sz w:val="22"/>
                <w:szCs w:val="22"/>
              </w:rPr>
              <w:t>What to do if a resident has coronavirus symptoms</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_Toc82168685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26</w:t>
            </w:r>
            <w:r w:rsidRPr="00A56E76">
              <w:rPr>
                <w:rFonts w:asciiTheme="minorHAnsi" w:hAnsiTheme="minorHAnsi"/>
                <w:webHidden/>
                <w:sz w:val="22"/>
                <w:szCs w:val="22"/>
              </w:rPr>
              <w:fldChar w:fldCharType="end"/>
            </w:r>
          </w:hyperlink>
        </w:p>
        <w:p w14:paraId="4F90C0C0" w14:textId="3BE4CDD9" w:rsidR="00A56E76" w:rsidRPr="00A56E76" w:rsidRDefault="00A56E76">
          <w:pPr>
            <w:pStyle w:val="TOC3"/>
            <w:rPr>
              <w:rFonts w:asciiTheme="minorHAnsi" w:hAnsiTheme="minorHAnsi"/>
              <w:sz w:val="22"/>
              <w:szCs w:val="22"/>
              <w:lang w:val="en-GB"/>
            </w:rPr>
          </w:pPr>
          <w:hyperlink w:anchor="_Toc82168686" w:history="1">
            <w:r w:rsidRPr="00A56E76">
              <w:rPr>
                <w:rStyle w:val="Hyperlink"/>
                <w:rFonts w:asciiTheme="minorHAnsi" w:eastAsia="Times New Roman" w:hAnsiTheme="minorHAnsi"/>
                <w:sz w:val="22"/>
                <w:szCs w:val="22"/>
              </w:rPr>
              <w:t>If PPE is running low in your Care Home</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_Toc82168686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26</w:t>
            </w:r>
            <w:r w:rsidRPr="00A56E76">
              <w:rPr>
                <w:rFonts w:asciiTheme="minorHAnsi" w:hAnsiTheme="minorHAnsi"/>
                <w:webHidden/>
                <w:sz w:val="22"/>
                <w:szCs w:val="22"/>
              </w:rPr>
              <w:fldChar w:fldCharType="end"/>
            </w:r>
          </w:hyperlink>
        </w:p>
        <w:p w14:paraId="7F3F583E" w14:textId="7BDDAE8B" w:rsidR="00A56E76" w:rsidRPr="00A56E76" w:rsidRDefault="00A56E76">
          <w:pPr>
            <w:pStyle w:val="TOC3"/>
            <w:rPr>
              <w:rFonts w:asciiTheme="minorHAnsi" w:hAnsiTheme="minorHAnsi"/>
              <w:sz w:val="22"/>
              <w:szCs w:val="22"/>
              <w:lang w:val="en-GB"/>
            </w:rPr>
          </w:pPr>
          <w:hyperlink w:anchor="_Toc82168687" w:history="1">
            <w:r w:rsidRPr="00A56E76">
              <w:rPr>
                <w:rStyle w:val="Hyperlink"/>
                <w:rFonts w:asciiTheme="minorHAnsi" w:hAnsiTheme="minorHAnsi"/>
                <w:sz w:val="22"/>
                <w:szCs w:val="22"/>
              </w:rPr>
              <w:t>NICE guidelines on Safeguarding adults in care homes</w:t>
            </w:r>
            <w:r w:rsidRPr="00A56E76">
              <w:rPr>
                <w:rFonts w:asciiTheme="minorHAnsi" w:hAnsiTheme="minorHAnsi"/>
                <w:webHidden/>
                <w:sz w:val="22"/>
                <w:szCs w:val="22"/>
              </w:rPr>
              <w:tab/>
            </w:r>
            <w:r w:rsidRPr="00A56E76">
              <w:rPr>
                <w:rFonts w:asciiTheme="minorHAnsi" w:hAnsiTheme="minorHAnsi"/>
                <w:webHidden/>
                <w:sz w:val="22"/>
                <w:szCs w:val="22"/>
              </w:rPr>
              <w:fldChar w:fldCharType="begin"/>
            </w:r>
            <w:r w:rsidRPr="00A56E76">
              <w:rPr>
                <w:rFonts w:asciiTheme="minorHAnsi" w:hAnsiTheme="minorHAnsi"/>
                <w:webHidden/>
                <w:sz w:val="22"/>
                <w:szCs w:val="22"/>
              </w:rPr>
              <w:instrText xml:space="preserve"> PAGEREF _Toc82168687 \h </w:instrText>
            </w:r>
            <w:r w:rsidRPr="00A56E76">
              <w:rPr>
                <w:rFonts w:asciiTheme="minorHAnsi" w:hAnsiTheme="minorHAnsi"/>
                <w:webHidden/>
                <w:sz w:val="22"/>
                <w:szCs w:val="22"/>
              </w:rPr>
            </w:r>
            <w:r w:rsidRPr="00A56E76">
              <w:rPr>
                <w:rFonts w:asciiTheme="minorHAnsi" w:hAnsiTheme="minorHAnsi"/>
                <w:webHidden/>
                <w:sz w:val="22"/>
                <w:szCs w:val="22"/>
              </w:rPr>
              <w:fldChar w:fldCharType="separate"/>
            </w:r>
            <w:r w:rsidRPr="00A56E76">
              <w:rPr>
                <w:rFonts w:asciiTheme="minorHAnsi" w:hAnsiTheme="minorHAnsi"/>
                <w:webHidden/>
                <w:sz w:val="22"/>
                <w:szCs w:val="22"/>
              </w:rPr>
              <w:t>26</w:t>
            </w:r>
            <w:r w:rsidRPr="00A56E76">
              <w:rPr>
                <w:rFonts w:asciiTheme="minorHAnsi" w:hAnsiTheme="minorHAnsi"/>
                <w:webHidden/>
                <w:sz w:val="22"/>
                <w:szCs w:val="22"/>
              </w:rPr>
              <w:fldChar w:fldCharType="end"/>
            </w:r>
          </w:hyperlink>
        </w:p>
        <w:p w14:paraId="3C294234" w14:textId="71A77211" w:rsidR="00A56E76" w:rsidRPr="00A56E76" w:rsidRDefault="00A56E76">
          <w:pPr>
            <w:pStyle w:val="TOC2"/>
            <w:rPr>
              <w:rFonts w:asciiTheme="minorHAnsi" w:eastAsiaTheme="minorEastAsia" w:hAnsiTheme="minorHAnsi" w:cstheme="minorHAnsi"/>
              <w:noProof/>
              <w:sz w:val="22"/>
              <w:szCs w:val="22"/>
            </w:rPr>
          </w:pPr>
          <w:hyperlink w:anchor="_Toc82168688" w:history="1">
            <w:r w:rsidRPr="00A56E76">
              <w:rPr>
                <w:rStyle w:val="Hyperlink"/>
                <w:rFonts w:asciiTheme="minorHAnsi" w:hAnsiTheme="minorHAnsi" w:cstheme="minorHAnsi"/>
                <w:noProof/>
                <w:sz w:val="22"/>
                <w:szCs w:val="22"/>
              </w:rPr>
              <w:t>APPENDIX 1: Useful Links and Contacts</w:t>
            </w:r>
            <w:r w:rsidRPr="00A56E76">
              <w:rPr>
                <w:rFonts w:asciiTheme="minorHAnsi" w:hAnsiTheme="minorHAnsi" w:cstheme="minorHAnsi"/>
                <w:noProof/>
                <w:webHidden/>
                <w:sz w:val="22"/>
                <w:szCs w:val="22"/>
              </w:rPr>
              <w:tab/>
            </w:r>
            <w:r w:rsidRPr="00A56E76">
              <w:rPr>
                <w:rFonts w:asciiTheme="minorHAnsi" w:hAnsiTheme="minorHAnsi" w:cstheme="minorHAnsi"/>
                <w:noProof/>
                <w:webHidden/>
                <w:sz w:val="22"/>
                <w:szCs w:val="22"/>
              </w:rPr>
              <w:fldChar w:fldCharType="begin"/>
            </w:r>
            <w:r w:rsidRPr="00A56E76">
              <w:rPr>
                <w:rFonts w:asciiTheme="minorHAnsi" w:hAnsiTheme="minorHAnsi" w:cstheme="minorHAnsi"/>
                <w:noProof/>
                <w:webHidden/>
                <w:sz w:val="22"/>
                <w:szCs w:val="22"/>
              </w:rPr>
              <w:instrText xml:space="preserve"> PAGEREF _Toc82168688 \h </w:instrText>
            </w:r>
            <w:r w:rsidRPr="00A56E76">
              <w:rPr>
                <w:rFonts w:asciiTheme="minorHAnsi" w:hAnsiTheme="minorHAnsi" w:cstheme="minorHAnsi"/>
                <w:noProof/>
                <w:webHidden/>
                <w:sz w:val="22"/>
                <w:szCs w:val="22"/>
              </w:rPr>
            </w:r>
            <w:r w:rsidRPr="00A56E76">
              <w:rPr>
                <w:rFonts w:asciiTheme="minorHAnsi" w:hAnsiTheme="minorHAnsi" w:cstheme="minorHAnsi"/>
                <w:noProof/>
                <w:webHidden/>
                <w:sz w:val="22"/>
                <w:szCs w:val="22"/>
              </w:rPr>
              <w:fldChar w:fldCharType="separate"/>
            </w:r>
            <w:r w:rsidRPr="00A56E76">
              <w:rPr>
                <w:rFonts w:asciiTheme="minorHAnsi" w:hAnsiTheme="minorHAnsi" w:cstheme="minorHAnsi"/>
                <w:noProof/>
                <w:webHidden/>
                <w:sz w:val="22"/>
                <w:szCs w:val="22"/>
              </w:rPr>
              <w:t>27</w:t>
            </w:r>
            <w:r w:rsidRPr="00A56E76">
              <w:rPr>
                <w:rFonts w:asciiTheme="minorHAnsi" w:hAnsiTheme="minorHAnsi" w:cstheme="minorHAnsi"/>
                <w:noProof/>
                <w:webHidden/>
                <w:sz w:val="22"/>
                <w:szCs w:val="22"/>
              </w:rPr>
              <w:fldChar w:fldCharType="end"/>
            </w:r>
          </w:hyperlink>
        </w:p>
        <w:p w14:paraId="5E030EE1" w14:textId="15DD8C26" w:rsidR="00D53E62" w:rsidRPr="000626DD" w:rsidRDefault="00F17E18" w:rsidP="000626DD">
          <w:pPr>
            <w:spacing w:before="80" w:after="80"/>
            <w:rPr>
              <w:rFonts w:asciiTheme="minorHAnsi" w:hAnsiTheme="minorHAnsi" w:cstheme="minorHAnsi"/>
              <w:sz w:val="22"/>
              <w:szCs w:val="22"/>
            </w:rPr>
          </w:pPr>
          <w:r w:rsidRPr="00A56E76">
            <w:rPr>
              <w:rFonts w:asciiTheme="minorHAnsi" w:hAnsiTheme="minorHAnsi" w:cstheme="minorHAnsi"/>
              <w:b/>
              <w:bCs/>
              <w:noProof/>
              <w:sz w:val="22"/>
              <w:szCs w:val="22"/>
            </w:rPr>
            <w:fldChar w:fldCharType="end"/>
          </w:r>
        </w:p>
      </w:sdtContent>
    </w:sdt>
    <w:p w14:paraId="6DD8B653" w14:textId="3ECA4709" w:rsidR="000D5D58" w:rsidRPr="00FF3E69" w:rsidRDefault="000D5D58" w:rsidP="00FF3E69">
      <w:pPr>
        <w:pStyle w:val="Heading1"/>
        <w:spacing w:before="0"/>
        <w:rPr>
          <w:rFonts w:asciiTheme="minorHAnsi" w:hAnsiTheme="minorHAnsi" w:cstheme="minorHAnsi"/>
          <w:i/>
          <w:iCs/>
          <w:sz w:val="32"/>
        </w:rPr>
      </w:pPr>
      <w:bookmarkStart w:id="6" w:name="_Toc82168604"/>
      <w:r w:rsidRPr="000D5D58">
        <w:rPr>
          <w:rFonts w:asciiTheme="minorHAnsi" w:hAnsiTheme="minorHAnsi" w:cstheme="minorHAnsi"/>
          <w:i/>
          <w:iCs/>
          <w:sz w:val="32"/>
        </w:rPr>
        <w:t>Coming up  .  .  .</w:t>
      </w:r>
      <w:bookmarkEnd w:id="6"/>
      <w:r w:rsidRPr="000D5D58">
        <w:rPr>
          <w:rFonts w:asciiTheme="minorHAnsi" w:hAnsiTheme="minorHAnsi" w:cstheme="minorHAnsi"/>
          <w:i/>
          <w:iCs/>
          <w:sz w:val="32"/>
        </w:rPr>
        <w:t xml:space="preserve">  </w:t>
      </w:r>
    </w:p>
    <w:p w14:paraId="4BD1728E" w14:textId="14568C93" w:rsidR="00457CD4" w:rsidRDefault="00B64354" w:rsidP="00D53E62">
      <w:pPr>
        <w:rPr>
          <w:rFonts w:asciiTheme="minorHAnsi" w:hAnsiTheme="minorHAnsi" w:cstheme="minorHAnsi"/>
        </w:rPr>
      </w:pPr>
      <w:r w:rsidDel="00B64354">
        <w:rPr>
          <w:noProof/>
        </w:rPr>
        <w:t xml:space="preserve"> </w:t>
      </w:r>
      <w:r w:rsidR="000807ED">
        <w:rPr>
          <w:noProof/>
        </w:rPr>
        <w:drawing>
          <wp:inline distT="0" distB="0" distL="0" distR="0" wp14:anchorId="3538D884" wp14:editId="78199BD2">
            <wp:extent cx="6743065" cy="3806190"/>
            <wp:effectExtent l="0" t="0" r="635" b="3810"/>
            <wp:docPr id="22" name="Picture 2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imeline&#10;&#10;Description automatically generated"/>
                    <pic:cNvPicPr/>
                  </pic:nvPicPr>
                  <pic:blipFill>
                    <a:blip r:embed="rId19"/>
                    <a:stretch>
                      <a:fillRect/>
                    </a:stretch>
                  </pic:blipFill>
                  <pic:spPr>
                    <a:xfrm>
                      <a:off x="0" y="0"/>
                      <a:ext cx="6743065" cy="3806190"/>
                    </a:xfrm>
                    <a:prstGeom prst="rect">
                      <a:avLst/>
                    </a:prstGeom>
                  </pic:spPr>
                </pic:pic>
              </a:graphicData>
            </a:graphic>
          </wp:inline>
        </w:drawing>
      </w:r>
    </w:p>
    <w:p w14:paraId="516180A2" w14:textId="77777777" w:rsidR="002901FD" w:rsidRPr="000D5D58" w:rsidRDefault="002901FD" w:rsidP="000D5D58"/>
    <w:p w14:paraId="720B0CA3" w14:textId="6EC80FD5" w:rsidR="00646677" w:rsidRPr="00646677" w:rsidRDefault="00956941" w:rsidP="00646677">
      <w:pPr>
        <w:spacing w:after="160" w:line="259" w:lineRule="auto"/>
        <w:rPr>
          <w:rFonts w:asciiTheme="minorHAnsi" w:eastAsiaTheme="majorEastAsia" w:hAnsiTheme="minorHAnsi" w:cstheme="minorHAnsi"/>
          <w:b/>
          <w:color w:val="4472C4" w:themeColor="accent1"/>
          <w:sz w:val="28"/>
          <w:szCs w:val="28"/>
        </w:rPr>
      </w:pPr>
      <w:r>
        <w:rPr>
          <w:rFonts w:asciiTheme="minorHAnsi" w:hAnsiTheme="minorHAnsi" w:cstheme="minorHAnsi"/>
          <w:sz w:val="28"/>
          <w:szCs w:val="28"/>
        </w:rPr>
        <w:br w:type="page"/>
      </w:r>
    </w:p>
    <w:p w14:paraId="2FC8B71E" w14:textId="575BA663" w:rsidR="00815790" w:rsidRPr="00B7538D" w:rsidRDefault="00E237AA" w:rsidP="00B7538D">
      <w:pPr>
        <w:pStyle w:val="Heading1"/>
        <w:spacing w:before="0"/>
        <w:rPr>
          <w:rFonts w:asciiTheme="minorHAnsi" w:hAnsiTheme="minorHAnsi" w:cstheme="minorHAnsi"/>
          <w:sz w:val="28"/>
          <w:szCs w:val="28"/>
        </w:rPr>
      </w:pPr>
      <w:bookmarkStart w:id="7" w:name="_Toc82168605"/>
      <w:r w:rsidRPr="00B7538D">
        <w:rPr>
          <w:rFonts w:asciiTheme="minorHAnsi" w:hAnsiTheme="minorHAnsi" w:cstheme="minorHAnsi"/>
          <w:sz w:val="28"/>
          <w:szCs w:val="28"/>
        </w:rPr>
        <w:lastRenderedPageBreak/>
        <w:t xml:space="preserve">Covid-19 vaccination for </w:t>
      </w:r>
      <w:r w:rsidR="00CF10BA" w:rsidRPr="00B7538D">
        <w:rPr>
          <w:rFonts w:asciiTheme="minorHAnsi" w:hAnsiTheme="minorHAnsi" w:cstheme="minorHAnsi"/>
          <w:sz w:val="28"/>
          <w:szCs w:val="28"/>
        </w:rPr>
        <w:t>C</w:t>
      </w:r>
      <w:r w:rsidRPr="00B7538D">
        <w:rPr>
          <w:rFonts w:asciiTheme="minorHAnsi" w:hAnsiTheme="minorHAnsi" w:cstheme="minorHAnsi"/>
          <w:sz w:val="28"/>
          <w:szCs w:val="28"/>
        </w:rPr>
        <w:t xml:space="preserve">are </w:t>
      </w:r>
      <w:r w:rsidR="00CF10BA" w:rsidRPr="00B7538D">
        <w:rPr>
          <w:rFonts w:asciiTheme="minorHAnsi" w:hAnsiTheme="minorHAnsi" w:cstheme="minorHAnsi"/>
          <w:sz w:val="28"/>
          <w:szCs w:val="28"/>
        </w:rPr>
        <w:t>H</w:t>
      </w:r>
      <w:r w:rsidRPr="00B7538D">
        <w:rPr>
          <w:rFonts w:asciiTheme="minorHAnsi" w:hAnsiTheme="minorHAnsi" w:cstheme="minorHAnsi"/>
          <w:sz w:val="28"/>
          <w:szCs w:val="28"/>
        </w:rPr>
        <w:t>ome staff</w:t>
      </w:r>
      <w:bookmarkEnd w:id="5"/>
      <w:bookmarkEnd w:id="7"/>
      <w:r w:rsidRPr="00B7538D">
        <w:rPr>
          <w:rFonts w:asciiTheme="minorHAnsi" w:hAnsiTheme="minorHAnsi" w:cstheme="minorHAnsi"/>
          <w:sz w:val="28"/>
          <w:szCs w:val="28"/>
        </w:rPr>
        <w:t xml:space="preserve"> </w:t>
      </w:r>
    </w:p>
    <w:p w14:paraId="63182AE8" w14:textId="77777777" w:rsidR="00FE1137" w:rsidRPr="00FB27F0" w:rsidRDefault="00FE1137" w:rsidP="00FE1137">
      <w:pPr>
        <w:rPr>
          <w:rFonts w:asciiTheme="minorHAnsi" w:hAnsiTheme="minorHAnsi"/>
          <w:sz w:val="8"/>
          <w:szCs w:val="8"/>
        </w:rPr>
      </w:pPr>
    </w:p>
    <w:p w14:paraId="585D3D4C" w14:textId="3A6769A8" w:rsidR="008A17A3" w:rsidRPr="00457CD4" w:rsidRDefault="00933497" w:rsidP="00516887">
      <w:pPr>
        <w:jc w:val="center"/>
        <w:rPr>
          <w:rFonts w:asciiTheme="minorHAnsi" w:hAnsiTheme="minorHAnsi" w:cstheme="minorHAnsi"/>
          <w:b/>
        </w:rPr>
      </w:pPr>
      <w:r w:rsidRPr="00457CD4">
        <w:rPr>
          <w:rFonts w:asciiTheme="minorHAnsi" w:hAnsiTheme="minorHAnsi" w:cstheme="minorHAnsi"/>
          <w:b/>
        </w:rPr>
        <w:t>Care Home Staff Walk in service</w:t>
      </w:r>
    </w:p>
    <w:p w14:paraId="2C4D1638" w14:textId="77777777" w:rsidR="00815790" w:rsidRPr="00457CD4" w:rsidRDefault="00815790" w:rsidP="00516887">
      <w:pPr>
        <w:jc w:val="center"/>
        <w:rPr>
          <w:rFonts w:asciiTheme="minorHAnsi" w:hAnsiTheme="minorHAnsi" w:cstheme="minorHAnsi"/>
          <w:b/>
          <w:sz w:val="10"/>
          <w:szCs w:val="10"/>
          <w:u w:val="single"/>
        </w:rPr>
      </w:pPr>
    </w:p>
    <w:p w14:paraId="2B12DE99" w14:textId="476F9CAA" w:rsidR="00AF6D02" w:rsidRDefault="00033D1C" w:rsidP="00A80835">
      <w:pPr>
        <w:rPr>
          <w:rFonts w:asciiTheme="minorHAnsi" w:hAnsiTheme="minorHAnsi" w:cstheme="minorHAnsi"/>
          <w:sz w:val="22"/>
          <w:szCs w:val="22"/>
        </w:rPr>
      </w:pPr>
      <w:r w:rsidRPr="00FB27F0">
        <w:rPr>
          <w:rFonts w:asciiTheme="minorHAnsi" w:hAnsiTheme="minorHAnsi" w:cstheme="minorHAnsi"/>
          <w:sz w:val="22"/>
          <w:szCs w:val="22"/>
        </w:rPr>
        <w:t>Currently, Care Home staff can</w:t>
      </w:r>
      <w:r w:rsidR="00791BB8" w:rsidRPr="00FB27F0">
        <w:rPr>
          <w:rFonts w:asciiTheme="minorHAnsi" w:hAnsiTheme="minorHAnsi" w:cstheme="minorHAnsi"/>
          <w:sz w:val="22"/>
          <w:szCs w:val="22"/>
        </w:rPr>
        <w:t xml:space="preserve"> </w:t>
      </w:r>
      <w:r w:rsidR="00996A74" w:rsidRPr="00FB27F0">
        <w:rPr>
          <w:rFonts w:asciiTheme="minorHAnsi" w:hAnsiTheme="minorHAnsi" w:cstheme="minorHAnsi"/>
          <w:sz w:val="22"/>
          <w:szCs w:val="22"/>
        </w:rPr>
        <w:t xml:space="preserve">book at the national booking sites or attend as walk-ins.  Please see the table below for the venues, addresses, vaccine type and times of the clinics.  </w:t>
      </w:r>
      <w:r w:rsidR="00925E6D" w:rsidRPr="00FB27F0">
        <w:rPr>
          <w:rFonts w:asciiTheme="minorHAnsi" w:hAnsiTheme="minorHAnsi" w:cstheme="minorHAnsi"/>
          <w:sz w:val="22"/>
          <w:szCs w:val="22"/>
        </w:rPr>
        <w:t xml:space="preserve">The national booking link is: </w:t>
      </w:r>
      <w:bookmarkStart w:id="8" w:name="_Hlk70078471"/>
      <w:r w:rsidR="00925E6D" w:rsidRPr="00FB27F0">
        <w:rPr>
          <w:rFonts w:asciiTheme="minorHAnsi" w:hAnsiTheme="minorHAnsi" w:cstheme="minorHAnsi"/>
          <w:sz w:val="22"/>
          <w:szCs w:val="22"/>
        </w:rPr>
        <w:fldChar w:fldCharType="begin"/>
      </w:r>
      <w:r w:rsidR="00925E6D" w:rsidRPr="00FB27F0">
        <w:rPr>
          <w:rFonts w:asciiTheme="minorHAnsi" w:hAnsiTheme="minorHAnsi" w:cstheme="minorHAnsi"/>
          <w:sz w:val="22"/>
          <w:szCs w:val="22"/>
        </w:rPr>
        <w:instrText xml:space="preserve"> HYPERLINK "https://www.nhs.uk/conditions/coronavirus-covid-19/coronavirus-vaccination/book-coronavirus-vaccination/" </w:instrText>
      </w:r>
      <w:r w:rsidR="00925E6D" w:rsidRPr="00FB27F0">
        <w:rPr>
          <w:rFonts w:asciiTheme="minorHAnsi" w:hAnsiTheme="minorHAnsi" w:cstheme="minorHAnsi"/>
          <w:sz w:val="22"/>
          <w:szCs w:val="22"/>
        </w:rPr>
        <w:fldChar w:fldCharType="separate"/>
      </w:r>
      <w:r w:rsidR="00925E6D" w:rsidRPr="00FB27F0">
        <w:rPr>
          <w:rStyle w:val="Hyperlink"/>
          <w:rFonts w:asciiTheme="minorHAnsi" w:hAnsiTheme="minorHAnsi" w:cstheme="minorHAnsi"/>
          <w:sz w:val="22"/>
          <w:szCs w:val="22"/>
        </w:rPr>
        <w:t>https://www.nhs.uk/conditions/coronavirus-covid-19/coronavirus-vaccination/book-coronavirus-vaccination/</w:t>
      </w:r>
      <w:r w:rsidR="00925E6D" w:rsidRPr="00FB27F0">
        <w:rPr>
          <w:rFonts w:asciiTheme="minorHAnsi" w:hAnsiTheme="minorHAnsi" w:cstheme="minorHAnsi"/>
          <w:sz w:val="22"/>
          <w:szCs w:val="22"/>
        </w:rPr>
        <w:fldChar w:fldCharType="end"/>
      </w:r>
      <w:r w:rsidR="00925E6D" w:rsidRPr="00FB27F0">
        <w:rPr>
          <w:rFonts w:asciiTheme="minorHAnsi" w:hAnsiTheme="minorHAnsi" w:cstheme="minorHAnsi"/>
          <w:sz w:val="22"/>
          <w:szCs w:val="22"/>
        </w:rPr>
        <w:t xml:space="preserve"> </w:t>
      </w:r>
      <w:bookmarkEnd w:id="8"/>
    </w:p>
    <w:p w14:paraId="1FDA0285" w14:textId="77777777" w:rsidR="00793566" w:rsidRPr="00AF6D02" w:rsidRDefault="00793566" w:rsidP="00A80835">
      <w:pPr>
        <w:rPr>
          <w:rFonts w:asciiTheme="minorHAnsi" w:hAnsiTheme="minorHAnsi" w:cstheme="minorHAnsi"/>
          <w:sz w:val="22"/>
          <w:szCs w:val="22"/>
        </w:rPr>
      </w:pPr>
    </w:p>
    <w:p w14:paraId="49DE516B" w14:textId="7FF74F4B" w:rsidR="008636AE" w:rsidRPr="00FB27F0" w:rsidRDefault="00922F33" w:rsidP="00A80835">
      <w:pPr>
        <w:rPr>
          <w:rFonts w:asciiTheme="minorHAnsi" w:hAnsiTheme="minorHAnsi" w:cstheme="minorHAnsi"/>
          <w:sz w:val="22"/>
          <w:szCs w:val="22"/>
        </w:rPr>
      </w:pPr>
      <w:r w:rsidRPr="00922F33">
        <w:rPr>
          <w:rFonts w:asciiTheme="minorHAnsi" w:hAnsiTheme="minorHAnsi" w:cstheme="minorHAnsi"/>
          <w:noProof/>
          <w:sz w:val="22"/>
          <w:szCs w:val="22"/>
        </w:rPr>
        <w:drawing>
          <wp:inline distT="0" distB="0" distL="0" distR="0" wp14:anchorId="4DA9DD1E" wp14:editId="299AAF65">
            <wp:extent cx="6672263" cy="37531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86684" cy="3761260"/>
                    </a:xfrm>
                    <a:prstGeom prst="rect">
                      <a:avLst/>
                    </a:prstGeom>
                  </pic:spPr>
                </pic:pic>
              </a:graphicData>
            </a:graphic>
          </wp:inline>
        </w:drawing>
      </w:r>
    </w:p>
    <w:p w14:paraId="6AE360DD" w14:textId="77777777" w:rsidR="0024542E" w:rsidRPr="00457CD4" w:rsidRDefault="0024542E" w:rsidP="00A80835">
      <w:pPr>
        <w:rPr>
          <w:rFonts w:asciiTheme="minorHAnsi" w:hAnsiTheme="minorHAnsi" w:cstheme="minorHAnsi"/>
          <w:sz w:val="18"/>
          <w:szCs w:val="18"/>
        </w:rPr>
      </w:pPr>
    </w:p>
    <w:p w14:paraId="50FE030C" w14:textId="77777777" w:rsidR="00AF6D02" w:rsidRDefault="00AF6D02" w:rsidP="00A80835">
      <w:pPr>
        <w:rPr>
          <w:rFonts w:asciiTheme="minorHAnsi" w:hAnsiTheme="minorHAnsi" w:cstheme="minorHAnsi"/>
          <w:sz w:val="22"/>
          <w:szCs w:val="22"/>
        </w:rPr>
      </w:pPr>
    </w:p>
    <w:p w14:paraId="330D2603" w14:textId="246BA74D" w:rsidR="000B2DB6" w:rsidRPr="00FB27F0" w:rsidRDefault="00996A74" w:rsidP="00A80835">
      <w:pPr>
        <w:rPr>
          <w:rFonts w:asciiTheme="minorHAnsi" w:hAnsiTheme="minorHAnsi" w:cstheme="minorHAnsi"/>
          <w:sz w:val="22"/>
          <w:szCs w:val="22"/>
        </w:rPr>
      </w:pPr>
      <w:r w:rsidRPr="00FB27F0">
        <w:rPr>
          <w:rFonts w:asciiTheme="minorHAnsi" w:hAnsiTheme="minorHAnsi" w:cstheme="minorHAnsi"/>
          <w:sz w:val="22"/>
          <w:szCs w:val="22"/>
        </w:rPr>
        <w:t>The national booking link can also be used to book at pharmacies who are providing vaccinations</w:t>
      </w:r>
      <w:r w:rsidR="000B2DB6" w:rsidRPr="00FB27F0">
        <w:rPr>
          <w:rFonts w:asciiTheme="minorHAnsi" w:hAnsiTheme="minorHAnsi" w:cstheme="minorHAnsi"/>
          <w:sz w:val="22"/>
          <w:szCs w:val="22"/>
        </w:rPr>
        <w:t>.</w:t>
      </w:r>
    </w:p>
    <w:p w14:paraId="4EFCE5BF" w14:textId="23535327" w:rsidR="00AA45AF" w:rsidRPr="00FB27F0" w:rsidRDefault="008C252B" w:rsidP="00A80835">
      <w:pPr>
        <w:rPr>
          <w:rFonts w:asciiTheme="minorHAnsi" w:hAnsiTheme="minorHAnsi" w:cstheme="minorHAnsi"/>
          <w:sz w:val="22"/>
          <w:szCs w:val="22"/>
          <w:u w:val="single"/>
        </w:rPr>
      </w:pPr>
      <w:r w:rsidRPr="00FB27F0">
        <w:rPr>
          <w:rFonts w:asciiTheme="minorHAnsi" w:hAnsiTheme="minorHAnsi" w:cstheme="minorHAnsi"/>
          <w:sz w:val="22"/>
          <w:szCs w:val="22"/>
        </w:rPr>
        <w:t xml:space="preserve">Walk in sessions will </w:t>
      </w:r>
      <w:r w:rsidR="00996A74" w:rsidRPr="00FB27F0">
        <w:rPr>
          <w:rFonts w:asciiTheme="minorHAnsi" w:hAnsiTheme="minorHAnsi" w:cstheme="minorHAnsi"/>
          <w:sz w:val="22"/>
          <w:szCs w:val="22"/>
        </w:rPr>
        <w:t xml:space="preserve">also </w:t>
      </w:r>
      <w:r w:rsidRPr="00FB27F0">
        <w:rPr>
          <w:rFonts w:asciiTheme="minorHAnsi" w:hAnsiTheme="minorHAnsi" w:cstheme="minorHAnsi"/>
          <w:sz w:val="22"/>
          <w:szCs w:val="22"/>
        </w:rPr>
        <w:t xml:space="preserve">be available </w:t>
      </w:r>
      <w:r w:rsidR="002F3D5B" w:rsidRPr="00FB27F0">
        <w:rPr>
          <w:rFonts w:asciiTheme="minorHAnsi" w:hAnsiTheme="minorHAnsi" w:cstheme="minorHAnsi"/>
          <w:sz w:val="22"/>
          <w:szCs w:val="22"/>
        </w:rPr>
        <w:t>at the following pharmacies</w:t>
      </w:r>
      <w:r w:rsidR="000B2DB6" w:rsidRPr="00FB27F0">
        <w:rPr>
          <w:rFonts w:asciiTheme="minorHAnsi" w:hAnsiTheme="minorHAnsi" w:cstheme="minorHAnsi"/>
          <w:sz w:val="22"/>
          <w:szCs w:val="22"/>
        </w:rPr>
        <w:t>:</w:t>
      </w:r>
    </w:p>
    <w:p w14:paraId="5706A295" w14:textId="77777777" w:rsidR="00AB4D32" w:rsidRPr="00FB27F0" w:rsidRDefault="00AB4D32" w:rsidP="008B2F9D">
      <w:pPr>
        <w:pStyle w:val="xxxxmsonormal"/>
        <w:numPr>
          <w:ilvl w:val="0"/>
          <w:numId w:val="3"/>
        </w:numPr>
        <w:shd w:val="clear" w:color="auto" w:fill="FFFFFF"/>
        <w:spacing w:before="0" w:beforeAutospacing="0" w:after="0" w:afterAutospacing="0"/>
        <w:rPr>
          <w:rFonts w:asciiTheme="minorHAnsi" w:eastAsia="Times New Roman" w:hAnsiTheme="minorHAnsi"/>
          <w:color w:val="201F1E"/>
        </w:rPr>
      </w:pPr>
      <w:r w:rsidRPr="00FB27F0">
        <w:rPr>
          <w:rFonts w:asciiTheme="minorHAnsi" w:eastAsia="Times New Roman" w:hAnsiTheme="minorHAnsi"/>
          <w:color w:val="201F1E"/>
        </w:rPr>
        <w:t>Ace Pharmacy: 1-3 Acre Parade, Hood Road, Chessington</w:t>
      </w:r>
      <w:r w:rsidRPr="00FB27F0">
        <w:rPr>
          <w:rFonts w:asciiTheme="minorHAnsi" w:hAnsiTheme="minorHAnsi" w:cstheme="minorHAnsi"/>
        </w:rPr>
        <w:t xml:space="preserve"> KT9 1DR</w:t>
      </w:r>
    </w:p>
    <w:p w14:paraId="349811EF" w14:textId="51A52788" w:rsidR="00AB4D32" w:rsidRPr="00FB27F0" w:rsidRDefault="00AB4D32" w:rsidP="008B2F9D">
      <w:pPr>
        <w:pStyle w:val="xxxxmsonormal"/>
        <w:numPr>
          <w:ilvl w:val="0"/>
          <w:numId w:val="3"/>
        </w:numPr>
        <w:shd w:val="clear" w:color="auto" w:fill="FFFFFF"/>
        <w:spacing w:before="0" w:beforeAutospacing="0" w:after="0" w:afterAutospacing="0"/>
        <w:rPr>
          <w:rFonts w:asciiTheme="minorHAnsi" w:eastAsia="Times New Roman" w:hAnsiTheme="minorHAnsi"/>
          <w:color w:val="201F1E"/>
        </w:rPr>
      </w:pPr>
      <w:r w:rsidRPr="00FB27F0">
        <w:rPr>
          <w:rFonts w:asciiTheme="minorHAnsi" w:eastAsia="Times New Roman" w:hAnsiTheme="minorHAnsi"/>
          <w:color w:val="201F1E"/>
        </w:rPr>
        <w:t>Mayday Community Pharmacy: 508 London Road, Croydon</w:t>
      </w:r>
      <w:r w:rsidRPr="00FB27F0">
        <w:rPr>
          <w:rFonts w:asciiTheme="minorHAnsi" w:hAnsiTheme="minorHAnsi" w:cstheme="minorHAnsi"/>
        </w:rPr>
        <w:t xml:space="preserve"> CR7 7HQ</w:t>
      </w:r>
    </w:p>
    <w:p w14:paraId="48F4D591" w14:textId="4EA22770" w:rsidR="00AB4D32" w:rsidRPr="00FB27F0" w:rsidRDefault="00AB4D32" w:rsidP="008B2F9D">
      <w:pPr>
        <w:pStyle w:val="xxxxmsonormal"/>
        <w:numPr>
          <w:ilvl w:val="0"/>
          <w:numId w:val="3"/>
        </w:numPr>
        <w:shd w:val="clear" w:color="auto" w:fill="FFFFFF"/>
        <w:spacing w:before="0" w:beforeAutospacing="0" w:after="0" w:afterAutospacing="0"/>
        <w:rPr>
          <w:rFonts w:asciiTheme="minorHAnsi" w:eastAsia="Times New Roman" w:hAnsiTheme="minorHAnsi"/>
          <w:color w:val="201F1E"/>
        </w:rPr>
      </w:pPr>
      <w:r w:rsidRPr="00FB27F0">
        <w:rPr>
          <w:rFonts w:asciiTheme="minorHAnsi" w:eastAsia="Times New Roman" w:hAnsiTheme="minorHAnsi"/>
          <w:color w:val="201F1E"/>
        </w:rPr>
        <w:t>St Boniface Church: 185 Mitcham Road, Wandsworth</w:t>
      </w:r>
      <w:r w:rsidRPr="00FB27F0">
        <w:rPr>
          <w:rFonts w:asciiTheme="minorHAnsi" w:hAnsiTheme="minorHAnsi" w:cstheme="minorHAnsi"/>
        </w:rPr>
        <w:t xml:space="preserve"> SW17 9PG</w:t>
      </w:r>
    </w:p>
    <w:p w14:paraId="382ADD7D" w14:textId="440C93BA" w:rsidR="00260683" w:rsidRPr="00FB27F0" w:rsidRDefault="00AB4D32" w:rsidP="008B2F9D">
      <w:pPr>
        <w:pStyle w:val="xxxxmsonormal"/>
        <w:numPr>
          <w:ilvl w:val="0"/>
          <w:numId w:val="3"/>
        </w:numPr>
        <w:shd w:val="clear" w:color="auto" w:fill="FFFFFF"/>
        <w:spacing w:before="0" w:beforeAutospacing="0" w:after="0" w:afterAutospacing="0"/>
        <w:rPr>
          <w:rFonts w:asciiTheme="minorHAnsi" w:eastAsia="Times New Roman" w:hAnsiTheme="minorHAnsi"/>
          <w:color w:val="201F1E"/>
        </w:rPr>
      </w:pPr>
      <w:r w:rsidRPr="00FB27F0">
        <w:rPr>
          <w:rFonts w:asciiTheme="minorHAnsi" w:eastAsia="Times New Roman" w:hAnsiTheme="minorHAnsi"/>
          <w:color w:val="201F1E"/>
        </w:rPr>
        <w:t>Valley Pharmacy: St Aiden’s Church Hall, Chipstead Valley Road, Croydon</w:t>
      </w:r>
      <w:r w:rsidRPr="00FB27F0">
        <w:rPr>
          <w:rFonts w:asciiTheme="minorHAnsi" w:hAnsiTheme="minorHAnsi" w:cstheme="minorHAnsi"/>
        </w:rPr>
        <w:t xml:space="preserve"> CR5 3BB</w:t>
      </w:r>
    </w:p>
    <w:p w14:paraId="1779612F" w14:textId="77777777" w:rsidR="0041093B" w:rsidRPr="00457CD4" w:rsidRDefault="0041093B" w:rsidP="0041093B">
      <w:pPr>
        <w:pStyle w:val="xxxxmsonormal"/>
        <w:shd w:val="clear" w:color="auto" w:fill="FFFFFF"/>
        <w:spacing w:before="0" w:beforeAutospacing="0" w:after="0" w:afterAutospacing="0"/>
        <w:rPr>
          <w:rFonts w:asciiTheme="minorHAnsi" w:hAnsiTheme="minorHAnsi" w:cstheme="minorHAnsi"/>
          <w:sz w:val="10"/>
          <w:szCs w:val="10"/>
        </w:rPr>
      </w:pPr>
    </w:p>
    <w:p w14:paraId="49024863" w14:textId="24EF9D7C" w:rsidR="0041093B" w:rsidRPr="00FB27F0" w:rsidRDefault="0041093B" w:rsidP="0041093B">
      <w:pPr>
        <w:pStyle w:val="xxxxmsonormal"/>
        <w:shd w:val="clear" w:color="auto" w:fill="FFFFFF"/>
        <w:spacing w:before="0" w:beforeAutospacing="0" w:after="0" w:afterAutospacing="0"/>
        <w:rPr>
          <w:rFonts w:asciiTheme="minorHAnsi" w:eastAsia="Times New Roman" w:hAnsiTheme="minorHAnsi"/>
          <w:color w:val="201F1E"/>
        </w:rPr>
      </w:pPr>
      <w:r w:rsidRPr="00FB27F0">
        <w:rPr>
          <w:rFonts w:asciiTheme="minorHAnsi" w:hAnsiTheme="minorHAnsi" w:cstheme="minorHAnsi"/>
        </w:rPr>
        <w:t xml:space="preserve">For staff who do not have an NHS number or are not registered with a GP please contact </w:t>
      </w:r>
      <w:hyperlink r:id="rId21" w:history="1">
        <w:r w:rsidRPr="00FB27F0">
          <w:rPr>
            <w:rStyle w:val="Hyperlink"/>
            <w:rFonts w:asciiTheme="minorHAnsi" w:hAnsiTheme="minorHAnsi" w:cstheme="minorHAnsi"/>
          </w:rPr>
          <w:t>carehome.covidvaccine@swlondon.nhs.uk</w:t>
        </w:r>
      </w:hyperlink>
      <w:r w:rsidRPr="00FB27F0">
        <w:rPr>
          <w:rFonts w:asciiTheme="minorHAnsi" w:hAnsiTheme="minorHAnsi" w:cstheme="minorHAnsi"/>
        </w:rPr>
        <w:t xml:space="preserve"> who can support access to the clinics above.</w:t>
      </w:r>
    </w:p>
    <w:p w14:paraId="2006A7FD" w14:textId="77777777" w:rsidR="00815790" w:rsidRPr="00FB27F0" w:rsidRDefault="00815790" w:rsidP="00D80324">
      <w:pPr>
        <w:pStyle w:val="Heading2"/>
        <w:rPr>
          <w:rFonts w:asciiTheme="minorHAnsi" w:hAnsiTheme="minorHAnsi"/>
          <w:lang w:val="en-US"/>
        </w:rPr>
      </w:pPr>
    </w:p>
    <w:p w14:paraId="13E1DDC2" w14:textId="13430360" w:rsidR="00D80324" w:rsidRDefault="00793566" w:rsidP="00B7538D">
      <w:pPr>
        <w:pStyle w:val="Heading1"/>
        <w:spacing w:before="0"/>
        <w:rPr>
          <w:rFonts w:asciiTheme="minorHAnsi" w:hAnsiTheme="minorHAnsi" w:cstheme="minorHAnsi"/>
          <w:sz w:val="28"/>
          <w:szCs w:val="28"/>
        </w:rPr>
      </w:pPr>
      <w:bookmarkStart w:id="9" w:name="_Toc82168606"/>
      <w:r>
        <w:rPr>
          <w:rFonts w:asciiTheme="minorHAnsi" w:hAnsiTheme="minorHAnsi" w:cstheme="minorHAnsi"/>
          <w:sz w:val="28"/>
          <w:szCs w:val="28"/>
        </w:rPr>
        <w:t>Walk-in vaccination clinics</w:t>
      </w:r>
      <w:bookmarkEnd w:id="9"/>
    </w:p>
    <w:p w14:paraId="724D33C5" w14:textId="77777777" w:rsidR="00793566" w:rsidRPr="00793566" w:rsidRDefault="00793566" w:rsidP="00793566">
      <w:pPr>
        <w:rPr>
          <w:sz w:val="12"/>
          <w:szCs w:val="12"/>
        </w:rPr>
      </w:pPr>
    </w:p>
    <w:p w14:paraId="1CFDD639" w14:textId="0CE53A9B" w:rsidR="00996A74" w:rsidRDefault="00996A74" w:rsidP="00793566">
      <w:pPr>
        <w:rPr>
          <w:rFonts w:asciiTheme="minorHAnsi" w:hAnsiTheme="minorHAnsi" w:cstheme="minorHAnsi"/>
          <w:sz w:val="22"/>
          <w:szCs w:val="22"/>
        </w:rPr>
      </w:pPr>
      <w:r w:rsidRPr="00FB27F0">
        <w:rPr>
          <w:rFonts w:asciiTheme="minorHAnsi" w:hAnsiTheme="minorHAnsi" w:cstheme="minorHAnsi"/>
          <w:sz w:val="22"/>
          <w:szCs w:val="22"/>
        </w:rPr>
        <w:t xml:space="preserve">Please note that for all sites you will need to take proof of employment: </w:t>
      </w:r>
    </w:p>
    <w:p w14:paraId="51061480" w14:textId="77777777" w:rsidR="00793566" w:rsidRPr="00793566" w:rsidRDefault="00793566" w:rsidP="00793566">
      <w:pPr>
        <w:rPr>
          <w:rFonts w:asciiTheme="minorHAnsi" w:hAnsiTheme="minorHAnsi" w:cstheme="minorHAnsi"/>
          <w:sz w:val="6"/>
          <w:szCs w:val="6"/>
        </w:rPr>
      </w:pPr>
    </w:p>
    <w:p w14:paraId="51100DB7" w14:textId="2F482C2B" w:rsidR="00996A74" w:rsidRPr="00FB27F0" w:rsidRDefault="00996A74" w:rsidP="00793566">
      <w:pPr>
        <w:pStyle w:val="ListParagraph"/>
        <w:numPr>
          <w:ilvl w:val="0"/>
          <w:numId w:val="4"/>
        </w:numPr>
        <w:rPr>
          <w:rFonts w:asciiTheme="minorHAnsi" w:hAnsiTheme="minorHAnsi" w:cstheme="minorHAnsi"/>
          <w:sz w:val="22"/>
          <w:szCs w:val="22"/>
        </w:rPr>
      </w:pPr>
      <w:r w:rsidRPr="00FB27F0">
        <w:rPr>
          <w:rFonts w:asciiTheme="minorHAnsi" w:hAnsiTheme="minorHAnsi" w:cstheme="minorHAnsi"/>
          <w:sz w:val="22"/>
          <w:szCs w:val="22"/>
        </w:rPr>
        <w:t xml:space="preserve">staff id card with photo </w:t>
      </w:r>
    </w:p>
    <w:p w14:paraId="7B003009" w14:textId="32411B91" w:rsidR="0022371B" w:rsidRPr="00FB27F0" w:rsidRDefault="00996A74" w:rsidP="00793566">
      <w:pPr>
        <w:pStyle w:val="ListParagraph"/>
        <w:numPr>
          <w:ilvl w:val="0"/>
          <w:numId w:val="4"/>
        </w:numPr>
        <w:rPr>
          <w:rFonts w:asciiTheme="minorHAnsi" w:hAnsiTheme="minorHAnsi" w:cstheme="minorHAnsi"/>
          <w:sz w:val="22"/>
          <w:szCs w:val="22"/>
        </w:rPr>
      </w:pPr>
      <w:r w:rsidRPr="00FB27F0">
        <w:rPr>
          <w:rFonts w:asciiTheme="minorHAnsi" w:hAnsiTheme="minorHAnsi" w:cstheme="minorHAnsi"/>
          <w:sz w:val="22"/>
          <w:szCs w:val="22"/>
        </w:rPr>
        <w:t>or letter from manager/payslip plus photo id (e.g. Passport, Drivers Licence)</w:t>
      </w:r>
    </w:p>
    <w:p w14:paraId="513FD649" w14:textId="05BCD0CD" w:rsidR="00B87025" w:rsidRPr="00793566" w:rsidRDefault="00B87025" w:rsidP="00793566">
      <w:pPr>
        <w:rPr>
          <w:rFonts w:asciiTheme="minorHAnsi" w:hAnsiTheme="minorHAnsi" w:cstheme="minorHAnsi"/>
          <w:sz w:val="14"/>
          <w:szCs w:val="14"/>
        </w:rPr>
      </w:pPr>
      <w:bookmarkStart w:id="10" w:name="_Toc60938479"/>
    </w:p>
    <w:p w14:paraId="190C82AB" w14:textId="6D74D75F" w:rsidR="003C13E3" w:rsidRPr="00FB27F0" w:rsidRDefault="003C13E3" w:rsidP="00793566">
      <w:pPr>
        <w:rPr>
          <w:rFonts w:asciiTheme="minorHAnsi" w:eastAsia="Carlito" w:hAnsiTheme="minorHAnsi" w:cstheme="minorHAnsi"/>
          <w:sz w:val="22"/>
          <w:szCs w:val="22"/>
          <w:lang w:eastAsia="en-US"/>
        </w:rPr>
      </w:pPr>
      <w:r w:rsidRPr="00FB27F0">
        <w:rPr>
          <w:rFonts w:asciiTheme="minorHAnsi" w:eastAsia="Carlito" w:hAnsiTheme="minorHAnsi" w:cstheme="minorHAnsi"/>
          <w:sz w:val="22"/>
          <w:szCs w:val="22"/>
          <w:lang w:eastAsia="en-US"/>
        </w:rPr>
        <w:t>We recognise that information on the COVID-19 virus and vaccine can sometimes be confusing.</w:t>
      </w:r>
    </w:p>
    <w:p w14:paraId="38CE2983" w14:textId="5D0FA4A7" w:rsidR="005F36AB" w:rsidRPr="00FB27F0" w:rsidRDefault="003C13E3" w:rsidP="00793566">
      <w:pPr>
        <w:rPr>
          <w:rFonts w:asciiTheme="minorHAnsi" w:eastAsia="Carlito" w:hAnsiTheme="minorHAnsi" w:cstheme="minorHAnsi"/>
          <w:sz w:val="22"/>
          <w:szCs w:val="22"/>
          <w:lang w:eastAsia="en-US"/>
        </w:rPr>
      </w:pPr>
      <w:r w:rsidRPr="00FB27F0">
        <w:rPr>
          <w:rFonts w:asciiTheme="minorHAnsi" w:eastAsia="Carlito" w:hAnsiTheme="minorHAnsi" w:cstheme="minorHAnsi"/>
          <w:sz w:val="22"/>
          <w:szCs w:val="22"/>
          <w:lang w:eastAsia="en-US"/>
        </w:rPr>
        <w:t>In South West London, we are offering staff a chance to ask questions and receive advice about COVID-19 in general and/or the vaccine.  The questions are reviewed and answered by qualified clinicians, including GP’s, nurses and other</w:t>
      </w:r>
      <w:r w:rsidR="00D5043E" w:rsidRPr="00FB27F0">
        <w:rPr>
          <w:rFonts w:asciiTheme="minorHAnsi" w:eastAsia="Carlito" w:hAnsiTheme="minorHAnsi" w:cstheme="minorHAnsi"/>
          <w:sz w:val="22"/>
          <w:szCs w:val="22"/>
          <w:lang w:eastAsia="en-US"/>
        </w:rPr>
        <w:t xml:space="preserve"> </w:t>
      </w:r>
      <w:r w:rsidRPr="00FB27F0">
        <w:rPr>
          <w:rFonts w:asciiTheme="minorHAnsi" w:eastAsia="Carlito" w:hAnsiTheme="minorHAnsi" w:cstheme="minorHAnsi"/>
          <w:sz w:val="22"/>
          <w:szCs w:val="22"/>
          <w:lang w:eastAsia="en-US"/>
        </w:rPr>
        <w:t>healthcare professionals.</w:t>
      </w:r>
    </w:p>
    <w:p w14:paraId="5024CDED" w14:textId="61B870B4" w:rsidR="005F36AB" w:rsidRPr="00FB27F0" w:rsidRDefault="005F36AB" w:rsidP="00D5043E">
      <w:pPr>
        <w:rPr>
          <w:rFonts w:asciiTheme="minorHAnsi" w:eastAsia="Carlito" w:hAnsiTheme="minorHAnsi" w:cstheme="minorHAnsi"/>
          <w:sz w:val="22"/>
          <w:szCs w:val="22"/>
          <w:lang w:eastAsia="en-US"/>
        </w:rPr>
      </w:pPr>
    </w:p>
    <w:p w14:paraId="77C40930" w14:textId="0854BF17" w:rsidR="006C78C1" w:rsidRPr="00FB27F0" w:rsidRDefault="003C13E3" w:rsidP="006C78C1">
      <w:pPr>
        <w:rPr>
          <w:rStyle w:val="Hyperlink"/>
          <w:rFonts w:asciiTheme="minorHAnsi" w:hAnsiTheme="minorHAnsi" w:cstheme="minorHAnsi"/>
          <w:color w:val="auto"/>
          <w:sz w:val="22"/>
          <w:szCs w:val="22"/>
          <w:u w:val="none"/>
        </w:rPr>
      </w:pPr>
      <w:r w:rsidRPr="00FB27F0">
        <w:rPr>
          <w:rFonts w:asciiTheme="minorHAnsi" w:eastAsia="Carlito" w:hAnsiTheme="minorHAnsi" w:cstheme="minorHAnsi"/>
          <w:sz w:val="22"/>
          <w:szCs w:val="22"/>
          <w:lang w:eastAsia="en-US"/>
        </w:rPr>
        <w:t xml:space="preserve">We aim to respond to your questions quickly, but this may take up to 2 working days. Please feel free to submit more than one </w:t>
      </w:r>
      <w:r w:rsidR="00E07E7A" w:rsidRPr="00FB27F0">
        <w:rPr>
          <w:rFonts w:asciiTheme="minorHAnsi" w:eastAsia="Carlito" w:hAnsiTheme="minorHAnsi" w:cstheme="minorHAnsi"/>
          <w:sz w:val="22"/>
          <w:szCs w:val="22"/>
          <w:lang w:eastAsia="en-US"/>
        </w:rPr>
        <w:t>question:</w:t>
      </w:r>
      <w:r w:rsidR="00FE1137" w:rsidRPr="00FB27F0">
        <w:rPr>
          <w:rFonts w:asciiTheme="minorHAnsi" w:eastAsia="Carlito" w:hAnsiTheme="minorHAnsi" w:cstheme="minorHAnsi"/>
          <w:sz w:val="22"/>
          <w:szCs w:val="22"/>
          <w:lang w:eastAsia="en-US"/>
        </w:rPr>
        <w:t xml:space="preserve"> </w:t>
      </w:r>
      <w:hyperlink r:id="rId22" w:history="1">
        <w:r w:rsidR="00FE1137" w:rsidRPr="00FB27F0">
          <w:rPr>
            <w:rStyle w:val="Hyperlink"/>
            <w:rFonts w:asciiTheme="minorHAnsi" w:eastAsia="Carlito" w:hAnsiTheme="minorHAnsi" w:cstheme="minorHAnsi"/>
            <w:sz w:val="22"/>
            <w:szCs w:val="22"/>
            <w:lang w:eastAsia="en-US"/>
          </w:rPr>
          <w:t>Carehome.covidvaccine@swlondon.nhs.uk</w:t>
        </w:r>
      </w:hyperlink>
    </w:p>
    <w:p w14:paraId="19C6F3DB" w14:textId="1BDE228E" w:rsidR="006C78C1" w:rsidRDefault="006C78C1" w:rsidP="006C78C1">
      <w:pPr>
        <w:rPr>
          <w:rFonts w:asciiTheme="minorHAnsi" w:eastAsia="Carlito" w:hAnsiTheme="minorHAnsi" w:cstheme="minorHAnsi"/>
          <w:color w:val="0000FF"/>
          <w:sz w:val="22"/>
          <w:szCs w:val="22"/>
          <w:u w:val="single"/>
          <w:lang w:eastAsia="en-US"/>
        </w:rPr>
      </w:pPr>
    </w:p>
    <w:p w14:paraId="33E05DD4" w14:textId="49328995" w:rsidR="000D5D58" w:rsidRDefault="000D5D58" w:rsidP="006C78C1">
      <w:pPr>
        <w:rPr>
          <w:rFonts w:asciiTheme="minorHAnsi" w:eastAsia="Carlito" w:hAnsiTheme="minorHAnsi" w:cstheme="minorHAnsi"/>
          <w:color w:val="0000FF"/>
          <w:sz w:val="22"/>
          <w:szCs w:val="22"/>
          <w:u w:val="single"/>
          <w:lang w:eastAsia="en-US"/>
        </w:rPr>
      </w:pPr>
    </w:p>
    <w:p w14:paraId="32D4F1D8" w14:textId="77777777" w:rsidR="00352C2C" w:rsidRPr="00FB27F0" w:rsidRDefault="00352C2C" w:rsidP="006C78C1">
      <w:pPr>
        <w:rPr>
          <w:rFonts w:asciiTheme="minorHAnsi" w:eastAsia="Carlito" w:hAnsiTheme="minorHAnsi" w:cstheme="minorHAnsi"/>
          <w:color w:val="0000FF"/>
          <w:sz w:val="22"/>
          <w:szCs w:val="22"/>
          <w:u w:val="single"/>
          <w:lang w:eastAsia="en-US"/>
        </w:rPr>
      </w:pPr>
    </w:p>
    <w:p w14:paraId="6A7A0D7E" w14:textId="6384C69B" w:rsidR="004F56CC" w:rsidRPr="00B7538D" w:rsidRDefault="004F56CC" w:rsidP="00B7538D">
      <w:pPr>
        <w:pStyle w:val="Heading1"/>
        <w:spacing w:before="0"/>
        <w:rPr>
          <w:rFonts w:asciiTheme="minorHAnsi" w:hAnsiTheme="minorHAnsi" w:cstheme="minorHAnsi"/>
          <w:sz w:val="28"/>
          <w:szCs w:val="28"/>
        </w:rPr>
      </w:pPr>
      <w:bookmarkStart w:id="11" w:name="_Toc82168607"/>
      <w:r w:rsidRPr="00B7538D">
        <w:rPr>
          <w:rFonts w:asciiTheme="minorHAnsi" w:hAnsiTheme="minorHAnsi" w:cstheme="minorHAnsi"/>
          <w:sz w:val="28"/>
          <w:szCs w:val="28"/>
        </w:rPr>
        <w:lastRenderedPageBreak/>
        <w:t>Second COVID-19 Vaccine Doses</w:t>
      </w:r>
      <w:bookmarkEnd w:id="11"/>
    </w:p>
    <w:p w14:paraId="54989300" w14:textId="77777777" w:rsidR="006C78C1" w:rsidRPr="00FB27F0" w:rsidRDefault="006C78C1" w:rsidP="006C78C1">
      <w:pPr>
        <w:rPr>
          <w:rFonts w:asciiTheme="minorHAnsi" w:hAnsiTheme="minorHAnsi"/>
          <w:sz w:val="14"/>
          <w:szCs w:val="14"/>
        </w:rPr>
      </w:pPr>
    </w:p>
    <w:p w14:paraId="6764792E" w14:textId="0B58188D" w:rsidR="004F56CC" w:rsidRPr="00FB27F0" w:rsidRDefault="00C80BBA" w:rsidP="006C78C1">
      <w:pPr>
        <w:ind w:right="-307"/>
        <w:rPr>
          <w:rFonts w:asciiTheme="minorHAnsi" w:eastAsia="Calibri" w:hAnsiTheme="minorHAnsi" w:cs="Calibri"/>
          <w:sz w:val="22"/>
          <w:szCs w:val="22"/>
          <w:lang w:eastAsia="en-US"/>
        </w:rPr>
      </w:pPr>
      <w:r w:rsidRPr="00FB27F0">
        <w:rPr>
          <w:rFonts w:asciiTheme="minorHAnsi" w:eastAsia="Calibri" w:hAnsiTheme="minorHAnsi" w:cs="Calibri"/>
          <w:sz w:val="22"/>
          <w:szCs w:val="22"/>
          <w:lang w:eastAsia="en-US"/>
        </w:rPr>
        <w:t xml:space="preserve">Health and Social Care Workers and people over the age of 50 will </w:t>
      </w:r>
      <w:r w:rsidR="007B5324">
        <w:rPr>
          <w:rFonts w:asciiTheme="minorHAnsi" w:eastAsia="Calibri" w:hAnsiTheme="minorHAnsi" w:cs="Calibri"/>
          <w:sz w:val="22"/>
          <w:szCs w:val="22"/>
          <w:lang w:eastAsia="en-US"/>
        </w:rPr>
        <w:t xml:space="preserve">now </w:t>
      </w:r>
      <w:r w:rsidRPr="00FB27F0">
        <w:rPr>
          <w:rFonts w:asciiTheme="minorHAnsi" w:eastAsia="Calibri" w:hAnsiTheme="minorHAnsi" w:cs="Calibri"/>
          <w:sz w:val="22"/>
          <w:szCs w:val="22"/>
          <w:lang w:eastAsia="en-US"/>
        </w:rPr>
        <w:t>have their second dose vaccines brought forward to 8 weeks. If you have booked on the national booking system this will be done</w:t>
      </w:r>
      <w:r w:rsidR="00484CAB" w:rsidRPr="00FB27F0">
        <w:rPr>
          <w:rFonts w:asciiTheme="minorHAnsi" w:eastAsia="Calibri" w:hAnsiTheme="minorHAnsi" w:cs="Calibri"/>
          <w:sz w:val="22"/>
          <w:szCs w:val="22"/>
          <w:lang w:eastAsia="en-US"/>
        </w:rPr>
        <w:t xml:space="preserve"> </w:t>
      </w:r>
      <w:r w:rsidRPr="00FB27F0">
        <w:rPr>
          <w:rFonts w:asciiTheme="minorHAnsi" w:eastAsia="Calibri" w:hAnsiTheme="minorHAnsi" w:cs="Calibri"/>
          <w:sz w:val="22"/>
          <w:szCs w:val="22"/>
          <w:lang w:eastAsia="en-US"/>
        </w:rPr>
        <w:t xml:space="preserve">automatically. People under the age of 50 who do not work in Health and Social Care will still receive their second dose vaccine between 77 days – 84 days after the first vaccine. If you do not have a second dose appointment booked within these time frames, then please contact </w:t>
      </w:r>
      <w:hyperlink r:id="rId23" w:history="1">
        <w:r w:rsidRPr="00FB27F0">
          <w:rPr>
            <w:rFonts w:asciiTheme="minorHAnsi" w:eastAsia="Calibri" w:hAnsiTheme="minorHAnsi" w:cs="Calibri"/>
            <w:color w:val="0563C1"/>
            <w:sz w:val="22"/>
            <w:szCs w:val="22"/>
            <w:u w:val="single"/>
            <w:lang w:eastAsia="en-US"/>
          </w:rPr>
          <w:t>Carehome.covidvaccine@swlondon.nhs.uk</w:t>
        </w:r>
      </w:hyperlink>
      <w:r w:rsidRPr="00FB27F0">
        <w:rPr>
          <w:rFonts w:asciiTheme="minorHAnsi" w:eastAsia="Calibri" w:hAnsiTheme="minorHAnsi" w:cs="Calibri"/>
          <w:color w:val="0563C1"/>
          <w:sz w:val="22"/>
          <w:szCs w:val="22"/>
          <w:u w:val="single"/>
          <w:lang w:eastAsia="en-US"/>
        </w:rPr>
        <w:t xml:space="preserve">  </w:t>
      </w:r>
      <w:r w:rsidRPr="00FB27F0">
        <w:rPr>
          <w:rFonts w:asciiTheme="minorHAnsi" w:eastAsia="Calibri" w:hAnsiTheme="minorHAnsi" w:cs="Calibri"/>
          <w:sz w:val="22"/>
          <w:szCs w:val="22"/>
          <w:lang w:eastAsia="en-US"/>
        </w:rPr>
        <w:t>who will support you to book your second dose and can answer any questions.</w:t>
      </w:r>
    </w:p>
    <w:p w14:paraId="6A852C6E" w14:textId="77777777" w:rsidR="006C78C1" w:rsidRPr="00FB27F0" w:rsidRDefault="006C78C1" w:rsidP="006C78C1">
      <w:pPr>
        <w:ind w:right="-307"/>
        <w:rPr>
          <w:rFonts w:asciiTheme="minorHAnsi" w:eastAsia="Calibri" w:hAnsiTheme="minorHAnsi" w:cs="Calibri"/>
          <w:sz w:val="20"/>
          <w:szCs w:val="20"/>
          <w:lang w:eastAsia="en-US"/>
        </w:rPr>
      </w:pPr>
    </w:p>
    <w:p w14:paraId="18D4470A" w14:textId="4E45D1A3" w:rsidR="00527EBA" w:rsidRPr="00FB27F0" w:rsidRDefault="00527EBA" w:rsidP="006C78C1">
      <w:pPr>
        <w:pStyle w:val="Heading1"/>
        <w:spacing w:before="0"/>
        <w:rPr>
          <w:rFonts w:asciiTheme="minorHAnsi" w:hAnsiTheme="minorHAnsi" w:cstheme="minorHAnsi"/>
          <w:sz w:val="28"/>
          <w:szCs w:val="28"/>
        </w:rPr>
      </w:pPr>
      <w:bookmarkStart w:id="12" w:name="_Toc82168608"/>
      <w:bookmarkEnd w:id="10"/>
      <w:r w:rsidRPr="00FB27F0">
        <w:rPr>
          <w:rFonts w:asciiTheme="minorHAnsi" w:hAnsiTheme="minorHAnsi" w:cstheme="minorHAnsi"/>
          <w:sz w:val="28"/>
          <w:szCs w:val="28"/>
        </w:rPr>
        <w:t>New Guidance for first dose Astra Zeneca (Oxford) Covid-19 Vaccine</w:t>
      </w:r>
      <w:bookmarkEnd w:id="12"/>
    </w:p>
    <w:p w14:paraId="67882F68" w14:textId="77777777" w:rsidR="004F7FE1" w:rsidRPr="00FB27F0" w:rsidRDefault="004F7FE1" w:rsidP="006C78C1">
      <w:pPr>
        <w:rPr>
          <w:rFonts w:asciiTheme="minorHAnsi" w:hAnsiTheme="minorHAnsi"/>
          <w:sz w:val="14"/>
          <w:szCs w:val="14"/>
        </w:rPr>
      </w:pPr>
    </w:p>
    <w:p w14:paraId="73F57016" w14:textId="0FEC23AE" w:rsidR="00B94DC0" w:rsidRPr="00FB27F0" w:rsidRDefault="00B94DC0" w:rsidP="006C78C1">
      <w:pPr>
        <w:rPr>
          <w:rFonts w:asciiTheme="minorHAnsi" w:hAnsiTheme="minorHAnsi"/>
          <w:sz w:val="22"/>
          <w:szCs w:val="22"/>
        </w:rPr>
      </w:pPr>
      <w:r w:rsidRPr="00FB27F0">
        <w:rPr>
          <w:rFonts w:asciiTheme="minorHAnsi" w:hAnsiTheme="minorHAnsi"/>
          <w:sz w:val="22"/>
          <w:szCs w:val="22"/>
        </w:rPr>
        <w:t xml:space="preserve">The JCVI has posted their press release on the </w:t>
      </w:r>
      <w:hyperlink r:id="rId24" w:history="1">
        <w:r w:rsidRPr="00FB27F0">
          <w:rPr>
            <w:rStyle w:val="Hyperlink"/>
            <w:rFonts w:asciiTheme="minorHAnsi" w:eastAsiaTheme="majorEastAsia" w:hAnsiTheme="minorHAnsi"/>
            <w:sz w:val="22"/>
            <w:szCs w:val="22"/>
          </w:rPr>
          <w:t>new guidance for under 40s</w:t>
        </w:r>
      </w:hyperlink>
      <w:r w:rsidR="00793566">
        <w:rPr>
          <w:rFonts w:asciiTheme="minorHAnsi" w:hAnsiTheme="minorHAnsi"/>
          <w:sz w:val="22"/>
          <w:szCs w:val="22"/>
        </w:rPr>
        <w:t xml:space="preserve"> (published 7</w:t>
      </w:r>
      <w:r w:rsidR="00793566" w:rsidRPr="00793566">
        <w:rPr>
          <w:rFonts w:asciiTheme="minorHAnsi" w:hAnsiTheme="minorHAnsi"/>
          <w:sz w:val="22"/>
          <w:szCs w:val="22"/>
          <w:vertAlign w:val="superscript"/>
        </w:rPr>
        <w:t>th</w:t>
      </w:r>
      <w:r w:rsidR="00793566">
        <w:rPr>
          <w:rFonts w:asciiTheme="minorHAnsi" w:hAnsiTheme="minorHAnsi"/>
          <w:sz w:val="22"/>
          <w:szCs w:val="22"/>
        </w:rPr>
        <w:t xml:space="preserve"> May ’21)</w:t>
      </w:r>
    </w:p>
    <w:p w14:paraId="29DA03EA" w14:textId="77777777" w:rsidR="00B94DC0" w:rsidRPr="00FB27F0" w:rsidRDefault="00B94DC0" w:rsidP="006C78C1">
      <w:pPr>
        <w:rPr>
          <w:rFonts w:asciiTheme="minorHAnsi" w:hAnsiTheme="minorHAnsi"/>
          <w:sz w:val="12"/>
          <w:szCs w:val="12"/>
        </w:rPr>
      </w:pPr>
    </w:p>
    <w:p w14:paraId="22D4D49D" w14:textId="5CD6F915" w:rsidR="00B94DC0" w:rsidRPr="00FB27F0" w:rsidRDefault="00B94DC0" w:rsidP="006C78C1">
      <w:pPr>
        <w:rPr>
          <w:rFonts w:asciiTheme="minorHAnsi" w:hAnsiTheme="minorHAnsi" w:cstheme="minorHAnsi"/>
          <w:sz w:val="22"/>
          <w:szCs w:val="22"/>
        </w:rPr>
      </w:pPr>
      <w:r w:rsidRPr="00FB27F0">
        <w:rPr>
          <w:rFonts w:asciiTheme="minorHAnsi" w:hAnsiTheme="minorHAnsi" w:cstheme="minorHAnsi"/>
          <w:sz w:val="22"/>
          <w:szCs w:val="22"/>
        </w:rPr>
        <w:t>Of note, they emphasize this is a precautionary approach and influenced by the lower infection rates in the UK.</w:t>
      </w:r>
    </w:p>
    <w:p w14:paraId="59ED513E" w14:textId="53251EDA" w:rsidR="00B94DC0" w:rsidRPr="00FB27F0" w:rsidRDefault="00B94DC0" w:rsidP="006C78C1">
      <w:pPr>
        <w:ind w:right="118"/>
        <w:rPr>
          <w:rFonts w:asciiTheme="minorHAnsi" w:hAnsiTheme="minorHAnsi" w:cstheme="minorHAnsi"/>
          <w:sz w:val="22"/>
          <w:szCs w:val="22"/>
        </w:rPr>
      </w:pPr>
      <w:r w:rsidRPr="00FB27F0">
        <w:rPr>
          <w:rFonts w:asciiTheme="minorHAnsi" w:hAnsiTheme="minorHAnsi" w:cstheme="minorHAnsi"/>
          <w:sz w:val="22"/>
          <w:szCs w:val="22"/>
        </w:rPr>
        <w:t>The advice provided indicates a ‘</w:t>
      </w:r>
      <w:r w:rsidRPr="00FB27F0">
        <w:rPr>
          <w:rFonts w:asciiTheme="minorHAnsi" w:hAnsiTheme="minorHAnsi" w:cstheme="minorHAnsi"/>
          <w:i/>
          <w:iCs/>
          <w:sz w:val="22"/>
          <w:szCs w:val="22"/>
        </w:rPr>
        <w:t>preference for adults aged 30-39 without underlying health conditions to receive an alternative to Oxford/Astra-Zeneca vaccine-where available and only if this does not cause substantial delays in being vaccinated</w:t>
      </w:r>
      <w:r w:rsidRPr="00FB27F0">
        <w:rPr>
          <w:rFonts w:asciiTheme="minorHAnsi" w:hAnsiTheme="minorHAnsi" w:cstheme="minorHAnsi"/>
          <w:sz w:val="22"/>
          <w:szCs w:val="22"/>
        </w:rPr>
        <w:t>.’</w:t>
      </w:r>
    </w:p>
    <w:p w14:paraId="521D6D48" w14:textId="77777777" w:rsidR="00B94DC0" w:rsidRPr="00FB27F0" w:rsidRDefault="00B94DC0" w:rsidP="006C78C1">
      <w:pPr>
        <w:rPr>
          <w:rFonts w:asciiTheme="minorHAnsi" w:hAnsiTheme="minorHAnsi" w:cstheme="minorHAnsi"/>
          <w:sz w:val="14"/>
          <w:szCs w:val="14"/>
        </w:rPr>
      </w:pPr>
    </w:p>
    <w:p w14:paraId="73F0FC6F" w14:textId="6A3244FA" w:rsidR="00445E4E" w:rsidRPr="00FB27F0" w:rsidRDefault="0080011E" w:rsidP="006C78C1">
      <w:pPr>
        <w:rPr>
          <w:rFonts w:asciiTheme="minorHAnsi" w:hAnsiTheme="minorHAnsi" w:cstheme="minorHAnsi"/>
          <w:sz w:val="22"/>
          <w:szCs w:val="22"/>
        </w:rPr>
      </w:pPr>
      <w:r w:rsidRPr="00FB27F0">
        <w:rPr>
          <w:rFonts w:asciiTheme="minorHAnsi" w:hAnsiTheme="minorHAnsi" w:cstheme="minorHAnsi"/>
          <w:sz w:val="22"/>
          <w:szCs w:val="22"/>
        </w:rPr>
        <w:t xml:space="preserve">It remains safe for people under the age of </w:t>
      </w:r>
      <w:r w:rsidR="004D6F30" w:rsidRPr="00FB27F0">
        <w:rPr>
          <w:rFonts w:asciiTheme="minorHAnsi" w:hAnsiTheme="minorHAnsi" w:cstheme="minorHAnsi"/>
          <w:sz w:val="22"/>
          <w:szCs w:val="22"/>
        </w:rPr>
        <w:t>40</w:t>
      </w:r>
      <w:r w:rsidRPr="00FB27F0">
        <w:rPr>
          <w:rFonts w:asciiTheme="minorHAnsi" w:hAnsiTheme="minorHAnsi" w:cstheme="minorHAnsi"/>
          <w:sz w:val="22"/>
          <w:szCs w:val="22"/>
        </w:rPr>
        <w:t xml:space="preserve"> years to have a first dose Pfizer or Moderna Covid-19 vaccination. </w:t>
      </w:r>
      <w:r w:rsidR="006C78C1" w:rsidRPr="00FB27F0">
        <w:rPr>
          <w:rFonts w:asciiTheme="minorHAnsi" w:hAnsiTheme="minorHAnsi" w:cstheme="minorHAnsi"/>
          <w:sz w:val="22"/>
          <w:szCs w:val="22"/>
        </w:rPr>
        <w:t>As</w:t>
      </w:r>
      <w:r w:rsidR="00445E4E" w:rsidRPr="00FB27F0">
        <w:rPr>
          <w:rFonts w:asciiTheme="minorHAnsi" w:hAnsiTheme="minorHAnsi" w:cstheme="minorHAnsi"/>
          <w:color w:val="0B0C0C"/>
          <w:sz w:val="22"/>
          <w:szCs w:val="22"/>
        </w:rPr>
        <w:t xml:space="preserve"> a precautionary measure, anyone who has symptoms four days or more after </w:t>
      </w:r>
      <w:r w:rsidR="006C78C1" w:rsidRPr="00FB27F0">
        <w:rPr>
          <w:rFonts w:asciiTheme="minorHAnsi" w:hAnsiTheme="minorHAnsi" w:cstheme="minorHAnsi"/>
          <w:sz w:val="22"/>
          <w:szCs w:val="22"/>
        </w:rPr>
        <w:t xml:space="preserve">first Astra Zeneca (Oxford) Covid-19 </w:t>
      </w:r>
      <w:r w:rsidR="00E07E7A" w:rsidRPr="00FB27F0">
        <w:rPr>
          <w:rFonts w:asciiTheme="minorHAnsi" w:hAnsiTheme="minorHAnsi" w:cstheme="minorHAnsi"/>
          <w:sz w:val="22"/>
          <w:szCs w:val="22"/>
        </w:rPr>
        <w:t>Vaccine’s</w:t>
      </w:r>
      <w:r w:rsidR="006C78C1" w:rsidRPr="00FB27F0">
        <w:rPr>
          <w:rFonts w:asciiTheme="minorHAnsi" w:hAnsiTheme="minorHAnsi" w:cstheme="minorHAnsi"/>
          <w:color w:val="0B0C0C"/>
          <w:sz w:val="22"/>
          <w:szCs w:val="22"/>
        </w:rPr>
        <w:t xml:space="preserve"> </w:t>
      </w:r>
      <w:r w:rsidR="00445E4E" w:rsidRPr="00FB27F0">
        <w:rPr>
          <w:rFonts w:asciiTheme="minorHAnsi" w:hAnsiTheme="minorHAnsi" w:cstheme="minorHAnsi"/>
          <w:color w:val="0B0C0C"/>
          <w:sz w:val="22"/>
          <w:szCs w:val="22"/>
        </w:rPr>
        <w:t xml:space="preserve">vaccination is advised to seek prompt medical advice, </w:t>
      </w:r>
      <w:r w:rsidR="006C78C1" w:rsidRPr="00FB27F0">
        <w:rPr>
          <w:rFonts w:asciiTheme="minorHAnsi" w:hAnsiTheme="minorHAnsi" w:cstheme="minorHAnsi"/>
          <w:color w:val="0B0C0C"/>
          <w:sz w:val="22"/>
          <w:szCs w:val="22"/>
        </w:rPr>
        <w:t xml:space="preserve">symptoms </w:t>
      </w:r>
      <w:r w:rsidR="00E07E7A" w:rsidRPr="00FB27F0">
        <w:rPr>
          <w:rFonts w:asciiTheme="minorHAnsi" w:hAnsiTheme="minorHAnsi" w:cstheme="minorHAnsi"/>
          <w:color w:val="0B0C0C"/>
          <w:sz w:val="22"/>
          <w:szCs w:val="22"/>
        </w:rPr>
        <w:t>include:</w:t>
      </w:r>
    </w:p>
    <w:p w14:paraId="276A7CE7" w14:textId="77777777" w:rsidR="006C78C1" w:rsidRPr="00FB27F0" w:rsidRDefault="006C78C1" w:rsidP="006C78C1">
      <w:pPr>
        <w:rPr>
          <w:rFonts w:asciiTheme="minorHAnsi" w:hAnsiTheme="minorHAnsi" w:cstheme="minorHAnsi"/>
          <w:sz w:val="10"/>
          <w:szCs w:val="10"/>
        </w:rPr>
      </w:pPr>
    </w:p>
    <w:p w14:paraId="7F11254F" w14:textId="77777777" w:rsidR="00445E4E" w:rsidRPr="00FB27F0" w:rsidRDefault="00445E4E" w:rsidP="008B2F9D">
      <w:pPr>
        <w:numPr>
          <w:ilvl w:val="1"/>
          <w:numId w:val="5"/>
        </w:numPr>
        <w:shd w:val="clear" w:color="auto" w:fill="FFFFFF"/>
        <w:ind w:left="284" w:hanging="284"/>
        <w:rPr>
          <w:rFonts w:asciiTheme="minorHAnsi" w:hAnsiTheme="minorHAnsi" w:cstheme="minorHAnsi"/>
          <w:color w:val="0B0C0C"/>
          <w:sz w:val="22"/>
          <w:szCs w:val="22"/>
        </w:rPr>
      </w:pPr>
      <w:r w:rsidRPr="00FB27F0">
        <w:rPr>
          <w:rFonts w:asciiTheme="minorHAnsi" w:hAnsiTheme="minorHAnsi" w:cstheme="minorHAnsi"/>
          <w:color w:val="0B0C0C"/>
          <w:sz w:val="22"/>
          <w:szCs w:val="22"/>
        </w:rPr>
        <w:t>a new onset of severe or persistent headache, blurred vision, confusion or seizures</w:t>
      </w:r>
    </w:p>
    <w:p w14:paraId="4FD1329F" w14:textId="77777777" w:rsidR="00445E4E" w:rsidRPr="00FB27F0" w:rsidRDefault="00445E4E" w:rsidP="008B2F9D">
      <w:pPr>
        <w:numPr>
          <w:ilvl w:val="1"/>
          <w:numId w:val="5"/>
        </w:numPr>
        <w:shd w:val="clear" w:color="auto" w:fill="FFFFFF"/>
        <w:ind w:left="284" w:hanging="284"/>
        <w:rPr>
          <w:rFonts w:asciiTheme="minorHAnsi" w:hAnsiTheme="minorHAnsi" w:cstheme="minorHAnsi"/>
          <w:color w:val="0B0C0C"/>
          <w:sz w:val="22"/>
          <w:szCs w:val="22"/>
        </w:rPr>
      </w:pPr>
      <w:r w:rsidRPr="00FB27F0">
        <w:rPr>
          <w:rFonts w:asciiTheme="minorHAnsi" w:hAnsiTheme="minorHAnsi" w:cstheme="minorHAnsi"/>
          <w:color w:val="0B0C0C"/>
          <w:sz w:val="22"/>
          <w:szCs w:val="22"/>
        </w:rPr>
        <w:t>develop shortness of breath, chest pain, leg swelling or persistent abdominal pain</w:t>
      </w:r>
    </w:p>
    <w:p w14:paraId="62532565" w14:textId="0CE35B67" w:rsidR="00033D1C" w:rsidRPr="00FB27F0" w:rsidRDefault="00445E4E" w:rsidP="008B2F9D">
      <w:pPr>
        <w:numPr>
          <w:ilvl w:val="1"/>
          <w:numId w:val="5"/>
        </w:numPr>
        <w:shd w:val="clear" w:color="auto" w:fill="FFFFFF"/>
        <w:ind w:left="284" w:hanging="284"/>
        <w:rPr>
          <w:rFonts w:asciiTheme="minorHAnsi" w:hAnsiTheme="minorHAnsi" w:cstheme="minorHAnsi"/>
          <w:color w:val="0B0C0C"/>
          <w:sz w:val="22"/>
          <w:szCs w:val="22"/>
        </w:rPr>
      </w:pPr>
      <w:r w:rsidRPr="00FB27F0">
        <w:rPr>
          <w:rFonts w:asciiTheme="minorHAnsi" w:hAnsiTheme="minorHAnsi" w:cstheme="minorHAnsi"/>
          <w:color w:val="0B0C0C"/>
          <w:sz w:val="22"/>
          <w:szCs w:val="22"/>
        </w:rPr>
        <w:t>unusual skin bruising or pinpoint round spots beyond the injection site</w:t>
      </w:r>
    </w:p>
    <w:p w14:paraId="7A74DDB6" w14:textId="77777777" w:rsidR="00815790" w:rsidRPr="00FB27F0" w:rsidRDefault="00815790" w:rsidP="00AA6629">
      <w:pPr>
        <w:rPr>
          <w:rFonts w:asciiTheme="minorHAnsi" w:hAnsiTheme="minorHAnsi" w:cstheme="minorHAnsi"/>
          <w:sz w:val="14"/>
          <w:szCs w:val="14"/>
        </w:rPr>
      </w:pPr>
    </w:p>
    <w:p w14:paraId="4DAB7C4D" w14:textId="7075C7BC" w:rsidR="0080011E" w:rsidRPr="00FB27F0" w:rsidRDefault="00033D1C" w:rsidP="00484CAB">
      <w:pPr>
        <w:rPr>
          <w:rFonts w:asciiTheme="minorHAnsi" w:hAnsiTheme="minorHAnsi" w:cstheme="minorHAnsi"/>
          <w:b/>
          <w:sz w:val="22"/>
          <w:szCs w:val="22"/>
        </w:rPr>
      </w:pPr>
      <w:r w:rsidRPr="00FB27F0">
        <w:rPr>
          <w:rFonts w:asciiTheme="minorHAnsi" w:hAnsiTheme="minorHAnsi" w:cstheme="minorHAnsi"/>
          <w:sz w:val="22"/>
          <w:szCs w:val="22"/>
        </w:rPr>
        <w:t>Then a</w:t>
      </w:r>
      <w:r w:rsidR="0080011E" w:rsidRPr="00FB27F0">
        <w:rPr>
          <w:rFonts w:asciiTheme="minorHAnsi" w:hAnsiTheme="minorHAnsi" w:cstheme="minorHAnsi"/>
          <w:sz w:val="22"/>
          <w:szCs w:val="22"/>
        </w:rPr>
        <w:t xml:space="preserve"> clinical consultation should be undertaken before the second dose appointment. </w:t>
      </w:r>
      <w:r w:rsidR="0080011E" w:rsidRPr="00FB27F0">
        <w:rPr>
          <w:rFonts w:asciiTheme="minorHAnsi" w:hAnsiTheme="minorHAnsi" w:cstheme="minorHAnsi"/>
          <w:b/>
          <w:sz w:val="22"/>
          <w:szCs w:val="22"/>
        </w:rPr>
        <w:t>If these side-effects were not experienced if is safe to receive the second dose.</w:t>
      </w:r>
    </w:p>
    <w:p w14:paraId="44E07954" w14:textId="77777777" w:rsidR="00815790" w:rsidRPr="00FB27F0" w:rsidRDefault="00815790" w:rsidP="00484CAB">
      <w:pPr>
        <w:rPr>
          <w:rFonts w:asciiTheme="minorHAnsi" w:hAnsiTheme="minorHAnsi" w:cstheme="minorHAnsi"/>
          <w:sz w:val="14"/>
          <w:szCs w:val="14"/>
        </w:rPr>
      </w:pPr>
    </w:p>
    <w:p w14:paraId="1C5A54B1" w14:textId="36337E01" w:rsidR="0028735F" w:rsidRPr="00FB27F0" w:rsidRDefault="0080011E" w:rsidP="00484CAB">
      <w:pPr>
        <w:rPr>
          <w:rFonts w:asciiTheme="minorHAnsi" w:hAnsiTheme="minorHAnsi" w:cstheme="minorHAnsi"/>
          <w:sz w:val="22"/>
          <w:szCs w:val="22"/>
        </w:rPr>
      </w:pPr>
      <w:r w:rsidRPr="00FB27F0">
        <w:rPr>
          <w:rFonts w:asciiTheme="minorHAnsi" w:hAnsiTheme="minorHAnsi" w:cstheme="minorHAnsi"/>
          <w:sz w:val="22"/>
          <w:szCs w:val="22"/>
        </w:rPr>
        <w:t xml:space="preserve">For people over </w:t>
      </w:r>
      <w:r w:rsidR="00CA7D74" w:rsidRPr="00FB27F0">
        <w:rPr>
          <w:rFonts w:asciiTheme="minorHAnsi" w:hAnsiTheme="minorHAnsi" w:cstheme="minorHAnsi"/>
          <w:sz w:val="22"/>
          <w:szCs w:val="22"/>
        </w:rPr>
        <w:t xml:space="preserve">40 </w:t>
      </w:r>
      <w:r w:rsidRPr="00FB27F0">
        <w:rPr>
          <w:rFonts w:asciiTheme="minorHAnsi" w:hAnsiTheme="minorHAnsi" w:cstheme="minorHAnsi"/>
          <w:sz w:val="22"/>
          <w:szCs w:val="22"/>
        </w:rPr>
        <w:t>years of age it is safe to use any of the vaccines unless you have a specific clinical allergy or contraindication.</w:t>
      </w:r>
      <w:r w:rsidR="006C78C1" w:rsidRPr="00FB27F0">
        <w:rPr>
          <w:rFonts w:asciiTheme="minorHAnsi" w:hAnsiTheme="minorHAnsi" w:cstheme="minorHAnsi"/>
          <w:sz w:val="22"/>
          <w:szCs w:val="22"/>
        </w:rPr>
        <w:t xml:space="preserve"> </w:t>
      </w:r>
      <w:r w:rsidRPr="00FB27F0">
        <w:rPr>
          <w:rFonts w:asciiTheme="minorHAnsi" w:hAnsiTheme="minorHAnsi" w:cstheme="minorHAnsi"/>
          <w:sz w:val="22"/>
          <w:szCs w:val="22"/>
        </w:rPr>
        <w:t xml:space="preserve">To book a </w:t>
      </w:r>
      <w:r w:rsidR="00033D1C" w:rsidRPr="00FB27F0">
        <w:rPr>
          <w:rFonts w:asciiTheme="minorHAnsi" w:hAnsiTheme="minorHAnsi" w:cstheme="minorHAnsi"/>
          <w:sz w:val="22"/>
          <w:szCs w:val="22"/>
        </w:rPr>
        <w:t xml:space="preserve">Pfizer </w:t>
      </w:r>
      <w:r w:rsidRPr="00FB27F0">
        <w:rPr>
          <w:rFonts w:asciiTheme="minorHAnsi" w:hAnsiTheme="minorHAnsi" w:cstheme="minorHAnsi"/>
          <w:sz w:val="22"/>
          <w:szCs w:val="22"/>
        </w:rPr>
        <w:t>first dose, for any queries or to enquire about 2</w:t>
      </w:r>
      <w:r w:rsidRPr="00FB27F0">
        <w:rPr>
          <w:rFonts w:asciiTheme="minorHAnsi" w:hAnsiTheme="minorHAnsi" w:cstheme="minorHAnsi"/>
          <w:sz w:val="22"/>
          <w:szCs w:val="22"/>
          <w:vertAlign w:val="superscript"/>
        </w:rPr>
        <w:t>nd</w:t>
      </w:r>
      <w:r w:rsidRPr="00FB27F0">
        <w:rPr>
          <w:rFonts w:asciiTheme="minorHAnsi" w:hAnsiTheme="minorHAnsi" w:cstheme="minorHAnsi"/>
          <w:sz w:val="22"/>
          <w:szCs w:val="22"/>
        </w:rPr>
        <w:t xml:space="preserve"> doses, please email: </w:t>
      </w:r>
      <w:bookmarkStart w:id="13" w:name="_Hlk76120170"/>
      <w:r w:rsidR="00CC7410" w:rsidRPr="00FB27F0">
        <w:fldChar w:fldCharType="begin"/>
      </w:r>
      <w:r w:rsidR="00CC7410" w:rsidRPr="00FB27F0">
        <w:rPr>
          <w:rFonts w:asciiTheme="minorHAnsi" w:hAnsiTheme="minorHAnsi" w:cstheme="minorHAnsi"/>
        </w:rPr>
        <w:instrText xml:space="preserve"> HYPERLINK "mailto:CareHome.CovidVaccine@swlondon.nhs.uk" </w:instrText>
      </w:r>
      <w:r w:rsidR="00CC7410" w:rsidRPr="00FB27F0">
        <w:fldChar w:fldCharType="separate"/>
      </w:r>
      <w:r w:rsidRPr="00FB27F0">
        <w:rPr>
          <w:rStyle w:val="Hyperlink"/>
          <w:rFonts w:asciiTheme="minorHAnsi" w:hAnsiTheme="minorHAnsi" w:cstheme="minorHAnsi"/>
          <w:sz w:val="22"/>
          <w:szCs w:val="22"/>
        </w:rPr>
        <w:t>CareHome.CovidVaccine@swlondon.nhs.uk</w:t>
      </w:r>
      <w:r w:rsidR="00CC7410" w:rsidRPr="00FB27F0">
        <w:rPr>
          <w:rStyle w:val="Hyperlink"/>
          <w:rFonts w:asciiTheme="minorHAnsi" w:hAnsiTheme="minorHAnsi" w:cstheme="minorHAnsi"/>
          <w:sz w:val="22"/>
          <w:szCs w:val="22"/>
        </w:rPr>
        <w:fldChar w:fldCharType="end"/>
      </w:r>
      <w:bookmarkEnd w:id="13"/>
      <w:r w:rsidRPr="00FB27F0">
        <w:rPr>
          <w:rFonts w:asciiTheme="minorHAnsi" w:hAnsiTheme="minorHAnsi" w:cstheme="minorHAnsi"/>
          <w:sz w:val="22"/>
          <w:szCs w:val="22"/>
        </w:rPr>
        <w:t xml:space="preserve"> </w:t>
      </w:r>
      <w:r w:rsidR="004D6F30" w:rsidRPr="00FB27F0">
        <w:rPr>
          <w:rFonts w:asciiTheme="minorHAnsi" w:hAnsiTheme="minorHAnsi" w:cstheme="minorHAnsi"/>
          <w:sz w:val="22"/>
          <w:szCs w:val="22"/>
        </w:rPr>
        <w:t xml:space="preserve">for more information </w:t>
      </w:r>
    </w:p>
    <w:p w14:paraId="69A24F08" w14:textId="77777777" w:rsidR="0028735F" w:rsidRPr="00FB27F0" w:rsidRDefault="0028735F" w:rsidP="00484CAB">
      <w:pPr>
        <w:rPr>
          <w:rFonts w:asciiTheme="minorHAnsi" w:hAnsiTheme="minorHAnsi" w:cstheme="minorHAnsi"/>
          <w:sz w:val="22"/>
          <w:szCs w:val="22"/>
        </w:rPr>
      </w:pPr>
    </w:p>
    <w:p w14:paraId="12131E80" w14:textId="30902252" w:rsidR="00910917" w:rsidRPr="00FB27F0" w:rsidRDefault="006D1785" w:rsidP="00484CAB">
      <w:pPr>
        <w:pStyle w:val="Heading1"/>
        <w:spacing w:before="0"/>
        <w:rPr>
          <w:rFonts w:asciiTheme="minorHAnsi" w:hAnsiTheme="minorHAnsi" w:cstheme="minorHAnsi"/>
          <w:sz w:val="28"/>
          <w:szCs w:val="28"/>
        </w:rPr>
      </w:pPr>
      <w:bookmarkStart w:id="14" w:name="_Toc82168609"/>
      <w:r w:rsidRPr="00FB27F0">
        <w:rPr>
          <w:rFonts w:asciiTheme="minorHAnsi" w:hAnsiTheme="minorHAnsi" w:cstheme="minorHAnsi"/>
          <w:sz w:val="28"/>
          <w:szCs w:val="28"/>
        </w:rPr>
        <w:t xml:space="preserve">Supporting Staff with Vaccine </w:t>
      </w:r>
      <w:r w:rsidR="00F66A4A" w:rsidRPr="00FB27F0">
        <w:rPr>
          <w:rFonts w:asciiTheme="minorHAnsi" w:hAnsiTheme="minorHAnsi" w:cstheme="minorHAnsi"/>
          <w:sz w:val="28"/>
          <w:szCs w:val="28"/>
        </w:rPr>
        <w:t>Hesitancy</w:t>
      </w:r>
      <w:bookmarkEnd w:id="14"/>
    </w:p>
    <w:p w14:paraId="282F1023" w14:textId="77777777" w:rsidR="00850E3E" w:rsidRPr="00FB27F0" w:rsidRDefault="00850E3E" w:rsidP="00850E3E">
      <w:pPr>
        <w:rPr>
          <w:rFonts w:asciiTheme="minorHAnsi" w:hAnsiTheme="minorHAnsi" w:cstheme="minorHAnsi"/>
          <w:sz w:val="14"/>
          <w:szCs w:val="14"/>
        </w:rPr>
      </w:pPr>
    </w:p>
    <w:p w14:paraId="5F8A1915" w14:textId="2FF2824E" w:rsidR="00E050DB" w:rsidRPr="00FB27F0" w:rsidRDefault="00910917" w:rsidP="00DD4181">
      <w:pPr>
        <w:rPr>
          <w:rFonts w:asciiTheme="minorHAnsi" w:eastAsiaTheme="majorEastAsia" w:hAnsiTheme="minorHAnsi" w:cstheme="minorHAnsi"/>
          <w:sz w:val="22"/>
          <w:szCs w:val="22"/>
        </w:rPr>
      </w:pPr>
      <w:r w:rsidRPr="00FB27F0">
        <w:rPr>
          <w:rFonts w:asciiTheme="minorHAnsi" w:eastAsiaTheme="majorEastAsia" w:hAnsiTheme="minorHAnsi" w:cstheme="minorHAnsi"/>
          <w:sz w:val="22"/>
          <w:szCs w:val="22"/>
        </w:rPr>
        <w:t xml:space="preserve">A </w:t>
      </w:r>
      <w:r w:rsidR="00A06E8C" w:rsidRPr="00FB27F0">
        <w:rPr>
          <w:rFonts w:asciiTheme="minorHAnsi" w:eastAsiaTheme="majorEastAsia" w:hAnsiTheme="minorHAnsi" w:cstheme="minorHAnsi"/>
          <w:sz w:val="22"/>
          <w:szCs w:val="22"/>
        </w:rPr>
        <w:t>one-to-one</w:t>
      </w:r>
      <w:r w:rsidRPr="00FB27F0">
        <w:rPr>
          <w:rFonts w:asciiTheme="minorHAnsi" w:eastAsiaTheme="majorEastAsia" w:hAnsiTheme="minorHAnsi" w:cstheme="minorHAnsi"/>
          <w:sz w:val="22"/>
          <w:szCs w:val="22"/>
        </w:rPr>
        <w:t xml:space="preserve"> interview vaccine hesitancy pack for managers has been developed to support managers to undertake interviews with staff who are vaccine hesitant. This pack will be regularly updated with support material. Please contact your CCG Care Home lead if you do not have a copy of the pack; contact details available on first page.</w:t>
      </w:r>
      <w:r w:rsidR="006C78C1" w:rsidRPr="00FB27F0">
        <w:rPr>
          <w:rFonts w:asciiTheme="minorHAnsi" w:eastAsiaTheme="majorEastAsia" w:hAnsiTheme="minorHAnsi" w:cstheme="minorHAnsi"/>
          <w:sz w:val="22"/>
          <w:szCs w:val="22"/>
        </w:rPr>
        <w:t xml:space="preserve"> </w:t>
      </w:r>
      <w:r w:rsidR="00DD4181" w:rsidRPr="00FB27F0">
        <w:rPr>
          <w:rFonts w:asciiTheme="minorHAnsi" w:eastAsiaTheme="majorEastAsia" w:hAnsiTheme="minorHAnsi" w:cstheme="minorHAnsi"/>
          <w:sz w:val="22"/>
          <w:szCs w:val="22"/>
        </w:rPr>
        <w:t xml:space="preserve">The following recordings of the live webinars on the COVID-19 Vaccination can be accessed </w:t>
      </w:r>
      <w:r w:rsidR="00E07E7A" w:rsidRPr="00FB27F0">
        <w:rPr>
          <w:rFonts w:asciiTheme="minorHAnsi" w:eastAsiaTheme="majorEastAsia" w:hAnsiTheme="minorHAnsi" w:cstheme="minorHAnsi"/>
          <w:sz w:val="22"/>
          <w:szCs w:val="22"/>
        </w:rPr>
        <w:t>below:</w:t>
      </w:r>
    </w:p>
    <w:p w14:paraId="59EE395A" w14:textId="77777777" w:rsidR="003714CD" w:rsidRPr="00FB27F0" w:rsidRDefault="003714CD" w:rsidP="00DD4181">
      <w:pPr>
        <w:rPr>
          <w:rFonts w:asciiTheme="minorHAnsi" w:eastAsiaTheme="majorEastAsia" w:hAnsiTheme="minorHAnsi" w:cstheme="minorHAnsi"/>
          <w:sz w:val="12"/>
          <w:szCs w:val="12"/>
        </w:rPr>
      </w:pPr>
    </w:p>
    <w:bookmarkStart w:id="15" w:name="_Hlk71877742"/>
    <w:p w14:paraId="4855E58B" w14:textId="0E53C4F1" w:rsidR="00266012" w:rsidRPr="00FB27F0" w:rsidRDefault="00266012" w:rsidP="008B2F9D">
      <w:pPr>
        <w:pStyle w:val="ListParagraph"/>
        <w:numPr>
          <w:ilvl w:val="0"/>
          <w:numId w:val="8"/>
        </w:numPr>
        <w:ind w:left="284" w:right="-24" w:hanging="284"/>
        <w:rPr>
          <w:rFonts w:asciiTheme="minorHAnsi" w:hAnsiTheme="minorHAnsi" w:cstheme="minorHAnsi"/>
          <w:sz w:val="22"/>
          <w:szCs w:val="22"/>
        </w:rPr>
      </w:pPr>
      <w:r w:rsidRPr="00FB27F0">
        <w:rPr>
          <w:rFonts w:asciiTheme="minorHAnsi" w:hAnsiTheme="minorHAnsi" w:cstheme="minorHAnsi"/>
          <w:sz w:val="22"/>
          <w:szCs w:val="22"/>
        </w:rPr>
        <w:fldChar w:fldCharType="begin"/>
      </w:r>
      <w:r w:rsidRPr="00FB27F0">
        <w:rPr>
          <w:rFonts w:asciiTheme="minorHAnsi" w:hAnsiTheme="minorHAnsi" w:cstheme="minorHAnsi"/>
          <w:sz w:val="22"/>
          <w:szCs w:val="22"/>
        </w:rPr>
        <w:instrText xml:space="preserve"> HYPERLINK "https://www.youtube.com/watch?v=EDa4O8mH5mk" </w:instrText>
      </w:r>
      <w:r w:rsidRPr="00FB27F0">
        <w:rPr>
          <w:rFonts w:asciiTheme="minorHAnsi" w:hAnsiTheme="minorHAnsi" w:cstheme="minorHAnsi"/>
          <w:sz w:val="22"/>
          <w:szCs w:val="22"/>
        </w:rPr>
        <w:fldChar w:fldCharType="separate"/>
      </w:r>
      <w:r w:rsidRPr="00FB27F0">
        <w:rPr>
          <w:rStyle w:val="Hyperlink"/>
          <w:rFonts w:asciiTheme="minorHAnsi" w:eastAsiaTheme="majorEastAsia" w:hAnsiTheme="minorHAnsi" w:cstheme="minorHAnsi"/>
          <w:sz w:val="22"/>
          <w:szCs w:val="22"/>
        </w:rPr>
        <w:t>COVID-19 Vaccine Q&amp;As with Dr Patrick Gibson and Dr Marek Jarzembowski with Polish translation</w:t>
      </w:r>
      <w:r w:rsidRPr="00FB27F0">
        <w:rPr>
          <w:rFonts w:asciiTheme="minorHAnsi" w:hAnsiTheme="minorHAnsi" w:cstheme="minorHAnsi"/>
          <w:sz w:val="22"/>
          <w:szCs w:val="22"/>
        </w:rPr>
        <w:fldChar w:fldCharType="end"/>
      </w:r>
      <w:r w:rsidRPr="00FB27F0">
        <w:rPr>
          <w:rFonts w:asciiTheme="minorHAnsi" w:hAnsiTheme="minorHAnsi" w:cstheme="minorHAnsi"/>
          <w:sz w:val="22"/>
          <w:szCs w:val="22"/>
        </w:rPr>
        <w:t xml:space="preserve"> </w:t>
      </w:r>
    </w:p>
    <w:p w14:paraId="3EB71A88" w14:textId="77777777" w:rsidR="00522CAC" w:rsidRPr="00FB27F0" w:rsidRDefault="00522CAC" w:rsidP="006C78C1">
      <w:pPr>
        <w:pStyle w:val="ListParagraph"/>
        <w:ind w:left="284" w:right="-24" w:hanging="284"/>
        <w:rPr>
          <w:rFonts w:asciiTheme="minorHAnsi" w:hAnsiTheme="minorHAnsi" w:cstheme="minorHAnsi"/>
          <w:sz w:val="8"/>
          <w:szCs w:val="8"/>
        </w:rPr>
      </w:pPr>
    </w:p>
    <w:bookmarkEnd w:id="15"/>
    <w:p w14:paraId="4FF132AA" w14:textId="3176AD51" w:rsidR="00E92B6F" w:rsidRPr="00FB27F0" w:rsidRDefault="00332898"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r w:rsidRPr="00FB27F0">
        <w:rPr>
          <w:rFonts w:asciiTheme="minorHAnsi" w:hAnsiTheme="minorHAnsi"/>
        </w:rPr>
        <w:fldChar w:fldCharType="begin"/>
      </w:r>
      <w:r w:rsidRPr="00FB27F0">
        <w:rPr>
          <w:rFonts w:asciiTheme="minorHAnsi" w:hAnsiTheme="minorHAnsi"/>
        </w:rPr>
        <w:instrText xml:space="preserve"> HYPERLINK "https://youtu.be/mo5Bng-ClqI" </w:instrText>
      </w:r>
      <w:r w:rsidRPr="00FB27F0">
        <w:rPr>
          <w:rFonts w:asciiTheme="minorHAnsi" w:hAnsiTheme="minorHAnsi"/>
        </w:rPr>
        <w:fldChar w:fldCharType="separate"/>
      </w:r>
      <w:r w:rsidR="00E92B6F" w:rsidRPr="00FB27F0">
        <w:rPr>
          <w:rFonts w:asciiTheme="minorHAnsi" w:eastAsiaTheme="majorEastAsia" w:hAnsiTheme="minorHAnsi" w:cstheme="minorHAnsi"/>
          <w:color w:val="0000FF"/>
          <w:sz w:val="22"/>
          <w:szCs w:val="22"/>
          <w:u w:val="single"/>
        </w:rPr>
        <w:t>COVID-19 Q&amp;A with Dr Agnelo Fernandes and COVID-19 experience shared by Erik Cortez</w:t>
      </w:r>
      <w:r w:rsidRPr="00FB27F0">
        <w:rPr>
          <w:rFonts w:asciiTheme="minorHAnsi" w:eastAsiaTheme="majorEastAsia" w:hAnsiTheme="minorHAnsi" w:cstheme="minorHAnsi"/>
          <w:color w:val="0000FF"/>
          <w:sz w:val="22"/>
          <w:szCs w:val="22"/>
          <w:u w:val="single"/>
        </w:rPr>
        <w:fldChar w:fldCharType="end"/>
      </w:r>
    </w:p>
    <w:p w14:paraId="30E3C2A3" w14:textId="77777777" w:rsidR="00522CAC" w:rsidRPr="00FB27F0" w:rsidRDefault="00522CAC" w:rsidP="006C78C1">
      <w:pPr>
        <w:ind w:left="284" w:right="-24" w:hanging="284"/>
        <w:rPr>
          <w:rFonts w:asciiTheme="minorHAnsi" w:eastAsiaTheme="majorEastAsia" w:hAnsiTheme="minorHAnsi" w:cstheme="minorHAnsi"/>
          <w:color w:val="0000FF"/>
          <w:sz w:val="8"/>
          <w:szCs w:val="8"/>
          <w:u w:val="single"/>
        </w:rPr>
      </w:pPr>
    </w:p>
    <w:p w14:paraId="4C9AE908" w14:textId="2D8F0F53" w:rsidR="004746DB" w:rsidRPr="00FB27F0" w:rsidRDefault="00B94A21"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hyperlink r:id="rId25" w:history="1">
        <w:r w:rsidR="00E92B6F" w:rsidRPr="00FB27F0">
          <w:rPr>
            <w:rFonts w:asciiTheme="minorHAnsi" w:eastAsiaTheme="majorEastAsia" w:hAnsiTheme="minorHAnsi" w:cstheme="minorHAnsi"/>
            <w:color w:val="0000FF"/>
            <w:sz w:val="22"/>
            <w:szCs w:val="22"/>
            <w:u w:val="single"/>
          </w:rPr>
          <w:t>COVID-19 Vaccine Q&amp;A with Dr Agnelo Fernandes, Dr Aditi Shah and COVID-19 experience shared by Vanessa Vyapooree</w:t>
        </w:r>
      </w:hyperlink>
    </w:p>
    <w:p w14:paraId="644BA11E" w14:textId="77777777" w:rsidR="00522CAC" w:rsidRPr="00FB27F0" w:rsidRDefault="00522CAC" w:rsidP="006C78C1">
      <w:pPr>
        <w:pStyle w:val="ListParagraph"/>
        <w:ind w:left="284" w:right="-24" w:hanging="284"/>
        <w:rPr>
          <w:rFonts w:asciiTheme="minorHAnsi" w:eastAsiaTheme="majorEastAsia" w:hAnsiTheme="minorHAnsi" w:cstheme="minorHAnsi"/>
          <w:color w:val="0000FF"/>
          <w:sz w:val="8"/>
          <w:szCs w:val="8"/>
          <w:u w:val="single"/>
        </w:rPr>
      </w:pPr>
    </w:p>
    <w:p w14:paraId="5D95565F" w14:textId="4470DE0E" w:rsidR="004746DB" w:rsidRPr="00FB27F0" w:rsidRDefault="00B94A21"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hyperlink r:id="rId26" w:history="1">
        <w:r w:rsidR="00E92B6F" w:rsidRPr="00FB27F0">
          <w:rPr>
            <w:rFonts w:asciiTheme="minorHAnsi" w:eastAsiaTheme="majorEastAsia" w:hAnsiTheme="minorHAnsi" w:cstheme="minorHAnsi"/>
            <w:color w:val="0000FF"/>
            <w:sz w:val="22"/>
            <w:szCs w:val="22"/>
            <w:u w:val="single"/>
          </w:rPr>
          <w:t>COVID-19 Vaccine Q&amp;As with a Focus on Allergies and Health Conditions with Dr Paul Riley and Dr Vasa Gnanapragasam</w:t>
        </w:r>
      </w:hyperlink>
    </w:p>
    <w:p w14:paraId="390396FA" w14:textId="77777777" w:rsidR="00522CAC" w:rsidRPr="00FB27F0" w:rsidRDefault="00522CAC" w:rsidP="006C78C1">
      <w:pPr>
        <w:ind w:left="284" w:right="-24" w:hanging="284"/>
        <w:rPr>
          <w:rFonts w:asciiTheme="minorHAnsi" w:eastAsiaTheme="majorEastAsia" w:hAnsiTheme="minorHAnsi" w:cstheme="minorHAnsi"/>
          <w:color w:val="0000FF"/>
          <w:sz w:val="8"/>
          <w:szCs w:val="8"/>
          <w:u w:val="single"/>
        </w:rPr>
      </w:pPr>
    </w:p>
    <w:p w14:paraId="5F07C5F3" w14:textId="7553CD0B" w:rsidR="00774DBB" w:rsidRPr="00FB27F0" w:rsidRDefault="00E92B6F"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r w:rsidRPr="00FB27F0">
        <w:rPr>
          <w:rFonts w:asciiTheme="minorHAnsi" w:eastAsiaTheme="majorEastAsia" w:hAnsiTheme="minorHAnsi" w:cstheme="minorHAnsi"/>
          <w:color w:val="0000FF"/>
          <w:sz w:val="22"/>
          <w:szCs w:val="22"/>
          <w:u w:val="single"/>
        </w:rPr>
        <w:t>Young Fit and Healthy, why do I need the COVID-19 Vaccine? With Dr Paul Riley, Gassan Yacob and COVID-19 experience shared by Erik Cortez</w:t>
      </w:r>
    </w:p>
    <w:p w14:paraId="2AEE16A8" w14:textId="77777777" w:rsidR="00522CAC" w:rsidRPr="00FB27F0" w:rsidRDefault="00522CAC" w:rsidP="006C78C1">
      <w:pPr>
        <w:pStyle w:val="ListParagraph"/>
        <w:ind w:left="284" w:right="-24" w:hanging="284"/>
        <w:rPr>
          <w:rFonts w:asciiTheme="minorHAnsi" w:eastAsiaTheme="majorEastAsia" w:hAnsiTheme="minorHAnsi" w:cstheme="minorHAnsi"/>
          <w:color w:val="0000FF"/>
          <w:sz w:val="8"/>
          <w:szCs w:val="8"/>
          <w:u w:val="single"/>
        </w:rPr>
      </w:pPr>
    </w:p>
    <w:p w14:paraId="247C44D3" w14:textId="1ED69CA1" w:rsidR="00774DBB" w:rsidRPr="00FB27F0" w:rsidRDefault="00B94A21"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hyperlink r:id="rId27" w:history="1">
        <w:r w:rsidR="00E92B6F" w:rsidRPr="00FB27F0">
          <w:rPr>
            <w:rFonts w:asciiTheme="minorHAnsi" w:eastAsiaTheme="majorEastAsia" w:hAnsiTheme="minorHAnsi" w:cstheme="minorHAnsi"/>
            <w:color w:val="0000FF"/>
            <w:sz w:val="22"/>
            <w:szCs w:val="22"/>
            <w:u w:val="single"/>
          </w:rPr>
          <w:t>COVID-19 Vaccine Q&amp;A with BSL, focusing on Race Religion Background or Beliefs with Dr Vasa Gnanapragasam and Chief Pharmacist Sedina Agama</w:t>
        </w:r>
      </w:hyperlink>
    </w:p>
    <w:p w14:paraId="2A439F49" w14:textId="77777777" w:rsidR="00850E3E" w:rsidRPr="00FB27F0" w:rsidRDefault="00850E3E" w:rsidP="006C78C1">
      <w:pPr>
        <w:ind w:left="284" w:right="-24" w:hanging="284"/>
        <w:rPr>
          <w:rFonts w:asciiTheme="minorHAnsi" w:eastAsiaTheme="majorEastAsia" w:hAnsiTheme="minorHAnsi" w:cstheme="minorHAnsi"/>
          <w:color w:val="0000FF"/>
          <w:sz w:val="8"/>
          <w:szCs w:val="8"/>
          <w:u w:val="single"/>
        </w:rPr>
      </w:pPr>
    </w:p>
    <w:p w14:paraId="4E692599" w14:textId="46B016E5" w:rsidR="00E92B6F" w:rsidRPr="00FB27F0" w:rsidRDefault="00B94A21"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hyperlink r:id="rId28" w:history="1">
        <w:r w:rsidR="00E92B6F" w:rsidRPr="00FB27F0">
          <w:rPr>
            <w:rFonts w:asciiTheme="minorHAnsi" w:eastAsiaTheme="majorEastAsia" w:hAnsiTheme="minorHAnsi" w:cstheme="minorHAnsi"/>
            <w:color w:val="0000FF"/>
            <w:sz w:val="22"/>
            <w:szCs w:val="22"/>
            <w:u w:val="single"/>
          </w:rPr>
          <w:t>BSL interpreted FAQs on COVID-19 Vaccine with Dr Paul Riley and COVID-19 experience shared by Lisa Royle</w:t>
        </w:r>
      </w:hyperlink>
    </w:p>
    <w:p w14:paraId="6C6B213C" w14:textId="77777777" w:rsidR="00850E3E" w:rsidRPr="00FB27F0" w:rsidRDefault="00850E3E" w:rsidP="006C78C1">
      <w:pPr>
        <w:pStyle w:val="ListParagraph"/>
        <w:ind w:left="284" w:right="-24" w:hanging="284"/>
        <w:rPr>
          <w:rFonts w:asciiTheme="minorHAnsi" w:eastAsiaTheme="majorEastAsia" w:hAnsiTheme="minorHAnsi" w:cstheme="minorHAnsi"/>
          <w:color w:val="0000FF"/>
          <w:sz w:val="8"/>
          <w:szCs w:val="8"/>
          <w:u w:val="single"/>
        </w:rPr>
      </w:pPr>
    </w:p>
    <w:p w14:paraId="32D43B58" w14:textId="77777777" w:rsidR="00E92B6F" w:rsidRPr="00900187" w:rsidRDefault="00B94A21" w:rsidP="00900187">
      <w:pPr>
        <w:pStyle w:val="ListParagraph"/>
        <w:numPr>
          <w:ilvl w:val="0"/>
          <w:numId w:val="8"/>
        </w:numPr>
        <w:ind w:right="-24"/>
        <w:rPr>
          <w:rFonts w:asciiTheme="minorHAnsi" w:hAnsiTheme="minorHAnsi" w:cstheme="minorHAnsi"/>
          <w:color w:val="0000FF"/>
          <w:sz w:val="22"/>
          <w:szCs w:val="22"/>
          <w:u w:val="single"/>
        </w:rPr>
      </w:pPr>
      <w:hyperlink r:id="rId29" w:history="1">
        <w:r w:rsidR="00E92B6F" w:rsidRPr="00900187">
          <w:rPr>
            <w:rFonts w:asciiTheme="minorHAnsi" w:hAnsiTheme="minorHAnsi" w:cstheme="minorHAnsi"/>
            <w:color w:val="0000FF"/>
            <w:sz w:val="22"/>
            <w:szCs w:val="22"/>
            <w:u w:val="single"/>
          </w:rPr>
          <w:t>COVID-19 Vaccine Q&amp;A with a Focus on Women's Health with Dr Aditi Shah and Fiona White</w:t>
        </w:r>
      </w:hyperlink>
    </w:p>
    <w:bookmarkStart w:id="16" w:name="_MON_1692771776"/>
    <w:bookmarkEnd w:id="16"/>
    <w:p w14:paraId="1C983AAB" w14:textId="72C64F0D" w:rsidR="00A65B9A" w:rsidRPr="007E5F1C" w:rsidRDefault="00900187" w:rsidP="007E5F1C">
      <w:pPr>
        <w:pStyle w:val="ListParagraph"/>
        <w:numPr>
          <w:ilvl w:val="0"/>
          <w:numId w:val="8"/>
        </w:numPr>
        <w:rPr>
          <w:rFonts w:asciiTheme="minorHAnsi" w:hAnsiTheme="minorHAnsi" w:cstheme="minorHAnsi"/>
          <w:color w:val="0070C0"/>
        </w:rPr>
      </w:pPr>
      <w:r w:rsidRPr="00900187">
        <w:object w:dxaOrig="1487" w:dyaOrig="993" w14:anchorId="788731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4.25pt;height:49.5pt" o:ole="">
            <v:imagedata r:id="rId30" o:title=""/>
          </v:shape>
          <o:OLEObject Type="Embed" ProgID="Word.Document.12" ShapeID="_x0000_i1027" DrawAspect="Icon" ObjectID="_1692781372" r:id="rId31">
            <o:FieldCodes>\s</o:FieldCodes>
          </o:OLEObject>
        </w:object>
      </w:r>
    </w:p>
    <w:p w14:paraId="3CD39F8E" w14:textId="77777777" w:rsidR="00900187" w:rsidRPr="00900187" w:rsidRDefault="00900187" w:rsidP="00900187">
      <w:pPr>
        <w:pStyle w:val="ListParagraph"/>
        <w:rPr>
          <w:rFonts w:asciiTheme="minorHAnsi" w:hAnsiTheme="minorHAnsi" w:cstheme="minorHAnsi"/>
          <w:color w:val="0070C0"/>
        </w:rPr>
      </w:pPr>
    </w:p>
    <w:p w14:paraId="0B9FA7AE" w14:textId="77777777" w:rsidR="00850E3E" w:rsidRPr="00FB27F0" w:rsidRDefault="00E92B6F" w:rsidP="00AC7D60">
      <w:pPr>
        <w:rPr>
          <w:rFonts w:asciiTheme="minorHAnsi" w:hAnsiTheme="minorHAnsi" w:cstheme="minorHAnsi"/>
          <w:sz w:val="22"/>
          <w:szCs w:val="22"/>
        </w:rPr>
      </w:pPr>
      <w:r w:rsidRPr="00FB27F0">
        <w:rPr>
          <w:rFonts w:asciiTheme="minorHAnsi" w:hAnsiTheme="minorHAnsi" w:cstheme="minorHAnsi"/>
          <w:sz w:val="22"/>
          <w:szCs w:val="22"/>
        </w:rPr>
        <w:lastRenderedPageBreak/>
        <w:t xml:space="preserve">Below is a video of social worker Marcia Wilson explaining her journey and decision to have the COVID-19 Vaccine </w:t>
      </w:r>
    </w:p>
    <w:p w14:paraId="51885BA2" w14:textId="77777777" w:rsidR="00850E3E" w:rsidRPr="00FB27F0" w:rsidRDefault="00850E3E" w:rsidP="00AC7D60">
      <w:pPr>
        <w:rPr>
          <w:rFonts w:asciiTheme="minorHAnsi" w:hAnsiTheme="minorHAnsi" w:cstheme="minorHAnsi"/>
          <w:sz w:val="8"/>
          <w:szCs w:val="8"/>
        </w:rPr>
      </w:pPr>
    </w:p>
    <w:p w14:paraId="65A9E8D8" w14:textId="2BE65D12" w:rsidR="00AC7D60" w:rsidRDefault="00B94A21" w:rsidP="008B2F9D">
      <w:pPr>
        <w:pStyle w:val="ListParagraph"/>
        <w:numPr>
          <w:ilvl w:val="0"/>
          <w:numId w:val="9"/>
        </w:numPr>
        <w:ind w:left="426"/>
        <w:rPr>
          <w:rStyle w:val="Hyperlink"/>
          <w:rFonts w:asciiTheme="minorHAnsi" w:eastAsiaTheme="majorEastAsia" w:hAnsiTheme="minorHAnsi" w:cstheme="minorHAnsi"/>
          <w:sz w:val="22"/>
          <w:szCs w:val="22"/>
        </w:rPr>
      </w:pPr>
      <w:hyperlink r:id="rId32" w:history="1">
        <w:r w:rsidR="00850E3E" w:rsidRPr="00FB27F0">
          <w:rPr>
            <w:rStyle w:val="Hyperlink"/>
            <w:rFonts w:asciiTheme="minorHAnsi" w:eastAsiaTheme="majorEastAsia" w:hAnsiTheme="minorHAnsi" w:cstheme="minorHAnsi"/>
            <w:sz w:val="22"/>
            <w:szCs w:val="22"/>
          </w:rPr>
          <w:t>https://twitter.com/yourcroydon/status/1357041318313263112</w:t>
        </w:r>
      </w:hyperlink>
    </w:p>
    <w:p w14:paraId="258FCE72" w14:textId="77777777" w:rsidR="005D0EAC" w:rsidRPr="005D0EAC" w:rsidRDefault="005D0EAC" w:rsidP="005D0EAC">
      <w:pPr>
        <w:rPr>
          <w:rFonts w:asciiTheme="minorHAnsi" w:hAnsiTheme="minorHAnsi" w:cstheme="minorHAnsi"/>
          <w:b/>
          <w:bCs/>
          <w:color w:val="4472C4" w:themeColor="accent1"/>
          <w:sz w:val="28"/>
          <w:szCs w:val="28"/>
        </w:rPr>
      </w:pPr>
    </w:p>
    <w:p w14:paraId="24A03611" w14:textId="620A6BB4" w:rsidR="00AB2E33" w:rsidRPr="00FB27F0" w:rsidRDefault="00AB2E33" w:rsidP="00AB2E33">
      <w:pPr>
        <w:pStyle w:val="Heading1"/>
        <w:rPr>
          <w:rFonts w:asciiTheme="minorHAnsi" w:hAnsiTheme="minorHAnsi"/>
        </w:rPr>
      </w:pPr>
      <w:bookmarkStart w:id="17" w:name="_Toc82168610"/>
      <w:r w:rsidRPr="00FB27F0">
        <w:rPr>
          <w:rFonts w:asciiTheme="minorHAnsi" w:hAnsiTheme="minorHAnsi"/>
        </w:rPr>
        <w:t>SECTION 1: Updated Guidance</w:t>
      </w:r>
      <w:bookmarkEnd w:id="17"/>
      <w:r w:rsidRPr="00FB27F0">
        <w:rPr>
          <w:rFonts w:asciiTheme="minorHAnsi" w:hAnsiTheme="minorHAnsi"/>
        </w:rPr>
        <w:t xml:space="preserve"> </w:t>
      </w:r>
    </w:p>
    <w:p w14:paraId="60A9A444" w14:textId="77777777" w:rsidR="00D26E1F" w:rsidRPr="00FB27F0" w:rsidRDefault="00D26E1F" w:rsidP="00AB2E33">
      <w:pPr>
        <w:rPr>
          <w:rFonts w:asciiTheme="minorHAnsi" w:hAnsiTheme="minorHAnsi" w:cstheme="minorHAnsi"/>
        </w:rPr>
      </w:pPr>
    </w:p>
    <w:p w14:paraId="018D7818" w14:textId="62B02A45" w:rsidR="004C7F30" w:rsidRPr="00FB27F0" w:rsidRDefault="003E1B8A" w:rsidP="003E1B8A">
      <w:pPr>
        <w:pStyle w:val="Heading2"/>
        <w:rPr>
          <w:rFonts w:asciiTheme="minorHAnsi" w:hAnsiTheme="minorHAnsi"/>
        </w:rPr>
      </w:pPr>
      <w:bookmarkStart w:id="18" w:name="_Toc82168611"/>
      <w:r w:rsidRPr="00FB27F0">
        <w:rPr>
          <w:rFonts w:asciiTheme="minorHAnsi" w:hAnsiTheme="minorHAnsi"/>
        </w:rPr>
        <w:t>Personal Protective Equipment</w:t>
      </w:r>
      <w:bookmarkEnd w:id="18"/>
    </w:p>
    <w:p w14:paraId="17304C08" w14:textId="35E65B2A" w:rsidR="006C78C1" w:rsidRPr="00FB27F0" w:rsidRDefault="00ED0CD9" w:rsidP="006C78C1">
      <w:pPr>
        <w:rPr>
          <w:rFonts w:asciiTheme="minorHAnsi" w:hAnsiTheme="minorHAnsi" w:cstheme="minorHAnsi"/>
          <w:sz w:val="22"/>
          <w:szCs w:val="22"/>
        </w:rPr>
      </w:pPr>
      <w:r w:rsidRPr="00FB27F0">
        <w:rPr>
          <w:rFonts w:asciiTheme="minorHAnsi" w:hAnsiTheme="minorHAnsi" w:cstheme="minorHAnsi"/>
          <w:sz w:val="22"/>
          <w:szCs w:val="22"/>
        </w:rPr>
        <w:t xml:space="preserve">This guidance has been updated on </w:t>
      </w:r>
      <w:r w:rsidR="00A719C3" w:rsidRPr="00FB27F0">
        <w:rPr>
          <w:rFonts w:asciiTheme="minorHAnsi" w:hAnsiTheme="minorHAnsi" w:cstheme="minorHAnsi"/>
          <w:sz w:val="22"/>
          <w:szCs w:val="22"/>
        </w:rPr>
        <w:t>Wednesday</w:t>
      </w:r>
      <w:r w:rsidRPr="00FB27F0">
        <w:rPr>
          <w:rFonts w:asciiTheme="minorHAnsi" w:hAnsiTheme="minorHAnsi" w:cstheme="minorHAnsi"/>
          <w:sz w:val="22"/>
          <w:szCs w:val="22"/>
        </w:rPr>
        <w:t xml:space="preserve"> </w:t>
      </w:r>
      <w:r w:rsidR="00457CD4">
        <w:rPr>
          <w:rFonts w:asciiTheme="minorHAnsi" w:hAnsiTheme="minorHAnsi" w:cstheme="minorHAnsi"/>
          <w:sz w:val="22"/>
          <w:szCs w:val="22"/>
        </w:rPr>
        <w:t>1</w:t>
      </w:r>
      <w:r w:rsidRPr="00FB27F0">
        <w:rPr>
          <w:rFonts w:asciiTheme="minorHAnsi" w:hAnsiTheme="minorHAnsi" w:cstheme="minorHAnsi"/>
          <w:sz w:val="22"/>
          <w:szCs w:val="22"/>
        </w:rPr>
        <w:t>9</w:t>
      </w:r>
      <w:r w:rsidRPr="00FB27F0">
        <w:rPr>
          <w:rFonts w:asciiTheme="minorHAnsi" w:hAnsiTheme="minorHAnsi" w:cstheme="minorHAnsi"/>
          <w:sz w:val="22"/>
          <w:szCs w:val="22"/>
          <w:vertAlign w:val="superscript"/>
        </w:rPr>
        <w:t>th</w:t>
      </w:r>
      <w:r w:rsidRPr="00FB27F0">
        <w:rPr>
          <w:rFonts w:asciiTheme="minorHAnsi" w:hAnsiTheme="minorHAnsi" w:cstheme="minorHAnsi"/>
          <w:sz w:val="22"/>
          <w:szCs w:val="22"/>
        </w:rPr>
        <w:t xml:space="preserve"> Ju</w:t>
      </w:r>
      <w:r w:rsidR="00457CD4">
        <w:rPr>
          <w:rFonts w:asciiTheme="minorHAnsi" w:hAnsiTheme="minorHAnsi" w:cstheme="minorHAnsi"/>
          <w:sz w:val="22"/>
          <w:szCs w:val="22"/>
        </w:rPr>
        <w:t>ly</w:t>
      </w:r>
      <w:r w:rsidRPr="00FB27F0">
        <w:rPr>
          <w:rFonts w:asciiTheme="minorHAnsi" w:hAnsiTheme="minorHAnsi" w:cstheme="minorHAnsi"/>
          <w:sz w:val="22"/>
          <w:szCs w:val="22"/>
        </w:rPr>
        <w:t xml:space="preserve"> 2021</w:t>
      </w:r>
      <w:r w:rsidR="000C15A5" w:rsidRPr="00FB27F0">
        <w:rPr>
          <w:rFonts w:asciiTheme="minorHAnsi" w:hAnsiTheme="minorHAnsi" w:cstheme="minorHAnsi"/>
          <w:sz w:val="22"/>
          <w:szCs w:val="22"/>
        </w:rPr>
        <w:t xml:space="preserve"> and </w:t>
      </w:r>
      <w:r w:rsidR="008C07E7" w:rsidRPr="00FB27F0">
        <w:rPr>
          <w:rFonts w:asciiTheme="minorHAnsi" w:hAnsiTheme="minorHAnsi" w:cstheme="minorHAnsi"/>
          <w:sz w:val="22"/>
          <w:szCs w:val="22"/>
        </w:rPr>
        <w:t xml:space="preserve">can be accessed at: </w:t>
      </w:r>
    </w:p>
    <w:p w14:paraId="41FE1A06" w14:textId="3E90C7AF" w:rsidR="006C78C1" w:rsidRPr="00FB27F0" w:rsidRDefault="006C78C1" w:rsidP="006C78C1">
      <w:pPr>
        <w:rPr>
          <w:rFonts w:asciiTheme="minorHAnsi" w:hAnsiTheme="minorHAnsi" w:cstheme="minorHAnsi"/>
          <w:sz w:val="12"/>
          <w:szCs w:val="12"/>
        </w:rPr>
      </w:pPr>
    </w:p>
    <w:p w14:paraId="534967EE" w14:textId="38F27710" w:rsidR="006C78C1" w:rsidRPr="00E87C90" w:rsidRDefault="00B94A21" w:rsidP="006C78C1">
      <w:pPr>
        <w:rPr>
          <w:rFonts w:asciiTheme="minorHAnsi" w:hAnsiTheme="minorHAnsi" w:cstheme="minorHAnsi"/>
          <w:sz w:val="22"/>
          <w:szCs w:val="22"/>
        </w:rPr>
      </w:pPr>
      <w:hyperlink r:id="rId33" w:history="1">
        <w:r w:rsidR="006C78C1" w:rsidRPr="00782D07">
          <w:rPr>
            <w:rFonts w:asciiTheme="minorHAnsi" w:hAnsiTheme="minorHAnsi" w:cstheme="minorHAnsi"/>
            <w:color w:val="0000FF"/>
            <w:sz w:val="22"/>
            <w:szCs w:val="22"/>
            <w:u w:val="single"/>
          </w:rPr>
          <w:t>Personal protective equipment (PPE): resource for care workers working in care homes during sustained COVID-19 transmission in England - GOV.UK (www.gov.uk)</w:t>
        </w:r>
      </w:hyperlink>
    </w:p>
    <w:p w14:paraId="257518EA" w14:textId="77777777" w:rsidR="006C78C1" w:rsidRPr="00FB27F0" w:rsidRDefault="006C78C1" w:rsidP="00ED0CD9">
      <w:pPr>
        <w:rPr>
          <w:rFonts w:asciiTheme="minorHAnsi" w:hAnsiTheme="minorHAnsi" w:cstheme="minorHAnsi"/>
          <w:sz w:val="22"/>
          <w:szCs w:val="22"/>
        </w:rPr>
      </w:pPr>
    </w:p>
    <w:p w14:paraId="4445B812"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to clarify the meaning of sessional use and the difference between source control and PPE</w:t>
      </w:r>
    </w:p>
    <w:p w14:paraId="41B35146"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to clarify the safe use of face masks and when to use them, focusing on the use of:</w:t>
      </w:r>
    </w:p>
    <w:p w14:paraId="1741AFE4" w14:textId="1222FBAB" w:rsidR="00ED0CD9" w:rsidRPr="00FB27F0" w:rsidRDefault="00ED0CD9" w:rsidP="008B2F9D">
      <w:pPr>
        <w:pStyle w:val="ListParagraph"/>
        <w:numPr>
          <w:ilvl w:val="0"/>
          <w:numId w:val="12"/>
        </w:numPr>
        <w:ind w:left="709" w:hanging="283"/>
        <w:rPr>
          <w:rFonts w:asciiTheme="minorHAnsi" w:hAnsiTheme="minorHAnsi" w:cstheme="minorHAnsi"/>
          <w:sz w:val="22"/>
          <w:szCs w:val="22"/>
        </w:rPr>
      </w:pPr>
      <w:r w:rsidRPr="00FB27F0">
        <w:rPr>
          <w:rFonts w:asciiTheme="minorHAnsi" w:hAnsiTheme="minorHAnsi" w:cstheme="minorHAnsi"/>
          <w:sz w:val="22"/>
          <w:szCs w:val="22"/>
        </w:rPr>
        <w:t>the Type I or II face mask which is worn to protect others from you (source control)</w:t>
      </w:r>
    </w:p>
    <w:p w14:paraId="4E057FEA" w14:textId="517F0D03" w:rsidR="00ED0CD9" w:rsidRPr="00FB27F0" w:rsidRDefault="00ED0CD9" w:rsidP="008B2F9D">
      <w:pPr>
        <w:pStyle w:val="ListParagraph"/>
        <w:numPr>
          <w:ilvl w:val="0"/>
          <w:numId w:val="12"/>
        </w:numPr>
        <w:ind w:left="709" w:hanging="283"/>
        <w:rPr>
          <w:rFonts w:asciiTheme="minorHAnsi" w:hAnsiTheme="minorHAnsi" w:cstheme="minorHAnsi"/>
          <w:sz w:val="22"/>
          <w:szCs w:val="22"/>
        </w:rPr>
      </w:pPr>
      <w:r w:rsidRPr="00FB27F0">
        <w:rPr>
          <w:rFonts w:asciiTheme="minorHAnsi" w:hAnsiTheme="minorHAnsi" w:cstheme="minorHAnsi"/>
          <w:sz w:val="22"/>
          <w:szCs w:val="22"/>
        </w:rPr>
        <w:t>the Type IIR face mask which is used as PPE. Type IIR face masks help to protect you, the wearer, from exposure to COVID-19 but also act as source control, protecting others from you</w:t>
      </w:r>
    </w:p>
    <w:p w14:paraId="440915CA"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to clarify when to change a Type IIR face mask (being worn as PPE) following direct personal care</w:t>
      </w:r>
    </w:p>
    <w:p w14:paraId="2B95C1CC"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to clarify that you should change a Type IIR face mask when providing direct personal care to COVID-19 positive residents or residents that may have symptoms of COVID-19</w:t>
      </w:r>
    </w:p>
    <w:p w14:paraId="2B3879AA"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to clarify sessional use of a face mask (Type I or II) is acceptable when carrying out domestic duties or other activities more than 2 metres from residents</w:t>
      </w:r>
    </w:p>
    <w:p w14:paraId="30A03E55"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new advice on what to do when within 2 metres of a resident or anyone else within your working environment</w:t>
      </w:r>
    </w:p>
    <w:p w14:paraId="0E8418FA"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an updated section on what to do with waste including disposing of PPE safely</w:t>
      </w:r>
    </w:p>
    <w:p w14:paraId="7D983FB7" w14:textId="77777777" w:rsidR="006C78C1" w:rsidRPr="00FB27F0" w:rsidRDefault="006C78C1" w:rsidP="003E1B8A">
      <w:pPr>
        <w:rPr>
          <w:rFonts w:asciiTheme="minorHAnsi" w:hAnsiTheme="minorHAnsi" w:cstheme="minorHAnsi"/>
          <w:sz w:val="22"/>
          <w:szCs w:val="22"/>
        </w:rPr>
      </w:pPr>
    </w:p>
    <w:p w14:paraId="1B5290E1" w14:textId="631D7ED9" w:rsidR="003E1B8A" w:rsidRPr="00FB27F0" w:rsidRDefault="00ED0CD9" w:rsidP="003E1B8A">
      <w:pPr>
        <w:rPr>
          <w:rFonts w:asciiTheme="minorHAnsi" w:hAnsiTheme="minorHAnsi" w:cstheme="minorHAnsi"/>
          <w:sz w:val="22"/>
          <w:szCs w:val="22"/>
        </w:rPr>
      </w:pPr>
      <w:r w:rsidRPr="00FB27F0">
        <w:rPr>
          <w:rFonts w:asciiTheme="minorHAnsi" w:hAnsiTheme="minorHAnsi" w:cstheme="minorHAnsi"/>
          <w:sz w:val="22"/>
          <w:szCs w:val="22"/>
        </w:rPr>
        <w:t>The guidance has been updated to reflect the current COVID-19 situation in England, the latest scientific evidence at this stage of the pandemic and stakeholder and user feedback.</w:t>
      </w:r>
    </w:p>
    <w:p w14:paraId="6D0C777B" w14:textId="77777777" w:rsidR="002839AB" w:rsidRPr="002839AB" w:rsidRDefault="002839AB" w:rsidP="002839AB"/>
    <w:p w14:paraId="0FED0243" w14:textId="2754EC96" w:rsidR="00C42BFD" w:rsidRPr="00FB27F0" w:rsidRDefault="00133E7F" w:rsidP="005E1FD7">
      <w:pPr>
        <w:pStyle w:val="Heading2"/>
        <w:rPr>
          <w:rFonts w:asciiTheme="minorHAnsi" w:hAnsiTheme="minorHAnsi"/>
        </w:rPr>
      </w:pPr>
      <w:bookmarkStart w:id="19" w:name="_Toc82168612"/>
      <w:r w:rsidRPr="00FB27F0">
        <w:rPr>
          <w:rFonts w:asciiTheme="minorHAnsi" w:hAnsiTheme="minorHAnsi"/>
        </w:rPr>
        <w:t>Polyethylene glycol (PEG)</w:t>
      </w:r>
      <w:bookmarkEnd w:id="19"/>
    </w:p>
    <w:p w14:paraId="1CD23E6B" w14:textId="77777777" w:rsidR="006C78C1" w:rsidRPr="00FB27F0" w:rsidRDefault="006C78C1" w:rsidP="006C78C1">
      <w:pPr>
        <w:rPr>
          <w:rFonts w:asciiTheme="minorHAnsi" w:hAnsiTheme="minorHAnsi"/>
        </w:rPr>
      </w:pPr>
    </w:p>
    <w:p w14:paraId="471F9EDE" w14:textId="26897314" w:rsidR="00480EC0" w:rsidRPr="00FB27F0" w:rsidRDefault="00133E7F" w:rsidP="00D26E1F">
      <w:pPr>
        <w:rPr>
          <w:rFonts w:asciiTheme="minorHAnsi" w:hAnsiTheme="minorHAnsi" w:cstheme="minorHAnsi"/>
          <w:sz w:val="22"/>
          <w:szCs w:val="22"/>
        </w:rPr>
      </w:pPr>
      <w:r w:rsidRPr="00FB27F0">
        <w:rPr>
          <w:rFonts w:asciiTheme="minorHAnsi" w:hAnsiTheme="minorHAnsi" w:cstheme="minorHAnsi"/>
          <w:sz w:val="22"/>
          <w:szCs w:val="22"/>
        </w:rPr>
        <w:t>laxatives and starch-based thickeners: potential interactive effect when mixed, leading to an increased risk of aspiration</w:t>
      </w:r>
      <w:r w:rsidR="00D26E1F" w:rsidRPr="00FB27F0">
        <w:rPr>
          <w:rFonts w:asciiTheme="minorHAnsi" w:hAnsiTheme="minorHAnsi" w:cstheme="minorHAnsi"/>
          <w:sz w:val="22"/>
          <w:szCs w:val="22"/>
        </w:rPr>
        <w:t xml:space="preserve"> </w:t>
      </w:r>
      <w:hyperlink r:id="rId34" w:history="1">
        <w:r w:rsidR="002A5407" w:rsidRPr="00FB27F0">
          <w:rPr>
            <w:rStyle w:val="Hyperlink"/>
            <w:rFonts w:asciiTheme="minorHAnsi" w:hAnsiTheme="minorHAnsi" w:cstheme="minorHAnsi"/>
            <w:sz w:val="22"/>
            <w:szCs w:val="22"/>
          </w:rPr>
          <w:t>.Gov Drug safety update</w:t>
        </w:r>
      </w:hyperlink>
      <w:r w:rsidR="002A5407" w:rsidRPr="00FB27F0">
        <w:rPr>
          <w:rFonts w:asciiTheme="minorHAnsi" w:hAnsiTheme="minorHAnsi" w:cstheme="minorHAnsi"/>
          <w:sz w:val="22"/>
          <w:szCs w:val="22"/>
        </w:rPr>
        <w:t xml:space="preserve"> </w:t>
      </w:r>
      <w:bookmarkStart w:id="20" w:name="_Toc60938484"/>
      <w:r w:rsidR="00793566">
        <w:rPr>
          <w:rFonts w:asciiTheme="minorHAnsi" w:hAnsiTheme="minorHAnsi" w:cstheme="minorHAnsi"/>
          <w:sz w:val="22"/>
          <w:szCs w:val="22"/>
        </w:rPr>
        <w:t>(Updated 27</w:t>
      </w:r>
      <w:r w:rsidR="00793566" w:rsidRPr="00793566">
        <w:rPr>
          <w:rFonts w:asciiTheme="minorHAnsi" w:hAnsiTheme="minorHAnsi" w:cstheme="minorHAnsi"/>
          <w:sz w:val="22"/>
          <w:szCs w:val="22"/>
          <w:vertAlign w:val="superscript"/>
        </w:rPr>
        <w:t>th</w:t>
      </w:r>
      <w:r w:rsidR="00793566">
        <w:rPr>
          <w:rFonts w:asciiTheme="minorHAnsi" w:hAnsiTheme="minorHAnsi" w:cstheme="minorHAnsi"/>
          <w:sz w:val="22"/>
          <w:szCs w:val="22"/>
        </w:rPr>
        <w:t xml:space="preserve"> April ’21)</w:t>
      </w:r>
    </w:p>
    <w:p w14:paraId="774AC6A9" w14:textId="0860FD9E" w:rsidR="00D26E1F" w:rsidRDefault="00D26E1F" w:rsidP="00D26E1F">
      <w:pPr>
        <w:rPr>
          <w:rFonts w:asciiTheme="minorHAnsi" w:hAnsiTheme="minorHAnsi" w:cstheme="minorHAnsi"/>
          <w:sz w:val="22"/>
          <w:szCs w:val="22"/>
        </w:rPr>
      </w:pPr>
    </w:p>
    <w:p w14:paraId="5060FEDD" w14:textId="77777777" w:rsidR="006320EB" w:rsidRPr="005D0EAC" w:rsidRDefault="006320EB" w:rsidP="006320EB">
      <w:pPr>
        <w:rPr>
          <w:rFonts w:asciiTheme="minorHAnsi" w:hAnsiTheme="minorHAnsi" w:cstheme="minorHAnsi"/>
          <w:color w:val="0070C0"/>
          <w:sz w:val="28"/>
          <w:szCs w:val="28"/>
        </w:rPr>
      </w:pPr>
      <w:bookmarkStart w:id="21" w:name="_Toc82168613"/>
      <w:r w:rsidRPr="009508A6">
        <w:rPr>
          <w:rStyle w:val="Heading2Char"/>
        </w:rPr>
        <w:t>Public Health England has updated the Standard Operating Procedure for care home outbreaks</w:t>
      </w:r>
      <w:bookmarkEnd w:id="21"/>
      <w:r w:rsidRPr="005D0EAC">
        <w:rPr>
          <w:rFonts w:asciiTheme="minorHAnsi" w:hAnsiTheme="minorHAnsi" w:cstheme="minorHAnsi"/>
          <w:color w:val="0070C0"/>
          <w:sz w:val="28"/>
          <w:szCs w:val="28"/>
        </w:rPr>
        <w:t>.</w:t>
      </w:r>
    </w:p>
    <w:p w14:paraId="341E4BFD" w14:textId="77777777" w:rsidR="006320EB" w:rsidRPr="005D0EAC" w:rsidRDefault="006320EB" w:rsidP="006320EB">
      <w:pPr>
        <w:rPr>
          <w:rFonts w:asciiTheme="minorHAnsi" w:hAnsiTheme="minorHAnsi" w:cstheme="minorHAnsi"/>
          <w:sz w:val="22"/>
          <w:szCs w:val="22"/>
        </w:rPr>
      </w:pPr>
      <w:r w:rsidRPr="005D0EAC">
        <w:rPr>
          <w:rFonts w:asciiTheme="minorHAnsi" w:hAnsiTheme="minorHAnsi" w:cstheme="minorHAnsi"/>
          <w:sz w:val="22"/>
          <w:szCs w:val="22"/>
        </w:rPr>
        <w:t> </w:t>
      </w:r>
    </w:p>
    <w:p w14:paraId="0955EB60" w14:textId="77777777" w:rsidR="006320EB" w:rsidRPr="005D0EAC" w:rsidRDefault="006320EB" w:rsidP="006320EB">
      <w:pPr>
        <w:rPr>
          <w:rFonts w:asciiTheme="minorHAnsi" w:hAnsiTheme="minorHAnsi" w:cstheme="minorHAnsi"/>
          <w:sz w:val="22"/>
          <w:szCs w:val="22"/>
        </w:rPr>
      </w:pPr>
      <w:r w:rsidRPr="005D0EAC">
        <w:rPr>
          <w:rFonts w:asciiTheme="minorHAnsi" w:hAnsiTheme="minorHAnsi" w:cstheme="minorHAnsi"/>
          <w:sz w:val="22"/>
          <w:szCs w:val="22"/>
        </w:rPr>
        <w:t xml:space="preserve">PHE has continuously reviewed data on the impact of outbreaks of SARS-CoV-2 in care homes and has amended advice according to emergent evidence. Following a recent review, PHE have identified that the majority of outbreaks currently are limited in terms of numbers of cases involved and many are linked to cases among staff only. Considering this and reflecting on continuing confidence in our vaccine defences, PHE have advised their Health Protection Teams (HPTs) to amend their response to outbreaks meaning that if whole home testing shows no evidence of transmission of infection beyond first few cases identified, then outbreak control restrictions can be stepped down. </w:t>
      </w:r>
    </w:p>
    <w:p w14:paraId="403379C6" w14:textId="77777777" w:rsidR="006320EB" w:rsidRPr="005D0EAC" w:rsidRDefault="006320EB" w:rsidP="006320EB">
      <w:pPr>
        <w:rPr>
          <w:rFonts w:asciiTheme="minorHAnsi" w:hAnsiTheme="minorHAnsi" w:cstheme="minorHAnsi"/>
          <w:sz w:val="22"/>
          <w:szCs w:val="22"/>
        </w:rPr>
      </w:pPr>
      <w:r w:rsidRPr="005D0EAC">
        <w:rPr>
          <w:rFonts w:asciiTheme="minorHAnsi" w:hAnsiTheme="minorHAnsi" w:cstheme="minorHAnsi"/>
          <w:sz w:val="22"/>
          <w:szCs w:val="22"/>
        </w:rPr>
        <w:t> </w:t>
      </w:r>
    </w:p>
    <w:p w14:paraId="11D367BD" w14:textId="77777777" w:rsidR="006320EB" w:rsidRPr="005D0EAC" w:rsidRDefault="006320EB" w:rsidP="006320EB">
      <w:pPr>
        <w:rPr>
          <w:rFonts w:asciiTheme="minorHAnsi" w:hAnsiTheme="minorHAnsi" w:cstheme="minorHAnsi"/>
          <w:sz w:val="22"/>
          <w:szCs w:val="22"/>
        </w:rPr>
      </w:pPr>
      <w:r w:rsidRPr="005D0EAC">
        <w:rPr>
          <w:rFonts w:asciiTheme="minorHAnsi" w:hAnsiTheme="minorHAnsi" w:cstheme="minorHAnsi"/>
          <w:b/>
          <w:bCs/>
          <w:sz w:val="22"/>
          <w:szCs w:val="22"/>
        </w:rPr>
        <w:t>Specifically, the advice HPTs now receive states:</w:t>
      </w:r>
    </w:p>
    <w:p w14:paraId="763F8A16" w14:textId="77777777" w:rsidR="006320EB" w:rsidRPr="005D0EAC" w:rsidRDefault="006320EB" w:rsidP="006320EB">
      <w:pPr>
        <w:rPr>
          <w:rFonts w:asciiTheme="minorHAnsi" w:hAnsiTheme="minorHAnsi" w:cstheme="minorHAnsi"/>
          <w:sz w:val="22"/>
          <w:szCs w:val="22"/>
        </w:rPr>
      </w:pPr>
      <w:r w:rsidRPr="005D0EAC">
        <w:rPr>
          <w:rFonts w:asciiTheme="minorHAnsi" w:hAnsiTheme="minorHAnsi" w:cstheme="minorHAnsi"/>
          <w:sz w:val="22"/>
          <w:szCs w:val="22"/>
        </w:rPr>
        <w:t xml:space="preserve">If two or more COVID-19 cases are detected in staff or residents, the suspected outbreak must be reported to the HPT and outbreak control restrictions should be implemented. Whole home PCR testing (staff and residents) should occur on day 0 of the suspected outbreak, and should be repeated at day 4-7 for those who test negative. </w:t>
      </w:r>
      <w:r w:rsidRPr="005D0EAC">
        <w:rPr>
          <w:rFonts w:asciiTheme="minorHAnsi" w:hAnsiTheme="minorHAnsi" w:cstheme="minorHAnsi"/>
          <w:b/>
          <w:bCs/>
          <w:sz w:val="22"/>
          <w:szCs w:val="22"/>
        </w:rPr>
        <w:t>If the first and second rounds of PCR testing do not detect any further cases in residents or staff, then outbreak control restrictions may be lifted after consideration of</w:t>
      </w:r>
      <w:r w:rsidRPr="005D0EAC">
        <w:rPr>
          <w:rFonts w:asciiTheme="minorHAnsi" w:hAnsiTheme="minorHAnsi" w:cstheme="minorHAnsi"/>
          <w:sz w:val="22"/>
          <w:szCs w:val="22"/>
        </w:rPr>
        <w:t>:</w:t>
      </w:r>
    </w:p>
    <w:p w14:paraId="7EA15251" w14:textId="77777777" w:rsidR="006320EB" w:rsidRPr="005D0EAC" w:rsidRDefault="006320EB" w:rsidP="006320EB">
      <w:pPr>
        <w:rPr>
          <w:rFonts w:asciiTheme="minorHAnsi" w:hAnsiTheme="minorHAnsi" w:cstheme="minorHAnsi"/>
          <w:sz w:val="22"/>
          <w:szCs w:val="22"/>
        </w:rPr>
      </w:pPr>
      <w:r w:rsidRPr="005D0EAC">
        <w:rPr>
          <w:rFonts w:asciiTheme="minorHAnsi" w:hAnsiTheme="minorHAnsi" w:cstheme="minorHAnsi"/>
          <w:sz w:val="22"/>
          <w:szCs w:val="22"/>
        </w:rPr>
        <w:t xml:space="preserve">•            </w:t>
      </w:r>
      <w:r w:rsidRPr="005D0EAC">
        <w:rPr>
          <w:rFonts w:asciiTheme="minorHAnsi" w:hAnsiTheme="minorHAnsi" w:cstheme="minorHAnsi"/>
          <w:b/>
          <w:bCs/>
          <w:sz w:val="22"/>
          <w:szCs w:val="22"/>
        </w:rPr>
        <w:t>Level of vaccine coverage in residents (ideally above 90%) and staff (ideally above 80%*).</w:t>
      </w:r>
    </w:p>
    <w:p w14:paraId="0DDFF606" w14:textId="77777777" w:rsidR="006320EB" w:rsidRPr="005D0EAC" w:rsidRDefault="006320EB" w:rsidP="006320EB">
      <w:pPr>
        <w:rPr>
          <w:rFonts w:asciiTheme="minorHAnsi" w:hAnsiTheme="minorHAnsi" w:cstheme="minorHAnsi"/>
          <w:sz w:val="22"/>
          <w:szCs w:val="22"/>
        </w:rPr>
      </w:pPr>
      <w:r w:rsidRPr="005D0EAC">
        <w:rPr>
          <w:rFonts w:asciiTheme="minorHAnsi" w:hAnsiTheme="minorHAnsi" w:cstheme="minorHAnsi"/>
          <w:b/>
          <w:bCs/>
          <w:sz w:val="22"/>
          <w:szCs w:val="22"/>
        </w:rPr>
        <w:t>•            Levels of participation in routine staff weekly testing, ideally above 75%.</w:t>
      </w:r>
    </w:p>
    <w:p w14:paraId="3C0630E9" w14:textId="1B0D0568" w:rsidR="006320EB" w:rsidRDefault="006320EB" w:rsidP="006320EB">
      <w:pPr>
        <w:rPr>
          <w:rFonts w:asciiTheme="minorHAnsi" w:hAnsiTheme="minorHAnsi" w:cstheme="minorHAnsi"/>
          <w:sz w:val="22"/>
          <w:szCs w:val="22"/>
        </w:rPr>
      </w:pPr>
      <w:r w:rsidRPr="005D0EAC">
        <w:rPr>
          <w:rFonts w:asciiTheme="minorHAnsi" w:hAnsiTheme="minorHAnsi" w:cstheme="minorHAnsi"/>
          <w:b/>
          <w:bCs/>
          <w:sz w:val="22"/>
          <w:szCs w:val="22"/>
        </w:rPr>
        <w:t>•            Compliance with IPC measures.</w:t>
      </w:r>
    </w:p>
    <w:p w14:paraId="5D952665" w14:textId="77777777" w:rsidR="00C958BA" w:rsidRPr="005D0EAC" w:rsidRDefault="00C958BA" w:rsidP="006320EB">
      <w:pPr>
        <w:rPr>
          <w:rFonts w:asciiTheme="minorHAnsi" w:hAnsiTheme="minorHAnsi" w:cstheme="minorHAnsi"/>
          <w:sz w:val="22"/>
          <w:szCs w:val="22"/>
        </w:rPr>
      </w:pPr>
    </w:p>
    <w:p w14:paraId="548F2858" w14:textId="77777777" w:rsidR="006320EB" w:rsidRPr="005D0EAC" w:rsidRDefault="006320EB" w:rsidP="006320EB">
      <w:pPr>
        <w:rPr>
          <w:rFonts w:asciiTheme="minorHAnsi" w:hAnsiTheme="minorHAnsi" w:cstheme="minorHAnsi"/>
          <w:sz w:val="22"/>
          <w:szCs w:val="22"/>
        </w:rPr>
      </w:pPr>
      <w:r w:rsidRPr="005D0EAC">
        <w:rPr>
          <w:rFonts w:asciiTheme="minorHAnsi" w:hAnsiTheme="minorHAnsi" w:cstheme="minorHAnsi"/>
          <w:b/>
          <w:bCs/>
          <w:sz w:val="22"/>
          <w:szCs w:val="22"/>
        </w:rPr>
        <w:lastRenderedPageBreak/>
        <w:t xml:space="preserve">This may mean that outbreak measures may only be in place for around 7 days, depending on PCR turnaround times. </w:t>
      </w:r>
    </w:p>
    <w:p w14:paraId="130B9FAC" w14:textId="77777777" w:rsidR="006320EB" w:rsidRPr="005D0EAC" w:rsidRDefault="006320EB" w:rsidP="006320EB">
      <w:pPr>
        <w:rPr>
          <w:rFonts w:asciiTheme="minorHAnsi" w:hAnsiTheme="minorHAnsi" w:cstheme="minorHAnsi"/>
          <w:sz w:val="22"/>
          <w:szCs w:val="22"/>
        </w:rPr>
      </w:pPr>
      <w:r w:rsidRPr="005D0EAC">
        <w:rPr>
          <w:rFonts w:asciiTheme="minorHAnsi" w:hAnsiTheme="minorHAnsi" w:cstheme="minorHAnsi"/>
          <w:sz w:val="22"/>
          <w:szCs w:val="22"/>
        </w:rPr>
        <w:t> </w:t>
      </w:r>
    </w:p>
    <w:p w14:paraId="3FF94BF2" w14:textId="77777777" w:rsidR="006320EB" w:rsidRPr="005D0EAC" w:rsidRDefault="006320EB" w:rsidP="006320EB">
      <w:pPr>
        <w:rPr>
          <w:rFonts w:asciiTheme="minorHAnsi" w:hAnsiTheme="minorHAnsi" w:cstheme="minorHAnsi"/>
          <w:sz w:val="22"/>
          <w:szCs w:val="22"/>
        </w:rPr>
      </w:pPr>
      <w:r w:rsidRPr="005D0EAC">
        <w:rPr>
          <w:rFonts w:asciiTheme="minorHAnsi" w:hAnsiTheme="minorHAnsi" w:cstheme="minorHAnsi"/>
          <w:sz w:val="22"/>
          <w:szCs w:val="22"/>
        </w:rPr>
        <w:t>Guidance will be updated to reflect this change over the coming days.</w:t>
      </w:r>
    </w:p>
    <w:p w14:paraId="59E3612C" w14:textId="77777777" w:rsidR="006320EB" w:rsidRPr="005D0EAC" w:rsidRDefault="006320EB" w:rsidP="006320EB">
      <w:pPr>
        <w:rPr>
          <w:rFonts w:asciiTheme="minorHAnsi" w:hAnsiTheme="minorHAnsi" w:cstheme="minorHAnsi"/>
          <w:sz w:val="22"/>
          <w:szCs w:val="22"/>
        </w:rPr>
      </w:pPr>
      <w:r w:rsidRPr="005D0EAC">
        <w:rPr>
          <w:rFonts w:asciiTheme="minorHAnsi" w:hAnsiTheme="minorHAnsi" w:cstheme="minorHAnsi"/>
          <w:sz w:val="22"/>
          <w:szCs w:val="22"/>
        </w:rPr>
        <w:t> </w:t>
      </w:r>
    </w:p>
    <w:p w14:paraId="0313C229" w14:textId="77777777" w:rsidR="006320EB" w:rsidRPr="005D0EAC" w:rsidRDefault="006320EB" w:rsidP="006320EB">
      <w:pPr>
        <w:rPr>
          <w:rFonts w:asciiTheme="minorHAnsi" w:hAnsiTheme="minorHAnsi" w:cstheme="minorHAnsi"/>
          <w:sz w:val="22"/>
          <w:szCs w:val="22"/>
        </w:rPr>
      </w:pPr>
      <w:r w:rsidRPr="005D0EAC">
        <w:rPr>
          <w:rFonts w:asciiTheme="minorHAnsi" w:hAnsiTheme="minorHAnsi" w:cstheme="minorHAnsi"/>
          <w:sz w:val="22"/>
          <w:szCs w:val="22"/>
        </w:rPr>
        <w:t>*Post 11 November all staff deployed in CQC regulated care homes should be double vaccinated</w:t>
      </w:r>
    </w:p>
    <w:p w14:paraId="0BEE4F33" w14:textId="77777777" w:rsidR="006320EB" w:rsidRPr="00FB27F0" w:rsidRDefault="006320EB" w:rsidP="00D26E1F">
      <w:pPr>
        <w:rPr>
          <w:rFonts w:asciiTheme="minorHAnsi" w:hAnsiTheme="minorHAnsi" w:cstheme="minorHAnsi"/>
          <w:sz w:val="22"/>
          <w:szCs w:val="22"/>
        </w:rPr>
      </w:pPr>
    </w:p>
    <w:p w14:paraId="71D17552" w14:textId="18DBD58E" w:rsidR="007356B7" w:rsidRPr="00FB27F0" w:rsidRDefault="00C42BFD" w:rsidP="00B7538D">
      <w:pPr>
        <w:pStyle w:val="Heading2"/>
      </w:pPr>
      <w:bookmarkStart w:id="22" w:name="_Toc82168614"/>
      <w:r w:rsidRPr="00FB27F0">
        <w:t>111</w:t>
      </w:r>
      <w:r w:rsidR="005022AB" w:rsidRPr="00FB27F0">
        <w:t>*6</w:t>
      </w:r>
      <w:bookmarkEnd w:id="22"/>
    </w:p>
    <w:p w14:paraId="50A02CEB" w14:textId="49F3EC8D" w:rsidR="00AB2E33" w:rsidRPr="00FB27F0" w:rsidRDefault="00B7538D" w:rsidP="00B7538D">
      <w:pPr>
        <w:rPr>
          <w:rFonts w:cstheme="minorHAnsi"/>
        </w:rPr>
      </w:pPr>
      <w:bookmarkStart w:id="23" w:name="_Toc74904034"/>
      <w:bookmarkStart w:id="24" w:name="_Toc74905285"/>
      <w:bookmarkStart w:id="25" w:name="_Toc75521540"/>
      <w:bookmarkStart w:id="26" w:name="_Toc76721913"/>
      <w:bookmarkStart w:id="27" w:name="_Toc77330702"/>
      <w:bookmarkStart w:id="28" w:name="_Toc77837326"/>
      <w:bookmarkStart w:id="29" w:name="_Toc78380181"/>
      <w:bookmarkEnd w:id="20"/>
      <w:r w:rsidRPr="00FB27F0">
        <w:rPr>
          <w:rFonts w:cstheme="minorHAnsi"/>
          <w:noProof/>
        </w:rPr>
        <mc:AlternateContent>
          <mc:Choice Requires="wps">
            <w:drawing>
              <wp:anchor distT="45720" distB="45720" distL="114300" distR="114300" simplePos="0" relativeHeight="251595264" behindDoc="0" locked="0" layoutInCell="1" allowOverlap="1" wp14:anchorId="0084EDCE" wp14:editId="7D4CD45D">
                <wp:simplePos x="0" y="0"/>
                <wp:positionH relativeFrom="column">
                  <wp:posOffset>9525</wp:posOffset>
                </wp:positionH>
                <wp:positionV relativeFrom="paragraph">
                  <wp:posOffset>81280</wp:posOffset>
                </wp:positionV>
                <wp:extent cx="3577590" cy="3667125"/>
                <wp:effectExtent l="0" t="0" r="16510" b="158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7590" cy="3667125"/>
                        </a:xfrm>
                        <a:prstGeom prst="rect">
                          <a:avLst/>
                        </a:prstGeom>
                        <a:solidFill>
                          <a:srgbClr val="FFFFFF"/>
                        </a:solidFill>
                        <a:ln w="9525">
                          <a:solidFill>
                            <a:srgbClr val="000000"/>
                          </a:solidFill>
                          <a:miter lim="800000"/>
                          <a:headEnd/>
                          <a:tailEnd/>
                        </a:ln>
                      </wps:spPr>
                      <wps:txbx>
                        <w:txbxContent>
                          <w:p w14:paraId="0496DD10" w14:textId="77777777" w:rsidR="00646677" w:rsidRPr="00827DE9" w:rsidRDefault="00646677" w:rsidP="00FE4835">
                            <w:pPr>
                              <w:rPr>
                                <w:rFonts w:asciiTheme="minorHAnsi" w:hAnsiTheme="minorHAnsi" w:cstheme="minorHAnsi"/>
                              </w:rPr>
                            </w:pPr>
                            <w:r w:rsidRPr="00827DE9">
                              <w:rPr>
                                <w:rFonts w:asciiTheme="minorHAnsi" w:hAnsiTheme="minorHAnsi" w:cstheme="minorHAnsi"/>
                              </w:rPr>
                              <w:t>If you are concerned about a resident, please contact a member of your Care Home Support Team (CHST)</w:t>
                            </w:r>
                          </w:p>
                          <w:p w14:paraId="2AAB503C" w14:textId="77777777" w:rsidR="00646677" w:rsidRDefault="00646677" w:rsidP="00FE4835">
                            <w:pPr>
                              <w:rPr>
                                <w:rFonts w:asciiTheme="minorHAnsi" w:hAnsiTheme="minorHAnsi" w:cstheme="minorHAnsi"/>
                              </w:rPr>
                            </w:pPr>
                            <w:r w:rsidRPr="00827DE9">
                              <w:rPr>
                                <w:rFonts w:asciiTheme="minorHAnsi" w:hAnsiTheme="minorHAnsi" w:cstheme="minorHAnsi"/>
                              </w:rPr>
                              <w:t>If out-of-hours, please contact 111*6.  This service is available to all Care Homes across South West London.</w:t>
                            </w:r>
                            <w:r w:rsidRPr="00BE5BEF">
                              <w:rPr>
                                <w:noProof/>
                              </w:rPr>
                              <w:t xml:space="preserve"> </w:t>
                            </w:r>
                          </w:p>
                          <w:p w14:paraId="0931CD39" w14:textId="77777777" w:rsidR="00646677" w:rsidRDefault="00646677" w:rsidP="00FE4835">
                            <w:pPr>
                              <w:rPr>
                                <w:rFonts w:asciiTheme="minorHAnsi" w:hAnsiTheme="minorHAnsi" w:cstheme="minorHAnsi"/>
                              </w:rPr>
                            </w:pPr>
                          </w:p>
                          <w:p w14:paraId="569AB978" w14:textId="77777777" w:rsidR="00646677" w:rsidRDefault="00646677" w:rsidP="00FE4835">
                            <w:pPr>
                              <w:rPr>
                                <w:rFonts w:asciiTheme="minorHAnsi" w:hAnsiTheme="minorHAnsi" w:cstheme="minorHAnsi"/>
                              </w:rPr>
                            </w:pPr>
                            <w:r w:rsidRPr="00827DE9">
                              <w:rPr>
                                <w:rFonts w:asciiTheme="minorHAnsi" w:hAnsiTheme="minorHAnsi" w:cstheme="minorHAnsi"/>
                              </w:rPr>
                              <w:t>The 111*6 telephone line will enable staff in care homes to speak to a service advisor who will take the patient’s details and ask a few clinical questions. They will not have to wait in the same call queue as patients who are calling themselves; this will enable them to have a quicker response.</w:t>
                            </w:r>
                            <w:r w:rsidRPr="00DB69F3">
                              <w:rPr>
                                <w:noProof/>
                              </w:rPr>
                              <w:t xml:space="preserve"> </w:t>
                            </w:r>
                          </w:p>
                          <w:p w14:paraId="08CA03CE" w14:textId="77777777" w:rsidR="00646677" w:rsidRDefault="00646677" w:rsidP="00FE4835">
                            <w:pPr>
                              <w:rPr>
                                <w:rFonts w:asciiTheme="minorHAnsi" w:hAnsiTheme="minorHAnsi" w:cstheme="minorHAnsi"/>
                              </w:rPr>
                            </w:pPr>
                          </w:p>
                          <w:p w14:paraId="4900B17B" w14:textId="77777777" w:rsidR="00646677" w:rsidRDefault="00646677" w:rsidP="00FE4835">
                            <w:pPr>
                              <w:rPr>
                                <w:rFonts w:asciiTheme="minorHAnsi" w:hAnsiTheme="minorHAnsi" w:cstheme="minorHAnsi"/>
                              </w:rPr>
                            </w:pPr>
                            <w:r w:rsidRPr="00827DE9">
                              <w:rPr>
                                <w:rFonts w:asciiTheme="minorHAnsi" w:hAnsiTheme="minorHAnsi" w:cstheme="minorHAnsi"/>
                              </w:rPr>
                              <w:t>111*6 is for all care homes who need fast access to a clinical team who can give advice and medical input needed for residents.</w:t>
                            </w:r>
                            <w:r>
                              <w:rPr>
                                <w:rFonts w:asciiTheme="minorHAnsi" w:hAnsiTheme="minorHAnsi" w:cstheme="minorHAnsi"/>
                              </w:rPr>
                              <w:t xml:space="preserve"> </w:t>
                            </w:r>
                            <w:r w:rsidRPr="00827DE9">
                              <w:rPr>
                                <w:rFonts w:asciiTheme="minorHAnsi" w:hAnsiTheme="minorHAnsi" w:cstheme="minorHAnsi"/>
                              </w:rPr>
                              <w:t>If admission is required, hospitals are finding patients are arriving without key information (the Reg Bag should contain key paperwork, medication, and essential personal items).</w:t>
                            </w:r>
                          </w:p>
                          <w:p w14:paraId="3AA585A3" w14:textId="77777777" w:rsidR="00646677" w:rsidRDefault="006466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84EDCE" id="_x0000_t202" coordsize="21600,21600" o:spt="202" path="m,l,21600r21600,l21600,xe">
                <v:stroke joinstyle="miter"/>
                <v:path gradientshapeok="t" o:connecttype="rect"/>
              </v:shapetype>
              <v:shape id="Text Box 2" o:spid="_x0000_s1026" type="#_x0000_t202" style="position:absolute;margin-left:.75pt;margin-top:6.4pt;width:281.7pt;height:288.75pt;z-index:25159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">
                <v:textbox>
                  <w:txbxContent>
                    <w:p w14:paraId="0496DD10" w14:textId="77777777" w:rsidR="00646677" w:rsidRPr="00827DE9" w:rsidRDefault="00646677" w:rsidP="00FE4835">
                      <w:pPr>
                        <w:rPr>
                          <w:rFonts w:asciiTheme="minorHAnsi" w:hAnsiTheme="minorHAnsi" w:cstheme="minorHAnsi"/>
                        </w:rPr>
                      </w:pPr>
                      <w:r w:rsidRPr="00827DE9">
                        <w:rPr>
                          <w:rFonts w:asciiTheme="minorHAnsi" w:hAnsiTheme="minorHAnsi" w:cstheme="minorHAnsi"/>
                        </w:rPr>
                        <w:t>If you are concerned about a resident, please contact a member of your Care Home Support Team (CHST)</w:t>
                      </w:r>
                    </w:p>
                    <w:p w14:paraId="2AAB503C" w14:textId="77777777" w:rsidR="00646677" w:rsidRDefault="00646677" w:rsidP="00FE4835">
                      <w:pPr>
                        <w:rPr>
                          <w:rFonts w:asciiTheme="minorHAnsi" w:hAnsiTheme="minorHAnsi" w:cstheme="minorHAnsi"/>
                        </w:rPr>
                      </w:pPr>
                      <w:r w:rsidRPr="00827DE9">
                        <w:rPr>
                          <w:rFonts w:asciiTheme="minorHAnsi" w:hAnsiTheme="minorHAnsi" w:cstheme="minorHAnsi"/>
                        </w:rPr>
                        <w:t>If out-of-hours, please contact 111*6.  This service is available to all Care Homes across South West London.</w:t>
                      </w:r>
                      <w:r w:rsidRPr="00BE5BEF">
                        <w:rPr>
                          <w:noProof/>
                        </w:rPr>
                        <w:t xml:space="preserve"> </w:t>
                      </w:r>
                    </w:p>
                    <w:p w14:paraId="0931CD39" w14:textId="77777777" w:rsidR="00646677" w:rsidRDefault="00646677" w:rsidP="00FE4835">
                      <w:pPr>
                        <w:rPr>
                          <w:rFonts w:asciiTheme="minorHAnsi" w:hAnsiTheme="minorHAnsi" w:cstheme="minorHAnsi"/>
                        </w:rPr>
                      </w:pPr>
                    </w:p>
                    <w:p w14:paraId="569AB978" w14:textId="77777777" w:rsidR="00646677" w:rsidRDefault="00646677" w:rsidP="00FE4835">
                      <w:pPr>
                        <w:rPr>
                          <w:rFonts w:asciiTheme="minorHAnsi" w:hAnsiTheme="minorHAnsi" w:cstheme="minorHAnsi"/>
                        </w:rPr>
                      </w:pPr>
                      <w:r w:rsidRPr="00827DE9">
                        <w:rPr>
                          <w:rFonts w:asciiTheme="minorHAnsi" w:hAnsiTheme="minorHAnsi" w:cstheme="minorHAnsi"/>
                        </w:rPr>
                        <w:t>The 111*6 telephone line will enable staff in care homes to speak to a service advisor who will take the patient’s details and ask a few clinical questions. They will not have to wait in the same call queue as patients who are calling themselves; this will enable them to have a quicker response.</w:t>
                      </w:r>
                      <w:r w:rsidRPr="00DB69F3">
                        <w:rPr>
                          <w:noProof/>
                        </w:rPr>
                        <w:t xml:space="preserve"> </w:t>
                      </w:r>
                    </w:p>
                    <w:p w14:paraId="08CA03CE" w14:textId="77777777" w:rsidR="00646677" w:rsidRDefault="00646677" w:rsidP="00FE4835">
                      <w:pPr>
                        <w:rPr>
                          <w:rFonts w:asciiTheme="minorHAnsi" w:hAnsiTheme="minorHAnsi" w:cstheme="minorHAnsi"/>
                        </w:rPr>
                      </w:pPr>
                    </w:p>
                    <w:p w14:paraId="4900B17B" w14:textId="77777777" w:rsidR="00646677" w:rsidRDefault="00646677" w:rsidP="00FE4835">
                      <w:pPr>
                        <w:rPr>
                          <w:rFonts w:asciiTheme="minorHAnsi" w:hAnsiTheme="minorHAnsi" w:cstheme="minorHAnsi"/>
                        </w:rPr>
                      </w:pPr>
                      <w:r w:rsidRPr="00827DE9">
                        <w:rPr>
                          <w:rFonts w:asciiTheme="minorHAnsi" w:hAnsiTheme="minorHAnsi" w:cstheme="minorHAnsi"/>
                        </w:rPr>
                        <w:t>111*6 is for all care homes who need fast access to a clinical team who can give advice and medical input needed for residents.</w:t>
                      </w:r>
                      <w:r>
                        <w:rPr>
                          <w:rFonts w:asciiTheme="minorHAnsi" w:hAnsiTheme="minorHAnsi" w:cstheme="minorHAnsi"/>
                        </w:rPr>
                        <w:t xml:space="preserve"> </w:t>
                      </w:r>
                      <w:r w:rsidRPr="00827DE9">
                        <w:rPr>
                          <w:rFonts w:asciiTheme="minorHAnsi" w:hAnsiTheme="minorHAnsi" w:cstheme="minorHAnsi"/>
                        </w:rPr>
                        <w:t>If admission is required, hospitals are finding patients are arriving without key information (the Reg Bag should contain key paperwork, medication, and essential personal items).</w:t>
                      </w:r>
                    </w:p>
                    <w:p w14:paraId="3AA585A3" w14:textId="77777777" w:rsidR="00646677" w:rsidRDefault="00646677"/>
                  </w:txbxContent>
                </v:textbox>
                <w10:wrap type="square"/>
              </v:shape>
            </w:pict>
          </mc:Fallback>
        </mc:AlternateContent>
      </w:r>
      <w:bookmarkEnd w:id="23"/>
      <w:bookmarkEnd w:id="24"/>
      <w:bookmarkEnd w:id="25"/>
      <w:bookmarkEnd w:id="26"/>
      <w:bookmarkEnd w:id="27"/>
      <w:bookmarkEnd w:id="28"/>
      <w:bookmarkEnd w:id="29"/>
    </w:p>
    <w:p w14:paraId="2BE80455" w14:textId="57AE049D" w:rsidR="00AB2E33" w:rsidRPr="00FB27F0" w:rsidRDefault="00AB2E33" w:rsidP="00B7538D"/>
    <w:p w14:paraId="7EFB01A6" w14:textId="282AC3CD" w:rsidR="00B321DC" w:rsidRPr="00FB27F0" w:rsidRDefault="00B321DC" w:rsidP="00B7538D">
      <w:pPr>
        <w:rPr>
          <w:rFonts w:cstheme="minorHAnsi"/>
        </w:rPr>
      </w:pPr>
    </w:p>
    <w:p w14:paraId="7E7B3629" w14:textId="1FF2D123" w:rsidR="00B321DC" w:rsidRPr="00FB27F0" w:rsidRDefault="00982944" w:rsidP="00C3548B">
      <w:pPr>
        <w:rPr>
          <w:rFonts w:cstheme="minorHAnsi"/>
        </w:rPr>
      </w:pPr>
      <w:r w:rsidRPr="00FB27F0">
        <w:rPr>
          <w:noProof/>
        </w:rPr>
        <w:drawing>
          <wp:inline distT="0" distB="0" distL="0" distR="0" wp14:anchorId="7D197BC7" wp14:editId="2F56A7B6">
            <wp:extent cx="2796621" cy="205938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96621" cy="2059388"/>
                    </a:xfrm>
                    <a:prstGeom prst="rect">
                      <a:avLst/>
                    </a:prstGeom>
                  </pic:spPr>
                </pic:pic>
              </a:graphicData>
            </a:graphic>
          </wp:inline>
        </w:drawing>
      </w:r>
    </w:p>
    <w:p w14:paraId="57D9C2A5" w14:textId="72533DA1" w:rsidR="00B321DC" w:rsidRPr="00FB27F0" w:rsidRDefault="00B321DC" w:rsidP="00AB2E33">
      <w:pPr>
        <w:rPr>
          <w:rFonts w:asciiTheme="minorHAnsi" w:hAnsiTheme="minorHAnsi" w:cstheme="minorHAnsi"/>
        </w:rPr>
      </w:pPr>
    </w:p>
    <w:p w14:paraId="580D289B" w14:textId="7582D271" w:rsidR="00CC56C6" w:rsidRPr="00FB27F0" w:rsidRDefault="00CC56C6" w:rsidP="00AB2E33">
      <w:pPr>
        <w:rPr>
          <w:rFonts w:asciiTheme="minorHAnsi" w:hAnsiTheme="minorHAnsi" w:cstheme="minorHAnsi"/>
        </w:rPr>
      </w:pPr>
    </w:p>
    <w:p w14:paraId="0A3C0A31" w14:textId="23E24CF2" w:rsidR="004C10D8" w:rsidRPr="00FB27F0" w:rsidRDefault="004C10D8" w:rsidP="004C10D8">
      <w:pPr>
        <w:rPr>
          <w:rFonts w:asciiTheme="minorHAnsi" w:hAnsiTheme="minorHAnsi" w:cstheme="minorHAnsi"/>
        </w:rPr>
      </w:pPr>
    </w:p>
    <w:p w14:paraId="4EC62314" w14:textId="48641594" w:rsidR="001B38EC" w:rsidRPr="00FB27F0" w:rsidRDefault="001B38EC" w:rsidP="004C10D8">
      <w:pPr>
        <w:rPr>
          <w:rFonts w:asciiTheme="minorHAnsi" w:hAnsiTheme="minorHAnsi"/>
        </w:rPr>
      </w:pPr>
    </w:p>
    <w:p w14:paraId="23BF813B" w14:textId="77777777" w:rsidR="000E4492" w:rsidRDefault="000E4492" w:rsidP="00457CD4">
      <w:pPr>
        <w:rPr>
          <w:rFonts w:asciiTheme="minorHAnsi" w:hAnsiTheme="minorHAnsi"/>
        </w:rPr>
      </w:pPr>
      <w:bookmarkStart w:id="30" w:name="_Toc75521541"/>
      <w:bookmarkStart w:id="31" w:name="_Toc76721914"/>
    </w:p>
    <w:p w14:paraId="7D50DFAE" w14:textId="1EED0B9C" w:rsidR="000E4492" w:rsidRDefault="000E4492" w:rsidP="00457CD4">
      <w:pPr>
        <w:rPr>
          <w:rFonts w:asciiTheme="minorHAnsi" w:hAnsiTheme="minorHAnsi"/>
        </w:rPr>
      </w:pPr>
    </w:p>
    <w:p w14:paraId="06E3285B" w14:textId="77777777" w:rsidR="002839AB" w:rsidRDefault="002839AB" w:rsidP="00457CD4">
      <w:pPr>
        <w:rPr>
          <w:rFonts w:asciiTheme="minorHAnsi" w:hAnsiTheme="minorHAnsi"/>
        </w:rPr>
      </w:pPr>
    </w:p>
    <w:p w14:paraId="3CB71FFB" w14:textId="6A7A54FF" w:rsidR="0002296B" w:rsidRPr="009C450F" w:rsidRDefault="00457CD4" w:rsidP="009C450F">
      <w:pPr>
        <w:rPr>
          <w:rFonts w:asciiTheme="minorHAnsi" w:hAnsiTheme="minorHAnsi"/>
          <w:b/>
          <w:bCs/>
          <w:color w:val="0070C0"/>
          <w:sz w:val="28"/>
          <w:szCs w:val="28"/>
        </w:rPr>
      </w:pPr>
      <w:r w:rsidRPr="000E4492">
        <w:rPr>
          <w:rFonts w:asciiTheme="minorHAnsi" w:hAnsiTheme="minorHAnsi" w:cstheme="minorHAnsi"/>
          <w:b/>
          <w:bCs/>
          <w:noProof/>
          <w:color w:val="0070C0"/>
        </w:rPr>
        <mc:AlternateContent>
          <mc:Choice Requires="wps">
            <w:drawing>
              <wp:anchor distT="45720" distB="45720" distL="114300" distR="114300" simplePos="0" relativeHeight="251558400" behindDoc="0" locked="0" layoutInCell="1" allowOverlap="1" wp14:anchorId="55F183B8" wp14:editId="7896CD2D">
                <wp:simplePos x="0" y="0"/>
                <wp:positionH relativeFrom="margin">
                  <wp:posOffset>33655</wp:posOffset>
                </wp:positionH>
                <wp:positionV relativeFrom="paragraph">
                  <wp:posOffset>320675</wp:posOffset>
                </wp:positionV>
                <wp:extent cx="6686550" cy="4025900"/>
                <wp:effectExtent l="0" t="0" r="19050" b="127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4025900"/>
                        </a:xfrm>
                        <a:prstGeom prst="rect">
                          <a:avLst/>
                        </a:prstGeom>
                        <a:solidFill>
                          <a:srgbClr val="FFFFFF"/>
                        </a:solidFill>
                        <a:ln w="9525">
                          <a:solidFill>
                            <a:srgbClr val="000000"/>
                          </a:solidFill>
                          <a:miter lim="800000"/>
                          <a:headEnd/>
                          <a:tailEnd/>
                        </a:ln>
                      </wps:spPr>
                      <wps:txbx>
                        <w:txbxContent>
                          <w:p w14:paraId="3CB6E2FD" w14:textId="77777777" w:rsidR="00646677" w:rsidRDefault="00646677" w:rsidP="00D26E1F">
                            <w:pPr>
                              <w:jc w:val="center"/>
                              <w:rPr>
                                <w:rFonts w:asciiTheme="minorHAnsi" w:hAnsiTheme="minorHAnsi" w:cstheme="minorHAnsi"/>
                                <w:sz w:val="22"/>
                                <w:szCs w:val="22"/>
                              </w:rPr>
                            </w:pPr>
                            <w:bookmarkStart w:id="32" w:name="_Hlk74318183"/>
                            <w:bookmarkEnd w:id="32"/>
                            <w:r>
                              <w:rPr>
                                <w:noProof/>
                              </w:rPr>
                              <w:drawing>
                                <wp:inline distT="0" distB="0" distL="0" distR="0" wp14:anchorId="716B93C6" wp14:editId="3ED7C93F">
                                  <wp:extent cx="1910147" cy="1225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21130" cy="1232596"/>
                                          </a:xfrm>
                                          <a:prstGeom prst="rect">
                                            <a:avLst/>
                                          </a:prstGeom>
                                        </pic:spPr>
                                      </pic:pic>
                                    </a:graphicData>
                                  </a:graphic>
                                </wp:inline>
                              </w:drawing>
                            </w:r>
                          </w:p>
                          <w:p w14:paraId="3B5ADD16" w14:textId="77777777" w:rsidR="00646677" w:rsidRPr="001706F3" w:rsidRDefault="00646677" w:rsidP="00A97F51">
                            <w:pPr>
                              <w:rPr>
                                <w:rFonts w:asciiTheme="minorHAnsi" w:hAnsiTheme="minorHAnsi" w:cstheme="minorHAnsi"/>
                                <w:sz w:val="12"/>
                                <w:szCs w:val="12"/>
                              </w:rPr>
                            </w:pPr>
                          </w:p>
                          <w:p w14:paraId="0EE3BCF6" w14:textId="56C32AD2" w:rsidR="00646677" w:rsidRDefault="00646677" w:rsidP="00A97F51">
                            <w:pPr>
                              <w:rPr>
                                <w:rFonts w:asciiTheme="minorHAnsi" w:hAnsiTheme="minorHAnsi" w:cstheme="minorHAnsi"/>
                                <w:sz w:val="22"/>
                                <w:szCs w:val="22"/>
                              </w:rPr>
                            </w:pPr>
                            <w:r w:rsidRPr="00332898">
                              <w:rPr>
                                <w:rFonts w:asciiTheme="minorHAnsi" w:hAnsiTheme="minorHAnsi" w:cstheme="minorHAnsi"/>
                                <w:sz w:val="22"/>
                                <w:szCs w:val="22"/>
                              </w:rPr>
                              <w:t>Current Coronavirus restrictions:</w:t>
                            </w:r>
                            <w:r w:rsidRPr="00CA1558">
                              <w:rPr>
                                <w:rFonts w:asciiTheme="minorHAnsi" w:hAnsiTheme="minorHAnsi" w:cstheme="minorHAnsi"/>
                                <w:color w:val="0070C0"/>
                                <w:sz w:val="22"/>
                                <w:szCs w:val="22"/>
                              </w:rPr>
                              <w:t xml:space="preserve"> </w:t>
                            </w:r>
                            <w:hyperlink r:id="rId37" w:history="1">
                              <w:r w:rsidRPr="00CA1558">
                                <w:rPr>
                                  <w:rStyle w:val="Hyperlink"/>
                                  <w:rFonts w:asciiTheme="minorHAnsi" w:hAnsiTheme="minorHAnsi" w:cstheme="minorHAnsi"/>
                                  <w:color w:val="0070C0"/>
                                  <w:sz w:val="22"/>
                                  <w:szCs w:val="22"/>
                                </w:rPr>
                                <w:t>what-you-can-and-cannot-do</w:t>
                              </w:r>
                            </w:hyperlink>
                            <w:r w:rsidRPr="00332898">
                              <w:rPr>
                                <w:rFonts w:asciiTheme="minorHAnsi" w:hAnsiTheme="minorHAnsi" w:cstheme="minorHAnsi"/>
                                <w:sz w:val="22"/>
                                <w:szCs w:val="22"/>
                              </w:rPr>
                              <w:t xml:space="preserve"> </w:t>
                            </w:r>
                            <w:r>
                              <w:rPr>
                                <w:rFonts w:asciiTheme="minorHAnsi" w:hAnsiTheme="minorHAnsi" w:cstheme="minorHAnsi"/>
                                <w:sz w:val="22"/>
                                <w:szCs w:val="22"/>
                              </w:rPr>
                              <w:t>(guidance updated 28</w:t>
                            </w:r>
                            <w:r w:rsidRPr="00CA1558">
                              <w:rPr>
                                <w:rFonts w:asciiTheme="minorHAnsi" w:hAnsiTheme="minorHAnsi" w:cstheme="minorHAnsi"/>
                                <w:sz w:val="22"/>
                                <w:szCs w:val="22"/>
                                <w:vertAlign w:val="superscript"/>
                              </w:rPr>
                              <w:t>th</w:t>
                            </w:r>
                            <w:r>
                              <w:rPr>
                                <w:rFonts w:asciiTheme="minorHAnsi" w:hAnsiTheme="minorHAnsi" w:cstheme="minorHAnsi"/>
                                <w:sz w:val="22"/>
                                <w:szCs w:val="22"/>
                              </w:rPr>
                              <w:t xml:space="preserve"> July ’21)</w:t>
                            </w:r>
                          </w:p>
                          <w:p w14:paraId="4483BAD7" w14:textId="77777777" w:rsidR="00646677" w:rsidRPr="001706F3" w:rsidRDefault="00646677" w:rsidP="00A97F51">
                            <w:pPr>
                              <w:rPr>
                                <w:rFonts w:asciiTheme="minorHAnsi" w:hAnsiTheme="minorHAnsi" w:cstheme="minorHAnsi"/>
                                <w:sz w:val="12"/>
                                <w:szCs w:val="12"/>
                              </w:rPr>
                            </w:pPr>
                          </w:p>
                          <w:p w14:paraId="51D4F4E5" w14:textId="4FEF98C8" w:rsidR="00646677" w:rsidRPr="00815790" w:rsidRDefault="00646677" w:rsidP="00A97F51">
                            <w:pPr>
                              <w:rPr>
                                <w:rStyle w:val="Hyperlink"/>
                                <w:rFonts w:asciiTheme="minorHAnsi" w:hAnsiTheme="minorHAnsi" w:cstheme="minorHAnsi"/>
                                <w:sz w:val="22"/>
                                <w:szCs w:val="22"/>
                              </w:rPr>
                            </w:pPr>
                            <w:r w:rsidRPr="00332898">
                              <w:rPr>
                                <w:rFonts w:asciiTheme="minorHAnsi" w:hAnsiTheme="minorHAnsi" w:cstheme="minorHAnsi"/>
                                <w:sz w:val="22"/>
                                <w:szCs w:val="22"/>
                              </w:rPr>
                              <w:t xml:space="preserve">Further guidance on </w:t>
                            </w:r>
                            <w:r>
                              <w:rPr>
                                <w:rFonts w:asciiTheme="minorHAnsi" w:hAnsiTheme="minorHAnsi" w:cstheme="minorHAnsi"/>
                                <w:sz w:val="22"/>
                                <w:szCs w:val="22"/>
                              </w:rPr>
                              <w:t>care home visiting was updated on 21</w:t>
                            </w:r>
                            <w:r w:rsidRPr="00DE2181">
                              <w:rPr>
                                <w:rFonts w:asciiTheme="minorHAnsi" w:hAnsiTheme="minorHAnsi" w:cstheme="minorHAnsi"/>
                                <w:sz w:val="22"/>
                                <w:szCs w:val="22"/>
                                <w:vertAlign w:val="superscript"/>
                              </w:rPr>
                              <w:t>st</w:t>
                            </w:r>
                            <w:r>
                              <w:rPr>
                                <w:rFonts w:asciiTheme="minorHAnsi" w:hAnsiTheme="minorHAnsi" w:cstheme="minorHAnsi"/>
                                <w:sz w:val="22"/>
                                <w:szCs w:val="22"/>
                              </w:rPr>
                              <w:t xml:space="preserve"> June 2021 see what this</w:t>
                            </w:r>
                            <w:r w:rsidRPr="00332898">
                              <w:rPr>
                                <w:rFonts w:asciiTheme="minorHAnsi" w:hAnsiTheme="minorHAnsi" w:cstheme="minorHAnsi"/>
                                <w:sz w:val="22"/>
                                <w:szCs w:val="22"/>
                              </w:rPr>
                              <w:t xml:space="preserve"> means for</w:t>
                            </w:r>
                            <w:r>
                              <w:rPr>
                                <w:rFonts w:asciiTheme="minorHAnsi" w:hAnsiTheme="minorHAnsi" w:cstheme="minorHAnsi"/>
                                <w:sz w:val="22"/>
                                <w:szCs w:val="22"/>
                              </w:rPr>
                              <w:t xml:space="preserve"> your</w:t>
                            </w:r>
                            <w:r w:rsidRPr="00332898">
                              <w:rPr>
                                <w:rFonts w:asciiTheme="minorHAnsi" w:hAnsiTheme="minorHAnsi" w:cstheme="minorHAnsi"/>
                                <w:sz w:val="22"/>
                                <w:szCs w:val="22"/>
                              </w:rPr>
                              <w:t xml:space="preserve"> area and visiting for care homes at: </w:t>
                            </w:r>
                            <w:hyperlink r:id="rId38" w:history="1">
                              <w:r w:rsidRPr="00332898">
                                <w:rPr>
                                  <w:rStyle w:val="Hyperlink"/>
                                  <w:rFonts w:asciiTheme="minorHAnsi" w:hAnsiTheme="minorHAnsi" w:cstheme="minorHAnsi"/>
                                  <w:sz w:val="22"/>
                                  <w:szCs w:val="22"/>
                                </w:rPr>
                                <w:t>Care Home Visiting</w:t>
                              </w:r>
                            </w:hyperlink>
                            <w:r>
                              <w:rPr>
                                <w:rStyle w:val="Hyperlink"/>
                                <w:rFonts w:asciiTheme="minorHAnsi" w:hAnsiTheme="minorHAnsi" w:cstheme="minorHAnsi"/>
                                <w:sz w:val="22"/>
                                <w:szCs w:val="22"/>
                              </w:rPr>
                              <w:t xml:space="preserve"> &amp; </w:t>
                            </w:r>
                            <w:hyperlink r:id="rId39" w:history="1">
                              <w:r>
                                <w:rPr>
                                  <w:rStyle w:val="Hyperlink"/>
                                  <w:rFonts w:asciiTheme="minorHAnsi" w:hAnsiTheme="minorHAnsi" w:cstheme="minorHAnsi"/>
                                  <w:sz w:val="22"/>
                                  <w:szCs w:val="22"/>
                                </w:rPr>
                                <w:t>Visits out of care homes</w:t>
                              </w:r>
                            </w:hyperlink>
                            <w:r>
                              <w:rPr>
                                <w:rStyle w:val="Hyperlink"/>
                                <w:rFonts w:asciiTheme="minorHAnsi" w:hAnsiTheme="minorHAnsi" w:cstheme="minorHAnsi"/>
                                <w:sz w:val="22"/>
                                <w:szCs w:val="22"/>
                              </w:rPr>
                              <w:t xml:space="preserve"> </w:t>
                            </w:r>
                            <w:r w:rsidRPr="00DE2181">
                              <w:rPr>
                                <w:rStyle w:val="Hyperlink"/>
                                <w:rFonts w:asciiTheme="minorHAnsi" w:hAnsiTheme="minorHAnsi" w:cstheme="minorHAnsi"/>
                                <w:color w:val="auto"/>
                                <w:sz w:val="22"/>
                                <w:szCs w:val="22"/>
                                <w:u w:val="none"/>
                              </w:rPr>
                              <w:t>updated</w:t>
                            </w:r>
                            <w:r>
                              <w:rPr>
                                <w:rStyle w:val="Hyperlink"/>
                                <w:rFonts w:asciiTheme="minorHAnsi" w:hAnsiTheme="minorHAnsi" w:cstheme="minorHAnsi"/>
                                <w:color w:val="auto"/>
                                <w:sz w:val="22"/>
                                <w:szCs w:val="22"/>
                                <w:u w:val="none"/>
                              </w:rPr>
                              <w:t xml:space="preserve"> 19</w:t>
                            </w:r>
                            <w:r w:rsidRPr="00DE2181">
                              <w:rPr>
                                <w:rStyle w:val="Hyperlink"/>
                                <w:rFonts w:asciiTheme="minorHAnsi" w:hAnsiTheme="minorHAnsi" w:cstheme="minorHAnsi"/>
                                <w:color w:val="auto"/>
                                <w:sz w:val="22"/>
                                <w:szCs w:val="22"/>
                                <w:u w:val="none"/>
                                <w:vertAlign w:val="superscript"/>
                              </w:rPr>
                              <w:t>th</w:t>
                            </w:r>
                            <w:r>
                              <w:rPr>
                                <w:rStyle w:val="Hyperlink"/>
                                <w:rFonts w:asciiTheme="minorHAnsi" w:hAnsiTheme="minorHAnsi" w:cstheme="minorHAnsi"/>
                                <w:color w:val="auto"/>
                                <w:sz w:val="22"/>
                                <w:szCs w:val="22"/>
                                <w:u w:val="none"/>
                              </w:rPr>
                              <w:t xml:space="preserve"> July 2021</w:t>
                            </w:r>
                          </w:p>
                          <w:p w14:paraId="4DEB8925" w14:textId="174FF570" w:rsidR="00646677" w:rsidRPr="001706F3" w:rsidRDefault="00646677" w:rsidP="00A97F51">
                            <w:pPr>
                              <w:rPr>
                                <w:rStyle w:val="Hyperlink"/>
                                <w:rFonts w:asciiTheme="minorHAnsi" w:hAnsiTheme="minorHAnsi" w:cstheme="minorHAnsi"/>
                                <w:sz w:val="12"/>
                                <w:szCs w:val="12"/>
                              </w:rPr>
                            </w:pPr>
                          </w:p>
                          <w:p w14:paraId="69F33F4E" w14:textId="0F49525D" w:rsidR="00646677" w:rsidRDefault="00646677" w:rsidP="00A97F51">
                            <w:pPr>
                              <w:rPr>
                                <w:rFonts w:asciiTheme="minorHAnsi" w:hAnsiTheme="minorHAnsi" w:cstheme="minorHAnsi"/>
                                <w:color w:val="0B0C0C"/>
                                <w:sz w:val="22"/>
                                <w:szCs w:val="22"/>
                                <w:shd w:val="clear" w:color="auto" w:fill="FFFFFF"/>
                              </w:rPr>
                            </w:pPr>
                            <w:r w:rsidRPr="00D26E1F">
                              <w:rPr>
                                <w:rFonts w:asciiTheme="minorHAnsi" w:hAnsiTheme="minorHAnsi" w:cstheme="minorHAnsi"/>
                                <w:color w:val="0B0C0C"/>
                                <w:sz w:val="22"/>
                                <w:szCs w:val="22"/>
                                <w:shd w:val="clear" w:color="auto" w:fill="FFFFFF"/>
                              </w:rPr>
                              <w:t>From 21 June, people admitted to a care home from the community no longer have to self-isolate for 14 days on arrival, so residents will have a less disruptive introduction to their new home.</w:t>
                            </w:r>
                            <w:r>
                              <w:rPr>
                                <w:rFonts w:asciiTheme="minorHAnsi" w:hAnsiTheme="minorHAnsi" w:cstheme="minorHAnsi"/>
                                <w:color w:val="0B0C0C"/>
                                <w:sz w:val="22"/>
                                <w:szCs w:val="22"/>
                                <w:shd w:val="clear" w:color="auto" w:fill="FFFFFF"/>
                              </w:rPr>
                              <w:t xml:space="preserve">  </w:t>
                            </w:r>
                            <w:r w:rsidRPr="008D51EE">
                              <w:rPr>
                                <w:rFonts w:asciiTheme="minorHAnsi" w:hAnsiTheme="minorHAnsi" w:cstheme="minorHAnsi"/>
                                <w:color w:val="0B0C0C"/>
                                <w:sz w:val="22"/>
                                <w:szCs w:val="22"/>
                                <w:shd w:val="clear" w:color="auto" w:fill="FFFFFF"/>
                              </w:rPr>
                              <w:t>Care home residents will be able to spend more time with family and friends, including overnight stays as part of an easing of visiting restrictions</w:t>
                            </w:r>
                            <w:r>
                              <w:rPr>
                                <w:rFonts w:asciiTheme="minorHAnsi" w:hAnsiTheme="minorHAnsi" w:cstheme="minorHAnsi"/>
                                <w:color w:val="0B0C0C"/>
                                <w:sz w:val="22"/>
                                <w:szCs w:val="22"/>
                                <w:shd w:val="clear" w:color="auto" w:fill="FFFFFF"/>
                              </w:rPr>
                              <w:t>.</w:t>
                            </w:r>
                          </w:p>
                          <w:p w14:paraId="48CD704F" w14:textId="77777777" w:rsidR="00646677" w:rsidRPr="001706F3" w:rsidRDefault="00646677" w:rsidP="00A97F51">
                            <w:pPr>
                              <w:rPr>
                                <w:rFonts w:asciiTheme="minorHAnsi" w:hAnsiTheme="minorHAnsi" w:cstheme="minorHAnsi"/>
                                <w:color w:val="0B0C0C"/>
                                <w:sz w:val="12"/>
                                <w:szCs w:val="12"/>
                                <w:shd w:val="clear" w:color="auto" w:fill="FFFFFF"/>
                              </w:rPr>
                            </w:pPr>
                          </w:p>
                          <w:p w14:paraId="4AAB770A" w14:textId="2F8CC4AE" w:rsidR="00646677" w:rsidRDefault="00646677" w:rsidP="00A97F51">
                            <w:pPr>
                              <w:rPr>
                                <w:rFonts w:asciiTheme="minorHAnsi" w:hAnsiTheme="minorHAnsi" w:cstheme="minorHAnsi"/>
                                <w:color w:val="0B0C0C"/>
                                <w:sz w:val="22"/>
                                <w:szCs w:val="22"/>
                                <w:shd w:val="clear" w:color="auto" w:fill="FFFFFF"/>
                              </w:rPr>
                            </w:pPr>
                            <w:r w:rsidRPr="00FA10B7">
                              <w:rPr>
                                <w:rFonts w:asciiTheme="minorHAnsi" w:hAnsiTheme="minorHAnsi" w:cstheme="minorHAnsi"/>
                                <w:color w:val="0B0C0C"/>
                                <w:sz w:val="22"/>
                                <w:szCs w:val="22"/>
                                <w:shd w:val="clear" w:color="auto" w:fill="FFFFFF"/>
                              </w:rPr>
                              <w:t>Care home residents would still need to isolate for 14 days following a visit out that would be deemed high risk through a risk assessment or after an overnight stay at hospital.</w:t>
                            </w:r>
                          </w:p>
                          <w:p w14:paraId="4CF8F298" w14:textId="0159FFC7" w:rsidR="00646677" w:rsidRPr="00CA1558" w:rsidRDefault="00B94A21" w:rsidP="00A97F51">
                            <w:pPr>
                              <w:rPr>
                                <w:rFonts w:asciiTheme="minorHAnsi" w:hAnsiTheme="minorHAnsi" w:cstheme="minorHAnsi"/>
                                <w:color w:val="0000FF"/>
                                <w:sz w:val="22"/>
                                <w:szCs w:val="22"/>
                                <w:u w:val="single"/>
                              </w:rPr>
                            </w:pPr>
                            <w:hyperlink r:id="rId40" w:history="1">
                              <w:r w:rsidR="00646677" w:rsidRPr="003D650A">
                                <w:rPr>
                                  <w:rStyle w:val="Hyperlink"/>
                                  <w:rFonts w:asciiTheme="minorHAnsi" w:hAnsiTheme="minorHAnsi" w:cstheme="minorHAnsi"/>
                                  <w:color w:val="0070C0"/>
                                  <w:sz w:val="22"/>
                                  <w:szCs w:val="22"/>
                                </w:rPr>
                                <w:t>care home residents can stay overnight</w:t>
                              </w:r>
                            </w:hyperlink>
                            <w:r w:rsidR="00646677">
                              <w:rPr>
                                <w:rStyle w:val="Hyperlink"/>
                                <w:rFonts w:asciiTheme="minorHAnsi" w:hAnsiTheme="minorHAnsi" w:cstheme="minorHAnsi"/>
                                <w:sz w:val="22"/>
                                <w:szCs w:val="22"/>
                              </w:rPr>
                              <w:t xml:space="preserve">  </w:t>
                            </w:r>
                            <w:r w:rsidR="00646677">
                              <w:rPr>
                                <w:rFonts w:asciiTheme="minorHAnsi" w:hAnsiTheme="minorHAnsi" w:cstheme="minorHAnsi"/>
                                <w:sz w:val="22"/>
                                <w:szCs w:val="22"/>
                              </w:rPr>
                              <w:t>(Published 14</w:t>
                            </w:r>
                            <w:r w:rsidR="00646677" w:rsidRPr="00CA1558">
                              <w:rPr>
                                <w:rFonts w:asciiTheme="minorHAnsi" w:hAnsiTheme="minorHAnsi" w:cstheme="minorHAnsi"/>
                                <w:sz w:val="22"/>
                                <w:szCs w:val="22"/>
                                <w:vertAlign w:val="superscript"/>
                              </w:rPr>
                              <w:t>th</w:t>
                            </w:r>
                            <w:r w:rsidR="00646677">
                              <w:rPr>
                                <w:rFonts w:asciiTheme="minorHAnsi" w:hAnsiTheme="minorHAnsi" w:cstheme="minorHAnsi"/>
                                <w:sz w:val="22"/>
                                <w:szCs w:val="22"/>
                              </w:rPr>
                              <w:t xml:space="preserve"> June ’21)</w:t>
                            </w:r>
                          </w:p>
                          <w:p w14:paraId="3E671378" w14:textId="77777777" w:rsidR="00646677" w:rsidRPr="001706F3" w:rsidRDefault="00646677" w:rsidP="00E90FF0">
                            <w:pPr>
                              <w:rPr>
                                <w:rFonts w:asciiTheme="minorHAnsi" w:eastAsia="Calibri" w:hAnsiTheme="minorHAnsi" w:cstheme="minorHAnsi"/>
                                <w:b/>
                                <w:bCs/>
                                <w:sz w:val="12"/>
                                <w:szCs w:val="12"/>
                                <w:lang w:eastAsia="en-US"/>
                              </w:rPr>
                            </w:pPr>
                          </w:p>
                          <w:p w14:paraId="78BBE34B" w14:textId="2D15F50F" w:rsidR="00646677" w:rsidRPr="00E90FF0" w:rsidRDefault="00646677" w:rsidP="00E90FF0">
                            <w:pPr>
                              <w:rPr>
                                <w:rFonts w:asciiTheme="minorHAnsi" w:eastAsia="Calibri" w:hAnsiTheme="minorHAnsi" w:cstheme="minorHAnsi"/>
                                <w:b/>
                                <w:bCs/>
                                <w:sz w:val="22"/>
                                <w:szCs w:val="22"/>
                                <w:lang w:eastAsia="en-US"/>
                              </w:rPr>
                            </w:pPr>
                            <w:r w:rsidRPr="00E90FF0">
                              <w:rPr>
                                <w:rFonts w:asciiTheme="minorHAnsi" w:eastAsia="Calibri" w:hAnsiTheme="minorHAnsi" w:cstheme="minorHAnsi"/>
                                <w:b/>
                                <w:bCs/>
                                <w:sz w:val="22"/>
                                <w:szCs w:val="22"/>
                                <w:lang w:eastAsia="en-US"/>
                              </w:rPr>
                              <w:t>Demonstrating Covid-19 vaccination status when travelling abroad</w:t>
                            </w:r>
                          </w:p>
                          <w:p w14:paraId="71C3D2A0" w14:textId="7DC4D841" w:rsidR="00646677" w:rsidRPr="00CA1558" w:rsidRDefault="00646677">
                            <w:pPr>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P</w:t>
                            </w:r>
                            <w:r w:rsidRPr="00E90FF0">
                              <w:rPr>
                                <w:rFonts w:asciiTheme="minorHAnsi" w:eastAsia="Calibri" w:hAnsiTheme="minorHAnsi" w:cstheme="minorHAnsi"/>
                                <w:sz w:val="22"/>
                                <w:szCs w:val="22"/>
                                <w:lang w:eastAsia="en-US"/>
                              </w:rPr>
                              <w:t xml:space="preserve">eople in England who have had a full course of the Covid-19 vaccine will be able to demonstrate their Covid-19 vaccination status for international travel. A full course is currently two doses of any approved vaccine. </w:t>
                            </w:r>
                            <w:hyperlink r:id="rId41" w:history="1">
                              <w:r w:rsidRPr="00E90FF0">
                                <w:rPr>
                                  <w:rFonts w:asciiTheme="minorHAnsi" w:eastAsia="Calibri" w:hAnsiTheme="minorHAnsi" w:cstheme="minorHAnsi"/>
                                  <w:color w:val="0563C1"/>
                                  <w:sz w:val="22"/>
                                  <w:szCs w:val="22"/>
                                  <w:u w:val="single"/>
                                  <w:lang w:eastAsia="en-US"/>
                                </w:rPr>
                                <w:t>Find out more.</w:t>
                              </w:r>
                            </w:hyperlink>
                            <w:r>
                              <w:rPr>
                                <w:rFonts w:asciiTheme="minorHAnsi" w:eastAsia="Calibri" w:hAnsiTheme="minorHAnsi" w:cstheme="minorHAnsi"/>
                                <w:color w:val="0563C1"/>
                                <w:sz w:val="22"/>
                                <w:szCs w:val="22"/>
                                <w:u w:val="single"/>
                                <w:lang w:eastAsia="en-US"/>
                              </w:rPr>
                              <w:t xml:space="preserve"> </w:t>
                            </w:r>
                            <w:r w:rsidRPr="00CA1558">
                              <w:rPr>
                                <w:rFonts w:asciiTheme="minorHAnsi" w:hAnsiTheme="minorHAnsi" w:cstheme="minorHAnsi"/>
                                <w:sz w:val="22"/>
                                <w:szCs w:val="22"/>
                              </w:rPr>
                              <w:t>(guidance updated 29</w:t>
                            </w:r>
                            <w:r w:rsidRPr="00CA1558">
                              <w:rPr>
                                <w:rFonts w:asciiTheme="minorHAnsi" w:hAnsiTheme="minorHAnsi" w:cstheme="minorHAnsi"/>
                                <w:sz w:val="22"/>
                                <w:szCs w:val="22"/>
                                <w:vertAlign w:val="superscript"/>
                              </w:rPr>
                              <w:t>th</w:t>
                            </w:r>
                            <w:r w:rsidRPr="00CA1558">
                              <w:rPr>
                                <w:rFonts w:asciiTheme="minorHAnsi" w:hAnsiTheme="minorHAnsi" w:cstheme="minorHAnsi"/>
                                <w:sz w:val="22"/>
                                <w:szCs w:val="22"/>
                              </w:rPr>
                              <w:t xml:space="preserve"> July ’21)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183B8" id="_x0000_s1027" type="#_x0000_t202" style="position:absolute;margin-left:2.65pt;margin-top:25.25pt;width:526.5pt;height:317pt;z-index:25155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">
                <v:textbox>
                  <w:txbxContent>
                    <w:p w14:paraId="3CB6E2FD" w14:textId="77777777" w:rsidR="00646677" w:rsidRDefault="00646677" w:rsidP="00D26E1F">
                      <w:pPr>
                        <w:jc w:val="center"/>
                        <w:rPr>
                          <w:rFonts w:asciiTheme="minorHAnsi" w:hAnsiTheme="minorHAnsi" w:cstheme="minorHAnsi"/>
                          <w:sz w:val="22"/>
                          <w:szCs w:val="22"/>
                        </w:rPr>
                      </w:pPr>
                      <w:bookmarkStart w:id="33" w:name="_Hlk74318183"/>
                      <w:bookmarkEnd w:id="33"/>
                      <w:r>
                        <w:rPr>
                          <w:noProof/>
                        </w:rPr>
                        <w:drawing>
                          <wp:inline distT="0" distB="0" distL="0" distR="0" wp14:anchorId="716B93C6" wp14:editId="3ED7C93F">
                            <wp:extent cx="1910147" cy="1225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21130" cy="1232596"/>
                                    </a:xfrm>
                                    <a:prstGeom prst="rect">
                                      <a:avLst/>
                                    </a:prstGeom>
                                  </pic:spPr>
                                </pic:pic>
                              </a:graphicData>
                            </a:graphic>
                          </wp:inline>
                        </w:drawing>
                      </w:r>
                    </w:p>
                    <w:p w14:paraId="3B5ADD16" w14:textId="77777777" w:rsidR="00646677" w:rsidRPr="001706F3" w:rsidRDefault="00646677" w:rsidP="00A97F51">
                      <w:pPr>
                        <w:rPr>
                          <w:rFonts w:asciiTheme="minorHAnsi" w:hAnsiTheme="minorHAnsi" w:cstheme="minorHAnsi"/>
                          <w:sz w:val="12"/>
                          <w:szCs w:val="12"/>
                        </w:rPr>
                      </w:pPr>
                    </w:p>
                    <w:p w14:paraId="0EE3BCF6" w14:textId="56C32AD2" w:rsidR="00646677" w:rsidRDefault="00646677" w:rsidP="00A97F51">
                      <w:pPr>
                        <w:rPr>
                          <w:rFonts w:asciiTheme="minorHAnsi" w:hAnsiTheme="minorHAnsi" w:cstheme="minorHAnsi"/>
                          <w:sz w:val="22"/>
                          <w:szCs w:val="22"/>
                        </w:rPr>
                      </w:pPr>
                      <w:r w:rsidRPr="00332898">
                        <w:rPr>
                          <w:rFonts w:asciiTheme="minorHAnsi" w:hAnsiTheme="minorHAnsi" w:cstheme="minorHAnsi"/>
                          <w:sz w:val="22"/>
                          <w:szCs w:val="22"/>
                        </w:rPr>
                        <w:t>Current Coronavirus restrictions:</w:t>
                      </w:r>
                      <w:r w:rsidRPr="00CA1558">
                        <w:rPr>
                          <w:rFonts w:asciiTheme="minorHAnsi" w:hAnsiTheme="minorHAnsi" w:cstheme="minorHAnsi"/>
                          <w:color w:val="0070C0"/>
                          <w:sz w:val="22"/>
                          <w:szCs w:val="22"/>
                        </w:rPr>
                        <w:t xml:space="preserve"> </w:t>
                      </w:r>
                      <w:hyperlink r:id="rId42" w:history="1">
                        <w:r w:rsidRPr="00CA1558">
                          <w:rPr>
                            <w:rStyle w:val="Hyperlink"/>
                            <w:rFonts w:asciiTheme="minorHAnsi" w:hAnsiTheme="minorHAnsi" w:cstheme="minorHAnsi"/>
                            <w:color w:val="0070C0"/>
                            <w:sz w:val="22"/>
                            <w:szCs w:val="22"/>
                          </w:rPr>
                          <w:t>what-you-can-and-cannot-do</w:t>
                        </w:r>
                      </w:hyperlink>
                      <w:r w:rsidRPr="00332898">
                        <w:rPr>
                          <w:rFonts w:asciiTheme="minorHAnsi" w:hAnsiTheme="minorHAnsi" w:cstheme="minorHAnsi"/>
                          <w:sz w:val="22"/>
                          <w:szCs w:val="22"/>
                        </w:rPr>
                        <w:t xml:space="preserve"> </w:t>
                      </w:r>
                      <w:r>
                        <w:rPr>
                          <w:rFonts w:asciiTheme="minorHAnsi" w:hAnsiTheme="minorHAnsi" w:cstheme="minorHAnsi"/>
                          <w:sz w:val="22"/>
                          <w:szCs w:val="22"/>
                        </w:rPr>
                        <w:t>(guidance updated 28</w:t>
                      </w:r>
                      <w:r w:rsidRPr="00CA1558">
                        <w:rPr>
                          <w:rFonts w:asciiTheme="minorHAnsi" w:hAnsiTheme="minorHAnsi" w:cstheme="minorHAnsi"/>
                          <w:sz w:val="22"/>
                          <w:szCs w:val="22"/>
                          <w:vertAlign w:val="superscript"/>
                        </w:rPr>
                        <w:t>th</w:t>
                      </w:r>
                      <w:r>
                        <w:rPr>
                          <w:rFonts w:asciiTheme="minorHAnsi" w:hAnsiTheme="minorHAnsi" w:cstheme="minorHAnsi"/>
                          <w:sz w:val="22"/>
                          <w:szCs w:val="22"/>
                        </w:rPr>
                        <w:t xml:space="preserve"> July ’21)</w:t>
                      </w:r>
                    </w:p>
                    <w:p w14:paraId="4483BAD7" w14:textId="77777777" w:rsidR="00646677" w:rsidRPr="001706F3" w:rsidRDefault="00646677" w:rsidP="00A97F51">
                      <w:pPr>
                        <w:rPr>
                          <w:rFonts w:asciiTheme="minorHAnsi" w:hAnsiTheme="minorHAnsi" w:cstheme="minorHAnsi"/>
                          <w:sz w:val="12"/>
                          <w:szCs w:val="12"/>
                        </w:rPr>
                      </w:pPr>
                    </w:p>
                    <w:p w14:paraId="51D4F4E5" w14:textId="4FEF98C8" w:rsidR="00646677" w:rsidRPr="00815790" w:rsidRDefault="00646677" w:rsidP="00A97F51">
                      <w:pPr>
                        <w:rPr>
                          <w:rStyle w:val="Hyperlink"/>
                          <w:rFonts w:asciiTheme="minorHAnsi" w:hAnsiTheme="minorHAnsi" w:cstheme="minorHAnsi"/>
                          <w:sz w:val="22"/>
                          <w:szCs w:val="22"/>
                        </w:rPr>
                      </w:pPr>
                      <w:r w:rsidRPr="00332898">
                        <w:rPr>
                          <w:rFonts w:asciiTheme="minorHAnsi" w:hAnsiTheme="minorHAnsi" w:cstheme="minorHAnsi"/>
                          <w:sz w:val="22"/>
                          <w:szCs w:val="22"/>
                        </w:rPr>
                        <w:t xml:space="preserve">Further guidance on </w:t>
                      </w:r>
                      <w:r>
                        <w:rPr>
                          <w:rFonts w:asciiTheme="minorHAnsi" w:hAnsiTheme="minorHAnsi" w:cstheme="minorHAnsi"/>
                          <w:sz w:val="22"/>
                          <w:szCs w:val="22"/>
                        </w:rPr>
                        <w:t>care home visiting was updated on 21</w:t>
                      </w:r>
                      <w:r w:rsidRPr="00DE2181">
                        <w:rPr>
                          <w:rFonts w:asciiTheme="minorHAnsi" w:hAnsiTheme="minorHAnsi" w:cstheme="minorHAnsi"/>
                          <w:sz w:val="22"/>
                          <w:szCs w:val="22"/>
                          <w:vertAlign w:val="superscript"/>
                        </w:rPr>
                        <w:t>st</w:t>
                      </w:r>
                      <w:r>
                        <w:rPr>
                          <w:rFonts w:asciiTheme="minorHAnsi" w:hAnsiTheme="minorHAnsi" w:cstheme="minorHAnsi"/>
                          <w:sz w:val="22"/>
                          <w:szCs w:val="22"/>
                        </w:rPr>
                        <w:t xml:space="preserve"> June 2021 see what this</w:t>
                      </w:r>
                      <w:r w:rsidRPr="00332898">
                        <w:rPr>
                          <w:rFonts w:asciiTheme="minorHAnsi" w:hAnsiTheme="minorHAnsi" w:cstheme="minorHAnsi"/>
                          <w:sz w:val="22"/>
                          <w:szCs w:val="22"/>
                        </w:rPr>
                        <w:t xml:space="preserve"> means for</w:t>
                      </w:r>
                      <w:r>
                        <w:rPr>
                          <w:rFonts w:asciiTheme="minorHAnsi" w:hAnsiTheme="minorHAnsi" w:cstheme="minorHAnsi"/>
                          <w:sz w:val="22"/>
                          <w:szCs w:val="22"/>
                        </w:rPr>
                        <w:t xml:space="preserve"> your</w:t>
                      </w:r>
                      <w:r w:rsidRPr="00332898">
                        <w:rPr>
                          <w:rFonts w:asciiTheme="minorHAnsi" w:hAnsiTheme="minorHAnsi" w:cstheme="minorHAnsi"/>
                          <w:sz w:val="22"/>
                          <w:szCs w:val="22"/>
                        </w:rPr>
                        <w:t xml:space="preserve"> area and visiting for care homes at: </w:t>
                      </w:r>
                      <w:hyperlink r:id="rId43" w:history="1">
                        <w:r w:rsidRPr="00332898">
                          <w:rPr>
                            <w:rStyle w:val="Hyperlink"/>
                            <w:rFonts w:asciiTheme="minorHAnsi" w:hAnsiTheme="minorHAnsi" w:cstheme="minorHAnsi"/>
                            <w:sz w:val="22"/>
                            <w:szCs w:val="22"/>
                          </w:rPr>
                          <w:t>Care Home Visiting</w:t>
                        </w:r>
                      </w:hyperlink>
                      <w:r>
                        <w:rPr>
                          <w:rStyle w:val="Hyperlink"/>
                          <w:rFonts w:asciiTheme="minorHAnsi" w:hAnsiTheme="minorHAnsi" w:cstheme="minorHAnsi"/>
                          <w:sz w:val="22"/>
                          <w:szCs w:val="22"/>
                        </w:rPr>
                        <w:t xml:space="preserve"> &amp; </w:t>
                      </w:r>
                      <w:hyperlink r:id="rId44" w:history="1">
                        <w:r>
                          <w:rPr>
                            <w:rStyle w:val="Hyperlink"/>
                            <w:rFonts w:asciiTheme="minorHAnsi" w:hAnsiTheme="minorHAnsi" w:cstheme="minorHAnsi"/>
                            <w:sz w:val="22"/>
                            <w:szCs w:val="22"/>
                          </w:rPr>
                          <w:t>Visits out of care homes</w:t>
                        </w:r>
                      </w:hyperlink>
                      <w:r>
                        <w:rPr>
                          <w:rStyle w:val="Hyperlink"/>
                          <w:rFonts w:asciiTheme="minorHAnsi" w:hAnsiTheme="minorHAnsi" w:cstheme="minorHAnsi"/>
                          <w:sz w:val="22"/>
                          <w:szCs w:val="22"/>
                        </w:rPr>
                        <w:t xml:space="preserve"> </w:t>
                      </w:r>
                      <w:r w:rsidRPr="00DE2181">
                        <w:rPr>
                          <w:rStyle w:val="Hyperlink"/>
                          <w:rFonts w:asciiTheme="minorHAnsi" w:hAnsiTheme="minorHAnsi" w:cstheme="minorHAnsi"/>
                          <w:color w:val="auto"/>
                          <w:sz w:val="22"/>
                          <w:szCs w:val="22"/>
                          <w:u w:val="none"/>
                        </w:rPr>
                        <w:t>updated</w:t>
                      </w:r>
                      <w:r>
                        <w:rPr>
                          <w:rStyle w:val="Hyperlink"/>
                          <w:rFonts w:asciiTheme="minorHAnsi" w:hAnsiTheme="minorHAnsi" w:cstheme="minorHAnsi"/>
                          <w:color w:val="auto"/>
                          <w:sz w:val="22"/>
                          <w:szCs w:val="22"/>
                          <w:u w:val="none"/>
                        </w:rPr>
                        <w:t xml:space="preserve"> 19</w:t>
                      </w:r>
                      <w:r w:rsidRPr="00DE2181">
                        <w:rPr>
                          <w:rStyle w:val="Hyperlink"/>
                          <w:rFonts w:asciiTheme="minorHAnsi" w:hAnsiTheme="minorHAnsi" w:cstheme="minorHAnsi"/>
                          <w:color w:val="auto"/>
                          <w:sz w:val="22"/>
                          <w:szCs w:val="22"/>
                          <w:u w:val="none"/>
                          <w:vertAlign w:val="superscript"/>
                        </w:rPr>
                        <w:t>th</w:t>
                      </w:r>
                      <w:r>
                        <w:rPr>
                          <w:rStyle w:val="Hyperlink"/>
                          <w:rFonts w:asciiTheme="minorHAnsi" w:hAnsiTheme="minorHAnsi" w:cstheme="minorHAnsi"/>
                          <w:color w:val="auto"/>
                          <w:sz w:val="22"/>
                          <w:szCs w:val="22"/>
                          <w:u w:val="none"/>
                        </w:rPr>
                        <w:t xml:space="preserve"> July 2021</w:t>
                      </w:r>
                    </w:p>
                    <w:p w14:paraId="4DEB8925" w14:textId="174FF570" w:rsidR="00646677" w:rsidRPr="001706F3" w:rsidRDefault="00646677" w:rsidP="00A97F51">
                      <w:pPr>
                        <w:rPr>
                          <w:rStyle w:val="Hyperlink"/>
                          <w:rFonts w:asciiTheme="minorHAnsi" w:hAnsiTheme="minorHAnsi" w:cstheme="minorHAnsi"/>
                          <w:sz w:val="12"/>
                          <w:szCs w:val="12"/>
                        </w:rPr>
                      </w:pPr>
                    </w:p>
                    <w:p w14:paraId="69F33F4E" w14:textId="0F49525D" w:rsidR="00646677" w:rsidRDefault="00646677" w:rsidP="00A97F51">
                      <w:pPr>
                        <w:rPr>
                          <w:rFonts w:asciiTheme="minorHAnsi" w:hAnsiTheme="minorHAnsi" w:cstheme="minorHAnsi"/>
                          <w:color w:val="0B0C0C"/>
                          <w:sz w:val="22"/>
                          <w:szCs w:val="22"/>
                          <w:shd w:val="clear" w:color="auto" w:fill="FFFFFF"/>
                        </w:rPr>
                      </w:pPr>
                      <w:r w:rsidRPr="00D26E1F">
                        <w:rPr>
                          <w:rFonts w:asciiTheme="minorHAnsi" w:hAnsiTheme="minorHAnsi" w:cstheme="minorHAnsi"/>
                          <w:color w:val="0B0C0C"/>
                          <w:sz w:val="22"/>
                          <w:szCs w:val="22"/>
                          <w:shd w:val="clear" w:color="auto" w:fill="FFFFFF"/>
                        </w:rPr>
                        <w:t>From 21 June, people admitted to a care home from the community no longer have to self-isolate for 14 days on arrival, so residents will have a less disruptive introduction to their new home.</w:t>
                      </w:r>
                      <w:r>
                        <w:rPr>
                          <w:rFonts w:asciiTheme="minorHAnsi" w:hAnsiTheme="minorHAnsi" w:cstheme="minorHAnsi"/>
                          <w:color w:val="0B0C0C"/>
                          <w:sz w:val="22"/>
                          <w:szCs w:val="22"/>
                          <w:shd w:val="clear" w:color="auto" w:fill="FFFFFF"/>
                        </w:rPr>
                        <w:t xml:space="preserve">  </w:t>
                      </w:r>
                      <w:r w:rsidRPr="008D51EE">
                        <w:rPr>
                          <w:rFonts w:asciiTheme="minorHAnsi" w:hAnsiTheme="minorHAnsi" w:cstheme="minorHAnsi"/>
                          <w:color w:val="0B0C0C"/>
                          <w:sz w:val="22"/>
                          <w:szCs w:val="22"/>
                          <w:shd w:val="clear" w:color="auto" w:fill="FFFFFF"/>
                        </w:rPr>
                        <w:t>Care home residents will be able to spend more time with family and friends, including overnight stays as part of an easing of visiting restrictions</w:t>
                      </w:r>
                      <w:r>
                        <w:rPr>
                          <w:rFonts w:asciiTheme="minorHAnsi" w:hAnsiTheme="minorHAnsi" w:cstheme="minorHAnsi"/>
                          <w:color w:val="0B0C0C"/>
                          <w:sz w:val="22"/>
                          <w:szCs w:val="22"/>
                          <w:shd w:val="clear" w:color="auto" w:fill="FFFFFF"/>
                        </w:rPr>
                        <w:t>.</w:t>
                      </w:r>
                    </w:p>
                    <w:p w14:paraId="48CD704F" w14:textId="77777777" w:rsidR="00646677" w:rsidRPr="001706F3" w:rsidRDefault="00646677" w:rsidP="00A97F51">
                      <w:pPr>
                        <w:rPr>
                          <w:rFonts w:asciiTheme="minorHAnsi" w:hAnsiTheme="minorHAnsi" w:cstheme="minorHAnsi"/>
                          <w:color w:val="0B0C0C"/>
                          <w:sz w:val="12"/>
                          <w:szCs w:val="12"/>
                          <w:shd w:val="clear" w:color="auto" w:fill="FFFFFF"/>
                        </w:rPr>
                      </w:pPr>
                    </w:p>
                    <w:p w14:paraId="4AAB770A" w14:textId="2F8CC4AE" w:rsidR="00646677" w:rsidRDefault="00646677" w:rsidP="00A97F51">
                      <w:pPr>
                        <w:rPr>
                          <w:rFonts w:asciiTheme="minorHAnsi" w:hAnsiTheme="minorHAnsi" w:cstheme="minorHAnsi"/>
                          <w:color w:val="0B0C0C"/>
                          <w:sz w:val="22"/>
                          <w:szCs w:val="22"/>
                          <w:shd w:val="clear" w:color="auto" w:fill="FFFFFF"/>
                        </w:rPr>
                      </w:pPr>
                      <w:r w:rsidRPr="00FA10B7">
                        <w:rPr>
                          <w:rFonts w:asciiTheme="minorHAnsi" w:hAnsiTheme="minorHAnsi" w:cstheme="minorHAnsi"/>
                          <w:color w:val="0B0C0C"/>
                          <w:sz w:val="22"/>
                          <w:szCs w:val="22"/>
                          <w:shd w:val="clear" w:color="auto" w:fill="FFFFFF"/>
                        </w:rPr>
                        <w:t>Care home residents would still need to isolate for 14 days following a visit out that would be deemed high risk through a risk assessment or after an overnight stay at hospital.</w:t>
                      </w:r>
                    </w:p>
                    <w:p w14:paraId="4CF8F298" w14:textId="0159FFC7" w:rsidR="00646677" w:rsidRPr="00CA1558" w:rsidRDefault="00B94A21" w:rsidP="00A97F51">
                      <w:pPr>
                        <w:rPr>
                          <w:rFonts w:asciiTheme="minorHAnsi" w:hAnsiTheme="minorHAnsi" w:cstheme="minorHAnsi"/>
                          <w:color w:val="0000FF"/>
                          <w:sz w:val="22"/>
                          <w:szCs w:val="22"/>
                          <w:u w:val="single"/>
                        </w:rPr>
                      </w:pPr>
                      <w:hyperlink r:id="rId45" w:history="1">
                        <w:r w:rsidR="00646677" w:rsidRPr="003D650A">
                          <w:rPr>
                            <w:rStyle w:val="Hyperlink"/>
                            <w:rFonts w:asciiTheme="minorHAnsi" w:hAnsiTheme="minorHAnsi" w:cstheme="minorHAnsi"/>
                            <w:color w:val="0070C0"/>
                            <w:sz w:val="22"/>
                            <w:szCs w:val="22"/>
                          </w:rPr>
                          <w:t>care home residents can stay overnight</w:t>
                        </w:r>
                      </w:hyperlink>
                      <w:r w:rsidR="00646677">
                        <w:rPr>
                          <w:rStyle w:val="Hyperlink"/>
                          <w:rFonts w:asciiTheme="minorHAnsi" w:hAnsiTheme="minorHAnsi" w:cstheme="minorHAnsi"/>
                          <w:sz w:val="22"/>
                          <w:szCs w:val="22"/>
                        </w:rPr>
                        <w:t xml:space="preserve">  </w:t>
                      </w:r>
                      <w:r w:rsidR="00646677">
                        <w:rPr>
                          <w:rFonts w:asciiTheme="minorHAnsi" w:hAnsiTheme="minorHAnsi" w:cstheme="minorHAnsi"/>
                          <w:sz w:val="22"/>
                          <w:szCs w:val="22"/>
                        </w:rPr>
                        <w:t>(Published 14</w:t>
                      </w:r>
                      <w:r w:rsidR="00646677" w:rsidRPr="00CA1558">
                        <w:rPr>
                          <w:rFonts w:asciiTheme="minorHAnsi" w:hAnsiTheme="minorHAnsi" w:cstheme="minorHAnsi"/>
                          <w:sz w:val="22"/>
                          <w:szCs w:val="22"/>
                          <w:vertAlign w:val="superscript"/>
                        </w:rPr>
                        <w:t>th</w:t>
                      </w:r>
                      <w:r w:rsidR="00646677">
                        <w:rPr>
                          <w:rFonts w:asciiTheme="minorHAnsi" w:hAnsiTheme="minorHAnsi" w:cstheme="minorHAnsi"/>
                          <w:sz w:val="22"/>
                          <w:szCs w:val="22"/>
                        </w:rPr>
                        <w:t xml:space="preserve"> June ’21)</w:t>
                      </w:r>
                    </w:p>
                    <w:p w14:paraId="3E671378" w14:textId="77777777" w:rsidR="00646677" w:rsidRPr="001706F3" w:rsidRDefault="00646677" w:rsidP="00E90FF0">
                      <w:pPr>
                        <w:rPr>
                          <w:rFonts w:asciiTheme="minorHAnsi" w:eastAsia="Calibri" w:hAnsiTheme="minorHAnsi" w:cstheme="minorHAnsi"/>
                          <w:b/>
                          <w:bCs/>
                          <w:sz w:val="12"/>
                          <w:szCs w:val="12"/>
                          <w:lang w:eastAsia="en-US"/>
                        </w:rPr>
                      </w:pPr>
                    </w:p>
                    <w:p w14:paraId="78BBE34B" w14:textId="2D15F50F" w:rsidR="00646677" w:rsidRPr="00E90FF0" w:rsidRDefault="00646677" w:rsidP="00E90FF0">
                      <w:pPr>
                        <w:rPr>
                          <w:rFonts w:asciiTheme="minorHAnsi" w:eastAsia="Calibri" w:hAnsiTheme="minorHAnsi" w:cstheme="minorHAnsi"/>
                          <w:b/>
                          <w:bCs/>
                          <w:sz w:val="22"/>
                          <w:szCs w:val="22"/>
                          <w:lang w:eastAsia="en-US"/>
                        </w:rPr>
                      </w:pPr>
                      <w:r w:rsidRPr="00E90FF0">
                        <w:rPr>
                          <w:rFonts w:asciiTheme="minorHAnsi" w:eastAsia="Calibri" w:hAnsiTheme="minorHAnsi" w:cstheme="minorHAnsi"/>
                          <w:b/>
                          <w:bCs/>
                          <w:sz w:val="22"/>
                          <w:szCs w:val="22"/>
                          <w:lang w:eastAsia="en-US"/>
                        </w:rPr>
                        <w:t>Demonstrating Covid-19 vaccination status when travelling abroad</w:t>
                      </w:r>
                    </w:p>
                    <w:p w14:paraId="71C3D2A0" w14:textId="7DC4D841" w:rsidR="00646677" w:rsidRPr="00CA1558" w:rsidRDefault="00646677">
                      <w:pPr>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P</w:t>
                      </w:r>
                      <w:r w:rsidRPr="00E90FF0">
                        <w:rPr>
                          <w:rFonts w:asciiTheme="minorHAnsi" w:eastAsia="Calibri" w:hAnsiTheme="minorHAnsi" w:cstheme="minorHAnsi"/>
                          <w:sz w:val="22"/>
                          <w:szCs w:val="22"/>
                          <w:lang w:eastAsia="en-US"/>
                        </w:rPr>
                        <w:t xml:space="preserve">eople in England who have had a full course of the Covid-19 vaccine will be able to demonstrate their Covid-19 vaccination status for international travel. A full course is currently two doses of any approved vaccine. </w:t>
                      </w:r>
                      <w:hyperlink r:id="rId46" w:history="1">
                        <w:r w:rsidRPr="00E90FF0">
                          <w:rPr>
                            <w:rFonts w:asciiTheme="minorHAnsi" w:eastAsia="Calibri" w:hAnsiTheme="minorHAnsi" w:cstheme="minorHAnsi"/>
                            <w:color w:val="0563C1"/>
                            <w:sz w:val="22"/>
                            <w:szCs w:val="22"/>
                            <w:u w:val="single"/>
                            <w:lang w:eastAsia="en-US"/>
                          </w:rPr>
                          <w:t>Find out more.</w:t>
                        </w:r>
                      </w:hyperlink>
                      <w:r>
                        <w:rPr>
                          <w:rFonts w:asciiTheme="minorHAnsi" w:eastAsia="Calibri" w:hAnsiTheme="minorHAnsi" w:cstheme="minorHAnsi"/>
                          <w:color w:val="0563C1"/>
                          <w:sz w:val="22"/>
                          <w:szCs w:val="22"/>
                          <w:u w:val="single"/>
                          <w:lang w:eastAsia="en-US"/>
                        </w:rPr>
                        <w:t xml:space="preserve"> </w:t>
                      </w:r>
                      <w:r w:rsidRPr="00CA1558">
                        <w:rPr>
                          <w:rFonts w:asciiTheme="minorHAnsi" w:hAnsiTheme="minorHAnsi" w:cstheme="minorHAnsi"/>
                          <w:sz w:val="22"/>
                          <w:szCs w:val="22"/>
                        </w:rPr>
                        <w:t>(guidance updated 29</w:t>
                      </w:r>
                      <w:r w:rsidRPr="00CA1558">
                        <w:rPr>
                          <w:rFonts w:asciiTheme="minorHAnsi" w:hAnsiTheme="minorHAnsi" w:cstheme="minorHAnsi"/>
                          <w:sz w:val="22"/>
                          <w:szCs w:val="22"/>
                          <w:vertAlign w:val="superscript"/>
                        </w:rPr>
                        <w:t>th</w:t>
                      </w:r>
                      <w:r w:rsidRPr="00CA1558">
                        <w:rPr>
                          <w:rFonts w:asciiTheme="minorHAnsi" w:hAnsiTheme="minorHAnsi" w:cstheme="minorHAnsi"/>
                          <w:sz w:val="22"/>
                          <w:szCs w:val="22"/>
                        </w:rPr>
                        <w:t xml:space="preserve"> July ’21)</w:t>
                      </w:r>
                    </w:p>
                  </w:txbxContent>
                </v:textbox>
                <w10:wrap type="square" anchorx="margin"/>
              </v:shape>
            </w:pict>
          </mc:Fallback>
        </mc:AlternateContent>
      </w:r>
      <w:bookmarkEnd w:id="30"/>
      <w:bookmarkEnd w:id="31"/>
      <w:r w:rsidR="000E4492" w:rsidRPr="000E4492">
        <w:rPr>
          <w:rFonts w:asciiTheme="minorHAnsi" w:hAnsiTheme="minorHAnsi"/>
          <w:b/>
          <w:bCs/>
          <w:color w:val="0070C0"/>
          <w:sz w:val="28"/>
          <w:szCs w:val="28"/>
        </w:rPr>
        <w:t>Covid-19 Restrictions - what you can and cannot do</w:t>
      </w:r>
      <w:bookmarkStart w:id="34" w:name="_Hlk65774564"/>
      <w:r w:rsidR="00214D50">
        <w:rPr>
          <w:rFonts w:asciiTheme="minorHAnsi" w:hAnsiTheme="minorHAnsi"/>
        </w:rPr>
        <w:t>.</w:t>
      </w:r>
    </w:p>
    <w:p w14:paraId="310ED457" w14:textId="77777777" w:rsidR="0002296B" w:rsidRPr="002839AB" w:rsidRDefault="0002296B" w:rsidP="000807ED">
      <w:pPr>
        <w:shd w:val="clear" w:color="auto" w:fill="FFFFFF"/>
        <w:rPr>
          <w:rFonts w:asciiTheme="minorHAnsi" w:hAnsiTheme="minorHAnsi" w:cstheme="minorHAnsi"/>
          <w:color w:val="201F1E"/>
          <w:sz w:val="22"/>
          <w:szCs w:val="22"/>
        </w:rPr>
      </w:pPr>
    </w:p>
    <w:p w14:paraId="33DFFA17" w14:textId="5552B12F" w:rsidR="000807ED" w:rsidRDefault="000807ED" w:rsidP="000807ED">
      <w:pPr>
        <w:pStyle w:val="Heading1"/>
        <w:spacing w:before="0"/>
        <w:rPr>
          <w:rFonts w:asciiTheme="minorHAnsi" w:hAnsiTheme="minorHAnsi"/>
        </w:rPr>
      </w:pPr>
      <w:bookmarkStart w:id="35" w:name="_Toc82168615"/>
      <w:r>
        <w:rPr>
          <w:rFonts w:asciiTheme="minorHAnsi" w:hAnsiTheme="minorHAnsi"/>
        </w:rPr>
        <w:t>What’s New</w:t>
      </w:r>
      <w:bookmarkEnd w:id="35"/>
    </w:p>
    <w:p w14:paraId="60644A1D" w14:textId="77777777" w:rsidR="008B0D3C" w:rsidRPr="008B0D3C" w:rsidRDefault="008B0D3C" w:rsidP="008B0D3C"/>
    <w:p w14:paraId="6D2F8378" w14:textId="235FDCD6" w:rsidR="008B0D3C" w:rsidRPr="008B0D3C" w:rsidRDefault="00BB1AB0" w:rsidP="008B0D3C">
      <w:pPr>
        <w:pStyle w:val="BodyText"/>
        <w:rPr>
          <w:rFonts w:asciiTheme="minorHAnsi" w:hAnsiTheme="minorHAnsi" w:cstheme="minorHAnsi"/>
          <w:b/>
          <w:bCs/>
          <w:color w:val="0070C0"/>
          <w:sz w:val="28"/>
          <w:szCs w:val="28"/>
        </w:rPr>
      </w:pPr>
      <w:r w:rsidRPr="008B0D3C">
        <w:rPr>
          <w:rFonts w:asciiTheme="minorHAnsi" w:hAnsiTheme="minorHAnsi" w:cstheme="minorHAnsi"/>
          <w:b/>
          <w:bCs/>
          <w:color w:val="0070C0"/>
          <w:sz w:val="28"/>
          <w:szCs w:val="28"/>
        </w:rPr>
        <w:t xml:space="preserve">Red Bag Meeting </w:t>
      </w:r>
    </w:p>
    <w:p w14:paraId="6F14D122" w14:textId="77777777" w:rsidR="00BB1AB0" w:rsidRPr="00646677" w:rsidRDefault="00BB1AB0" w:rsidP="00BB1AB0">
      <w:pPr>
        <w:ind w:left="360"/>
        <w:rPr>
          <w:rFonts w:asciiTheme="minorHAnsi" w:hAnsiTheme="minorHAnsi" w:cstheme="minorHAnsi"/>
          <w:b/>
          <w:bCs/>
        </w:rPr>
      </w:pPr>
    </w:p>
    <w:p w14:paraId="0CA7FAC5" w14:textId="77777777" w:rsidR="00BB1AB0" w:rsidRPr="00646677" w:rsidRDefault="00BB1AB0" w:rsidP="00BB1AB0">
      <w:pPr>
        <w:rPr>
          <w:rFonts w:asciiTheme="minorHAnsi" w:hAnsiTheme="minorHAnsi" w:cstheme="minorHAnsi"/>
        </w:rPr>
      </w:pPr>
      <w:r w:rsidRPr="00646677">
        <w:rPr>
          <w:rFonts w:asciiTheme="minorHAnsi" w:hAnsiTheme="minorHAnsi" w:cstheme="minorHAnsi"/>
          <w:b/>
          <w:bCs/>
        </w:rPr>
        <w:t>30</w:t>
      </w:r>
      <w:r w:rsidRPr="00646677">
        <w:rPr>
          <w:rFonts w:asciiTheme="minorHAnsi" w:hAnsiTheme="minorHAnsi" w:cstheme="minorHAnsi"/>
          <w:b/>
          <w:bCs/>
          <w:vertAlign w:val="superscript"/>
        </w:rPr>
        <w:t>th</w:t>
      </w:r>
      <w:r w:rsidRPr="00646677">
        <w:rPr>
          <w:rFonts w:asciiTheme="minorHAnsi" w:hAnsiTheme="minorHAnsi" w:cstheme="minorHAnsi"/>
          <w:b/>
          <w:bCs/>
        </w:rPr>
        <w:t xml:space="preserve"> September 2021</w:t>
      </w:r>
      <w:r w:rsidRPr="00646677">
        <w:rPr>
          <w:rFonts w:asciiTheme="minorHAnsi" w:hAnsiTheme="minorHAnsi" w:cstheme="minorHAnsi"/>
        </w:rPr>
        <w:t xml:space="preserve">; 3-4pm – </w:t>
      </w:r>
      <w:r w:rsidRPr="00646677">
        <w:rPr>
          <w:rFonts w:asciiTheme="minorHAnsi" w:hAnsiTheme="minorHAnsi" w:cstheme="minorHAnsi"/>
          <w:sz w:val="22"/>
          <w:szCs w:val="22"/>
        </w:rPr>
        <w:t xml:space="preserve">A SWL Red Bag meeting will take place with clinicians.  If you are interested in participating to focus on responsibilities of care homes, please send your contact details to </w:t>
      </w:r>
      <w:hyperlink r:id="rId47" w:history="1">
        <w:r w:rsidRPr="00646677">
          <w:rPr>
            <w:rStyle w:val="Hyperlink"/>
            <w:rFonts w:asciiTheme="minorHAnsi" w:eastAsiaTheme="majorEastAsia" w:hAnsiTheme="minorHAnsi" w:cstheme="minorHAnsi"/>
            <w:sz w:val="22"/>
            <w:szCs w:val="22"/>
          </w:rPr>
          <w:t>olu.odukale@swlondon.nhs.uk</w:t>
        </w:r>
      </w:hyperlink>
    </w:p>
    <w:p w14:paraId="234BFCF5" w14:textId="77777777" w:rsidR="00BB1AB0" w:rsidRPr="00646677" w:rsidRDefault="00BB1AB0" w:rsidP="00BB1AB0">
      <w:pPr>
        <w:ind w:left="360"/>
        <w:rPr>
          <w:rFonts w:asciiTheme="minorHAnsi" w:hAnsiTheme="minorHAnsi" w:cstheme="minorHAnsi"/>
        </w:rPr>
      </w:pPr>
    </w:p>
    <w:p w14:paraId="35340EFB" w14:textId="77777777" w:rsidR="00BB1AB0" w:rsidRPr="008B0D3C" w:rsidRDefault="00BB1AB0" w:rsidP="008B0D3C">
      <w:pPr>
        <w:pStyle w:val="BodyText"/>
        <w:rPr>
          <w:rFonts w:asciiTheme="minorHAnsi" w:hAnsiTheme="minorHAnsi" w:cstheme="minorHAnsi"/>
          <w:b/>
          <w:bCs/>
          <w:color w:val="0070C0"/>
          <w:sz w:val="28"/>
          <w:szCs w:val="28"/>
        </w:rPr>
      </w:pPr>
      <w:r w:rsidRPr="008B0D3C">
        <w:rPr>
          <w:rFonts w:asciiTheme="minorHAnsi" w:hAnsiTheme="minorHAnsi" w:cstheme="minorHAnsi"/>
          <w:b/>
          <w:bCs/>
          <w:color w:val="0070C0"/>
          <w:sz w:val="28"/>
          <w:szCs w:val="28"/>
        </w:rPr>
        <w:t>Training Discussion</w:t>
      </w:r>
    </w:p>
    <w:p w14:paraId="292F9411" w14:textId="77777777" w:rsidR="00BB1AB0" w:rsidRPr="00646677" w:rsidRDefault="00BB1AB0" w:rsidP="00BB1AB0">
      <w:pPr>
        <w:ind w:left="360"/>
        <w:rPr>
          <w:rFonts w:asciiTheme="minorHAnsi" w:hAnsiTheme="minorHAnsi" w:cstheme="minorHAnsi"/>
          <w:b/>
          <w:bCs/>
          <w:sz w:val="22"/>
          <w:szCs w:val="22"/>
        </w:rPr>
      </w:pPr>
    </w:p>
    <w:p w14:paraId="215024B2" w14:textId="794B0FBC" w:rsidR="00BB1AB0" w:rsidRPr="00646677" w:rsidRDefault="00BB1AB0" w:rsidP="00BB1AB0">
      <w:pPr>
        <w:rPr>
          <w:rFonts w:asciiTheme="minorHAnsi" w:hAnsiTheme="minorHAnsi" w:cstheme="minorHAnsi"/>
        </w:rPr>
      </w:pPr>
      <w:r w:rsidRPr="00646677">
        <w:rPr>
          <w:rFonts w:asciiTheme="minorHAnsi" w:hAnsiTheme="minorHAnsi" w:cstheme="minorHAnsi"/>
          <w:b/>
          <w:bCs/>
        </w:rPr>
        <w:t>12</w:t>
      </w:r>
      <w:r w:rsidRPr="00646677">
        <w:rPr>
          <w:rFonts w:asciiTheme="minorHAnsi" w:hAnsiTheme="minorHAnsi" w:cstheme="minorHAnsi"/>
          <w:b/>
          <w:bCs/>
          <w:vertAlign w:val="superscript"/>
        </w:rPr>
        <w:t>th</w:t>
      </w:r>
      <w:r w:rsidRPr="00646677">
        <w:rPr>
          <w:rFonts w:asciiTheme="minorHAnsi" w:hAnsiTheme="minorHAnsi" w:cstheme="minorHAnsi"/>
          <w:b/>
          <w:bCs/>
        </w:rPr>
        <w:t xml:space="preserve"> October 2021</w:t>
      </w:r>
      <w:r w:rsidRPr="00646677">
        <w:rPr>
          <w:rFonts w:asciiTheme="minorHAnsi" w:hAnsiTheme="minorHAnsi" w:cstheme="minorHAnsi"/>
        </w:rPr>
        <w:t xml:space="preserve"> – </w:t>
      </w:r>
      <w:r w:rsidRPr="00646677">
        <w:rPr>
          <w:rFonts w:asciiTheme="minorHAnsi" w:hAnsiTheme="minorHAnsi" w:cstheme="minorHAnsi"/>
          <w:sz w:val="22"/>
          <w:szCs w:val="22"/>
        </w:rPr>
        <w:t>Training discussion at the Tuesday webinar with a host of clinicians in attendance.  Please bring all your queries on training of staff to the meeting on October 12</w:t>
      </w:r>
      <w:r w:rsidRPr="00646677">
        <w:rPr>
          <w:rFonts w:asciiTheme="minorHAnsi" w:hAnsiTheme="minorHAnsi" w:cstheme="minorHAnsi"/>
          <w:sz w:val="22"/>
          <w:szCs w:val="22"/>
          <w:vertAlign w:val="superscript"/>
        </w:rPr>
        <w:t>th</w:t>
      </w:r>
      <w:r w:rsidR="00C958BA">
        <w:rPr>
          <w:rFonts w:asciiTheme="minorHAnsi" w:hAnsiTheme="minorHAnsi" w:cstheme="minorHAnsi"/>
        </w:rPr>
        <w:t xml:space="preserve">. </w:t>
      </w:r>
    </w:p>
    <w:p w14:paraId="1A9C964F" w14:textId="77777777" w:rsidR="00BB1AB0" w:rsidRDefault="00BB1AB0" w:rsidP="00BB1AB0">
      <w:pPr>
        <w:rPr>
          <w:rFonts w:asciiTheme="minorHAnsi" w:eastAsiaTheme="majorEastAsia" w:hAnsiTheme="minorHAnsi" w:cstheme="minorHAnsi"/>
          <w:color w:val="0000FF"/>
          <w:sz w:val="22"/>
          <w:szCs w:val="22"/>
          <w:u w:val="single"/>
        </w:rPr>
      </w:pPr>
    </w:p>
    <w:p w14:paraId="043F1FC8" w14:textId="77777777" w:rsidR="00BB1AB0" w:rsidRPr="008B0D3C" w:rsidRDefault="00BB1AB0" w:rsidP="008B0D3C">
      <w:pPr>
        <w:pStyle w:val="BodyText"/>
        <w:rPr>
          <w:rFonts w:asciiTheme="minorHAnsi" w:hAnsiTheme="minorHAnsi" w:cstheme="minorHAnsi"/>
          <w:b/>
          <w:bCs/>
          <w:color w:val="0070C0"/>
          <w:sz w:val="28"/>
          <w:szCs w:val="28"/>
        </w:rPr>
      </w:pPr>
      <w:r w:rsidRPr="008B0D3C">
        <w:rPr>
          <w:rFonts w:asciiTheme="minorHAnsi" w:hAnsiTheme="minorHAnsi" w:cstheme="minorHAnsi"/>
          <w:b/>
          <w:bCs/>
          <w:color w:val="0070C0"/>
          <w:sz w:val="28"/>
          <w:szCs w:val="28"/>
        </w:rPr>
        <w:t>Frailty and End of Life: It’s time to act Conference</w:t>
      </w:r>
    </w:p>
    <w:p w14:paraId="04B2EF49" w14:textId="77777777" w:rsidR="00BB1AB0" w:rsidRDefault="00BB1AB0" w:rsidP="00BB1AB0">
      <w:pPr>
        <w:shd w:val="clear" w:color="auto" w:fill="FFFFFF"/>
        <w:spacing w:before="100" w:beforeAutospacing="1" w:after="100" w:afterAutospacing="1"/>
        <w:rPr>
          <w:rFonts w:asciiTheme="minorHAnsi" w:hAnsiTheme="minorHAnsi" w:cstheme="minorHAnsi"/>
          <w:color w:val="333333"/>
          <w:sz w:val="22"/>
          <w:szCs w:val="22"/>
        </w:rPr>
      </w:pPr>
      <w:r w:rsidRPr="00A0533D">
        <w:rPr>
          <w:rFonts w:asciiTheme="minorHAnsi" w:hAnsiTheme="minorHAnsi" w:cstheme="minorHAnsi"/>
          <w:color w:val="333333"/>
          <w:sz w:val="22"/>
          <w:szCs w:val="22"/>
        </w:rPr>
        <w:t xml:space="preserve">Join </w:t>
      </w:r>
      <w:r>
        <w:rPr>
          <w:rFonts w:asciiTheme="minorHAnsi" w:hAnsiTheme="minorHAnsi" w:cstheme="minorHAnsi"/>
          <w:color w:val="333333"/>
          <w:sz w:val="22"/>
          <w:szCs w:val="22"/>
        </w:rPr>
        <w:t>St Christophers</w:t>
      </w:r>
      <w:r w:rsidRPr="00A0533D">
        <w:rPr>
          <w:rFonts w:asciiTheme="minorHAnsi" w:hAnsiTheme="minorHAnsi" w:cstheme="minorHAnsi"/>
          <w:color w:val="333333"/>
          <w:sz w:val="22"/>
          <w:szCs w:val="22"/>
        </w:rPr>
        <w:t xml:space="preserve"> in person for this one-day conference which will bring together a wide range of individuals who are committed to improving the experience of people who are frail and coming to the end of their life.</w:t>
      </w:r>
      <w:r>
        <w:rPr>
          <w:rFonts w:asciiTheme="minorHAnsi" w:hAnsiTheme="minorHAnsi" w:cstheme="minorHAnsi"/>
          <w:color w:val="333333"/>
          <w:sz w:val="22"/>
          <w:szCs w:val="22"/>
        </w:rPr>
        <w:t xml:space="preserve"> </w:t>
      </w:r>
    </w:p>
    <w:p w14:paraId="5F927CC3" w14:textId="77777777" w:rsidR="00BB1AB0" w:rsidRDefault="00BB1AB0" w:rsidP="00BB1AB0">
      <w:pPr>
        <w:shd w:val="clear" w:color="auto" w:fill="FFFFFF"/>
        <w:spacing w:before="100" w:beforeAutospacing="1" w:after="100" w:afterAutospacing="1"/>
        <w:rPr>
          <w:rFonts w:asciiTheme="minorHAnsi" w:hAnsiTheme="minorHAnsi" w:cstheme="minorHAnsi"/>
          <w:color w:val="333333"/>
          <w:sz w:val="22"/>
          <w:szCs w:val="22"/>
        </w:rPr>
      </w:pPr>
      <w:r w:rsidRPr="00A0533D">
        <w:rPr>
          <w:rFonts w:asciiTheme="minorHAnsi" w:hAnsiTheme="minorHAnsi" w:cstheme="minorHAnsi"/>
          <w:color w:val="333333"/>
          <w:sz w:val="22"/>
          <w:szCs w:val="22"/>
        </w:rPr>
        <w:t>Become connected to a broad network of people who share an ambition to do things differently in relation to frailty and end of life and contribute to a report that could form the basis of a approach to an issue that will be relevant to most of us at some point in the future.</w:t>
      </w:r>
    </w:p>
    <w:p w14:paraId="11C93C5B" w14:textId="77777777" w:rsidR="00BB1AB0" w:rsidRDefault="00BB1AB0" w:rsidP="00BB1AB0">
      <w:pPr>
        <w:shd w:val="clear" w:color="auto" w:fill="FFFFFF"/>
        <w:spacing w:before="100" w:beforeAutospacing="1" w:after="100" w:afterAutospacing="1"/>
        <w:rPr>
          <w:rFonts w:asciiTheme="minorHAnsi" w:hAnsiTheme="minorHAnsi" w:cstheme="minorHAnsi"/>
          <w:color w:val="333333"/>
          <w:sz w:val="22"/>
          <w:szCs w:val="22"/>
        </w:rPr>
      </w:pPr>
      <w:r>
        <w:rPr>
          <w:rFonts w:asciiTheme="minorHAnsi" w:hAnsiTheme="minorHAnsi" w:cstheme="minorHAnsi"/>
          <w:color w:val="333333"/>
          <w:sz w:val="22"/>
          <w:szCs w:val="22"/>
        </w:rPr>
        <w:t>The aim is</w:t>
      </w:r>
      <w:r w:rsidRPr="00A0533D">
        <w:rPr>
          <w:rFonts w:asciiTheme="minorHAnsi" w:hAnsiTheme="minorHAnsi" w:cstheme="minorHAnsi"/>
          <w:color w:val="333333"/>
          <w:sz w:val="22"/>
          <w:szCs w:val="22"/>
        </w:rPr>
        <w:t xml:space="preserve"> to facilitate connections and conversations that span health and social care providers, policy makers, commissioners, local leaders and others who have expertise in the area of frailty.</w:t>
      </w:r>
    </w:p>
    <w:p w14:paraId="701D17AB" w14:textId="77777777" w:rsidR="00BB1AB0" w:rsidRPr="00BB1AB0" w:rsidRDefault="00BB1AB0" w:rsidP="00BB1AB0">
      <w:pPr>
        <w:shd w:val="clear" w:color="auto" w:fill="FFFFFF"/>
        <w:spacing w:before="100" w:beforeAutospacing="1" w:after="100" w:afterAutospacing="1"/>
        <w:rPr>
          <w:rFonts w:asciiTheme="minorHAnsi" w:hAnsiTheme="minorHAnsi" w:cstheme="minorHAnsi"/>
          <w:color w:val="333333"/>
          <w:sz w:val="22"/>
          <w:szCs w:val="22"/>
        </w:rPr>
      </w:pPr>
      <w:r>
        <w:rPr>
          <w:rFonts w:asciiTheme="minorHAnsi" w:hAnsiTheme="minorHAnsi" w:cstheme="minorHAnsi"/>
          <w:color w:val="333333"/>
          <w:sz w:val="22"/>
          <w:szCs w:val="22"/>
        </w:rPr>
        <w:t xml:space="preserve">Find out more information at: </w:t>
      </w:r>
      <w:r w:rsidRPr="000B7069">
        <w:rPr>
          <w:rFonts w:asciiTheme="minorHAnsi" w:eastAsiaTheme="majorEastAsia" w:hAnsiTheme="minorHAnsi" w:cstheme="minorHAnsi"/>
          <w:color w:val="0000FF"/>
          <w:sz w:val="22"/>
          <w:szCs w:val="22"/>
          <w:u w:val="single"/>
        </w:rPr>
        <w:t>https://www.stchristophers.org.uk/frailtyconference</w:t>
      </w:r>
    </w:p>
    <w:p w14:paraId="3D25F2CF" w14:textId="2282819F" w:rsidR="00445190" w:rsidRPr="008B0D3C" w:rsidRDefault="00445190" w:rsidP="008B0D3C">
      <w:pPr>
        <w:pStyle w:val="BodyText"/>
        <w:rPr>
          <w:rFonts w:asciiTheme="minorHAnsi" w:hAnsiTheme="minorHAnsi" w:cstheme="minorHAnsi"/>
          <w:b/>
          <w:bCs/>
          <w:color w:val="0070C0"/>
          <w:sz w:val="28"/>
          <w:szCs w:val="28"/>
        </w:rPr>
      </w:pPr>
      <w:r w:rsidRPr="008B0D3C">
        <w:rPr>
          <w:rFonts w:asciiTheme="minorHAnsi" w:hAnsiTheme="minorHAnsi" w:cstheme="minorHAnsi"/>
          <w:b/>
          <w:bCs/>
          <w:color w:val="0070C0"/>
          <w:sz w:val="28"/>
          <w:szCs w:val="28"/>
        </w:rPr>
        <w:t>Open Consultation: Making vaccination a condition of deployment in the health and wider social care sector.</w:t>
      </w:r>
    </w:p>
    <w:p w14:paraId="03B37CE5" w14:textId="17CAFF49" w:rsidR="00445190" w:rsidRDefault="00445190" w:rsidP="00445190"/>
    <w:p w14:paraId="6160798F" w14:textId="77777777" w:rsidR="008B0D3C" w:rsidRDefault="008B0D3C" w:rsidP="008B0D3C">
      <w:pPr>
        <w:pStyle w:val="xmsonormal"/>
      </w:pPr>
      <w:r>
        <w:t>On the 9</w:t>
      </w:r>
      <w:r>
        <w:rPr>
          <w:vertAlign w:val="superscript"/>
        </w:rPr>
        <w:t>th</w:t>
      </w:r>
      <w:r>
        <w:t xml:space="preserve"> September 2021, the government published the Open Consultation: Making vaccination a condition of deployment in the health and wider social care sector.</w:t>
      </w:r>
    </w:p>
    <w:p w14:paraId="4D2441C5" w14:textId="77777777" w:rsidR="008B0D3C" w:rsidRDefault="008B0D3C" w:rsidP="008B0D3C">
      <w:pPr>
        <w:pStyle w:val="xmsonormal"/>
      </w:pPr>
      <w:r>
        <w:rPr>
          <w:lang w:val="en"/>
        </w:rPr>
        <w:t>The aim of this consultation is to seek views on whether or not the government should extend the existing statutory requirement for those working or volunteering in a care home to be vaccinated against coronavirus (COVID-19) to other health and care settings, as a condition of deployment, and in addition, whether to introduce a statutory requirement to be vaccinated against the flu as a condition of deployment, as a means to protect vulnerable people.    </w:t>
      </w:r>
    </w:p>
    <w:p w14:paraId="02FC0A6C" w14:textId="77777777" w:rsidR="008B0D3C" w:rsidRDefault="008B0D3C" w:rsidP="008B0D3C">
      <w:pPr>
        <w:pStyle w:val="xmsonormal"/>
      </w:pPr>
      <w:r>
        <w:t>Read more about the consultation via this link:</w:t>
      </w:r>
    </w:p>
    <w:p w14:paraId="1A287B46" w14:textId="77777777" w:rsidR="008B0D3C" w:rsidRDefault="00B94A21" w:rsidP="008B0D3C">
      <w:pPr>
        <w:pStyle w:val="xmsonormal"/>
      </w:pPr>
      <w:hyperlink r:id="rId48" w:anchor="contents" w:history="1">
        <w:r w:rsidR="008B0D3C">
          <w:rPr>
            <w:rStyle w:val="Hyperlink"/>
          </w:rPr>
          <w:t>https://www.gov.uk/government/consultations/making-vaccination-a-condition-of-deployment-in-the-health-and-wider-social-care-sector/making-vaccination-a-condition-of-deployment-in-the-health-and-wider-social-care-sector#contents</w:t>
        </w:r>
      </w:hyperlink>
    </w:p>
    <w:p w14:paraId="61B05FCB" w14:textId="77777777" w:rsidR="00445190" w:rsidRPr="00445190" w:rsidRDefault="00445190" w:rsidP="00445190"/>
    <w:p w14:paraId="427BD45E" w14:textId="77777777" w:rsidR="000807ED" w:rsidRPr="002839AB" w:rsidRDefault="000807ED" w:rsidP="000807ED">
      <w:pPr>
        <w:rPr>
          <w:rFonts w:asciiTheme="minorHAnsi" w:hAnsiTheme="minorHAnsi" w:cstheme="minorHAnsi"/>
          <w:color w:val="000000"/>
          <w:sz w:val="22"/>
          <w:szCs w:val="22"/>
        </w:rPr>
      </w:pPr>
    </w:p>
    <w:p w14:paraId="1F44BDD5" w14:textId="51C60A2B" w:rsidR="00D137A7" w:rsidRPr="00D137A7" w:rsidRDefault="00251559" w:rsidP="00D137A7">
      <w:pPr>
        <w:rPr>
          <w:rFonts w:asciiTheme="minorHAnsi" w:hAnsiTheme="minorHAnsi" w:cstheme="minorHAnsi"/>
          <w:b/>
          <w:bCs/>
          <w:color w:val="002060"/>
          <w:sz w:val="36"/>
          <w:szCs w:val="36"/>
        </w:rPr>
      </w:pPr>
      <w:r w:rsidRPr="002839AB">
        <w:rPr>
          <w:rFonts w:asciiTheme="minorHAnsi" w:hAnsiTheme="minorHAnsi" w:cstheme="minorHAnsi"/>
          <w:b/>
          <w:bCs/>
          <w:noProof/>
          <w:color w:val="0070C0"/>
          <w:sz w:val="28"/>
          <w:szCs w:val="28"/>
        </w:rPr>
        <w:drawing>
          <wp:anchor distT="0" distB="0" distL="114300" distR="114300" simplePos="0" relativeHeight="251768320" behindDoc="1" locked="0" layoutInCell="1" allowOverlap="1" wp14:anchorId="48EC2397" wp14:editId="283108DF">
            <wp:simplePos x="0" y="0"/>
            <wp:positionH relativeFrom="column">
              <wp:posOffset>5185424</wp:posOffset>
            </wp:positionH>
            <wp:positionV relativeFrom="paragraph">
              <wp:posOffset>69480</wp:posOffset>
            </wp:positionV>
            <wp:extent cx="1581785" cy="1135380"/>
            <wp:effectExtent l="0" t="0" r="5715" b="0"/>
            <wp:wrapTight wrapText="bothSides">
              <wp:wrapPolygon edited="0">
                <wp:start x="3295" y="0"/>
                <wp:lineTo x="2775" y="725"/>
                <wp:lineTo x="2428" y="2416"/>
                <wp:lineTo x="2081" y="7732"/>
                <wp:lineTo x="347" y="11114"/>
                <wp:lineTo x="347" y="11839"/>
                <wp:lineTo x="1041" y="15463"/>
                <wp:lineTo x="1214" y="21262"/>
                <wp:lineTo x="20811" y="21262"/>
                <wp:lineTo x="20637" y="19329"/>
                <wp:lineTo x="21505" y="11597"/>
                <wp:lineTo x="19597" y="7732"/>
                <wp:lineTo x="19424" y="966"/>
                <wp:lineTo x="18730" y="0"/>
                <wp:lineTo x="3295" y="0"/>
              </wp:wrapPolygon>
            </wp:wrapTight>
            <wp:docPr id="7" name="Picture 2">
              <a:extLst xmlns:a="http://schemas.openxmlformats.org/drawingml/2006/main">
                <a:ext uri="{FF2B5EF4-FFF2-40B4-BE49-F238E27FC236}">
                  <a16:creationId xmlns:a16="http://schemas.microsoft.com/office/drawing/2014/main" id="{A98CD038-384A-BA41-879F-1628698ED1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98CD038-384A-BA41-879F-1628698ED193}"/>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81785" cy="1135380"/>
                    </a:xfrm>
                    <a:prstGeom prst="rect">
                      <a:avLst/>
                    </a:prstGeom>
                  </pic:spPr>
                </pic:pic>
              </a:graphicData>
            </a:graphic>
            <wp14:sizeRelH relativeFrom="page">
              <wp14:pctWidth>0</wp14:pctWidth>
            </wp14:sizeRelH>
            <wp14:sizeRelV relativeFrom="page">
              <wp14:pctHeight>0</wp14:pctHeight>
            </wp14:sizeRelV>
          </wp:anchor>
        </w:drawing>
      </w:r>
      <w:r w:rsidR="001706F3" w:rsidRPr="002839AB">
        <w:rPr>
          <w:rFonts w:asciiTheme="minorHAnsi" w:hAnsiTheme="minorHAnsi" w:cstheme="minorHAnsi"/>
          <w:b/>
          <w:bCs/>
          <w:color w:val="002060"/>
          <w:sz w:val="36"/>
          <w:szCs w:val="36"/>
        </w:rPr>
        <w:t>eRedBag Pathway</w:t>
      </w:r>
    </w:p>
    <w:p w14:paraId="2B336022" w14:textId="77777777" w:rsidR="00D137A7" w:rsidRPr="00D137A7" w:rsidRDefault="00D137A7" w:rsidP="00D137A7">
      <w:pPr>
        <w:rPr>
          <w:rFonts w:asciiTheme="minorHAnsi" w:hAnsiTheme="minorHAnsi" w:cstheme="minorHAnsi"/>
          <w:sz w:val="22"/>
          <w:szCs w:val="22"/>
          <w:lang w:val="en-AU"/>
        </w:rPr>
      </w:pPr>
    </w:p>
    <w:p w14:paraId="6CFBC454" w14:textId="77777777" w:rsidR="00D137A7" w:rsidRPr="00D137A7" w:rsidRDefault="00D137A7" w:rsidP="00D137A7">
      <w:pPr>
        <w:rPr>
          <w:rFonts w:asciiTheme="minorHAnsi" w:hAnsiTheme="minorHAnsi" w:cstheme="minorHAnsi"/>
          <w:sz w:val="22"/>
          <w:szCs w:val="22"/>
          <w:lang w:val="en-AU"/>
        </w:rPr>
      </w:pPr>
      <w:r w:rsidRPr="00D137A7">
        <w:rPr>
          <w:rFonts w:asciiTheme="minorHAnsi" w:hAnsiTheme="minorHAnsi" w:cstheme="minorHAnsi"/>
          <w:sz w:val="22"/>
          <w:szCs w:val="22"/>
          <w:lang w:val="en-AU"/>
        </w:rPr>
        <w:t>The eRedBag is the digital version of the Red Bag papers. It is transferred electronically into an IT software system, Connecting your Care, accessed by all hospital staff in South West London, as well as being immediately available to ambulance staff in London via the Summary Care Record app.</w:t>
      </w:r>
    </w:p>
    <w:p w14:paraId="11A7AB67" w14:textId="77777777" w:rsidR="00D137A7" w:rsidRPr="00D137A7" w:rsidRDefault="00D137A7" w:rsidP="00D137A7">
      <w:pPr>
        <w:rPr>
          <w:rFonts w:asciiTheme="minorHAnsi" w:hAnsiTheme="minorHAnsi" w:cstheme="minorHAnsi"/>
          <w:sz w:val="22"/>
          <w:szCs w:val="22"/>
          <w:lang w:val="en-AU"/>
        </w:rPr>
      </w:pPr>
    </w:p>
    <w:p w14:paraId="68673CA6" w14:textId="77777777" w:rsidR="00D137A7" w:rsidRPr="00D137A7" w:rsidRDefault="00D137A7" w:rsidP="00D137A7">
      <w:pPr>
        <w:rPr>
          <w:rFonts w:asciiTheme="minorHAnsi" w:hAnsiTheme="minorHAnsi" w:cstheme="minorHAnsi"/>
          <w:sz w:val="22"/>
          <w:szCs w:val="22"/>
          <w:lang w:val="en-AU"/>
        </w:rPr>
      </w:pPr>
      <w:r w:rsidRPr="00D137A7">
        <w:rPr>
          <w:rFonts w:asciiTheme="minorHAnsi" w:hAnsiTheme="minorHAnsi" w:cstheme="minorHAnsi"/>
          <w:sz w:val="22"/>
          <w:szCs w:val="22"/>
          <w:lang w:val="en-AU"/>
        </w:rPr>
        <w:t xml:space="preserve">The eRedBag helps improve the experience and quality of care of residents moving from their care homes to hospital in an emergency and then back to their care homes. The eRedBag provides healthcare staff with up to date </w:t>
      </w:r>
      <w:r w:rsidRPr="00D137A7">
        <w:rPr>
          <w:rFonts w:asciiTheme="minorHAnsi" w:hAnsiTheme="minorHAnsi" w:cstheme="minorHAnsi"/>
          <w:sz w:val="22"/>
          <w:szCs w:val="22"/>
          <w:lang w:val="en-AU"/>
        </w:rPr>
        <w:lastRenderedPageBreak/>
        <w:t>information, quickly and easily, about your residents transferring to hospital, before they go to hospital and whilst in hospital, to enable NHS staff to deliver the best possible care.</w:t>
      </w:r>
    </w:p>
    <w:p w14:paraId="5B8E88EA" w14:textId="77777777" w:rsidR="00D137A7" w:rsidRPr="00D137A7" w:rsidRDefault="00D137A7" w:rsidP="00D137A7">
      <w:pPr>
        <w:rPr>
          <w:rFonts w:asciiTheme="minorHAnsi" w:hAnsiTheme="minorHAnsi" w:cstheme="minorHAnsi"/>
          <w:sz w:val="22"/>
          <w:szCs w:val="22"/>
          <w:lang w:val="en-AU"/>
        </w:rPr>
      </w:pPr>
    </w:p>
    <w:p w14:paraId="06276655" w14:textId="77777777" w:rsidR="00D137A7" w:rsidRPr="00D137A7" w:rsidRDefault="00D137A7" w:rsidP="00D137A7">
      <w:pPr>
        <w:rPr>
          <w:rFonts w:asciiTheme="minorHAnsi" w:hAnsiTheme="minorHAnsi" w:cstheme="minorHAnsi"/>
          <w:sz w:val="22"/>
          <w:szCs w:val="22"/>
          <w:lang w:val="en-AU"/>
        </w:rPr>
      </w:pPr>
      <w:r w:rsidRPr="00D137A7">
        <w:rPr>
          <w:rFonts w:asciiTheme="minorHAnsi" w:hAnsiTheme="minorHAnsi" w:cstheme="minorHAnsi"/>
          <w:sz w:val="22"/>
          <w:szCs w:val="22"/>
          <w:lang w:val="en-AU"/>
        </w:rPr>
        <w:t>There are multiple benefits to your care home of using the eRedBag, such as:</w:t>
      </w:r>
    </w:p>
    <w:p w14:paraId="308D7EE1" w14:textId="77777777" w:rsidR="00D137A7" w:rsidRPr="00D137A7" w:rsidRDefault="00D137A7" w:rsidP="00D137A7">
      <w:pPr>
        <w:numPr>
          <w:ilvl w:val="0"/>
          <w:numId w:val="22"/>
        </w:numPr>
        <w:rPr>
          <w:rFonts w:asciiTheme="minorHAnsi" w:hAnsiTheme="minorHAnsi" w:cstheme="minorHAnsi"/>
          <w:sz w:val="22"/>
          <w:szCs w:val="22"/>
        </w:rPr>
      </w:pPr>
      <w:r w:rsidRPr="00D137A7">
        <w:rPr>
          <w:rFonts w:asciiTheme="minorHAnsi" w:hAnsiTheme="minorHAnsi" w:cstheme="minorHAnsi"/>
          <w:sz w:val="22"/>
          <w:szCs w:val="22"/>
        </w:rPr>
        <w:t>Care home resident status and wishes made available to more health care staff quickly</w:t>
      </w:r>
    </w:p>
    <w:p w14:paraId="3F4959D3" w14:textId="77777777" w:rsidR="00D137A7" w:rsidRPr="00D137A7" w:rsidRDefault="00D137A7" w:rsidP="00D137A7">
      <w:pPr>
        <w:numPr>
          <w:ilvl w:val="0"/>
          <w:numId w:val="22"/>
        </w:numPr>
        <w:rPr>
          <w:rFonts w:asciiTheme="minorHAnsi" w:hAnsiTheme="minorHAnsi" w:cstheme="minorHAnsi"/>
          <w:sz w:val="22"/>
          <w:szCs w:val="22"/>
        </w:rPr>
      </w:pPr>
      <w:r w:rsidRPr="00D137A7">
        <w:rPr>
          <w:rFonts w:asciiTheme="minorHAnsi" w:hAnsiTheme="minorHAnsi" w:cstheme="minorHAnsi"/>
          <w:sz w:val="22"/>
          <w:szCs w:val="22"/>
        </w:rPr>
        <w:t>Care home staff spend less time on administration and paperwork</w:t>
      </w:r>
    </w:p>
    <w:p w14:paraId="7C07D68E" w14:textId="77777777" w:rsidR="00D137A7" w:rsidRPr="00D137A7" w:rsidRDefault="00D137A7" w:rsidP="00D137A7">
      <w:pPr>
        <w:numPr>
          <w:ilvl w:val="0"/>
          <w:numId w:val="22"/>
        </w:numPr>
        <w:rPr>
          <w:rFonts w:asciiTheme="minorHAnsi" w:hAnsiTheme="minorHAnsi" w:cstheme="minorHAnsi"/>
          <w:sz w:val="22"/>
          <w:szCs w:val="22"/>
        </w:rPr>
      </w:pPr>
      <w:r w:rsidRPr="00D137A7">
        <w:rPr>
          <w:rFonts w:asciiTheme="minorHAnsi" w:hAnsiTheme="minorHAnsi" w:cstheme="minorHAnsi"/>
          <w:sz w:val="22"/>
          <w:szCs w:val="22"/>
        </w:rPr>
        <w:t>Less calls from the hospital received by the care home</w:t>
      </w:r>
    </w:p>
    <w:p w14:paraId="53BEFCCC" w14:textId="77777777" w:rsidR="00D137A7" w:rsidRPr="00D137A7" w:rsidRDefault="00D137A7" w:rsidP="00D137A7">
      <w:pPr>
        <w:numPr>
          <w:ilvl w:val="0"/>
          <w:numId w:val="22"/>
        </w:numPr>
        <w:rPr>
          <w:rFonts w:asciiTheme="minorHAnsi" w:hAnsiTheme="minorHAnsi" w:cstheme="minorHAnsi"/>
          <w:sz w:val="22"/>
          <w:szCs w:val="22"/>
        </w:rPr>
      </w:pPr>
      <w:r w:rsidRPr="00D137A7">
        <w:rPr>
          <w:rFonts w:asciiTheme="minorHAnsi" w:hAnsiTheme="minorHAnsi" w:cstheme="minorHAnsi"/>
          <w:sz w:val="22"/>
          <w:szCs w:val="22"/>
        </w:rPr>
        <w:t>Better and quicker discharges from hospital and less readmissions to hospital</w:t>
      </w:r>
    </w:p>
    <w:p w14:paraId="60F4F7A6" w14:textId="77777777" w:rsidR="00D137A7" w:rsidRPr="00D137A7" w:rsidRDefault="00D137A7" w:rsidP="00D137A7">
      <w:pPr>
        <w:rPr>
          <w:rFonts w:asciiTheme="minorHAnsi" w:eastAsiaTheme="minorHAnsi" w:hAnsiTheme="minorHAnsi" w:cstheme="minorHAnsi"/>
          <w:sz w:val="22"/>
          <w:szCs w:val="22"/>
          <w:lang w:val="en-AU" w:eastAsia="en-US"/>
        </w:rPr>
      </w:pPr>
    </w:p>
    <w:p w14:paraId="30CD7778" w14:textId="77777777" w:rsidR="00D137A7" w:rsidRPr="00D137A7" w:rsidRDefault="00D137A7" w:rsidP="00D137A7">
      <w:pPr>
        <w:rPr>
          <w:rFonts w:asciiTheme="minorHAnsi" w:hAnsiTheme="minorHAnsi" w:cstheme="minorHAnsi"/>
          <w:sz w:val="22"/>
          <w:szCs w:val="22"/>
          <w:lang w:val="en-AU"/>
        </w:rPr>
      </w:pPr>
      <w:r w:rsidRPr="00D137A7">
        <w:rPr>
          <w:rFonts w:asciiTheme="minorHAnsi" w:hAnsiTheme="minorHAnsi" w:cstheme="minorHAnsi"/>
          <w:sz w:val="22"/>
          <w:szCs w:val="22"/>
          <w:lang w:val="en-AU"/>
        </w:rPr>
        <w:t>It’s free and easy for most care homes…</w:t>
      </w:r>
    </w:p>
    <w:p w14:paraId="556CFA1A" w14:textId="77777777" w:rsidR="00D137A7" w:rsidRPr="00D137A7" w:rsidRDefault="00D137A7" w:rsidP="00D137A7">
      <w:pPr>
        <w:numPr>
          <w:ilvl w:val="0"/>
          <w:numId w:val="23"/>
        </w:numPr>
        <w:rPr>
          <w:rFonts w:asciiTheme="minorHAnsi" w:hAnsiTheme="minorHAnsi" w:cstheme="minorHAnsi"/>
          <w:sz w:val="22"/>
          <w:szCs w:val="22"/>
        </w:rPr>
      </w:pPr>
      <w:r w:rsidRPr="00D137A7">
        <w:rPr>
          <w:rFonts w:asciiTheme="minorHAnsi" w:hAnsiTheme="minorHAnsi" w:cstheme="minorHAnsi"/>
          <w:sz w:val="22"/>
          <w:szCs w:val="22"/>
        </w:rPr>
        <w:t>Do you have PCS or Nourish? If so, the eRedBag is free!</w:t>
      </w:r>
    </w:p>
    <w:p w14:paraId="50C3AA89" w14:textId="77777777" w:rsidR="00D137A7" w:rsidRPr="00D137A7" w:rsidRDefault="00D137A7" w:rsidP="00D137A7">
      <w:pPr>
        <w:numPr>
          <w:ilvl w:val="0"/>
          <w:numId w:val="23"/>
        </w:numPr>
        <w:rPr>
          <w:rFonts w:asciiTheme="minorHAnsi" w:hAnsiTheme="minorHAnsi" w:cstheme="minorHAnsi"/>
          <w:sz w:val="22"/>
          <w:szCs w:val="22"/>
        </w:rPr>
      </w:pPr>
      <w:r w:rsidRPr="00D137A7">
        <w:rPr>
          <w:rFonts w:asciiTheme="minorHAnsi" w:hAnsiTheme="minorHAnsi" w:cstheme="minorHAnsi"/>
          <w:sz w:val="22"/>
          <w:szCs w:val="22"/>
        </w:rPr>
        <w:t>Do you have an NHSx iPad? If yes, express your interest for a free first year of access to the PCS software</w:t>
      </w:r>
    </w:p>
    <w:p w14:paraId="7D72239B" w14:textId="2B5121E3" w:rsidR="00D137A7" w:rsidRPr="00D137A7" w:rsidRDefault="00D137A7" w:rsidP="00D137A7">
      <w:pPr>
        <w:pStyle w:val="ListParagraph"/>
        <w:ind w:left="1440"/>
        <w:rPr>
          <w:rFonts w:asciiTheme="minorHAnsi" w:eastAsiaTheme="minorHAnsi" w:hAnsiTheme="minorHAnsi" w:cstheme="minorHAnsi"/>
          <w:sz w:val="22"/>
          <w:szCs w:val="22"/>
        </w:rPr>
      </w:pPr>
      <w:r w:rsidRPr="00D137A7">
        <w:rPr>
          <w:rFonts w:asciiTheme="minorHAnsi" w:hAnsiTheme="minorHAnsi" w:cstheme="minorHAnsi"/>
          <w:sz w:val="22"/>
          <w:szCs w:val="22"/>
        </w:rPr>
        <w:t>(you can use other digital systems)</w:t>
      </w:r>
    </w:p>
    <w:p w14:paraId="1ECCE959" w14:textId="77777777" w:rsidR="00D137A7" w:rsidRPr="00D137A7" w:rsidRDefault="00D137A7" w:rsidP="00D137A7">
      <w:pPr>
        <w:numPr>
          <w:ilvl w:val="0"/>
          <w:numId w:val="23"/>
        </w:numPr>
        <w:rPr>
          <w:rFonts w:asciiTheme="minorHAnsi" w:hAnsiTheme="minorHAnsi" w:cstheme="minorHAnsi"/>
          <w:sz w:val="22"/>
          <w:szCs w:val="22"/>
        </w:rPr>
      </w:pPr>
      <w:r w:rsidRPr="00D137A7">
        <w:rPr>
          <w:rFonts w:asciiTheme="minorHAnsi" w:hAnsiTheme="minorHAnsi" w:cstheme="minorHAnsi"/>
          <w:sz w:val="22"/>
          <w:szCs w:val="22"/>
        </w:rPr>
        <w:t>Are you already on the Data Controller Console (DCC)?</w:t>
      </w:r>
    </w:p>
    <w:p w14:paraId="3620AE82" w14:textId="5BE21146" w:rsidR="00D137A7" w:rsidRPr="00D137A7" w:rsidRDefault="00D137A7" w:rsidP="00D137A7">
      <w:pPr>
        <w:pStyle w:val="ListParagraph"/>
        <w:numPr>
          <w:ilvl w:val="0"/>
          <w:numId w:val="23"/>
        </w:numPr>
        <w:rPr>
          <w:rFonts w:asciiTheme="minorHAnsi" w:hAnsiTheme="minorHAnsi" w:cstheme="minorHAnsi"/>
          <w:sz w:val="22"/>
          <w:szCs w:val="22"/>
        </w:rPr>
      </w:pPr>
      <w:r w:rsidRPr="00D137A7">
        <w:rPr>
          <w:rFonts w:asciiTheme="minorHAnsi" w:hAnsiTheme="minorHAnsi" w:cstheme="minorHAnsi"/>
          <w:sz w:val="22"/>
          <w:szCs w:val="22"/>
        </w:rPr>
        <w:t>If any of these are ‘YES’, then getting eRedBag into your home is easy!</w:t>
      </w:r>
    </w:p>
    <w:p w14:paraId="1ED38D64" w14:textId="77777777" w:rsidR="00D137A7" w:rsidRPr="00D137A7" w:rsidRDefault="00D137A7" w:rsidP="00D137A7">
      <w:pPr>
        <w:rPr>
          <w:rFonts w:asciiTheme="minorHAnsi" w:hAnsiTheme="minorHAnsi" w:cstheme="minorHAnsi"/>
          <w:sz w:val="22"/>
          <w:szCs w:val="22"/>
          <w:lang w:val="en-AU"/>
        </w:rPr>
      </w:pPr>
    </w:p>
    <w:p w14:paraId="34E3F8D7" w14:textId="73E6D36C" w:rsidR="00D137A7" w:rsidRPr="00D137A7" w:rsidRDefault="00D137A7" w:rsidP="00D137A7">
      <w:pPr>
        <w:rPr>
          <w:rFonts w:asciiTheme="minorHAnsi" w:hAnsiTheme="minorHAnsi" w:cstheme="minorHAnsi"/>
          <w:sz w:val="22"/>
          <w:szCs w:val="22"/>
          <w:lang w:val="en-AU"/>
        </w:rPr>
      </w:pPr>
      <w:r w:rsidRPr="00D137A7">
        <w:rPr>
          <w:rFonts w:asciiTheme="minorHAnsi" w:hAnsiTheme="minorHAnsi" w:cstheme="minorHAnsi"/>
          <w:sz w:val="22"/>
          <w:szCs w:val="22"/>
          <w:lang w:val="en-AU"/>
        </w:rPr>
        <w:t>There are currently 6 care homes which are live, with two more coming on board soon.</w:t>
      </w:r>
    </w:p>
    <w:p w14:paraId="28CE1CD5" w14:textId="1ADB9940" w:rsidR="00D137A7" w:rsidRPr="00D137A7" w:rsidRDefault="00D137A7" w:rsidP="00D137A7">
      <w:pPr>
        <w:rPr>
          <w:rFonts w:asciiTheme="minorHAnsi" w:hAnsiTheme="minorHAnsi" w:cstheme="minorHAnsi"/>
          <w:sz w:val="22"/>
          <w:szCs w:val="22"/>
          <w:lang w:val="en-AU"/>
        </w:rPr>
      </w:pPr>
      <w:r w:rsidRPr="00D137A7">
        <w:rPr>
          <w:rFonts w:asciiTheme="minorHAnsi" w:hAnsiTheme="minorHAnsi" w:cstheme="minorHAnsi"/>
          <w:sz w:val="22"/>
          <w:szCs w:val="22"/>
          <w:lang w:val="en-AU"/>
        </w:rPr>
        <w:t>20 homes have expressed their interest in the eRedBag who we will be supporting through this process.</w:t>
      </w:r>
    </w:p>
    <w:p w14:paraId="0634F139" w14:textId="7DC7B9D6" w:rsidR="00D137A7" w:rsidRPr="00D137A7" w:rsidRDefault="00D137A7" w:rsidP="00D137A7">
      <w:pPr>
        <w:rPr>
          <w:rFonts w:asciiTheme="minorHAnsi" w:hAnsiTheme="minorHAnsi" w:cstheme="minorHAnsi"/>
          <w:sz w:val="22"/>
          <w:szCs w:val="22"/>
        </w:rPr>
      </w:pPr>
    </w:p>
    <w:p w14:paraId="3816C304" w14:textId="77777777" w:rsidR="00D137A7" w:rsidRPr="00D137A7" w:rsidRDefault="00D137A7" w:rsidP="00D137A7">
      <w:pPr>
        <w:rPr>
          <w:rFonts w:asciiTheme="minorHAnsi" w:hAnsiTheme="minorHAnsi" w:cstheme="minorHAnsi"/>
          <w:b/>
          <w:bCs/>
          <w:sz w:val="22"/>
          <w:szCs w:val="22"/>
          <w:lang w:val="en-AU"/>
        </w:rPr>
      </w:pPr>
      <w:r w:rsidRPr="00D137A7">
        <w:rPr>
          <w:rFonts w:asciiTheme="minorHAnsi" w:hAnsiTheme="minorHAnsi" w:cstheme="minorHAnsi"/>
          <w:b/>
          <w:bCs/>
          <w:sz w:val="22"/>
          <w:szCs w:val="22"/>
          <w:lang w:val="en-AU"/>
        </w:rPr>
        <w:t xml:space="preserve">Are you interested? </w:t>
      </w:r>
    </w:p>
    <w:p w14:paraId="5C4449D7" w14:textId="5CFFFDDF" w:rsidR="00D137A7" w:rsidRPr="00D137A7" w:rsidRDefault="00D137A7" w:rsidP="00D137A7">
      <w:pPr>
        <w:rPr>
          <w:rFonts w:asciiTheme="minorHAnsi" w:hAnsiTheme="minorHAnsi" w:cstheme="minorHAnsi"/>
          <w:sz w:val="22"/>
          <w:szCs w:val="22"/>
          <w:lang w:val="en-AU"/>
        </w:rPr>
      </w:pPr>
      <w:r w:rsidRPr="00D137A7">
        <w:rPr>
          <w:rFonts w:asciiTheme="minorHAnsi" w:hAnsiTheme="minorHAnsi" w:cstheme="minorHAnsi"/>
          <w:sz w:val="22"/>
          <w:szCs w:val="22"/>
          <w:lang w:val="en-AU"/>
        </w:rPr>
        <w:t xml:space="preserve">Please express your interest in the eRedBag by the end of Friday, 10 September 2021 by emailing </w:t>
      </w:r>
      <w:hyperlink r:id="rId50" w:history="1">
        <w:r w:rsidRPr="00D137A7">
          <w:rPr>
            <w:rStyle w:val="Hyperlink"/>
            <w:rFonts w:asciiTheme="minorHAnsi" w:eastAsiaTheme="majorEastAsia" w:hAnsiTheme="minorHAnsi" w:cstheme="minorHAnsi"/>
            <w:sz w:val="22"/>
            <w:szCs w:val="22"/>
            <w:lang w:val="en-AU"/>
          </w:rPr>
          <w:t>SWLCareHomes.eRedBag@swlondon.nhs.uk</w:t>
        </w:r>
      </w:hyperlink>
      <w:r w:rsidRPr="00D137A7">
        <w:rPr>
          <w:rFonts w:asciiTheme="minorHAnsi" w:hAnsiTheme="minorHAnsi" w:cstheme="minorHAnsi"/>
          <w:sz w:val="22"/>
          <w:szCs w:val="22"/>
          <w:lang w:val="en-AU"/>
        </w:rPr>
        <w:t xml:space="preserve"> and we’ll be in contact with the next steps later in September. </w:t>
      </w:r>
    </w:p>
    <w:p w14:paraId="42D1B1B2" w14:textId="7292A143" w:rsidR="00D137A7" w:rsidRPr="00D137A7" w:rsidRDefault="00D137A7" w:rsidP="00D137A7">
      <w:pPr>
        <w:rPr>
          <w:rFonts w:asciiTheme="minorHAnsi" w:hAnsiTheme="minorHAnsi" w:cstheme="minorHAnsi"/>
          <w:sz w:val="22"/>
          <w:szCs w:val="22"/>
          <w:lang w:val="en-AU"/>
        </w:rPr>
      </w:pPr>
    </w:p>
    <w:p w14:paraId="019AC56C" w14:textId="70AF3489" w:rsidR="00D137A7" w:rsidRPr="00D137A7" w:rsidRDefault="00D137A7" w:rsidP="00D137A7">
      <w:pPr>
        <w:rPr>
          <w:rFonts w:asciiTheme="minorHAnsi" w:hAnsiTheme="minorHAnsi" w:cstheme="minorHAnsi"/>
          <w:sz w:val="22"/>
          <w:szCs w:val="22"/>
          <w:u w:val="single"/>
        </w:rPr>
      </w:pPr>
      <w:r w:rsidRPr="00D137A7">
        <w:rPr>
          <w:rFonts w:asciiTheme="minorHAnsi" w:hAnsiTheme="minorHAnsi" w:cstheme="minorHAnsi"/>
          <w:sz w:val="22"/>
          <w:szCs w:val="22"/>
          <w:lang w:val="en-AU"/>
        </w:rPr>
        <w:t>More information can also be found on our webpage:</w:t>
      </w:r>
      <w:r w:rsidRPr="00D137A7">
        <w:rPr>
          <w:rStyle w:val="Hyperlink"/>
          <w:rFonts w:asciiTheme="minorHAnsi" w:eastAsiaTheme="majorEastAsia" w:hAnsiTheme="minorHAnsi" w:cstheme="minorHAnsi"/>
          <w:sz w:val="22"/>
          <w:szCs w:val="22"/>
          <w:lang w:val="en-AU"/>
        </w:rPr>
        <w:t xml:space="preserve"> </w:t>
      </w:r>
      <w:hyperlink r:id="rId51" w:history="1">
        <w:r w:rsidRPr="00D137A7">
          <w:rPr>
            <w:rStyle w:val="Hyperlink"/>
            <w:rFonts w:asciiTheme="minorHAnsi" w:eastAsiaTheme="majorEastAsia" w:hAnsiTheme="minorHAnsi" w:cstheme="minorHAnsi"/>
            <w:sz w:val="22"/>
            <w:szCs w:val="22"/>
          </w:rPr>
          <w:t>https://healthinnovationnetwork.com/resources/implementing-the-eredbag-pathway/</w:t>
        </w:r>
      </w:hyperlink>
    </w:p>
    <w:p w14:paraId="5140521D" w14:textId="03284F1B" w:rsidR="000626DD" w:rsidRDefault="000626DD" w:rsidP="001706F3">
      <w:pPr>
        <w:rPr>
          <w:rFonts w:asciiTheme="minorHAnsi" w:hAnsiTheme="minorHAnsi" w:cstheme="minorHAnsi"/>
          <w:b/>
          <w:bCs/>
          <w:color w:val="002060"/>
          <w:sz w:val="36"/>
          <w:szCs w:val="36"/>
        </w:rPr>
      </w:pPr>
    </w:p>
    <w:p w14:paraId="3C6F7582" w14:textId="65330944" w:rsidR="007861CD" w:rsidRDefault="007861CD" w:rsidP="001706F3">
      <w:pPr>
        <w:rPr>
          <w:rFonts w:asciiTheme="minorHAnsi" w:hAnsiTheme="minorHAnsi" w:cstheme="minorHAnsi"/>
          <w:b/>
          <w:bCs/>
          <w:color w:val="002060"/>
          <w:sz w:val="36"/>
          <w:szCs w:val="36"/>
        </w:rPr>
      </w:pPr>
    </w:p>
    <w:p w14:paraId="71F760EC" w14:textId="3A4E3B2A" w:rsidR="007861CD" w:rsidRDefault="007861CD" w:rsidP="001706F3">
      <w:pPr>
        <w:rPr>
          <w:rFonts w:asciiTheme="minorHAnsi" w:hAnsiTheme="minorHAnsi" w:cstheme="minorHAnsi"/>
          <w:b/>
          <w:bCs/>
          <w:color w:val="002060"/>
          <w:sz w:val="36"/>
          <w:szCs w:val="36"/>
        </w:rPr>
      </w:pPr>
    </w:p>
    <w:p w14:paraId="664096CB" w14:textId="56E5D019" w:rsidR="007861CD" w:rsidRDefault="007861CD" w:rsidP="001706F3">
      <w:pPr>
        <w:rPr>
          <w:rFonts w:asciiTheme="minorHAnsi" w:hAnsiTheme="minorHAnsi" w:cstheme="minorHAnsi"/>
          <w:b/>
          <w:bCs/>
          <w:color w:val="002060"/>
          <w:sz w:val="36"/>
          <w:szCs w:val="36"/>
        </w:rPr>
      </w:pPr>
    </w:p>
    <w:p w14:paraId="496D2D91" w14:textId="7C79EF62" w:rsidR="007861CD" w:rsidRDefault="007861CD" w:rsidP="001706F3">
      <w:pPr>
        <w:rPr>
          <w:rFonts w:asciiTheme="minorHAnsi" w:hAnsiTheme="minorHAnsi" w:cstheme="minorHAnsi"/>
          <w:b/>
          <w:bCs/>
          <w:color w:val="002060"/>
          <w:sz w:val="36"/>
          <w:szCs w:val="36"/>
        </w:rPr>
      </w:pPr>
    </w:p>
    <w:p w14:paraId="6CE18F64" w14:textId="2446D4DC" w:rsidR="007861CD" w:rsidRDefault="007861CD" w:rsidP="001706F3">
      <w:pPr>
        <w:rPr>
          <w:rFonts w:asciiTheme="minorHAnsi" w:hAnsiTheme="minorHAnsi" w:cstheme="minorHAnsi"/>
          <w:b/>
          <w:bCs/>
          <w:color w:val="002060"/>
          <w:sz w:val="36"/>
          <w:szCs w:val="36"/>
        </w:rPr>
      </w:pPr>
    </w:p>
    <w:p w14:paraId="4C60B431" w14:textId="34EDA573" w:rsidR="007861CD" w:rsidRDefault="007861CD" w:rsidP="001706F3">
      <w:pPr>
        <w:rPr>
          <w:rFonts w:asciiTheme="minorHAnsi" w:hAnsiTheme="minorHAnsi" w:cstheme="minorHAnsi"/>
          <w:b/>
          <w:bCs/>
          <w:color w:val="002060"/>
          <w:sz w:val="36"/>
          <w:szCs w:val="36"/>
        </w:rPr>
      </w:pPr>
    </w:p>
    <w:p w14:paraId="1BF10AF7" w14:textId="093E6593" w:rsidR="007861CD" w:rsidRDefault="007861CD" w:rsidP="001706F3">
      <w:pPr>
        <w:rPr>
          <w:rFonts w:asciiTheme="minorHAnsi" w:hAnsiTheme="minorHAnsi" w:cstheme="minorHAnsi"/>
          <w:b/>
          <w:bCs/>
          <w:color w:val="002060"/>
          <w:sz w:val="36"/>
          <w:szCs w:val="36"/>
        </w:rPr>
      </w:pPr>
    </w:p>
    <w:p w14:paraId="39CB6296" w14:textId="4A91F872" w:rsidR="007861CD" w:rsidRDefault="007861CD" w:rsidP="001706F3">
      <w:pPr>
        <w:rPr>
          <w:rFonts w:asciiTheme="minorHAnsi" w:hAnsiTheme="minorHAnsi" w:cstheme="minorHAnsi"/>
          <w:b/>
          <w:bCs/>
          <w:color w:val="002060"/>
          <w:sz w:val="36"/>
          <w:szCs w:val="36"/>
        </w:rPr>
      </w:pPr>
    </w:p>
    <w:p w14:paraId="5CF51317" w14:textId="40EA45DA" w:rsidR="007861CD" w:rsidRDefault="007861CD" w:rsidP="001706F3">
      <w:pPr>
        <w:rPr>
          <w:rFonts w:asciiTheme="minorHAnsi" w:hAnsiTheme="minorHAnsi" w:cstheme="minorHAnsi"/>
          <w:b/>
          <w:bCs/>
          <w:color w:val="002060"/>
          <w:sz w:val="36"/>
          <w:szCs w:val="36"/>
        </w:rPr>
      </w:pPr>
    </w:p>
    <w:p w14:paraId="768696A1" w14:textId="244DA7E9" w:rsidR="007861CD" w:rsidRDefault="007861CD" w:rsidP="001706F3">
      <w:pPr>
        <w:rPr>
          <w:rFonts w:asciiTheme="minorHAnsi" w:hAnsiTheme="minorHAnsi" w:cstheme="minorHAnsi"/>
          <w:b/>
          <w:bCs/>
          <w:color w:val="002060"/>
          <w:sz w:val="36"/>
          <w:szCs w:val="36"/>
        </w:rPr>
      </w:pPr>
    </w:p>
    <w:p w14:paraId="522F4E37" w14:textId="7BD87323" w:rsidR="007861CD" w:rsidRDefault="007861CD" w:rsidP="001706F3">
      <w:pPr>
        <w:rPr>
          <w:rFonts w:asciiTheme="minorHAnsi" w:hAnsiTheme="minorHAnsi" w:cstheme="minorHAnsi"/>
          <w:b/>
          <w:bCs/>
          <w:color w:val="002060"/>
          <w:sz w:val="36"/>
          <w:szCs w:val="36"/>
        </w:rPr>
      </w:pPr>
    </w:p>
    <w:p w14:paraId="39C5F9C8" w14:textId="7B0C2F11" w:rsidR="007861CD" w:rsidRDefault="007861CD" w:rsidP="001706F3">
      <w:pPr>
        <w:rPr>
          <w:rFonts w:asciiTheme="minorHAnsi" w:hAnsiTheme="minorHAnsi" w:cstheme="minorHAnsi"/>
          <w:b/>
          <w:bCs/>
          <w:color w:val="002060"/>
          <w:sz w:val="36"/>
          <w:szCs w:val="36"/>
        </w:rPr>
      </w:pPr>
    </w:p>
    <w:p w14:paraId="1D768EF9" w14:textId="68579A3B" w:rsidR="007861CD" w:rsidRDefault="007861CD" w:rsidP="001706F3">
      <w:pPr>
        <w:rPr>
          <w:rFonts w:asciiTheme="minorHAnsi" w:hAnsiTheme="minorHAnsi" w:cstheme="minorHAnsi"/>
          <w:b/>
          <w:bCs/>
          <w:color w:val="002060"/>
          <w:sz w:val="36"/>
          <w:szCs w:val="36"/>
        </w:rPr>
      </w:pPr>
    </w:p>
    <w:p w14:paraId="03C4B6FC" w14:textId="2CAC8417" w:rsidR="007861CD" w:rsidRDefault="007861CD" w:rsidP="001706F3">
      <w:pPr>
        <w:rPr>
          <w:rFonts w:asciiTheme="minorHAnsi" w:hAnsiTheme="minorHAnsi" w:cstheme="minorHAnsi"/>
          <w:b/>
          <w:bCs/>
          <w:color w:val="002060"/>
          <w:sz w:val="36"/>
          <w:szCs w:val="36"/>
        </w:rPr>
      </w:pPr>
    </w:p>
    <w:p w14:paraId="71543614" w14:textId="46AB814B" w:rsidR="007861CD" w:rsidRDefault="007861CD" w:rsidP="001706F3">
      <w:pPr>
        <w:rPr>
          <w:rFonts w:asciiTheme="minorHAnsi" w:hAnsiTheme="minorHAnsi" w:cstheme="minorHAnsi"/>
          <w:b/>
          <w:bCs/>
          <w:color w:val="002060"/>
          <w:sz w:val="36"/>
          <w:szCs w:val="36"/>
        </w:rPr>
      </w:pPr>
    </w:p>
    <w:p w14:paraId="3C8C06F8" w14:textId="62F42112" w:rsidR="007861CD" w:rsidRDefault="007861CD" w:rsidP="001706F3">
      <w:pPr>
        <w:rPr>
          <w:rFonts w:asciiTheme="minorHAnsi" w:hAnsiTheme="minorHAnsi" w:cstheme="minorHAnsi"/>
          <w:b/>
          <w:bCs/>
          <w:color w:val="002060"/>
          <w:sz w:val="36"/>
          <w:szCs w:val="36"/>
        </w:rPr>
      </w:pPr>
    </w:p>
    <w:p w14:paraId="4AA5AC98" w14:textId="50DB2320" w:rsidR="007861CD" w:rsidRDefault="007861CD" w:rsidP="001706F3">
      <w:pPr>
        <w:rPr>
          <w:rFonts w:asciiTheme="minorHAnsi" w:hAnsiTheme="minorHAnsi" w:cstheme="minorHAnsi"/>
          <w:b/>
          <w:bCs/>
          <w:color w:val="002060"/>
          <w:sz w:val="36"/>
          <w:szCs w:val="36"/>
        </w:rPr>
      </w:pPr>
    </w:p>
    <w:p w14:paraId="3CE0D566" w14:textId="77777777" w:rsidR="007861CD" w:rsidRDefault="007861CD" w:rsidP="001706F3">
      <w:pPr>
        <w:rPr>
          <w:rFonts w:asciiTheme="minorHAnsi" w:hAnsiTheme="minorHAnsi" w:cstheme="minorHAnsi"/>
          <w:b/>
          <w:bCs/>
          <w:color w:val="002060"/>
          <w:sz w:val="36"/>
          <w:szCs w:val="36"/>
        </w:rPr>
      </w:pPr>
    </w:p>
    <w:p w14:paraId="5153522F" w14:textId="11650463" w:rsidR="001706F3" w:rsidRPr="00C12818" w:rsidRDefault="001706F3" w:rsidP="001706F3">
      <w:pPr>
        <w:rPr>
          <w:rFonts w:asciiTheme="minorHAnsi" w:hAnsiTheme="minorHAnsi" w:cstheme="minorHAnsi"/>
          <w:sz w:val="22"/>
          <w:szCs w:val="22"/>
        </w:rPr>
      </w:pPr>
      <w:r>
        <w:rPr>
          <w:rFonts w:asciiTheme="minorHAnsi" w:hAnsiTheme="minorHAnsi" w:cstheme="minorHAnsi"/>
          <w:b/>
          <w:bCs/>
          <w:color w:val="002060"/>
          <w:sz w:val="36"/>
          <w:szCs w:val="36"/>
        </w:rPr>
        <w:lastRenderedPageBreak/>
        <w:t>Mindfulness for Life</w:t>
      </w:r>
    </w:p>
    <w:p w14:paraId="4F3B6783" w14:textId="3E598C4D" w:rsidR="00A84DB6" w:rsidRPr="001706F3" w:rsidRDefault="007861CD" w:rsidP="00A84DB6">
      <w:pPr>
        <w:rPr>
          <w:sz w:val="6"/>
          <w:szCs w:val="6"/>
        </w:rPr>
      </w:pPr>
      <w:r>
        <w:rPr>
          <w:noProof/>
        </w:rPr>
        <w:drawing>
          <wp:anchor distT="0" distB="0" distL="114300" distR="114300" simplePos="0" relativeHeight="251770368" behindDoc="0" locked="0" layoutInCell="1" allowOverlap="1" wp14:anchorId="173E572D" wp14:editId="0C683ACC">
            <wp:simplePos x="0" y="0"/>
            <wp:positionH relativeFrom="page">
              <wp:align>center</wp:align>
            </wp:positionH>
            <wp:positionV relativeFrom="paragraph">
              <wp:posOffset>219075</wp:posOffset>
            </wp:positionV>
            <wp:extent cx="5116830" cy="7146290"/>
            <wp:effectExtent l="0" t="0" r="7620" b="0"/>
            <wp:wrapTopAndBottom/>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116830" cy="7146290"/>
                    </a:xfrm>
                    <a:prstGeom prst="rect">
                      <a:avLst/>
                    </a:prstGeom>
                  </pic:spPr>
                </pic:pic>
              </a:graphicData>
            </a:graphic>
          </wp:anchor>
        </w:drawing>
      </w:r>
    </w:p>
    <w:p w14:paraId="462B823E" w14:textId="34B160A6" w:rsidR="001706F3" w:rsidRDefault="001706F3" w:rsidP="001706F3">
      <w:pPr>
        <w:jc w:val="center"/>
      </w:pPr>
    </w:p>
    <w:p w14:paraId="19EBFC7E" w14:textId="5F0E3023" w:rsidR="001706F3" w:rsidRPr="001706F3" w:rsidRDefault="001706F3" w:rsidP="00A84DB6">
      <w:pPr>
        <w:rPr>
          <w:rFonts w:asciiTheme="minorHAnsi" w:hAnsiTheme="minorHAnsi" w:cstheme="minorHAnsi"/>
          <w:sz w:val="16"/>
          <w:szCs w:val="16"/>
        </w:rPr>
      </w:pPr>
    </w:p>
    <w:p w14:paraId="6934A82C" w14:textId="0DC44A6F" w:rsidR="001706F3" w:rsidRDefault="001706F3" w:rsidP="00214D50">
      <w:pPr>
        <w:jc w:val="center"/>
      </w:pPr>
    </w:p>
    <w:p w14:paraId="1A8A8C2F" w14:textId="3E3E45F1" w:rsidR="008A682F" w:rsidRPr="00F3306C" w:rsidRDefault="008A682F" w:rsidP="00F3306C">
      <w:r w:rsidRPr="00FB27F0">
        <w:rPr>
          <w:noProof/>
        </w:rPr>
        <w:lastRenderedPageBreak/>
        <w:drawing>
          <wp:anchor distT="0" distB="0" distL="114300" distR="114300" simplePos="0" relativeHeight="251766272" behindDoc="0" locked="0" layoutInCell="1" allowOverlap="1" wp14:anchorId="057AC54E" wp14:editId="1D72404A">
            <wp:simplePos x="0" y="0"/>
            <wp:positionH relativeFrom="column">
              <wp:posOffset>1905</wp:posOffset>
            </wp:positionH>
            <wp:positionV relativeFrom="paragraph">
              <wp:posOffset>0</wp:posOffset>
            </wp:positionV>
            <wp:extent cx="6492875" cy="3283585"/>
            <wp:effectExtent l="0" t="0" r="3175"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492875" cy="3283585"/>
                    </a:xfrm>
                    <a:prstGeom prst="rect">
                      <a:avLst/>
                    </a:prstGeom>
                  </pic:spPr>
                </pic:pic>
              </a:graphicData>
            </a:graphic>
            <wp14:sizeRelH relativeFrom="margin">
              <wp14:pctWidth>0</wp14:pctWidth>
            </wp14:sizeRelH>
            <wp14:sizeRelV relativeFrom="margin">
              <wp14:pctHeight>0</wp14:pctHeight>
            </wp14:sizeRelV>
          </wp:anchor>
        </w:drawing>
      </w:r>
    </w:p>
    <w:p w14:paraId="145ECBCA" w14:textId="7BC4C726" w:rsidR="00CB3A00" w:rsidRPr="00FB27F0" w:rsidRDefault="001C6DD6" w:rsidP="001706F3">
      <w:pPr>
        <w:pStyle w:val="Heading2"/>
        <w:spacing w:before="0"/>
        <w:rPr>
          <w:rFonts w:asciiTheme="minorHAnsi" w:hAnsiTheme="minorHAnsi"/>
        </w:rPr>
      </w:pPr>
      <w:bookmarkStart w:id="36" w:name="_Toc82168616"/>
      <w:r w:rsidRPr="00FB27F0">
        <w:rPr>
          <w:rStyle w:val="Heading3Char"/>
          <w:rFonts w:asciiTheme="minorHAnsi" w:hAnsiTheme="minorHAnsi"/>
          <w:noProof/>
        </w:rPr>
        <mc:AlternateContent>
          <mc:Choice Requires="wps">
            <w:drawing>
              <wp:anchor distT="45720" distB="45720" distL="114300" distR="114300" simplePos="0" relativeHeight="251713024" behindDoc="0" locked="0" layoutInCell="1" allowOverlap="1" wp14:anchorId="149A445E" wp14:editId="50C47E7E">
                <wp:simplePos x="0" y="0"/>
                <wp:positionH relativeFrom="margin">
                  <wp:posOffset>1905</wp:posOffset>
                </wp:positionH>
                <wp:positionV relativeFrom="paragraph">
                  <wp:posOffset>313055</wp:posOffset>
                </wp:positionV>
                <wp:extent cx="6981825" cy="2505075"/>
                <wp:effectExtent l="0" t="0" r="28575" b="285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2505075"/>
                        </a:xfrm>
                        <a:prstGeom prst="rect">
                          <a:avLst/>
                        </a:prstGeom>
                        <a:solidFill>
                          <a:srgbClr val="FFFFFF"/>
                        </a:solidFill>
                        <a:ln w="9525">
                          <a:solidFill>
                            <a:srgbClr val="000000"/>
                          </a:solidFill>
                          <a:miter lim="800000"/>
                          <a:headEnd/>
                          <a:tailEnd/>
                        </a:ln>
                      </wps:spPr>
                      <wps:txbx>
                        <w:txbxContent>
                          <w:p w14:paraId="4CDA4AB8" w14:textId="6A09733A" w:rsidR="00646677" w:rsidRPr="00E54353" w:rsidRDefault="00646677" w:rsidP="007807D4">
                            <w:pPr>
                              <w:pStyle w:val="xmsonormal"/>
                              <w:rPr>
                                <w:rFonts w:asciiTheme="minorHAnsi" w:hAnsiTheme="minorHAnsi" w:cstheme="minorHAnsi"/>
                              </w:rPr>
                            </w:pPr>
                            <w:r w:rsidRPr="00E54353">
                              <w:rPr>
                                <w:rFonts w:asciiTheme="minorHAnsi" w:hAnsiTheme="minorHAnsi" w:cstheme="minorHAnsi"/>
                              </w:rPr>
                              <w:t xml:space="preserve">Version 4 of  </w:t>
                            </w:r>
                            <w:hyperlink r:id="rId54" w:history="1">
                              <w:r w:rsidRPr="00E54353">
                                <w:rPr>
                                  <w:rFonts w:asciiTheme="minorHAnsi" w:eastAsia="Times New Roman" w:hAnsiTheme="minorHAnsi" w:cstheme="minorHAnsi"/>
                                  <w:color w:val="0000FF"/>
                                  <w:u w:val="single"/>
                                </w:rPr>
                                <w:t>COVID-19 vaccination: women of childbearing age, currently pregnant or breastfeeding - GOV.UK (www.gov.uk)</w:t>
                              </w:r>
                            </w:hyperlink>
                            <w:r w:rsidRPr="00E54353">
                              <w:rPr>
                                <w:rFonts w:asciiTheme="minorHAnsi" w:hAnsiTheme="minorHAnsi" w:cstheme="minorHAnsi"/>
                              </w:rPr>
                              <w:t xml:space="preserve">   has been published (updated </w:t>
                            </w:r>
                            <w:r>
                              <w:rPr>
                                <w:rFonts w:asciiTheme="minorHAnsi" w:hAnsiTheme="minorHAnsi" w:cstheme="minorHAnsi"/>
                              </w:rPr>
                              <w:t>29</w:t>
                            </w:r>
                            <w:r w:rsidRPr="007D132F">
                              <w:rPr>
                                <w:rFonts w:asciiTheme="minorHAnsi" w:hAnsiTheme="minorHAnsi" w:cstheme="minorHAnsi"/>
                                <w:vertAlign w:val="superscript"/>
                              </w:rPr>
                              <w:t>th</w:t>
                            </w:r>
                            <w:r>
                              <w:rPr>
                                <w:rFonts w:asciiTheme="minorHAnsi" w:hAnsiTheme="minorHAnsi" w:cstheme="minorHAnsi"/>
                              </w:rPr>
                              <w:t xml:space="preserve"> July</w:t>
                            </w:r>
                            <w:r w:rsidRPr="00E54353">
                              <w:rPr>
                                <w:rFonts w:asciiTheme="minorHAnsi" w:hAnsiTheme="minorHAnsi" w:cstheme="minorHAnsi"/>
                              </w:rPr>
                              <w:t xml:space="preserve"> ’21)</w:t>
                            </w:r>
                          </w:p>
                          <w:p w14:paraId="6D715054" w14:textId="77777777" w:rsidR="00646677" w:rsidRPr="008A682F" w:rsidRDefault="00646677" w:rsidP="007807D4">
                            <w:pPr>
                              <w:pStyle w:val="xmsonormal"/>
                              <w:rPr>
                                <w:rFonts w:asciiTheme="minorHAnsi" w:hAnsiTheme="minorHAnsi" w:cstheme="minorHAnsi"/>
                                <w:sz w:val="2"/>
                                <w:szCs w:val="2"/>
                              </w:rPr>
                            </w:pPr>
                            <w:r w:rsidRPr="008A682F">
                              <w:rPr>
                                <w:rFonts w:asciiTheme="minorHAnsi" w:hAnsiTheme="minorHAnsi" w:cstheme="minorHAnsi"/>
                                <w:sz w:val="12"/>
                                <w:szCs w:val="12"/>
                              </w:rPr>
                              <w:t> </w:t>
                            </w:r>
                          </w:p>
                          <w:p w14:paraId="0480A0E0" w14:textId="5C25F485" w:rsidR="00646677" w:rsidRPr="00E54353" w:rsidRDefault="00646677" w:rsidP="007807D4">
                            <w:pPr>
                              <w:pStyle w:val="xmsonormal"/>
                              <w:rPr>
                                <w:rFonts w:asciiTheme="minorHAnsi" w:hAnsiTheme="minorHAnsi" w:cstheme="minorHAnsi"/>
                              </w:rPr>
                            </w:pPr>
                            <w:r w:rsidRPr="00E54353">
                              <w:rPr>
                                <w:rFonts w:asciiTheme="minorHAnsi" w:hAnsiTheme="minorHAnsi" w:cstheme="minorHAnsi"/>
                              </w:rPr>
                              <w:t xml:space="preserve">We have also revised the COVID-19 vaccination guide for adults leaflet– </w:t>
                            </w:r>
                            <w:hyperlink r:id="rId55" w:history="1">
                              <w:r w:rsidRPr="00E54353">
                                <w:rPr>
                                  <w:rFonts w:asciiTheme="minorHAnsi" w:eastAsia="Times New Roman" w:hAnsiTheme="minorHAnsi" w:cstheme="minorHAnsi"/>
                                  <w:color w:val="0000FF"/>
                                  <w:u w:val="single"/>
                                </w:rPr>
                                <w:t>COVID-19 vaccination: guide for adults - GOV.UK (www.gov.uk)</w:t>
                              </w:r>
                            </w:hyperlink>
                            <w:r w:rsidRPr="00E54353">
                              <w:rPr>
                                <w:rFonts w:asciiTheme="minorHAnsi" w:hAnsiTheme="minorHAnsi" w:cstheme="minorHAnsi"/>
                              </w:rPr>
                              <w:t xml:space="preserve">  paper copies available to order now (updated 14</w:t>
                            </w:r>
                            <w:r w:rsidRPr="00E54353">
                              <w:rPr>
                                <w:rFonts w:asciiTheme="minorHAnsi" w:hAnsiTheme="minorHAnsi" w:cstheme="minorHAnsi"/>
                                <w:vertAlign w:val="superscript"/>
                              </w:rPr>
                              <w:t>th</w:t>
                            </w:r>
                            <w:r w:rsidRPr="00E54353">
                              <w:rPr>
                                <w:rFonts w:asciiTheme="minorHAnsi" w:hAnsiTheme="minorHAnsi" w:cstheme="minorHAnsi"/>
                              </w:rPr>
                              <w:t xml:space="preserve"> June ’21)</w:t>
                            </w:r>
                          </w:p>
                          <w:p w14:paraId="63B90299" w14:textId="77777777" w:rsidR="00646677" w:rsidRPr="008A682F" w:rsidRDefault="00646677" w:rsidP="007807D4">
                            <w:pPr>
                              <w:pStyle w:val="xmsonormal"/>
                              <w:rPr>
                                <w:rFonts w:asciiTheme="minorHAnsi" w:hAnsiTheme="minorHAnsi" w:cstheme="minorHAnsi"/>
                                <w:sz w:val="12"/>
                                <w:szCs w:val="12"/>
                              </w:rPr>
                            </w:pPr>
                          </w:p>
                          <w:p w14:paraId="55A8617A" w14:textId="608CDDFE" w:rsidR="00646677" w:rsidRPr="00E54353" w:rsidRDefault="00646677" w:rsidP="007807D4">
                            <w:pPr>
                              <w:pStyle w:val="xmsonormal"/>
                              <w:rPr>
                                <w:rFonts w:asciiTheme="minorHAnsi" w:hAnsiTheme="minorHAnsi" w:cstheme="minorHAnsi"/>
                              </w:rPr>
                            </w:pPr>
                            <w:r w:rsidRPr="00E54353">
                              <w:rPr>
                                <w:rFonts w:asciiTheme="minorHAnsi" w:hAnsiTheme="minorHAnsi" w:cstheme="minorHAnsi"/>
                              </w:rPr>
                              <w:t xml:space="preserve">What to expect after your COVID-19 vaccination leaflet –  </w:t>
                            </w:r>
                            <w:hyperlink r:id="rId56" w:history="1">
                              <w:r w:rsidRPr="00E54353">
                                <w:rPr>
                                  <w:rFonts w:asciiTheme="minorHAnsi" w:eastAsia="Times New Roman" w:hAnsiTheme="minorHAnsi" w:cstheme="minorHAnsi"/>
                                  <w:color w:val="0000FF"/>
                                  <w:u w:val="single"/>
                                </w:rPr>
                                <w:t>COVID-19 vaccination: what to expect after vaccination - GOV.UK (www.gov.uk)</w:t>
                              </w:r>
                            </w:hyperlink>
                            <w:r w:rsidRPr="00E54353">
                              <w:rPr>
                                <w:rFonts w:asciiTheme="minorHAnsi" w:hAnsiTheme="minorHAnsi" w:cstheme="minorHAnsi"/>
                              </w:rPr>
                              <w:t xml:space="preserve">  (updated 2</w:t>
                            </w:r>
                            <w:r w:rsidRPr="00AD7E1A">
                              <w:rPr>
                                <w:rFonts w:asciiTheme="minorHAnsi" w:hAnsiTheme="minorHAnsi" w:cstheme="minorHAnsi"/>
                                <w:vertAlign w:val="superscript"/>
                              </w:rPr>
                              <w:t>nd</w:t>
                            </w:r>
                            <w:r>
                              <w:rPr>
                                <w:rFonts w:asciiTheme="minorHAnsi" w:hAnsiTheme="minorHAnsi" w:cstheme="minorHAnsi"/>
                              </w:rPr>
                              <w:t xml:space="preserve"> </w:t>
                            </w:r>
                            <w:r w:rsidRPr="00E54353">
                              <w:rPr>
                                <w:rFonts w:asciiTheme="minorHAnsi" w:hAnsiTheme="minorHAnsi" w:cstheme="minorHAnsi"/>
                              </w:rPr>
                              <w:t>July ’21)</w:t>
                            </w:r>
                          </w:p>
                          <w:p w14:paraId="37B076B0" w14:textId="77777777" w:rsidR="00646677" w:rsidRPr="008A682F" w:rsidRDefault="00646677" w:rsidP="007807D4">
                            <w:pPr>
                              <w:pStyle w:val="xmsonormal"/>
                              <w:rPr>
                                <w:rFonts w:asciiTheme="minorHAnsi" w:hAnsiTheme="minorHAnsi" w:cstheme="minorHAnsi"/>
                                <w:sz w:val="12"/>
                                <w:szCs w:val="12"/>
                              </w:rPr>
                            </w:pPr>
                            <w:r w:rsidRPr="008A682F">
                              <w:rPr>
                                <w:rFonts w:asciiTheme="minorHAnsi" w:hAnsiTheme="minorHAnsi" w:cstheme="minorHAnsi"/>
                                <w:sz w:val="12"/>
                                <w:szCs w:val="12"/>
                              </w:rPr>
                              <w:t> </w:t>
                            </w:r>
                          </w:p>
                          <w:p w14:paraId="54856ABC" w14:textId="6AF5C5CC" w:rsidR="00646677" w:rsidRPr="00E54353" w:rsidRDefault="00646677" w:rsidP="00E54353">
                            <w:pPr>
                              <w:pStyle w:val="xmsonormal"/>
                              <w:rPr>
                                <w:rFonts w:asciiTheme="minorHAnsi" w:hAnsiTheme="minorHAnsi" w:cstheme="minorHAnsi"/>
                              </w:rPr>
                            </w:pPr>
                            <w:r w:rsidRPr="00E54353">
                              <w:rPr>
                                <w:rFonts w:asciiTheme="minorHAnsi" w:hAnsiTheme="minorHAnsi" w:cstheme="minorHAnsi"/>
                              </w:rPr>
                              <w:t>COVID-19 vaccination and blood clotting collection has been revised:</w:t>
                            </w:r>
                            <w:r w:rsidRPr="00E54353">
                              <w:rPr>
                                <w:rFonts w:asciiTheme="minorHAnsi" w:eastAsia="Times New Roman" w:hAnsiTheme="minorHAnsi" w:cstheme="minorHAnsi"/>
                              </w:rPr>
                              <w:t xml:space="preserve"> </w:t>
                            </w:r>
                            <w:hyperlink r:id="rId57" w:history="1">
                              <w:r w:rsidRPr="00E54353">
                                <w:rPr>
                                  <w:rFonts w:asciiTheme="minorHAnsi" w:eastAsia="Times New Roman" w:hAnsiTheme="minorHAnsi" w:cstheme="minorHAnsi"/>
                                  <w:color w:val="0000FF"/>
                                  <w:u w:val="single"/>
                                </w:rPr>
                                <w:t>COVID-19 vaccination: what to expect after vaccination - GOV.UK (www.gov.uk)</w:t>
                              </w:r>
                            </w:hyperlink>
                            <w:r w:rsidRPr="00E54353">
                              <w:rPr>
                                <w:rFonts w:asciiTheme="minorHAnsi" w:hAnsiTheme="minorHAnsi" w:cstheme="minorHAnsi"/>
                              </w:rPr>
                              <w:t xml:space="preserve"> (updated </w:t>
                            </w:r>
                            <w:r>
                              <w:rPr>
                                <w:rFonts w:asciiTheme="minorHAnsi" w:hAnsiTheme="minorHAnsi" w:cstheme="minorHAnsi"/>
                              </w:rPr>
                              <w:t>2</w:t>
                            </w:r>
                            <w:r w:rsidRPr="007D132F">
                              <w:rPr>
                                <w:rFonts w:asciiTheme="minorHAnsi" w:hAnsiTheme="minorHAnsi" w:cstheme="minorHAnsi"/>
                                <w:vertAlign w:val="superscript"/>
                              </w:rPr>
                              <w:t>nd</w:t>
                            </w:r>
                            <w:r>
                              <w:rPr>
                                <w:rFonts w:asciiTheme="minorHAnsi" w:hAnsiTheme="minorHAnsi" w:cstheme="minorHAnsi"/>
                              </w:rPr>
                              <w:t xml:space="preserve"> July</w:t>
                            </w:r>
                            <w:r w:rsidRPr="00E54353">
                              <w:rPr>
                                <w:rFonts w:asciiTheme="minorHAnsi" w:hAnsiTheme="minorHAnsi" w:cstheme="minorHAnsi"/>
                              </w:rPr>
                              <w:t xml:space="preserve"> ’21)</w:t>
                            </w:r>
                          </w:p>
                          <w:p w14:paraId="1D5C7F12" w14:textId="77777777" w:rsidR="00646677" w:rsidRPr="008A682F" w:rsidRDefault="00646677" w:rsidP="007807D4">
                            <w:pPr>
                              <w:pStyle w:val="xmsonormal"/>
                              <w:rPr>
                                <w:rFonts w:asciiTheme="minorHAnsi" w:hAnsiTheme="minorHAnsi" w:cstheme="minorHAnsi"/>
                                <w:sz w:val="12"/>
                                <w:szCs w:val="12"/>
                              </w:rPr>
                            </w:pPr>
                            <w:r w:rsidRPr="008A682F">
                              <w:rPr>
                                <w:rFonts w:asciiTheme="minorHAnsi" w:hAnsiTheme="minorHAnsi" w:cstheme="minorHAnsi"/>
                                <w:sz w:val="14"/>
                                <w:szCs w:val="14"/>
                              </w:rPr>
                              <w:t> </w:t>
                            </w:r>
                          </w:p>
                          <w:p w14:paraId="55D23A95" w14:textId="6498FE8B" w:rsidR="00646677" w:rsidRPr="00E54353" w:rsidRDefault="00646677" w:rsidP="00E54353">
                            <w:pPr>
                              <w:pStyle w:val="xmsonormal"/>
                              <w:rPr>
                                <w:rFonts w:asciiTheme="minorHAnsi" w:hAnsiTheme="minorHAnsi" w:cstheme="minorHAnsi"/>
                              </w:rPr>
                            </w:pPr>
                            <w:r w:rsidRPr="00E54353">
                              <w:rPr>
                                <w:rFonts w:asciiTheme="minorHAnsi" w:hAnsiTheme="minorHAnsi" w:cstheme="minorHAnsi"/>
                              </w:rPr>
                              <w:t xml:space="preserve">VITT investigation / management HTML is live:  </w:t>
                            </w:r>
                            <w:hyperlink r:id="rId58" w:history="1">
                              <w:r w:rsidRPr="00E54353">
                                <w:rPr>
                                  <w:rFonts w:asciiTheme="minorHAnsi" w:eastAsia="Times New Roman" w:hAnsiTheme="minorHAnsi" w:cstheme="minorHAnsi"/>
                                  <w:color w:val="0000FF"/>
                                  <w:u w:val="single"/>
                                </w:rPr>
                                <w:t>Clinical investigation and management of COVID-19 vaccine induced thrombosis and thrombocytopenia - GOV.UK (www.gov.uk)</w:t>
                              </w:r>
                            </w:hyperlink>
                            <w:r w:rsidRPr="00E54353">
                              <w:rPr>
                                <w:rFonts w:asciiTheme="minorHAnsi" w:hAnsiTheme="minorHAnsi" w:cstheme="minorHAnsi"/>
                              </w:rPr>
                              <w:t xml:space="preserve"> </w:t>
                            </w:r>
                            <w:r>
                              <w:rPr>
                                <w:rFonts w:asciiTheme="minorHAnsi" w:hAnsiTheme="minorHAnsi" w:cstheme="minorHAnsi"/>
                              </w:rPr>
                              <w:t>(published 23</w:t>
                            </w:r>
                            <w:r w:rsidRPr="00240690">
                              <w:rPr>
                                <w:rFonts w:asciiTheme="minorHAnsi" w:hAnsiTheme="minorHAnsi" w:cstheme="minorHAnsi"/>
                                <w:vertAlign w:val="superscript"/>
                              </w:rPr>
                              <w:t>rd</w:t>
                            </w:r>
                            <w:r>
                              <w:rPr>
                                <w:rFonts w:asciiTheme="minorHAnsi" w:hAnsiTheme="minorHAnsi" w:cstheme="minorHAnsi"/>
                              </w:rPr>
                              <w:t xml:space="preserve"> April ’21)</w:t>
                            </w:r>
                          </w:p>
                          <w:p w14:paraId="342BDE04" w14:textId="00CFA03E" w:rsidR="00646677" w:rsidRPr="00B426FC" w:rsidRDefault="00646677" w:rsidP="007807D4">
                            <w:pPr>
                              <w:pStyle w:val="xmsonormal"/>
                              <w:rPr>
                                <w:rFonts w:asciiTheme="minorHAnsi" w:hAnsiTheme="minorHAnsi" w:cstheme="minorHAnsi"/>
                                <w:sz w:val="14"/>
                                <w:szCs w:val="14"/>
                              </w:rPr>
                            </w:pPr>
                            <w:r w:rsidRPr="00B426FC">
                              <w:rPr>
                                <w:rFonts w:asciiTheme="minorHAnsi" w:hAnsiTheme="minorHAnsi" w:cstheme="minorHAnsi"/>
                                <w:sz w:val="14"/>
                                <w:szCs w:val="14"/>
                              </w:rPr>
                              <w:t>  </w:t>
                            </w:r>
                          </w:p>
                          <w:p w14:paraId="11F11A1F" w14:textId="77777777" w:rsidR="00646677" w:rsidRPr="007807D4" w:rsidRDefault="00B94A21" w:rsidP="007807D4">
                            <w:pPr>
                              <w:pStyle w:val="xmsonormal"/>
                              <w:rPr>
                                <w:rFonts w:asciiTheme="minorHAnsi" w:hAnsiTheme="minorHAnsi" w:cstheme="minorHAnsi"/>
                              </w:rPr>
                            </w:pPr>
                            <w:hyperlink r:id="rId59" w:history="1">
                              <w:r w:rsidR="00646677" w:rsidRPr="007807D4">
                                <w:rPr>
                                  <w:rStyle w:val="Hyperlink"/>
                                  <w:rFonts w:asciiTheme="minorHAnsi" w:hAnsiTheme="minorHAnsi" w:cstheme="minorHAnsi"/>
                                </w:rPr>
                                <w:t>COVID-19 vaccination and blood clotting – patient guide</w:t>
                              </w:r>
                            </w:hyperlink>
                            <w:r w:rsidR="00646677" w:rsidRPr="007807D4">
                              <w:rPr>
                                <w:rFonts w:asciiTheme="minorHAnsi" w:hAnsiTheme="minorHAnsi" w:cstheme="minorHAnsi"/>
                              </w:rPr>
                              <w:t xml:space="preserve"> (</w:t>
                            </w:r>
                            <w:r w:rsidR="00646677" w:rsidRPr="007807D4">
                              <w:rPr>
                                <w:rFonts w:asciiTheme="minorHAnsi" w:hAnsiTheme="minorHAnsi" w:cstheme="minorHAnsi"/>
                                <w:b/>
                                <w:bCs/>
                              </w:rPr>
                              <w:t>must</w:t>
                            </w:r>
                            <w:r w:rsidR="00646677" w:rsidRPr="007807D4">
                              <w:rPr>
                                <w:rFonts w:asciiTheme="minorHAnsi" w:hAnsiTheme="minorHAnsi" w:cstheme="minorHAnsi"/>
                              </w:rPr>
                              <w:t xml:space="preserve"> be given to anyone offered the AstraZeneca vaccination)</w:t>
                            </w:r>
                          </w:p>
                          <w:p w14:paraId="5D0EA0DD" w14:textId="650F92CA" w:rsidR="00646677" w:rsidRPr="007807D4" w:rsidRDefault="00646677">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A445E" id="_x0000_s1028" type="#_x0000_t202" style="position:absolute;margin-left:.15pt;margin-top:24.65pt;width:549.75pt;height:197.25pt;z-index:251713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">
                <v:textbox>
                  <w:txbxContent>
                    <w:p w14:paraId="4CDA4AB8" w14:textId="6A09733A" w:rsidR="00646677" w:rsidRPr="00E54353" w:rsidRDefault="00646677" w:rsidP="007807D4">
                      <w:pPr>
                        <w:pStyle w:val="xmsonormal"/>
                        <w:rPr>
                          <w:rFonts w:asciiTheme="minorHAnsi" w:hAnsiTheme="minorHAnsi" w:cstheme="minorHAnsi"/>
                        </w:rPr>
                      </w:pPr>
                      <w:r w:rsidRPr="00E54353">
                        <w:rPr>
                          <w:rFonts w:asciiTheme="minorHAnsi" w:hAnsiTheme="minorHAnsi" w:cstheme="minorHAnsi"/>
                        </w:rPr>
                        <w:t xml:space="preserve">Version 4 of  </w:t>
                      </w:r>
                      <w:hyperlink r:id="rId60" w:history="1">
                        <w:r w:rsidRPr="00E54353">
                          <w:rPr>
                            <w:rFonts w:asciiTheme="minorHAnsi" w:eastAsia="Times New Roman" w:hAnsiTheme="minorHAnsi" w:cstheme="minorHAnsi"/>
                            <w:color w:val="0000FF"/>
                            <w:u w:val="single"/>
                          </w:rPr>
                          <w:t>COVID-19 vaccination: women of childbearing age, currently pregnant or breastfeeding - GOV.UK (www.gov.uk)</w:t>
                        </w:r>
                      </w:hyperlink>
                      <w:r w:rsidRPr="00E54353">
                        <w:rPr>
                          <w:rFonts w:asciiTheme="minorHAnsi" w:hAnsiTheme="minorHAnsi" w:cstheme="minorHAnsi"/>
                        </w:rPr>
                        <w:t xml:space="preserve">   has been published (updated </w:t>
                      </w:r>
                      <w:r>
                        <w:rPr>
                          <w:rFonts w:asciiTheme="minorHAnsi" w:hAnsiTheme="minorHAnsi" w:cstheme="minorHAnsi"/>
                        </w:rPr>
                        <w:t>29</w:t>
                      </w:r>
                      <w:r w:rsidRPr="007D132F">
                        <w:rPr>
                          <w:rFonts w:asciiTheme="minorHAnsi" w:hAnsiTheme="minorHAnsi" w:cstheme="minorHAnsi"/>
                          <w:vertAlign w:val="superscript"/>
                        </w:rPr>
                        <w:t>th</w:t>
                      </w:r>
                      <w:r>
                        <w:rPr>
                          <w:rFonts w:asciiTheme="minorHAnsi" w:hAnsiTheme="minorHAnsi" w:cstheme="minorHAnsi"/>
                        </w:rPr>
                        <w:t xml:space="preserve"> July</w:t>
                      </w:r>
                      <w:r w:rsidRPr="00E54353">
                        <w:rPr>
                          <w:rFonts w:asciiTheme="minorHAnsi" w:hAnsiTheme="minorHAnsi" w:cstheme="minorHAnsi"/>
                        </w:rPr>
                        <w:t xml:space="preserve"> ’21)</w:t>
                      </w:r>
                    </w:p>
                    <w:p w14:paraId="6D715054" w14:textId="77777777" w:rsidR="00646677" w:rsidRPr="008A682F" w:rsidRDefault="00646677" w:rsidP="007807D4">
                      <w:pPr>
                        <w:pStyle w:val="xmsonormal"/>
                        <w:rPr>
                          <w:rFonts w:asciiTheme="minorHAnsi" w:hAnsiTheme="minorHAnsi" w:cstheme="minorHAnsi"/>
                          <w:sz w:val="2"/>
                          <w:szCs w:val="2"/>
                        </w:rPr>
                      </w:pPr>
                      <w:r w:rsidRPr="008A682F">
                        <w:rPr>
                          <w:rFonts w:asciiTheme="minorHAnsi" w:hAnsiTheme="minorHAnsi" w:cstheme="minorHAnsi"/>
                          <w:sz w:val="12"/>
                          <w:szCs w:val="12"/>
                        </w:rPr>
                        <w:t> </w:t>
                      </w:r>
                    </w:p>
                    <w:p w14:paraId="0480A0E0" w14:textId="5C25F485" w:rsidR="00646677" w:rsidRPr="00E54353" w:rsidRDefault="00646677" w:rsidP="007807D4">
                      <w:pPr>
                        <w:pStyle w:val="xmsonormal"/>
                        <w:rPr>
                          <w:rFonts w:asciiTheme="minorHAnsi" w:hAnsiTheme="minorHAnsi" w:cstheme="minorHAnsi"/>
                        </w:rPr>
                      </w:pPr>
                      <w:r w:rsidRPr="00E54353">
                        <w:rPr>
                          <w:rFonts w:asciiTheme="minorHAnsi" w:hAnsiTheme="minorHAnsi" w:cstheme="minorHAnsi"/>
                        </w:rPr>
                        <w:t xml:space="preserve">We have also revised the COVID-19 vaccination guide for adults leaflet– </w:t>
                      </w:r>
                      <w:hyperlink r:id="rId61" w:history="1">
                        <w:r w:rsidRPr="00E54353">
                          <w:rPr>
                            <w:rFonts w:asciiTheme="minorHAnsi" w:eastAsia="Times New Roman" w:hAnsiTheme="minorHAnsi" w:cstheme="minorHAnsi"/>
                            <w:color w:val="0000FF"/>
                            <w:u w:val="single"/>
                          </w:rPr>
                          <w:t>COVID-19 vaccination: guide for adults - GOV.UK (www.gov.uk)</w:t>
                        </w:r>
                      </w:hyperlink>
                      <w:r w:rsidRPr="00E54353">
                        <w:rPr>
                          <w:rFonts w:asciiTheme="minorHAnsi" w:hAnsiTheme="minorHAnsi" w:cstheme="minorHAnsi"/>
                        </w:rPr>
                        <w:t xml:space="preserve">  paper copies available to order now (updated 14</w:t>
                      </w:r>
                      <w:r w:rsidRPr="00E54353">
                        <w:rPr>
                          <w:rFonts w:asciiTheme="minorHAnsi" w:hAnsiTheme="minorHAnsi" w:cstheme="minorHAnsi"/>
                          <w:vertAlign w:val="superscript"/>
                        </w:rPr>
                        <w:t>th</w:t>
                      </w:r>
                      <w:r w:rsidRPr="00E54353">
                        <w:rPr>
                          <w:rFonts w:asciiTheme="minorHAnsi" w:hAnsiTheme="minorHAnsi" w:cstheme="minorHAnsi"/>
                        </w:rPr>
                        <w:t xml:space="preserve"> June ’21)</w:t>
                      </w:r>
                    </w:p>
                    <w:p w14:paraId="63B90299" w14:textId="77777777" w:rsidR="00646677" w:rsidRPr="008A682F" w:rsidRDefault="00646677" w:rsidP="007807D4">
                      <w:pPr>
                        <w:pStyle w:val="xmsonormal"/>
                        <w:rPr>
                          <w:rFonts w:asciiTheme="minorHAnsi" w:hAnsiTheme="minorHAnsi" w:cstheme="minorHAnsi"/>
                          <w:sz w:val="12"/>
                          <w:szCs w:val="12"/>
                        </w:rPr>
                      </w:pPr>
                    </w:p>
                    <w:p w14:paraId="55A8617A" w14:textId="608CDDFE" w:rsidR="00646677" w:rsidRPr="00E54353" w:rsidRDefault="00646677" w:rsidP="007807D4">
                      <w:pPr>
                        <w:pStyle w:val="xmsonormal"/>
                        <w:rPr>
                          <w:rFonts w:asciiTheme="minorHAnsi" w:hAnsiTheme="minorHAnsi" w:cstheme="minorHAnsi"/>
                        </w:rPr>
                      </w:pPr>
                      <w:r w:rsidRPr="00E54353">
                        <w:rPr>
                          <w:rFonts w:asciiTheme="minorHAnsi" w:hAnsiTheme="minorHAnsi" w:cstheme="minorHAnsi"/>
                        </w:rPr>
                        <w:t xml:space="preserve">What to expect after your COVID-19 vaccination leaflet –  </w:t>
                      </w:r>
                      <w:hyperlink r:id="rId62" w:history="1">
                        <w:r w:rsidRPr="00E54353">
                          <w:rPr>
                            <w:rFonts w:asciiTheme="minorHAnsi" w:eastAsia="Times New Roman" w:hAnsiTheme="minorHAnsi" w:cstheme="minorHAnsi"/>
                            <w:color w:val="0000FF"/>
                            <w:u w:val="single"/>
                          </w:rPr>
                          <w:t>COVID-19 vaccination: what to expect after vaccination - GOV.UK (www.gov.uk)</w:t>
                        </w:r>
                      </w:hyperlink>
                      <w:r w:rsidRPr="00E54353">
                        <w:rPr>
                          <w:rFonts w:asciiTheme="minorHAnsi" w:hAnsiTheme="minorHAnsi" w:cstheme="minorHAnsi"/>
                        </w:rPr>
                        <w:t xml:space="preserve">  (updated 2</w:t>
                      </w:r>
                      <w:r w:rsidRPr="00AD7E1A">
                        <w:rPr>
                          <w:rFonts w:asciiTheme="minorHAnsi" w:hAnsiTheme="minorHAnsi" w:cstheme="minorHAnsi"/>
                          <w:vertAlign w:val="superscript"/>
                        </w:rPr>
                        <w:t>nd</w:t>
                      </w:r>
                      <w:r>
                        <w:rPr>
                          <w:rFonts w:asciiTheme="minorHAnsi" w:hAnsiTheme="minorHAnsi" w:cstheme="minorHAnsi"/>
                        </w:rPr>
                        <w:t xml:space="preserve"> </w:t>
                      </w:r>
                      <w:r w:rsidRPr="00E54353">
                        <w:rPr>
                          <w:rFonts w:asciiTheme="minorHAnsi" w:hAnsiTheme="minorHAnsi" w:cstheme="minorHAnsi"/>
                        </w:rPr>
                        <w:t>July ’21)</w:t>
                      </w:r>
                    </w:p>
                    <w:p w14:paraId="37B076B0" w14:textId="77777777" w:rsidR="00646677" w:rsidRPr="008A682F" w:rsidRDefault="00646677" w:rsidP="007807D4">
                      <w:pPr>
                        <w:pStyle w:val="xmsonormal"/>
                        <w:rPr>
                          <w:rFonts w:asciiTheme="minorHAnsi" w:hAnsiTheme="minorHAnsi" w:cstheme="minorHAnsi"/>
                          <w:sz w:val="12"/>
                          <w:szCs w:val="12"/>
                        </w:rPr>
                      </w:pPr>
                      <w:r w:rsidRPr="008A682F">
                        <w:rPr>
                          <w:rFonts w:asciiTheme="minorHAnsi" w:hAnsiTheme="minorHAnsi" w:cstheme="minorHAnsi"/>
                          <w:sz w:val="12"/>
                          <w:szCs w:val="12"/>
                        </w:rPr>
                        <w:t> </w:t>
                      </w:r>
                    </w:p>
                    <w:p w14:paraId="54856ABC" w14:textId="6AF5C5CC" w:rsidR="00646677" w:rsidRPr="00E54353" w:rsidRDefault="00646677" w:rsidP="00E54353">
                      <w:pPr>
                        <w:pStyle w:val="xmsonormal"/>
                        <w:rPr>
                          <w:rFonts w:asciiTheme="minorHAnsi" w:hAnsiTheme="minorHAnsi" w:cstheme="minorHAnsi"/>
                        </w:rPr>
                      </w:pPr>
                      <w:r w:rsidRPr="00E54353">
                        <w:rPr>
                          <w:rFonts w:asciiTheme="minorHAnsi" w:hAnsiTheme="minorHAnsi" w:cstheme="minorHAnsi"/>
                        </w:rPr>
                        <w:t>COVID-19 vaccination and blood clotting collection has been revised:</w:t>
                      </w:r>
                      <w:r w:rsidRPr="00E54353">
                        <w:rPr>
                          <w:rFonts w:asciiTheme="minorHAnsi" w:eastAsia="Times New Roman" w:hAnsiTheme="minorHAnsi" w:cstheme="minorHAnsi"/>
                        </w:rPr>
                        <w:t xml:space="preserve"> </w:t>
                      </w:r>
                      <w:hyperlink r:id="rId63" w:history="1">
                        <w:r w:rsidRPr="00E54353">
                          <w:rPr>
                            <w:rFonts w:asciiTheme="minorHAnsi" w:eastAsia="Times New Roman" w:hAnsiTheme="minorHAnsi" w:cstheme="minorHAnsi"/>
                            <w:color w:val="0000FF"/>
                            <w:u w:val="single"/>
                          </w:rPr>
                          <w:t>COVID-19 vaccination: what to expect after vaccination - GOV.UK (www.gov.uk)</w:t>
                        </w:r>
                      </w:hyperlink>
                      <w:r w:rsidRPr="00E54353">
                        <w:rPr>
                          <w:rFonts w:asciiTheme="minorHAnsi" w:hAnsiTheme="minorHAnsi" w:cstheme="minorHAnsi"/>
                        </w:rPr>
                        <w:t xml:space="preserve"> (updated </w:t>
                      </w:r>
                      <w:r>
                        <w:rPr>
                          <w:rFonts w:asciiTheme="minorHAnsi" w:hAnsiTheme="minorHAnsi" w:cstheme="minorHAnsi"/>
                        </w:rPr>
                        <w:t>2</w:t>
                      </w:r>
                      <w:r w:rsidRPr="007D132F">
                        <w:rPr>
                          <w:rFonts w:asciiTheme="minorHAnsi" w:hAnsiTheme="minorHAnsi" w:cstheme="minorHAnsi"/>
                          <w:vertAlign w:val="superscript"/>
                        </w:rPr>
                        <w:t>nd</w:t>
                      </w:r>
                      <w:r>
                        <w:rPr>
                          <w:rFonts w:asciiTheme="minorHAnsi" w:hAnsiTheme="minorHAnsi" w:cstheme="minorHAnsi"/>
                        </w:rPr>
                        <w:t xml:space="preserve"> July</w:t>
                      </w:r>
                      <w:r w:rsidRPr="00E54353">
                        <w:rPr>
                          <w:rFonts w:asciiTheme="minorHAnsi" w:hAnsiTheme="minorHAnsi" w:cstheme="minorHAnsi"/>
                        </w:rPr>
                        <w:t xml:space="preserve"> ’21)</w:t>
                      </w:r>
                    </w:p>
                    <w:p w14:paraId="1D5C7F12" w14:textId="77777777" w:rsidR="00646677" w:rsidRPr="008A682F" w:rsidRDefault="00646677" w:rsidP="007807D4">
                      <w:pPr>
                        <w:pStyle w:val="xmsonormal"/>
                        <w:rPr>
                          <w:rFonts w:asciiTheme="minorHAnsi" w:hAnsiTheme="minorHAnsi" w:cstheme="minorHAnsi"/>
                          <w:sz w:val="12"/>
                          <w:szCs w:val="12"/>
                        </w:rPr>
                      </w:pPr>
                      <w:r w:rsidRPr="008A682F">
                        <w:rPr>
                          <w:rFonts w:asciiTheme="minorHAnsi" w:hAnsiTheme="minorHAnsi" w:cstheme="minorHAnsi"/>
                          <w:sz w:val="14"/>
                          <w:szCs w:val="14"/>
                        </w:rPr>
                        <w:t> </w:t>
                      </w:r>
                    </w:p>
                    <w:p w14:paraId="55D23A95" w14:textId="6498FE8B" w:rsidR="00646677" w:rsidRPr="00E54353" w:rsidRDefault="00646677" w:rsidP="00E54353">
                      <w:pPr>
                        <w:pStyle w:val="xmsonormal"/>
                        <w:rPr>
                          <w:rFonts w:asciiTheme="minorHAnsi" w:hAnsiTheme="minorHAnsi" w:cstheme="minorHAnsi"/>
                        </w:rPr>
                      </w:pPr>
                      <w:r w:rsidRPr="00E54353">
                        <w:rPr>
                          <w:rFonts w:asciiTheme="minorHAnsi" w:hAnsiTheme="minorHAnsi" w:cstheme="minorHAnsi"/>
                        </w:rPr>
                        <w:t xml:space="preserve">VITT investigation / management HTML is live:  </w:t>
                      </w:r>
                      <w:hyperlink r:id="rId64" w:history="1">
                        <w:r w:rsidRPr="00E54353">
                          <w:rPr>
                            <w:rFonts w:asciiTheme="minorHAnsi" w:eastAsia="Times New Roman" w:hAnsiTheme="minorHAnsi" w:cstheme="minorHAnsi"/>
                            <w:color w:val="0000FF"/>
                            <w:u w:val="single"/>
                          </w:rPr>
                          <w:t>Clinical investigation and management of COVID-19 vaccine induced thrombosis and thrombocytopenia - GOV.UK (www.gov.uk)</w:t>
                        </w:r>
                      </w:hyperlink>
                      <w:r w:rsidRPr="00E54353">
                        <w:rPr>
                          <w:rFonts w:asciiTheme="minorHAnsi" w:hAnsiTheme="minorHAnsi" w:cstheme="minorHAnsi"/>
                        </w:rPr>
                        <w:t xml:space="preserve"> </w:t>
                      </w:r>
                      <w:r>
                        <w:rPr>
                          <w:rFonts w:asciiTheme="minorHAnsi" w:hAnsiTheme="minorHAnsi" w:cstheme="minorHAnsi"/>
                        </w:rPr>
                        <w:t>(published 23</w:t>
                      </w:r>
                      <w:r w:rsidRPr="00240690">
                        <w:rPr>
                          <w:rFonts w:asciiTheme="minorHAnsi" w:hAnsiTheme="minorHAnsi" w:cstheme="minorHAnsi"/>
                          <w:vertAlign w:val="superscript"/>
                        </w:rPr>
                        <w:t>rd</w:t>
                      </w:r>
                      <w:r>
                        <w:rPr>
                          <w:rFonts w:asciiTheme="minorHAnsi" w:hAnsiTheme="minorHAnsi" w:cstheme="minorHAnsi"/>
                        </w:rPr>
                        <w:t xml:space="preserve"> April ’21)</w:t>
                      </w:r>
                    </w:p>
                    <w:p w14:paraId="342BDE04" w14:textId="00CFA03E" w:rsidR="00646677" w:rsidRPr="00B426FC" w:rsidRDefault="00646677" w:rsidP="007807D4">
                      <w:pPr>
                        <w:pStyle w:val="xmsonormal"/>
                        <w:rPr>
                          <w:rFonts w:asciiTheme="minorHAnsi" w:hAnsiTheme="minorHAnsi" w:cstheme="minorHAnsi"/>
                          <w:sz w:val="14"/>
                          <w:szCs w:val="14"/>
                        </w:rPr>
                      </w:pPr>
                      <w:r w:rsidRPr="00B426FC">
                        <w:rPr>
                          <w:rFonts w:asciiTheme="minorHAnsi" w:hAnsiTheme="minorHAnsi" w:cstheme="minorHAnsi"/>
                          <w:sz w:val="14"/>
                          <w:szCs w:val="14"/>
                        </w:rPr>
                        <w:t>  </w:t>
                      </w:r>
                    </w:p>
                    <w:p w14:paraId="11F11A1F" w14:textId="77777777" w:rsidR="00646677" w:rsidRPr="007807D4" w:rsidRDefault="00B94A21" w:rsidP="007807D4">
                      <w:pPr>
                        <w:pStyle w:val="xmsonormal"/>
                        <w:rPr>
                          <w:rFonts w:asciiTheme="minorHAnsi" w:hAnsiTheme="minorHAnsi" w:cstheme="minorHAnsi"/>
                        </w:rPr>
                      </w:pPr>
                      <w:hyperlink r:id="rId65" w:history="1">
                        <w:r w:rsidR="00646677" w:rsidRPr="007807D4">
                          <w:rPr>
                            <w:rStyle w:val="Hyperlink"/>
                            <w:rFonts w:asciiTheme="minorHAnsi" w:hAnsiTheme="minorHAnsi" w:cstheme="minorHAnsi"/>
                          </w:rPr>
                          <w:t>COVID-19 vaccination and blood clotting – patient guide</w:t>
                        </w:r>
                      </w:hyperlink>
                      <w:r w:rsidR="00646677" w:rsidRPr="007807D4">
                        <w:rPr>
                          <w:rFonts w:asciiTheme="minorHAnsi" w:hAnsiTheme="minorHAnsi" w:cstheme="minorHAnsi"/>
                        </w:rPr>
                        <w:t xml:space="preserve"> (</w:t>
                      </w:r>
                      <w:r w:rsidR="00646677" w:rsidRPr="007807D4">
                        <w:rPr>
                          <w:rFonts w:asciiTheme="minorHAnsi" w:hAnsiTheme="minorHAnsi" w:cstheme="minorHAnsi"/>
                          <w:b/>
                          <w:bCs/>
                        </w:rPr>
                        <w:t>must</w:t>
                      </w:r>
                      <w:r w:rsidR="00646677" w:rsidRPr="007807D4">
                        <w:rPr>
                          <w:rFonts w:asciiTheme="minorHAnsi" w:hAnsiTheme="minorHAnsi" w:cstheme="minorHAnsi"/>
                        </w:rPr>
                        <w:t xml:space="preserve"> be given to anyone offered the AstraZeneca vaccination)</w:t>
                      </w:r>
                    </w:p>
                    <w:p w14:paraId="5D0EA0DD" w14:textId="650F92CA" w:rsidR="00646677" w:rsidRPr="007807D4" w:rsidRDefault="00646677">
                      <w:pPr>
                        <w:rPr>
                          <w:rFonts w:asciiTheme="minorHAnsi" w:hAnsiTheme="minorHAnsi" w:cstheme="minorHAnsi"/>
                        </w:rPr>
                      </w:pPr>
                    </w:p>
                  </w:txbxContent>
                </v:textbox>
                <w10:wrap type="square" anchorx="margin"/>
              </v:shape>
            </w:pict>
          </mc:Fallback>
        </mc:AlternateContent>
      </w:r>
      <w:r w:rsidR="004C10D8" w:rsidRPr="00FB27F0">
        <w:rPr>
          <w:rFonts w:asciiTheme="minorHAnsi" w:hAnsiTheme="minorHAnsi"/>
        </w:rPr>
        <w:t>Vaccination Guides</w:t>
      </w:r>
      <w:bookmarkEnd w:id="36"/>
    </w:p>
    <w:p w14:paraId="75CEDA37" w14:textId="77777777" w:rsidR="00F3306C" w:rsidRPr="001706F3" w:rsidRDefault="00F3306C" w:rsidP="00F3306C">
      <w:pPr>
        <w:pStyle w:val="NormalWeb"/>
        <w:spacing w:before="0" w:beforeAutospacing="0" w:after="0" w:afterAutospacing="0"/>
        <w:rPr>
          <w:rFonts w:asciiTheme="minorHAnsi" w:hAnsiTheme="minorHAnsi" w:cstheme="minorHAnsi"/>
          <w:b/>
          <w:bCs/>
          <w:color w:val="323130"/>
          <w:sz w:val="4"/>
          <w:szCs w:val="4"/>
          <w:bdr w:val="none" w:sz="0" w:space="0" w:color="auto" w:frame="1"/>
        </w:rPr>
      </w:pPr>
    </w:p>
    <w:p w14:paraId="48C67CED" w14:textId="59F801FC" w:rsidR="00F3306C" w:rsidRPr="00F3306C" w:rsidRDefault="00F3306C" w:rsidP="00F3306C">
      <w:pPr>
        <w:pStyle w:val="NormalWeb"/>
        <w:spacing w:before="0" w:beforeAutospacing="0" w:after="0" w:afterAutospacing="0"/>
        <w:rPr>
          <w:rFonts w:asciiTheme="minorHAnsi" w:hAnsiTheme="minorHAnsi" w:cstheme="minorHAnsi"/>
          <w:color w:val="323130"/>
          <w:sz w:val="22"/>
          <w:szCs w:val="22"/>
        </w:rPr>
      </w:pPr>
      <w:r w:rsidRPr="00F3306C">
        <w:rPr>
          <w:rFonts w:asciiTheme="minorHAnsi" w:hAnsiTheme="minorHAnsi" w:cstheme="minorHAnsi"/>
          <w:b/>
          <w:bCs/>
          <w:color w:val="323130"/>
          <w:sz w:val="22"/>
          <w:szCs w:val="22"/>
          <w:bdr w:val="none" w:sz="0" w:space="0" w:color="auto" w:frame="1"/>
        </w:rPr>
        <w:t>Also</w:t>
      </w:r>
      <w:r w:rsidR="00C3548B">
        <w:rPr>
          <w:rFonts w:asciiTheme="minorHAnsi" w:hAnsiTheme="minorHAnsi" w:cstheme="minorHAnsi"/>
          <w:b/>
          <w:bCs/>
          <w:color w:val="323130"/>
          <w:sz w:val="22"/>
          <w:szCs w:val="22"/>
          <w:bdr w:val="none" w:sz="0" w:space="0" w:color="auto" w:frame="1"/>
        </w:rPr>
        <w:t>,</w:t>
      </w:r>
      <w:r w:rsidRPr="00F3306C">
        <w:rPr>
          <w:rFonts w:asciiTheme="minorHAnsi" w:hAnsiTheme="minorHAnsi" w:cstheme="minorHAnsi"/>
          <w:b/>
          <w:bCs/>
          <w:color w:val="323130"/>
          <w:sz w:val="22"/>
          <w:szCs w:val="22"/>
          <w:bdr w:val="none" w:sz="0" w:space="0" w:color="auto" w:frame="1"/>
        </w:rPr>
        <w:t xml:space="preserve"> a range of COVID-19 vaccination programme publications are available to order now</w:t>
      </w:r>
    </w:p>
    <w:p w14:paraId="01B36B11" w14:textId="77777777" w:rsidR="00F3306C" w:rsidRPr="001706F3" w:rsidRDefault="00F3306C" w:rsidP="00F3306C">
      <w:pPr>
        <w:pStyle w:val="NormalWeb"/>
        <w:spacing w:before="0" w:beforeAutospacing="0" w:after="0" w:afterAutospacing="0"/>
        <w:rPr>
          <w:rFonts w:asciiTheme="minorHAnsi" w:hAnsiTheme="minorHAnsi" w:cstheme="minorHAnsi"/>
          <w:color w:val="323130"/>
          <w:sz w:val="2"/>
          <w:szCs w:val="2"/>
        </w:rPr>
      </w:pPr>
      <w:r w:rsidRPr="001706F3">
        <w:rPr>
          <w:rFonts w:asciiTheme="minorHAnsi" w:hAnsiTheme="minorHAnsi" w:cstheme="minorHAnsi"/>
          <w:b/>
          <w:bCs/>
          <w:color w:val="323130"/>
          <w:sz w:val="4"/>
          <w:szCs w:val="4"/>
          <w:bdr w:val="none" w:sz="0" w:space="0" w:color="auto" w:frame="1"/>
        </w:rPr>
        <w:t> </w:t>
      </w:r>
    </w:p>
    <w:p w14:paraId="5B1F0BEB" w14:textId="5994F3B8" w:rsidR="00F3306C" w:rsidRPr="00F3306C" w:rsidRDefault="00F3306C" w:rsidP="00F3306C">
      <w:pPr>
        <w:pStyle w:val="NormalWeb"/>
        <w:spacing w:before="0" w:beforeAutospacing="0" w:after="0" w:afterAutospacing="0"/>
        <w:rPr>
          <w:rFonts w:asciiTheme="minorHAnsi" w:hAnsiTheme="minorHAnsi" w:cstheme="minorHAnsi"/>
          <w:color w:val="323130"/>
          <w:sz w:val="22"/>
          <w:szCs w:val="22"/>
        </w:rPr>
      </w:pPr>
      <w:r w:rsidRPr="00F3306C">
        <w:rPr>
          <w:rFonts w:asciiTheme="minorHAnsi" w:hAnsiTheme="minorHAnsi" w:cstheme="minorHAnsi"/>
          <w:color w:val="323130"/>
          <w:sz w:val="22"/>
          <w:szCs w:val="22"/>
          <w:bdr w:val="none" w:sz="0" w:space="0" w:color="auto" w:frame="1"/>
        </w:rPr>
        <w:t>All immunisation publications are available for free from the Health Publications order line </w:t>
      </w:r>
      <w:hyperlink r:id="rId66" w:tgtFrame="_blank" w:history="1">
        <w:r w:rsidRPr="00F3306C">
          <w:rPr>
            <w:rStyle w:val="Hyperlink"/>
            <w:rFonts w:asciiTheme="minorHAnsi" w:hAnsiTheme="minorHAnsi" w:cstheme="minorHAnsi"/>
            <w:sz w:val="22"/>
            <w:szCs w:val="22"/>
            <w:bdr w:val="none" w:sz="0" w:space="0" w:color="auto" w:frame="1"/>
          </w:rPr>
          <w:t>here</w:t>
        </w:r>
      </w:hyperlink>
      <w:r w:rsidRPr="00F3306C">
        <w:rPr>
          <w:rFonts w:asciiTheme="minorHAnsi" w:hAnsiTheme="minorHAnsi" w:cstheme="minorHAnsi"/>
          <w:color w:val="323130"/>
          <w:sz w:val="22"/>
          <w:szCs w:val="22"/>
          <w:bdr w:val="none" w:sz="0" w:space="0" w:color="auto" w:frame="1"/>
        </w:rPr>
        <w:t> (</w:t>
      </w:r>
      <w:hyperlink r:id="rId67" w:tgtFrame="_blank" w:history="1">
        <w:r w:rsidRPr="00F3306C">
          <w:rPr>
            <w:rStyle w:val="Hyperlink"/>
            <w:rFonts w:asciiTheme="minorHAnsi" w:hAnsiTheme="minorHAnsi" w:cstheme="minorHAnsi"/>
            <w:sz w:val="22"/>
            <w:szCs w:val="22"/>
            <w:bdr w:val="none" w:sz="0" w:space="0" w:color="auto" w:frame="1"/>
          </w:rPr>
          <w:t>https://www.healthpublications.gov.uk/Home.html</w:t>
        </w:r>
      </w:hyperlink>
      <w:r w:rsidRPr="00F3306C">
        <w:rPr>
          <w:rFonts w:asciiTheme="minorHAnsi" w:hAnsiTheme="minorHAnsi" w:cstheme="minorHAnsi"/>
          <w:color w:val="323130"/>
          <w:sz w:val="22"/>
          <w:szCs w:val="22"/>
          <w:bdr w:val="none" w:sz="0" w:space="0" w:color="auto" w:frame="1"/>
        </w:rPr>
        <w:t>). Once registered as a provider for this free service, you can also telephone: 0300 123 1002 to place bulk orders.</w:t>
      </w:r>
    </w:p>
    <w:p w14:paraId="51191EAC" w14:textId="77777777" w:rsidR="00F3306C" w:rsidRPr="001706F3" w:rsidRDefault="00F3306C" w:rsidP="00F3306C">
      <w:pPr>
        <w:pStyle w:val="NormalWeb"/>
        <w:spacing w:before="0" w:beforeAutospacing="0" w:after="0" w:afterAutospacing="0"/>
        <w:rPr>
          <w:rFonts w:asciiTheme="minorHAnsi" w:hAnsiTheme="minorHAnsi" w:cstheme="minorHAnsi"/>
          <w:color w:val="323130"/>
          <w:sz w:val="2"/>
          <w:szCs w:val="2"/>
        </w:rPr>
      </w:pPr>
      <w:r w:rsidRPr="008A682F">
        <w:rPr>
          <w:rFonts w:asciiTheme="minorHAnsi" w:hAnsiTheme="minorHAnsi" w:cstheme="minorHAnsi"/>
          <w:color w:val="323130"/>
          <w:sz w:val="12"/>
          <w:szCs w:val="12"/>
          <w:bdr w:val="none" w:sz="0" w:space="0" w:color="auto" w:frame="1"/>
        </w:rPr>
        <w:t> </w:t>
      </w:r>
    </w:p>
    <w:p w14:paraId="4BBA9755" w14:textId="77777777" w:rsidR="00F3306C" w:rsidRPr="00F3306C" w:rsidRDefault="00F3306C" w:rsidP="005808FD">
      <w:pPr>
        <w:numPr>
          <w:ilvl w:val="0"/>
          <w:numId w:val="14"/>
        </w:numPr>
        <w:tabs>
          <w:tab w:val="clear" w:pos="720"/>
        </w:tabs>
        <w:ind w:left="284" w:hanging="284"/>
        <w:rPr>
          <w:rFonts w:asciiTheme="minorHAnsi" w:hAnsiTheme="minorHAnsi" w:cstheme="minorHAnsi"/>
          <w:color w:val="323130"/>
          <w:sz w:val="22"/>
          <w:szCs w:val="22"/>
        </w:rPr>
      </w:pPr>
      <w:r w:rsidRPr="00F3306C">
        <w:rPr>
          <w:rFonts w:asciiTheme="minorHAnsi" w:hAnsiTheme="minorHAnsi" w:cstheme="minorHAnsi"/>
          <w:color w:val="323130"/>
          <w:sz w:val="22"/>
          <w:szCs w:val="22"/>
          <w:bdr w:val="none" w:sz="0" w:space="0" w:color="auto" w:frame="1"/>
        </w:rPr>
        <w:t>People being offered a COVID-19 vaccination should also be offered the PHE/NHS patient leaflet which is the adult Phase 2 leaflet, </w:t>
      </w:r>
      <w:hyperlink r:id="rId68" w:tgtFrame="_blank" w:history="1">
        <w:r w:rsidRPr="00F3306C">
          <w:rPr>
            <w:rStyle w:val="Hyperlink"/>
            <w:rFonts w:asciiTheme="minorHAnsi" w:hAnsiTheme="minorHAnsi" w:cstheme="minorHAnsi"/>
            <w:sz w:val="22"/>
            <w:szCs w:val="22"/>
            <w:bdr w:val="none" w:sz="0" w:space="0" w:color="auto" w:frame="1"/>
          </w:rPr>
          <w:t>COVID-19 vaccination: A guide to phase 2 of the programme</w:t>
        </w:r>
      </w:hyperlink>
      <w:r w:rsidRPr="00F3306C">
        <w:rPr>
          <w:rFonts w:asciiTheme="minorHAnsi" w:hAnsiTheme="minorHAnsi" w:cstheme="minorHAnsi"/>
          <w:color w:val="323130"/>
          <w:sz w:val="22"/>
          <w:szCs w:val="22"/>
          <w:bdr w:val="none" w:sz="0" w:space="0" w:color="auto" w:frame="1"/>
        </w:rPr>
        <w:t> (available to order in a choice of languages and formats including Easy Read, British Sign Language (BSL) videos, braille or large print).</w:t>
      </w:r>
    </w:p>
    <w:p w14:paraId="504C7277" w14:textId="77777777" w:rsidR="00F3306C" w:rsidRPr="00F3306C" w:rsidRDefault="00F3306C" w:rsidP="005808FD">
      <w:pPr>
        <w:numPr>
          <w:ilvl w:val="0"/>
          <w:numId w:val="14"/>
        </w:numPr>
        <w:tabs>
          <w:tab w:val="clear" w:pos="720"/>
        </w:tabs>
        <w:ind w:left="284" w:right="-438" w:hanging="284"/>
        <w:rPr>
          <w:rFonts w:asciiTheme="minorHAnsi" w:hAnsiTheme="minorHAnsi" w:cstheme="minorHAnsi"/>
          <w:color w:val="323130"/>
          <w:sz w:val="22"/>
          <w:szCs w:val="22"/>
        </w:rPr>
      </w:pPr>
      <w:r w:rsidRPr="00F3306C">
        <w:rPr>
          <w:rFonts w:asciiTheme="minorHAnsi" w:hAnsiTheme="minorHAnsi" w:cstheme="minorHAnsi"/>
          <w:color w:val="323130"/>
          <w:sz w:val="22"/>
          <w:szCs w:val="22"/>
          <w:bdr w:val="none" w:sz="0" w:space="0" w:color="auto" w:frame="1"/>
        </w:rPr>
        <w:t>Women should be given the </w:t>
      </w:r>
      <w:hyperlink r:id="rId69" w:tgtFrame="_blank" w:history="1">
        <w:r w:rsidRPr="00F3306C">
          <w:rPr>
            <w:rStyle w:val="Hyperlink"/>
            <w:rFonts w:asciiTheme="minorHAnsi" w:hAnsiTheme="minorHAnsi" w:cstheme="minorHAnsi"/>
            <w:sz w:val="22"/>
            <w:szCs w:val="22"/>
            <w:bdr w:val="none" w:sz="0" w:space="0" w:color="auto" w:frame="1"/>
          </w:rPr>
          <w:t>COVID-19 vaccination guide for women of childbearing age, pregnant or breastfeeding</w:t>
        </w:r>
      </w:hyperlink>
      <w:r w:rsidRPr="00F3306C">
        <w:rPr>
          <w:rFonts w:asciiTheme="minorHAnsi" w:hAnsiTheme="minorHAnsi" w:cstheme="minorHAnsi"/>
          <w:color w:val="323130"/>
          <w:sz w:val="22"/>
          <w:szCs w:val="22"/>
          <w:bdr w:val="none" w:sz="0" w:space="0" w:color="auto" w:frame="1"/>
        </w:rPr>
        <w:t>.</w:t>
      </w:r>
    </w:p>
    <w:p w14:paraId="1FD0303A" w14:textId="77777777" w:rsidR="00F3306C" w:rsidRPr="00F3306C" w:rsidRDefault="00F3306C" w:rsidP="005808FD">
      <w:pPr>
        <w:numPr>
          <w:ilvl w:val="0"/>
          <w:numId w:val="14"/>
        </w:numPr>
        <w:tabs>
          <w:tab w:val="clear" w:pos="720"/>
        </w:tabs>
        <w:ind w:left="284" w:hanging="284"/>
        <w:rPr>
          <w:rFonts w:asciiTheme="minorHAnsi" w:hAnsiTheme="minorHAnsi" w:cstheme="minorHAnsi"/>
          <w:color w:val="323130"/>
          <w:sz w:val="22"/>
          <w:szCs w:val="22"/>
        </w:rPr>
      </w:pPr>
      <w:r w:rsidRPr="00F3306C">
        <w:rPr>
          <w:rFonts w:asciiTheme="minorHAnsi" w:hAnsiTheme="minorHAnsi" w:cstheme="minorHAnsi"/>
          <w:color w:val="323130"/>
          <w:sz w:val="22"/>
          <w:szCs w:val="22"/>
          <w:bdr w:val="none" w:sz="0" w:space="0" w:color="auto" w:frame="1"/>
        </w:rPr>
        <w:t>Anyone being offered a first or second dose of AZ vaccine should be given the </w:t>
      </w:r>
      <w:hyperlink r:id="rId70" w:tgtFrame="_blank" w:history="1">
        <w:r w:rsidRPr="00F3306C">
          <w:rPr>
            <w:rStyle w:val="Hyperlink"/>
            <w:rFonts w:asciiTheme="minorHAnsi" w:hAnsiTheme="minorHAnsi" w:cstheme="minorHAnsi"/>
            <w:sz w:val="22"/>
            <w:szCs w:val="22"/>
            <w:bdr w:val="none" w:sz="0" w:space="0" w:color="auto" w:frame="1"/>
          </w:rPr>
          <w:t>COVID-19 guide to blood clotting and vaccination</w:t>
        </w:r>
      </w:hyperlink>
      <w:r w:rsidRPr="00F3306C">
        <w:rPr>
          <w:rFonts w:asciiTheme="minorHAnsi" w:hAnsiTheme="minorHAnsi" w:cstheme="minorHAnsi"/>
          <w:color w:val="323130"/>
          <w:sz w:val="22"/>
          <w:szCs w:val="22"/>
          <w:bdr w:val="none" w:sz="0" w:space="0" w:color="auto" w:frame="1"/>
        </w:rPr>
        <w:t> (currently version 2).</w:t>
      </w:r>
    </w:p>
    <w:p w14:paraId="10D6D141" w14:textId="77777777" w:rsidR="00F3306C" w:rsidRPr="00F3306C" w:rsidRDefault="00F3306C" w:rsidP="005808FD">
      <w:pPr>
        <w:numPr>
          <w:ilvl w:val="0"/>
          <w:numId w:val="14"/>
        </w:numPr>
        <w:tabs>
          <w:tab w:val="clear" w:pos="720"/>
        </w:tabs>
        <w:ind w:left="284" w:hanging="284"/>
        <w:rPr>
          <w:rFonts w:asciiTheme="minorHAnsi" w:hAnsiTheme="minorHAnsi" w:cstheme="minorHAnsi"/>
          <w:color w:val="323130"/>
          <w:sz w:val="22"/>
          <w:szCs w:val="22"/>
        </w:rPr>
      </w:pPr>
      <w:r w:rsidRPr="00F3306C">
        <w:rPr>
          <w:rFonts w:asciiTheme="minorHAnsi" w:hAnsiTheme="minorHAnsi" w:cstheme="minorHAnsi"/>
          <w:color w:val="323130"/>
          <w:sz w:val="22"/>
          <w:szCs w:val="22"/>
          <w:bdr w:val="none" w:sz="0" w:space="0" w:color="auto" w:frame="1"/>
        </w:rPr>
        <w:t>At vaccination patients should be given the </w:t>
      </w:r>
      <w:hyperlink r:id="rId71" w:tgtFrame="_blank" w:history="1">
        <w:r w:rsidRPr="00F3306C">
          <w:rPr>
            <w:rStyle w:val="Hyperlink"/>
            <w:rFonts w:asciiTheme="minorHAnsi" w:hAnsiTheme="minorHAnsi" w:cstheme="minorHAnsi"/>
            <w:sz w:val="22"/>
            <w:szCs w:val="22"/>
            <w:bdr w:val="none" w:sz="0" w:space="0" w:color="auto" w:frame="1"/>
          </w:rPr>
          <w:t>What to expect after your COVID-19 vaccination leaflet</w:t>
        </w:r>
      </w:hyperlink>
      <w:r w:rsidRPr="00F3306C">
        <w:rPr>
          <w:rFonts w:asciiTheme="minorHAnsi" w:hAnsiTheme="minorHAnsi" w:cstheme="minorHAnsi"/>
          <w:color w:val="323130"/>
          <w:sz w:val="22"/>
          <w:szCs w:val="22"/>
          <w:bdr w:val="none" w:sz="0" w:space="0" w:color="auto" w:frame="1"/>
        </w:rPr>
        <w:t> as well as the PIL and record card and they should be offered a </w:t>
      </w:r>
      <w:hyperlink r:id="rId72" w:tgtFrame="_blank" w:history="1">
        <w:r w:rsidRPr="00F3306C">
          <w:rPr>
            <w:rStyle w:val="Hyperlink"/>
            <w:rFonts w:asciiTheme="minorHAnsi" w:hAnsiTheme="minorHAnsi" w:cstheme="minorHAnsi"/>
            <w:sz w:val="22"/>
            <w:szCs w:val="22"/>
            <w:bdr w:val="none" w:sz="0" w:space="0" w:color="auto" w:frame="1"/>
          </w:rPr>
          <w:t>COVID-19 vaccination sticker</w:t>
        </w:r>
      </w:hyperlink>
      <w:r w:rsidRPr="00F3306C">
        <w:rPr>
          <w:rFonts w:asciiTheme="minorHAnsi" w:hAnsiTheme="minorHAnsi" w:cstheme="minorHAnsi"/>
          <w:color w:val="323130"/>
          <w:sz w:val="22"/>
          <w:szCs w:val="22"/>
          <w:bdr w:val="none" w:sz="0" w:space="0" w:color="auto" w:frame="1"/>
        </w:rPr>
        <w:t>.</w:t>
      </w:r>
    </w:p>
    <w:p w14:paraId="1C265639" w14:textId="77777777" w:rsidR="00F3306C" w:rsidRPr="008A682F" w:rsidRDefault="00F3306C" w:rsidP="00F3306C">
      <w:pPr>
        <w:pStyle w:val="NormalWeb"/>
        <w:spacing w:before="0" w:beforeAutospacing="0" w:after="0" w:afterAutospacing="0"/>
        <w:rPr>
          <w:rFonts w:asciiTheme="minorHAnsi" w:hAnsiTheme="minorHAnsi" w:cstheme="minorHAnsi"/>
          <w:color w:val="323130"/>
          <w:sz w:val="12"/>
          <w:szCs w:val="12"/>
        </w:rPr>
      </w:pPr>
      <w:r w:rsidRPr="008A682F">
        <w:rPr>
          <w:rFonts w:asciiTheme="minorHAnsi" w:hAnsiTheme="minorHAnsi" w:cstheme="minorHAnsi"/>
          <w:color w:val="323130"/>
          <w:sz w:val="12"/>
          <w:szCs w:val="12"/>
          <w:bdr w:val="none" w:sz="0" w:space="0" w:color="auto" w:frame="1"/>
        </w:rPr>
        <w:t> </w:t>
      </w:r>
    </w:p>
    <w:p w14:paraId="05C6979C" w14:textId="77777777" w:rsidR="00F3306C" w:rsidRPr="00F3306C" w:rsidRDefault="00F3306C" w:rsidP="001706F3">
      <w:pPr>
        <w:ind w:right="-13"/>
        <w:rPr>
          <w:rFonts w:asciiTheme="minorHAnsi" w:hAnsiTheme="minorHAnsi" w:cstheme="minorHAnsi"/>
          <w:color w:val="323130"/>
          <w:sz w:val="22"/>
          <w:szCs w:val="22"/>
        </w:rPr>
      </w:pPr>
      <w:r w:rsidRPr="00F3306C">
        <w:rPr>
          <w:rFonts w:asciiTheme="minorHAnsi" w:hAnsiTheme="minorHAnsi" w:cstheme="minorHAnsi"/>
          <w:color w:val="323130"/>
          <w:sz w:val="22"/>
          <w:szCs w:val="22"/>
          <w:bdr w:val="none" w:sz="0" w:space="0" w:color="auto" w:frame="1"/>
        </w:rPr>
        <w:t>A full list of available publications is available in </w:t>
      </w:r>
      <w:hyperlink r:id="rId73" w:tgtFrame="_blank" w:history="1">
        <w:r w:rsidRPr="00F3306C">
          <w:rPr>
            <w:rStyle w:val="Hyperlink"/>
            <w:rFonts w:asciiTheme="minorHAnsi" w:hAnsiTheme="minorHAnsi" w:cstheme="minorHAnsi"/>
            <w:sz w:val="22"/>
            <w:szCs w:val="22"/>
            <w:bdr w:val="none" w:sz="0" w:space="0" w:color="auto" w:frame="1"/>
          </w:rPr>
          <w:t>Vaccine Update Issue 322</w:t>
        </w:r>
      </w:hyperlink>
      <w:r w:rsidRPr="00F3306C">
        <w:rPr>
          <w:rFonts w:asciiTheme="minorHAnsi" w:hAnsiTheme="minorHAnsi" w:cstheme="minorHAnsi"/>
          <w:color w:val="323130"/>
          <w:sz w:val="22"/>
          <w:szCs w:val="22"/>
          <w:bdr w:val="none" w:sz="0" w:space="0" w:color="auto" w:frame="1"/>
        </w:rPr>
        <w:t> (</w:t>
      </w:r>
      <w:hyperlink r:id="rId74" w:tgtFrame="_blank" w:history="1">
        <w:r w:rsidRPr="00F3306C">
          <w:rPr>
            <w:rStyle w:val="Hyperlink"/>
            <w:rFonts w:asciiTheme="minorHAnsi" w:hAnsiTheme="minorHAnsi" w:cstheme="minorHAnsi"/>
            <w:sz w:val="22"/>
            <w:szCs w:val="22"/>
            <w:bdr w:val="none" w:sz="0" w:space="0" w:color="auto" w:frame="1"/>
          </w:rPr>
          <w:t>https://www.gov.uk/government/collections/vaccine-update</w:t>
        </w:r>
      </w:hyperlink>
      <w:r w:rsidRPr="00F3306C">
        <w:rPr>
          <w:rFonts w:asciiTheme="minorHAnsi" w:hAnsiTheme="minorHAnsi" w:cstheme="minorHAnsi"/>
          <w:color w:val="323130"/>
          <w:sz w:val="22"/>
          <w:szCs w:val="22"/>
          <w:bdr w:val="none" w:sz="0" w:space="0" w:color="auto" w:frame="1"/>
        </w:rPr>
        <w:t>) and publications can be ordered for free from </w:t>
      </w:r>
      <w:hyperlink r:id="rId75" w:tgtFrame="_blank" w:history="1">
        <w:r w:rsidRPr="00F3306C">
          <w:rPr>
            <w:rStyle w:val="Hyperlink"/>
            <w:rFonts w:asciiTheme="minorHAnsi" w:hAnsiTheme="minorHAnsi" w:cstheme="minorHAnsi"/>
            <w:sz w:val="22"/>
            <w:szCs w:val="22"/>
            <w:bdr w:val="none" w:sz="0" w:space="0" w:color="auto" w:frame="1"/>
          </w:rPr>
          <w:t>https://www.healthpublications.gov.uk/Home.html</w:t>
        </w:r>
      </w:hyperlink>
      <w:r w:rsidRPr="00F3306C">
        <w:rPr>
          <w:rFonts w:asciiTheme="minorHAnsi" w:hAnsiTheme="minorHAnsi" w:cstheme="minorHAnsi"/>
          <w:color w:val="323130"/>
          <w:sz w:val="22"/>
          <w:szCs w:val="22"/>
          <w:bdr w:val="none" w:sz="0" w:space="0" w:color="auto" w:frame="1"/>
        </w:rPr>
        <w:t>.</w:t>
      </w:r>
    </w:p>
    <w:p w14:paraId="3C85BAED" w14:textId="15A448E7" w:rsidR="006D1D5D" w:rsidRDefault="006D1D5D" w:rsidP="000E4492">
      <w:pPr>
        <w:pStyle w:val="Heading2"/>
        <w:spacing w:before="0"/>
        <w:rPr>
          <w:rFonts w:asciiTheme="minorHAnsi" w:hAnsiTheme="minorHAnsi"/>
        </w:rPr>
      </w:pPr>
    </w:p>
    <w:p w14:paraId="5A8D8083" w14:textId="0187FD15" w:rsidR="007861CD" w:rsidRDefault="007861CD" w:rsidP="007861CD"/>
    <w:p w14:paraId="5904B9C9" w14:textId="77777777" w:rsidR="007861CD" w:rsidRPr="007861CD" w:rsidRDefault="007861CD" w:rsidP="007861CD"/>
    <w:p w14:paraId="300C8E69" w14:textId="1B6C60D4" w:rsidR="006D1D5D" w:rsidRPr="00214D50" w:rsidRDefault="00650C35" w:rsidP="00214D50">
      <w:pPr>
        <w:pStyle w:val="Heading2"/>
        <w:spacing w:before="0"/>
        <w:rPr>
          <w:rFonts w:asciiTheme="minorHAnsi" w:hAnsiTheme="minorHAnsi"/>
        </w:rPr>
      </w:pPr>
      <w:bookmarkStart w:id="37" w:name="_Toc82168617"/>
      <w:r w:rsidRPr="00FB27F0">
        <w:rPr>
          <w:rFonts w:asciiTheme="minorHAnsi" w:hAnsiTheme="minorHAnsi"/>
        </w:rPr>
        <w:lastRenderedPageBreak/>
        <w:t>IPC guidance direct to your mobile</w:t>
      </w:r>
      <w:bookmarkEnd w:id="37"/>
    </w:p>
    <w:p w14:paraId="0E7E7146" w14:textId="3D90D70A" w:rsidR="00392326" w:rsidRPr="00FB27F0" w:rsidRDefault="00392326" w:rsidP="00392326">
      <w:pPr>
        <w:rPr>
          <w:rFonts w:asciiTheme="minorHAnsi" w:hAnsiTheme="minorHAnsi"/>
          <w:sz w:val="12"/>
          <w:szCs w:val="12"/>
        </w:rPr>
      </w:pPr>
    </w:p>
    <w:p w14:paraId="192BB658" w14:textId="78967A3D" w:rsidR="00F61A0B" w:rsidRPr="00FB27F0" w:rsidRDefault="00CB7BAF" w:rsidP="00EA0039">
      <w:pPr>
        <w:rPr>
          <w:rFonts w:asciiTheme="minorHAnsi" w:hAnsiTheme="minorHAnsi" w:cstheme="minorHAnsi"/>
          <w:sz w:val="22"/>
          <w:szCs w:val="22"/>
        </w:rPr>
      </w:pPr>
      <w:r w:rsidRPr="00FB27F0">
        <w:rPr>
          <w:rFonts w:asciiTheme="minorHAnsi" w:hAnsiTheme="minorHAnsi" w:cstheme="minorHAnsi"/>
          <w:noProof/>
          <w:sz w:val="22"/>
          <w:szCs w:val="22"/>
        </w:rPr>
        <mc:AlternateContent>
          <mc:Choice Requires="wps">
            <w:drawing>
              <wp:anchor distT="45720" distB="45720" distL="114300" distR="114300" simplePos="0" relativeHeight="251621888" behindDoc="0" locked="0" layoutInCell="1" allowOverlap="1" wp14:anchorId="50D3B79C" wp14:editId="20904981">
                <wp:simplePos x="0" y="0"/>
                <wp:positionH relativeFrom="column">
                  <wp:posOffset>2653030</wp:posOffset>
                </wp:positionH>
                <wp:positionV relativeFrom="paragraph">
                  <wp:posOffset>12700</wp:posOffset>
                </wp:positionV>
                <wp:extent cx="3989070" cy="1714500"/>
                <wp:effectExtent l="0" t="0" r="1143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1714500"/>
                        </a:xfrm>
                        <a:prstGeom prst="rect">
                          <a:avLst/>
                        </a:prstGeom>
                        <a:solidFill>
                          <a:srgbClr val="FFFFFF"/>
                        </a:solidFill>
                        <a:ln w="9525">
                          <a:solidFill>
                            <a:srgbClr val="000000"/>
                          </a:solidFill>
                          <a:miter lim="800000"/>
                          <a:headEnd/>
                          <a:tailEnd/>
                        </a:ln>
                      </wps:spPr>
                      <wps:txbx>
                        <w:txbxContent>
                          <w:p w14:paraId="156D7CF3" w14:textId="77777777" w:rsidR="00646677" w:rsidRDefault="00646677">
                            <w:pPr>
                              <w:rPr>
                                <w:rFonts w:asciiTheme="minorHAnsi" w:hAnsiTheme="minorHAnsi" w:cstheme="minorHAnsi"/>
                                <w:sz w:val="22"/>
                                <w:szCs w:val="22"/>
                              </w:rPr>
                            </w:pPr>
                            <w:r w:rsidRPr="004202D7">
                              <w:rPr>
                                <w:rFonts w:asciiTheme="minorHAnsi" w:hAnsiTheme="minorHAnsi" w:cstheme="minorHAnsi"/>
                                <w:sz w:val="22"/>
                                <w:szCs w:val="22"/>
                              </w:rPr>
                              <w:t xml:space="preserve">Direct information </w:t>
                            </w:r>
                            <w:r>
                              <w:rPr>
                                <w:rFonts w:asciiTheme="minorHAnsi" w:hAnsiTheme="minorHAnsi" w:cstheme="minorHAnsi"/>
                                <w:sz w:val="22"/>
                                <w:szCs w:val="22"/>
                              </w:rPr>
                              <w:t>and Infection Prevention Guidance straight</w:t>
                            </w:r>
                            <w:r w:rsidRPr="004202D7">
                              <w:rPr>
                                <w:rFonts w:asciiTheme="minorHAnsi" w:hAnsiTheme="minorHAnsi" w:cstheme="minorHAnsi"/>
                                <w:sz w:val="22"/>
                                <w:szCs w:val="22"/>
                              </w:rPr>
                              <w:t xml:space="preserve"> to your mobile</w:t>
                            </w:r>
                            <w:r>
                              <w:rPr>
                                <w:rFonts w:asciiTheme="minorHAnsi" w:hAnsiTheme="minorHAnsi" w:cstheme="minorHAnsi"/>
                                <w:sz w:val="22"/>
                                <w:szCs w:val="22"/>
                              </w:rPr>
                              <w:t>.</w:t>
                            </w:r>
                          </w:p>
                          <w:p w14:paraId="245F3A64" w14:textId="77777777" w:rsidR="00646677" w:rsidRDefault="00646677">
                            <w:pPr>
                              <w:rPr>
                                <w:rFonts w:asciiTheme="minorHAnsi" w:hAnsiTheme="minorHAnsi" w:cstheme="minorHAnsi"/>
                                <w:sz w:val="22"/>
                                <w:szCs w:val="22"/>
                              </w:rPr>
                            </w:pPr>
                          </w:p>
                          <w:p w14:paraId="744FC612" w14:textId="77777777" w:rsidR="00646677" w:rsidRDefault="00646677">
                            <w:pPr>
                              <w:rPr>
                                <w:rFonts w:asciiTheme="minorHAnsi" w:hAnsiTheme="minorHAnsi" w:cstheme="minorHAnsi"/>
                                <w:sz w:val="22"/>
                                <w:szCs w:val="22"/>
                              </w:rPr>
                            </w:pPr>
                            <w:r>
                              <w:rPr>
                                <w:rFonts w:asciiTheme="minorHAnsi" w:hAnsiTheme="minorHAnsi" w:cstheme="minorHAnsi"/>
                                <w:sz w:val="22"/>
                                <w:szCs w:val="22"/>
                              </w:rPr>
                              <w:t xml:space="preserve">If you would like to receive this and are an infection prevention and control lead or champion, you can access this service by emailing </w:t>
                            </w:r>
                          </w:p>
                          <w:p w14:paraId="336EA623" w14:textId="77777777" w:rsidR="00646677" w:rsidRDefault="00646677">
                            <w:pPr>
                              <w:rPr>
                                <w:rFonts w:asciiTheme="minorHAnsi" w:hAnsiTheme="minorHAnsi" w:cstheme="minorHAnsi"/>
                                <w:sz w:val="22"/>
                                <w:szCs w:val="22"/>
                              </w:rPr>
                            </w:pPr>
                          </w:p>
                          <w:p w14:paraId="36E86176" w14:textId="77777777" w:rsidR="00646677" w:rsidRDefault="00B94A21">
                            <w:pPr>
                              <w:rPr>
                                <w:rFonts w:asciiTheme="minorHAnsi" w:hAnsiTheme="minorHAnsi" w:cstheme="minorHAnsi"/>
                                <w:sz w:val="22"/>
                                <w:szCs w:val="22"/>
                              </w:rPr>
                            </w:pPr>
                            <w:hyperlink r:id="rId76" w:history="1">
                              <w:r w:rsidR="00646677" w:rsidRPr="00DD1729">
                                <w:rPr>
                                  <w:rStyle w:val="Hyperlink"/>
                                  <w:rFonts w:asciiTheme="minorHAnsi" w:hAnsiTheme="minorHAnsi" w:cstheme="minorHAnsi"/>
                                  <w:sz w:val="22"/>
                                  <w:szCs w:val="22"/>
                                </w:rPr>
                                <w:t>Helen.Thurlow@swlondon.nhs.uk</w:t>
                              </w:r>
                            </w:hyperlink>
                            <w:r w:rsidR="00646677">
                              <w:rPr>
                                <w:rFonts w:asciiTheme="minorHAnsi" w:hAnsiTheme="minorHAnsi" w:cstheme="minorHAnsi"/>
                                <w:sz w:val="22"/>
                                <w:szCs w:val="22"/>
                              </w:rPr>
                              <w:t xml:space="preserve"> </w:t>
                            </w:r>
                          </w:p>
                          <w:p w14:paraId="0BEFB00E" w14:textId="77777777" w:rsidR="00646677" w:rsidRDefault="00646677">
                            <w:pPr>
                              <w:rPr>
                                <w:rFonts w:asciiTheme="minorHAnsi" w:hAnsiTheme="minorHAnsi" w:cstheme="minorHAnsi"/>
                                <w:sz w:val="22"/>
                                <w:szCs w:val="22"/>
                              </w:rPr>
                            </w:pPr>
                          </w:p>
                          <w:p w14:paraId="0541C7CE" w14:textId="77777777" w:rsidR="00646677" w:rsidRPr="004202D7" w:rsidRDefault="00646677">
                            <w:pPr>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3B79C" id="_x0000_s1029" type="#_x0000_t202" style="position:absolute;margin-left:208.9pt;margin-top:1pt;width:314.1pt;height:135pt;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">
                <v:textbox>
                  <w:txbxContent>
                    <w:p w14:paraId="156D7CF3" w14:textId="77777777" w:rsidR="00646677" w:rsidRDefault="00646677">
                      <w:pPr>
                        <w:rPr>
                          <w:rFonts w:asciiTheme="minorHAnsi" w:hAnsiTheme="minorHAnsi" w:cstheme="minorHAnsi"/>
                          <w:sz w:val="22"/>
                          <w:szCs w:val="22"/>
                        </w:rPr>
                      </w:pPr>
                      <w:r w:rsidRPr="004202D7">
                        <w:rPr>
                          <w:rFonts w:asciiTheme="minorHAnsi" w:hAnsiTheme="minorHAnsi" w:cstheme="minorHAnsi"/>
                          <w:sz w:val="22"/>
                          <w:szCs w:val="22"/>
                        </w:rPr>
                        <w:t xml:space="preserve">Direct information </w:t>
                      </w:r>
                      <w:r>
                        <w:rPr>
                          <w:rFonts w:asciiTheme="minorHAnsi" w:hAnsiTheme="minorHAnsi" w:cstheme="minorHAnsi"/>
                          <w:sz w:val="22"/>
                          <w:szCs w:val="22"/>
                        </w:rPr>
                        <w:t>and Infection Prevention Guidance straight</w:t>
                      </w:r>
                      <w:r w:rsidRPr="004202D7">
                        <w:rPr>
                          <w:rFonts w:asciiTheme="minorHAnsi" w:hAnsiTheme="minorHAnsi" w:cstheme="minorHAnsi"/>
                          <w:sz w:val="22"/>
                          <w:szCs w:val="22"/>
                        </w:rPr>
                        <w:t xml:space="preserve"> to your mobile</w:t>
                      </w:r>
                      <w:r>
                        <w:rPr>
                          <w:rFonts w:asciiTheme="minorHAnsi" w:hAnsiTheme="minorHAnsi" w:cstheme="minorHAnsi"/>
                          <w:sz w:val="22"/>
                          <w:szCs w:val="22"/>
                        </w:rPr>
                        <w:t>.</w:t>
                      </w:r>
                    </w:p>
                    <w:p w14:paraId="245F3A64" w14:textId="77777777" w:rsidR="00646677" w:rsidRDefault="00646677">
                      <w:pPr>
                        <w:rPr>
                          <w:rFonts w:asciiTheme="minorHAnsi" w:hAnsiTheme="minorHAnsi" w:cstheme="minorHAnsi"/>
                          <w:sz w:val="22"/>
                          <w:szCs w:val="22"/>
                        </w:rPr>
                      </w:pPr>
                    </w:p>
                    <w:p w14:paraId="744FC612" w14:textId="77777777" w:rsidR="00646677" w:rsidRDefault="00646677">
                      <w:pPr>
                        <w:rPr>
                          <w:rFonts w:asciiTheme="minorHAnsi" w:hAnsiTheme="minorHAnsi" w:cstheme="minorHAnsi"/>
                          <w:sz w:val="22"/>
                          <w:szCs w:val="22"/>
                        </w:rPr>
                      </w:pPr>
                      <w:r>
                        <w:rPr>
                          <w:rFonts w:asciiTheme="minorHAnsi" w:hAnsiTheme="minorHAnsi" w:cstheme="minorHAnsi"/>
                          <w:sz w:val="22"/>
                          <w:szCs w:val="22"/>
                        </w:rPr>
                        <w:t xml:space="preserve">If you would like to receive this and are an infection prevention and control lead or champion, you can access this service by emailing </w:t>
                      </w:r>
                    </w:p>
                    <w:p w14:paraId="336EA623" w14:textId="77777777" w:rsidR="00646677" w:rsidRDefault="00646677">
                      <w:pPr>
                        <w:rPr>
                          <w:rFonts w:asciiTheme="minorHAnsi" w:hAnsiTheme="minorHAnsi" w:cstheme="minorHAnsi"/>
                          <w:sz w:val="22"/>
                          <w:szCs w:val="22"/>
                        </w:rPr>
                      </w:pPr>
                    </w:p>
                    <w:p w14:paraId="36E86176" w14:textId="77777777" w:rsidR="00646677" w:rsidRDefault="00B94A21">
                      <w:pPr>
                        <w:rPr>
                          <w:rFonts w:asciiTheme="minorHAnsi" w:hAnsiTheme="minorHAnsi" w:cstheme="minorHAnsi"/>
                          <w:sz w:val="22"/>
                          <w:szCs w:val="22"/>
                        </w:rPr>
                      </w:pPr>
                      <w:hyperlink r:id="rId77" w:history="1">
                        <w:r w:rsidR="00646677" w:rsidRPr="00DD1729">
                          <w:rPr>
                            <w:rStyle w:val="Hyperlink"/>
                            <w:rFonts w:asciiTheme="minorHAnsi" w:hAnsiTheme="minorHAnsi" w:cstheme="minorHAnsi"/>
                            <w:sz w:val="22"/>
                            <w:szCs w:val="22"/>
                          </w:rPr>
                          <w:t>Helen.Thurlow@swlondon.nhs.uk</w:t>
                        </w:r>
                      </w:hyperlink>
                      <w:r w:rsidR="00646677">
                        <w:rPr>
                          <w:rFonts w:asciiTheme="minorHAnsi" w:hAnsiTheme="minorHAnsi" w:cstheme="minorHAnsi"/>
                          <w:sz w:val="22"/>
                          <w:szCs w:val="22"/>
                        </w:rPr>
                        <w:t xml:space="preserve"> </w:t>
                      </w:r>
                    </w:p>
                    <w:p w14:paraId="0BEFB00E" w14:textId="77777777" w:rsidR="00646677" w:rsidRDefault="00646677">
                      <w:pPr>
                        <w:rPr>
                          <w:rFonts w:asciiTheme="minorHAnsi" w:hAnsiTheme="minorHAnsi" w:cstheme="minorHAnsi"/>
                          <w:sz w:val="22"/>
                          <w:szCs w:val="22"/>
                        </w:rPr>
                      </w:pPr>
                    </w:p>
                    <w:p w14:paraId="0541C7CE" w14:textId="77777777" w:rsidR="00646677" w:rsidRPr="004202D7" w:rsidRDefault="00646677">
                      <w:pPr>
                        <w:rPr>
                          <w:rFonts w:asciiTheme="minorHAnsi" w:hAnsiTheme="minorHAnsi" w:cstheme="minorHAnsi"/>
                          <w:sz w:val="22"/>
                          <w:szCs w:val="22"/>
                        </w:rPr>
                      </w:pPr>
                    </w:p>
                  </w:txbxContent>
                </v:textbox>
                <w10:wrap type="square"/>
              </v:shape>
            </w:pict>
          </mc:Fallback>
        </mc:AlternateContent>
      </w:r>
      <w:r w:rsidR="001D34F7" w:rsidRPr="00FB27F0">
        <w:rPr>
          <w:rFonts w:asciiTheme="minorHAnsi" w:hAnsiTheme="minorHAnsi"/>
          <w:noProof/>
        </w:rPr>
        <w:drawing>
          <wp:inline distT="0" distB="0" distL="0" distR="0" wp14:anchorId="49C198E6" wp14:editId="533429F6">
            <wp:extent cx="2434626" cy="2250219"/>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458772" cy="2272536"/>
                    </a:xfrm>
                    <a:prstGeom prst="rect">
                      <a:avLst/>
                    </a:prstGeom>
                  </pic:spPr>
                </pic:pic>
              </a:graphicData>
            </a:graphic>
          </wp:inline>
        </w:drawing>
      </w:r>
    </w:p>
    <w:p w14:paraId="2869CB46" w14:textId="77777777" w:rsidR="00BE766D" w:rsidRPr="00FB27F0" w:rsidRDefault="00BE766D" w:rsidP="00EA0039">
      <w:pPr>
        <w:rPr>
          <w:rFonts w:asciiTheme="minorHAnsi" w:hAnsiTheme="minorHAnsi" w:cstheme="minorHAnsi"/>
          <w:sz w:val="10"/>
          <w:szCs w:val="10"/>
        </w:rPr>
      </w:pPr>
    </w:p>
    <w:p w14:paraId="49E23A02" w14:textId="051EE50F" w:rsidR="00392326" w:rsidRPr="00FB27F0" w:rsidRDefault="00CC3F58" w:rsidP="000602D9">
      <w:pPr>
        <w:pStyle w:val="Heading2"/>
        <w:rPr>
          <w:rFonts w:asciiTheme="minorHAnsi" w:hAnsiTheme="minorHAnsi"/>
        </w:rPr>
      </w:pPr>
      <w:bookmarkStart w:id="38" w:name="_Toc82168618"/>
      <w:r w:rsidRPr="00FB27F0">
        <w:rPr>
          <w:rFonts w:asciiTheme="minorHAnsi" w:hAnsiTheme="minorHAnsi"/>
        </w:rPr>
        <w:t>IPC Training offers</w:t>
      </w:r>
      <w:bookmarkEnd w:id="38"/>
    </w:p>
    <w:p w14:paraId="00721AC4" w14:textId="5F9DD24C" w:rsidR="00815790" w:rsidRPr="000E4492" w:rsidRDefault="000E4492" w:rsidP="000E4492">
      <w:pPr>
        <w:rPr>
          <w:rStyle w:val="Heading4Char"/>
          <w:rFonts w:asciiTheme="minorHAnsi" w:eastAsia="Times New Roman" w:hAnsiTheme="minorHAnsi" w:cs="Times New Roman"/>
          <w:iCs w:val="0"/>
          <w:color w:val="auto"/>
          <w:sz w:val="8"/>
          <w:szCs w:val="8"/>
        </w:rPr>
      </w:pPr>
      <w:r w:rsidRPr="00FB27F0">
        <w:rPr>
          <w:rFonts w:asciiTheme="minorHAnsi" w:hAnsiTheme="minorHAnsi"/>
          <w:noProof/>
        </w:rPr>
        <w:drawing>
          <wp:inline distT="0" distB="0" distL="0" distR="0" wp14:anchorId="576F3720" wp14:editId="60A2B43E">
            <wp:extent cx="2567635" cy="2567635"/>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1B9DC9-3227-40B8-AD11-0BC7250416BC"/>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2571787" cy="2571787"/>
                    </a:xfrm>
                    <a:prstGeom prst="rect">
                      <a:avLst/>
                    </a:prstGeom>
                    <a:noFill/>
                    <a:ln>
                      <a:noFill/>
                    </a:ln>
                  </pic:spPr>
                </pic:pic>
              </a:graphicData>
            </a:graphic>
          </wp:inline>
        </w:drawing>
      </w:r>
      <w:r w:rsidR="00CB7BAF" w:rsidRPr="00FB27F0">
        <w:rPr>
          <w:rFonts w:asciiTheme="minorHAnsi" w:hAnsiTheme="minorHAnsi" w:cstheme="minorHAnsi"/>
          <w:noProof/>
          <w:sz w:val="22"/>
          <w:szCs w:val="22"/>
        </w:rPr>
        <mc:AlternateContent>
          <mc:Choice Requires="wps">
            <w:drawing>
              <wp:anchor distT="45720" distB="45720" distL="114300" distR="114300" simplePos="0" relativeHeight="251684352" behindDoc="0" locked="0" layoutInCell="1" allowOverlap="1" wp14:anchorId="622E096E" wp14:editId="1023EC91">
                <wp:simplePos x="0" y="0"/>
                <wp:positionH relativeFrom="column">
                  <wp:posOffset>-1905</wp:posOffset>
                </wp:positionH>
                <wp:positionV relativeFrom="paragraph">
                  <wp:posOffset>59055</wp:posOffset>
                </wp:positionV>
                <wp:extent cx="3883660" cy="2077085"/>
                <wp:effectExtent l="0" t="0" r="21590" b="1841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660" cy="2077085"/>
                        </a:xfrm>
                        <a:prstGeom prst="rect">
                          <a:avLst/>
                        </a:prstGeom>
                        <a:solidFill>
                          <a:srgbClr val="FFFFFF"/>
                        </a:solidFill>
                        <a:ln w="9525">
                          <a:solidFill>
                            <a:srgbClr val="000000"/>
                          </a:solidFill>
                          <a:miter lim="800000"/>
                          <a:headEnd/>
                          <a:tailEnd/>
                        </a:ln>
                      </wps:spPr>
                      <wps:txbx>
                        <w:txbxContent>
                          <w:p w14:paraId="08E3364C" w14:textId="4C0D4559" w:rsidR="00646677" w:rsidRPr="00C479E9" w:rsidRDefault="00646677">
                            <w:pPr>
                              <w:rPr>
                                <w:rFonts w:asciiTheme="minorHAnsi" w:hAnsiTheme="minorHAnsi" w:cstheme="minorHAnsi"/>
                                <w:sz w:val="22"/>
                                <w:szCs w:val="22"/>
                              </w:rPr>
                            </w:pPr>
                            <w:r w:rsidRPr="00C479E9">
                              <w:rPr>
                                <w:rFonts w:asciiTheme="minorHAnsi" w:hAnsiTheme="minorHAnsi" w:cstheme="minorHAnsi"/>
                                <w:sz w:val="22"/>
                                <w:szCs w:val="22"/>
                              </w:rPr>
                              <w:t>The South West London infection prevention and control team are offering two types of training</w:t>
                            </w:r>
                            <w:r>
                              <w:rPr>
                                <w:rFonts w:asciiTheme="minorHAnsi" w:hAnsiTheme="minorHAnsi" w:cstheme="minorHAnsi"/>
                                <w:sz w:val="22"/>
                                <w:szCs w:val="22"/>
                              </w:rPr>
                              <w:t xml:space="preserve"> to all care homes to choose from</w:t>
                            </w:r>
                            <w:r w:rsidRPr="00C479E9">
                              <w:rPr>
                                <w:rFonts w:asciiTheme="minorHAnsi" w:hAnsiTheme="minorHAnsi" w:cstheme="minorHAnsi"/>
                                <w:sz w:val="22"/>
                                <w:szCs w:val="22"/>
                              </w:rPr>
                              <w:t>:</w:t>
                            </w:r>
                          </w:p>
                          <w:p w14:paraId="7BFEF262" w14:textId="7EA591EF" w:rsidR="00646677" w:rsidRPr="00C479E9" w:rsidRDefault="00646677">
                            <w:pPr>
                              <w:rPr>
                                <w:rFonts w:asciiTheme="minorHAnsi" w:hAnsiTheme="minorHAnsi" w:cstheme="minorHAnsi"/>
                                <w:sz w:val="22"/>
                                <w:szCs w:val="22"/>
                              </w:rPr>
                            </w:pPr>
                          </w:p>
                          <w:p w14:paraId="30DC733D" w14:textId="46B59C51" w:rsidR="00646677" w:rsidRPr="00C479E9" w:rsidRDefault="00646677" w:rsidP="008B2F9D">
                            <w:pPr>
                              <w:pStyle w:val="ListParagraph"/>
                              <w:numPr>
                                <w:ilvl w:val="0"/>
                                <w:numId w:val="6"/>
                              </w:numPr>
                              <w:rPr>
                                <w:rFonts w:asciiTheme="minorHAnsi" w:hAnsiTheme="minorHAnsi" w:cstheme="minorHAnsi"/>
                                <w:sz w:val="22"/>
                                <w:szCs w:val="22"/>
                              </w:rPr>
                            </w:pPr>
                            <w:r w:rsidRPr="00C479E9">
                              <w:rPr>
                                <w:rFonts w:asciiTheme="minorHAnsi" w:hAnsiTheme="minorHAnsi" w:cstheme="minorHAnsi"/>
                                <w:sz w:val="22"/>
                                <w:szCs w:val="22"/>
                              </w:rPr>
                              <w:t xml:space="preserve">Covid-19 specific training </w:t>
                            </w:r>
                          </w:p>
                          <w:p w14:paraId="34277817" w14:textId="6936DC8D" w:rsidR="00646677" w:rsidRPr="00C479E9" w:rsidRDefault="00646677">
                            <w:pPr>
                              <w:rPr>
                                <w:rFonts w:asciiTheme="minorHAnsi" w:hAnsiTheme="minorHAnsi" w:cstheme="minorHAnsi"/>
                                <w:sz w:val="22"/>
                                <w:szCs w:val="22"/>
                              </w:rPr>
                            </w:pPr>
                          </w:p>
                          <w:p w14:paraId="78B7F106" w14:textId="4570488B" w:rsidR="00646677" w:rsidRDefault="00646677" w:rsidP="008B2F9D">
                            <w:pPr>
                              <w:pStyle w:val="ListParagraph"/>
                              <w:numPr>
                                <w:ilvl w:val="0"/>
                                <w:numId w:val="6"/>
                              </w:numPr>
                              <w:rPr>
                                <w:rFonts w:asciiTheme="minorHAnsi" w:hAnsiTheme="minorHAnsi" w:cstheme="minorHAnsi"/>
                                <w:sz w:val="22"/>
                                <w:szCs w:val="22"/>
                              </w:rPr>
                            </w:pPr>
                            <w:r w:rsidRPr="00C479E9">
                              <w:rPr>
                                <w:rFonts w:asciiTheme="minorHAnsi" w:hAnsiTheme="minorHAnsi" w:cstheme="minorHAnsi"/>
                                <w:sz w:val="22"/>
                                <w:szCs w:val="22"/>
                              </w:rPr>
                              <w:t>Core Skills Training</w:t>
                            </w:r>
                          </w:p>
                          <w:p w14:paraId="19FE8175" w14:textId="77777777" w:rsidR="00646677" w:rsidRPr="00CF1C93" w:rsidRDefault="00646677" w:rsidP="00CF1C93">
                            <w:pPr>
                              <w:pStyle w:val="ListParagraph"/>
                              <w:rPr>
                                <w:rFonts w:asciiTheme="minorHAnsi" w:hAnsiTheme="minorHAnsi" w:cstheme="minorHAnsi"/>
                                <w:sz w:val="22"/>
                                <w:szCs w:val="22"/>
                              </w:rPr>
                            </w:pPr>
                          </w:p>
                          <w:p w14:paraId="7F9BE072" w14:textId="3F83779E" w:rsidR="00646677" w:rsidRPr="00CF1C93" w:rsidRDefault="00646677" w:rsidP="00CF1C93">
                            <w:pPr>
                              <w:rPr>
                                <w:rFonts w:asciiTheme="minorHAnsi" w:hAnsiTheme="minorHAnsi" w:cstheme="minorHAnsi"/>
                                <w:sz w:val="22"/>
                                <w:szCs w:val="22"/>
                              </w:rPr>
                            </w:pPr>
                            <w:r>
                              <w:rPr>
                                <w:rFonts w:asciiTheme="minorHAnsi" w:hAnsiTheme="minorHAnsi" w:cstheme="minorHAnsi"/>
                                <w:sz w:val="22"/>
                                <w:szCs w:val="22"/>
                              </w:rPr>
                              <w:t>For bookings, please contact Maria Kelly for Croydon Sutton and Kingston or Helen Thurlow for Merton Richmond and Wandsworth.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E096E" id="_x0000_s1030" type="#_x0000_t202" style="position:absolute;margin-left:-.15pt;margin-top:4.65pt;width:305.8pt;height:163.55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">
                <v:textbox>
                  <w:txbxContent>
                    <w:p w14:paraId="08E3364C" w14:textId="4C0D4559" w:rsidR="00646677" w:rsidRPr="00C479E9" w:rsidRDefault="00646677">
                      <w:pPr>
                        <w:rPr>
                          <w:rFonts w:asciiTheme="minorHAnsi" w:hAnsiTheme="minorHAnsi" w:cstheme="minorHAnsi"/>
                          <w:sz w:val="22"/>
                          <w:szCs w:val="22"/>
                        </w:rPr>
                      </w:pPr>
                      <w:r w:rsidRPr="00C479E9">
                        <w:rPr>
                          <w:rFonts w:asciiTheme="minorHAnsi" w:hAnsiTheme="minorHAnsi" w:cstheme="minorHAnsi"/>
                          <w:sz w:val="22"/>
                          <w:szCs w:val="22"/>
                        </w:rPr>
                        <w:t>The South West London infection prevention and control team are offering two types of training</w:t>
                      </w:r>
                      <w:r>
                        <w:rPr>
                          <w:rFonts w:asciiTheme="minorHAnsi" w:hAnsiTheme="minorHAnsi" w:cstheme="minorHAnsi"/>
                          <w:sz w:val="22"/>
                          <w:szCs w:val="22"/>
                        </w:rPr>
                        <w:t xml:space="preserve"> to all care homes to choose from</w:t>
                      </w:r>
                      <w:r w:rsidRPr="00C479E9">
                        <w:rPr>
                          <w:rFonts w:asciiTheme="minorHAnsi" w:hAnsiTheme="minorHAnsi" w:cstheme="minorHAnsi"/>
                          <w:sz w:val="22"/>
                          <w:szCs w:val="22"/>
                        </w:rPr>
                        <w:t>:</w:t>
                      </w:r>
                    </w:p>
                    <w:p w14:paraId="7BFEF262" w14:textId="7EA591EF" w:rsidR="00646677" w:rsidRPr="00C479E9" w:rsidRDefault="00646677">
                      <w:pPr>
                        <w:rPr>
                          <w:rFonts w:asciiTheme="minorHAnsi" w:hAnsiTheme="minorHAnsi" w:cstheme="minorHAnsi"/>
                          <w:sz w:val="22"/>
                          <w:szCs w:val="22"/>
                        </w:rPr>
                      </w:pPr>
                    </w:p>
                    <w:p w14:paraId="30DC733D" w14:textId="46B59C51" w:rsidR="00646677" w:rsidRPr="00C479E9" w:rsidRDefault="00646677" w:rsidP="008B2F9D">
                      <w:pPr>
                        <w:pStyle w:val="ListParagraph"/>
                        <w:numPr>
                          <w:ilvl w:val="0"/>
                          <w:numId w:val="6"/>
                        </w:numPr>
                        <w:rPr>
                          <w:rFonts w:asciiTheme="minorHAnsi" w:hAnsiTheme="minorHAnsi" w:cstheme="minorHAnsi"/>
                          <w:sz w:val="22"/>
                          <w:szCs w:val="22"/>
                        </w:rPr>
                      </w:pPr>
                      <w:r w:rsidRPr="00C479E9">
                        <w:rPr>
                          <w:rFonts w:asciiTheme="minorHAnsi" w:hAnsiTheme="minorHAnsi" w:cstheme="minorHAnsi"/>
                          <w:sz w:val="22"/>
                          <w:szCs w:val="22"/>
                        </w:rPr>
                        <w:t xml:space="preserve">Covid-19 specific training </w:t>
                      </w:r>
                    </w:p>
                    <w:p w14:paraId="34277817" w14:textId="6936DC8D" w:rsidR="00646677" w:rsidRPr="00C479E9" w:rsidRDefault="00646677">
                      <w:pPr>
                        <w:rPr>
                          <w:rFonts w:asciiTheme="minorHAnsi" w:hAnsiTheme="minorHAnsi" w:cstheme="minorHAnsi"/>
                          <w:sz w:val="22"/>
                          <w:szCs w:val="22"/>
                        </w:rPr>
                      </w:pPr>
                    </w:p>
                    <w:p w14:paraId="78B7F106" w14:textId="4570488B" w:rsidR="00646677" w:rsidRDefault="00646677" w:rsidP="008B2F9D">
                      <w:pPr>
                        <w:pStyle w:val="ListParagraph"/>
                        <w:numPr>
                          <w:ilvl w:val="0"/>
                          <w:numId w:val="6"/>
                        </w:numPr>
                        <w:rPr>
                          <w:rFonts w:asciiTheme="minorHAnsi" w:hAnsiTheme="minorHAnsi" w:cstheme="minorHAnsi"/>
                          <w:sz w:val="22"/>
                          <w:szCs w:val="22"/>
                        </w:rPr>
                      </w:pPr>
                      <w:r w:rsidRPr="00C479E9">
                        <w:rPr>
                          <w:rFonts w:asciiTheme="minorHAnsi" w:hAnsiTheme="minorHAnsi" w:cstheme="minorHAnsi"/>
                          <w:sz w:val="22"/>
                          <w:szCs w:val="22"/>
                        </w:rPr>
                        <w:t>Core Skills Training</w:t>
                      </w:r>
                    </w:p>
                    <w:p w14:paraId="19FE8175" w14:textId="77777777" w:rsidR="00646677" w:rsidRPr="00CF1C93" w:rsidRDefault="00646677" w:rsidP="00CF1C93">
                      <w:pPr>
                        <w:pStyle w:val="ListParagraph"/>
                        <w:rPr>
                          <w:rFonts w:asciiTheme="minorHAnsi" w:hAnsiTheme="minorHAnsi" w:cstheme="minorHAnsi"/>
                          <w:sz w:val="22"/>
                          <w:szCs w:val="22"/>
                        </w:rPr>
                      </w:pPr>
                    </w:p>
                    <w:p w14:paraId="7F9BE072" w14:textId="3F83779E" w:rsidR="00646677" w:rsidRPr="00CF1C93" w:rsidRDefault="00646677" w:rsidP="00CF1C93">
                      <w:pPr>
                        <w:rPr>
                          <w:rFonts w:asciiTheme="minorHAnsi" w:hAnsiTheme="minorHAnsi" w:cstheme="minorHAnsi"/>
                          <w:sz w:val="22"/>
                          <w:szCs w:val="22"/>
                        </w:rPr>
                      </w:pPr>
                      <w:r>
                        <w:rPr>
                          <w:rFonts w:asciiTheme="minorHAnsi" w:hAnsiTheme="minorHAnsi" w:cstheme="minorHAnsi"/>
                          <w:sz w:val="22"/>
                          <w:szCs w:val="22"/>
                        </w:rPr>
                        <w:t>For bookings, please contact Maria Kelly for Croydon Sutton and Kingston or Helen Thurlow for Merton Richmond and Wandsworth.</w:t>
                      </w:r>
                    </w:p>
                  </w:txbxContent>
                </v:textbox>
                <w10:wrap type="square"/>
              </v:shape>
            </w:pict>
          </mc:Fallback>
        </mc:AlternateContent>
      </w:r>
    </w:p>
    <w:p w14:paraId="29A79C90" w14:textId="233706D7" w:rsidR="006C03AB" w:rsidRPr="00FB27F0" w:rsidRDefault="00C3548B" w:rsidP="00815790">
      <w:pPr>
        <w:pStyle w:val="Heading2"/>
        <w:rPr>
          <w:rFonts w:asciiTheme="minorHAnsi" w:hAnsiTheme="minorHAnsi"/>
        </w:rPr>
      </w:pPr>
      <w:bookmarkStart w:id="39" w:name="_Toc82168619"/>
      <w:r w:rsidRPr="00FB27F0">
        <w:rPr>
          <w:rFonts w:asciiTheme="minorHAnsi" w:hAnsiTheme="minorHAnsi" w:cs="Calibri"/>
          <w:noProof/>
          <w:sz w:val="22"/>
          <w:szCs w:val="22"/>
        </w:rPr>
        <mc:AlternateContent>
          <mc:Choice Requires="wps">
            <w:drawing>
              <wp:anchor distT="45720" distB="45720" distL="114300" distR="114300" simplePos="0" relativeHeight="251668992" behindDoc="0" locked="0" layoutInCell="1" allowOverlap="1" wp14:anchorId="061475D0" wp14:editId="13513F04">
                <wp:simplePos x="0" y="0"/>
                <wp:positionH relativeFrom="page">
                  <wp:posOffset>3851910</wp:posOffset>
                </wp:positionH>
                <wp:positionV relativeFrom="paragraph">
                  <wp:posOffset>184785</wp:posOffset>
                </wp:positionV>
                <wp:extent cx="3255645" cy="3667125"/>
                <wp:effectExtent l="0" t="0" r="8255" b="158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3667125"/>
                        </a:xfrm>
                        <a:prstGeom prst="rect">
                          <a:avLst/>
                        </a:prstGeom>
                        <a:solidFill>
                          <a:srgbClr val="FFFFFF"/>
                        </a:solidFill>
                        <a:ln w="9525">
                          <a:solidFill>
                            <a:srgbClr val="000000"/>
                          </a:solidFill>
                          <a:miter lim="800000"/>
                          <a:headEnd/>
                          <a:tailEnd/>
                        </a:ln>
                      </wps:spPr>
                      <wps:txbx>
                        <w:txbxContent>
                          <w:p w14:paraId="755EC762" w14:textId="5DE4B991" w:rsidR="00646677" w:rsidRPr="00E63B53" w:rsidRDefault="00646677" w:rsidP="009A12C5">
                            <w:pPr>
                              <w:contextualSpacing/>
                              <w:rPr>
                                <w:rFonts w:ascii="Calibri" w:hAnsi="Calibri" w:cs="Calibri"/>
                                <w:sz w:val="22"/>
                                <w:szCs w:val="22"/>
                              </w:rPr>
                            </w:pPr>
                            <w:r w:rsidRPr="00E63B53">
                              <w:rPr>
                                <w:rFonts w:ascii="Calibri" w:hAnsi="Calibri" w:cs="Calibri"/>
                                <w:sz w:val="22"/>
                                <w:szCs w:val="22"/>
                              </w:rPr>
                              <w:t>A uniform bag is a fabric bag that carries a staff member’s uniform.  When staff travel to and from work, they should wear everyday clothes</w:t>
                            </w:r>
                            <w:r>
                              <w:rPr>
                                <w:rFonts w:ascii="Calibri" w:hAnsi="Calibri" w:cs="Calibri"/>
                                <w:sz w:val="22"/>
                                <w:szCs w:val="22"/>
                              </w:rPr>
                              <w:t xml:space="preserve"> to prevent work clothes coming into contact with coronavirus.</w:t>
                            </w:r>
                          </w:p>
                          <w:p w14:paraId="26000B3F" w14:textId="55C0FF6A" w:rsidR="00646677" w:rsidRPr="00E63B53" w:rsidRDefault="00646677" w:rsidP="009A12C5">
                            <w:pPr>
                              <w:contextualSpacing/>
                              <w:rPr>
                                <w:rFonts w:ascii="Calibri" w:hAnsi="Calibri" w:cs="Calibri"/>
                                <w:sz w:val="22"/>
                                <w:szCs w:val="22"/>
                              </w:rPr>
                            </w:pPr>
                            <w:r w:rsidRPr="00E63B53">
                              <w:rPr>
                                <w:rFonts w:ascii="Calibri" w:hAnsi="Calibri" w:cs="Calibri"/>
                                <w:sz w:val="22"/>
                                <w:szCs w:val="22"/>
                              </w:rPr>
                              <w:t>The staff member</w:t>
                            </w:r>
                            <w:r>
                              <w:rPr>
                                <w:rFonts w:ascii="Calibri" w:hAnsi="Calibri" w:cs="Calibri"/>
                                <w:sz w:val="22"/>
                                <w:szCs w:val="22"/>
                              </w:rPr>
                              <w:t xml:space="preserve"> then</w:t>
                            </w:r>
                            <w:r w:rsidRPr="00E63B53">
                              <w:rPr>
                                <w:rFonts w:ascii="Calibri" w:hAnsi="Calibri" w:cs="Calibri"/>
                                <w:sz w:val="22"/>
                                <w:szCs w:val="22"/>
                              </w:rPr>
                              <w:t xml:space="preserve"> changes into the uniform for their shift.  At the end of the shift, staff should change into everyday clothes and the used uniform is placed inside the uniform bag securely.  When the staff member gets home, the uniform bag and uniform should be put directly into the washing machine and washed on a hot wash.  The bag and uniform should then be tumble dried and/or ironed to ensure all virus particles are eliminated.</w:t>
                            </w:r>
                          </w:p>
                          <w:p w14:paraId="536561C0" w14:textId="4EB13C75" w:rsidR="00646677" w:rsidRDefault="00646677" w:rsidP="009A12C5">
                            <w:pPr>
                              <w:contextualSpacing/>
                              <w:rPr>
                                <w:rFonts w:ascii="Calibri" w:hAnsi="Calibri" w:cs="Calibri"/>
                                <w:sz w:val="22"/>
                                <w:szCs w:val="22"/>
                              </w:rPr>
                            </w:pPr>
                            <w:r w:rsidRPr="00E63B53">
                              <w:rPr>
                                <w:rFonts w:ascii="Calibri" w:hAnsi="Calibri" w:cs="Calibri"/>
                                <w:sz w:val="22"/>
                                <w:szCs w:val="22"/>
                              </w:rPr>
                              <w:t>If a staff member does not have a uniform bag, pillow slips can be used instead.</w:t>
                            </w:r>
                          </w:p>
                          <w:p w14:paraId="006930BF" w14:textId="77777777" w:rsidR="00646677" w:rsidRPr="00E63B53" w:rsidRDefault="00646677" w:rsidP="009A12C5">
                            <w:pPr>
                              <w:contextualSpacing/>
                              <w:rPr>
                                <w:rFonts w:ascii="Calibri" w:hAnsi="Calibri" w:cs="Calibri"/>
                                <w:sz w:val="22"/>
                                <w:szCs w:val="22"/>
                              </w:rPr>
                            </w:pPr>
                          </w:p>
                          <w:p w14:paraId="7363F1A4" w14:textId="1A70FCF0" w:rsidR="00646677" w:rsidRPr="00E63B53" w:rsidRDefault="00646677" w:rsidP="009A12C5">
                            <w:pPr>
                              <w:contextualSpacing/>
                              <w:rPr>
                                <w:rFonts w:ascii="Calibri" w:hAnsi="Calibri" w:cs="Calibri"/>
                                <w:sz w:val="22"/>
                                <w:szCs w:val="22"/>
                              </w:rPr>
                            </w:pPr>
                            <w:r>
                              <w:rPr>
                                <w:rFonts w:ascii="Calibri" w:hAnsi="Calibri" w:cs="Calibri"/>
                                <w:sz w:val="22"/>
                                <w:szCs w:val="22"/>
                              </w:rPr>
                              <w:t>If you are interested in receiving a uniform bag, p</w:t>
                            </w:r>
                            <w:r w:rsidRPr="00E63B53">
                              <w:rPr>
                                <w:rFonts w:ascii="Calibri" w:hAnsi="Calibri" w:cs="Calibri"/>
                                <w:sz w:val="22"/>
                                <w:szCs w:val="22"/>
                              </w:rPr>
                              <w:t xml:space="preserve">lease contact </w:t>
                            </w:r>
                            <w:r>
                              <w:rPr>
                                <w:rFonts w:ascii="Calibri" w:hAnsi="Calibri" w:cs="Calibri"/>
                                <w:sz w:val="22"/>
                                <w:szCs w:val="22"/>
                              </w:rPr>
                              <w:t xml:space="preserve">Paul Harper </w:t>
                            </w:r>
                            <w:hyperlink r:id="rId81" w:history="1">
                              <w:r w:rsidRPr="00815790">
                                <w:rPr>
                                  <w:rStyle w:val="Hyperlink"/>
                                  <w:rFonts w:asciiTheme="minorHAnsi" w:hAnsiTheme="minorHAnsi" w:cstheme="minorHAnsi"/>
                                  <w:sz w:val="22"/>
                                  <w:szCs w:val="22"/>
                                </w:rPr>
                                <w:t>paul.harper@swlondon.nhs.uk</w:t>
                              </w:r>
                            </w:hyperlink>
                            <w:r>
                              <w:t xml:space="preserve"> </w:t>
                            </w:r>
                            <w:r>
                              <w:rPr>
                                <w:rFonts w:ascii="Calibri" w:hAnsi="Calibri" w:cs="Calibri"/>
                                <w:sz w:val="22"/>
                                <w:szCs w:val="22"/>
                              </w:rPr>
                              <w:t xml:space="preserve">with </w:t>
                            </w:r>
                            <w:r w:rsidRPr="00E63B53">
                              <w:rPr>
                                <w:rFonts w:ascii="Calibri" w:hAnsi="Calibri" w:cs="Calibri"/>
                                <w:sz w:val="22"/>
                                <w:szCs w:val="22"/>
                              </w:rPr>
                              <w:t>Care Home name, location, number of bags required and a contact</w:t>
                            </w:r>
                            <w:r>
                              <w:rPr>
                                <w:rFonts w:ascii="Calibri" w:hAnsi="Calibri" w:cs="Calibri"/>
                                <w:sz w:val="22"/>
                                <w:szCs w:val="22"/>
                              </w:rPr>
                              <w:t>.</w:t>
                            </w:r>
                          </w:p>
                          <w:p w14:paraId="72B027B4" w14:textId="3DCEF78E" w:rsidR="00646677" w:rsidRDefault="006466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475D0" id="_x0000_s1031" type="#_x0000_t202" style="position:absolute;margin-left:303.3pt;margin-top:14.55pt;width:256.35pt;height:288.75pt;z-index:251668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">
                <v:textbox>
                  <w:txbxContent>
                    <w:p w14:paraId="755EC762" w14:textId="5DE4B991" w:rsidR="00646677" w:rsidRPr="00E63B53" w:rsidRDefault="00646677" w:rsidP="009A12C5">
                      <w:pPr>
                        <w:contextualSpacing/>
                        <w:rPr>
                          <w:rFonts w:ascii="Calibri" w:hAnsi="Calibri" w:cs="Calibri"/>
                          <w:sz w:val="22"/>
                          <w:szCs w:val="22"/>
                        </w:rPr>
                      </w:pPr>
                      <w:r w:rsidRPr="00E63B53">
                        <w:rPr>
                          <w:rFonts w:ascii="Calibri" w:hAnsi="Calibri" w:cs="Calibri"/>
                          <w:sz w:val="22"/>
                          <w:szCs w:val="22"/>
                        </w:rPr>
                        <w:t>A uniform bag is a fabric bag that carries a staff member’s uniform.  When staff travel to and from work, they should wear everyday clothes</w:t>
                      </w:r>
                      <w:r>
                        <w:rPr>
                          <w:rFonts w:ascii="Calibri" w:hAnsi="Calibri" w:cs="Calibri"/>
                          <w:sz w:val="22"/>
                          <w:szCs w:val="22"/>
                        </w:rPr>
                        <w:t xml:space="preserve"> to prevent work clothes coming into contact with coronavirus.</w:t>
                      </w:r>
                    </w:p>
                    <w:p w14:paraId="26000B3F" w14:textId="55C0FF6A" w:rsidR="00646677" w:rsidRPr="00E63B53" w:rsidRDefault="00646677" w:rsidP="009A12C5">
                      <w:pPr>
                        <w:contextualSpacing/>
                        <w:rPr>
                          <w:rFonts w:ascii="Calibri" w:hAnsi="Calibri" w:cs="Calibri"/>
                          <w:sz w:val="22"/>
                          <w:szCs w:val="22"/>
                        </w:rPr>
                      </w:pPr>
                      <w:r w:rsidRPr="00E63B53">
                        <w:rPr>
                          <w:rFonts w:ascii="Calibri" w:hAnsi="Calibri" w:cs="Calibri"/>
                          <w:sz w:val="22"/>
                          <w:szCs w:val="22"/>
                        </w:rPr>
                        <w:t>The staff member</w:t>
                      </w:r>
                      <w:r>
                        <w:rPr>
                          <w:rFonts w:ascii="Calibri" w:hAnsi="Calibri" w:cs="Calibri"/>
                          <w:sz w:val="22"/>
                          <w:szCs w:val="22"/>
                        </w:rPr>
                        <w:t xml:space="preserve"> then</w:t>
                      </w:r>
                      <w:r w:rsidRPr="00E63B53">
                        <w:rPr>
                          <w:rFonts w:ascii="Calibri" w:hAnsi="Calibri" w:cs="Calibri"/>
                          <w:sz w:val="22"/>
                          <w:szCs w:val="22"/>
                        </w:rPr>
                        <w:t xml:space="preserve"> changes into the uniform for their shift.  At the end of the shift, staff should change into everyday clothes and the used uniform is placed inside the uniform bag securely.  When the staff member gets home, the uniform bag and uniform should be put directly into the washing machine and washed on a hot wash.  The bag and uniform should then be tumble dried and/or ironed to ensure all virus particles are eliminated.</w:t>
                      </w:r>
                    </w:p>
                    <w:p w14:paraId="536561C0" w14:textId="4EB13C75" w:rsidR="00646677" w:rsidRDefault="00646677" w:rsidP="009A12C5">
                      <w:pPr>
                        <w:contextualSpacing/>
                        <w:rPr>
                          <w:rFonts w:ascii="Calibri" w:hAnsi="Calibri" w:cs="Calibri"/>
                          <w:sz w:val="22"/>
                          <w:szCs w:val="22"/>
                        </w:rPr>
                      </w:pPr>
                      <w:r w:rsidRPr="00E63B53">
                        <w:rPr>
                          <w:rFonts w:ascii="Calibri" w:hAnsi="Calibri" w:cs="Calibri"/>
                          <w:sz w:val="22"/>
                          <w:szCs w:val="22"/>
                        </w:rPr>
                        <w:t>If a staff member does not have a uniform bag, pillow slips can be used instead.</w:t>
                      </w:r>
                    </w:p>
                    <w:p w14:paraId="006930BF" w14:textId="77777777" w:rsidR="00646677" w:rsidRPr="00E63B53" w:rsidRDefault="00646677" w:rsidP="009A12C5">
                      <w:pPr>
                        <w:contextualSpacing/>
                        <w:rPr>
                          <w:rFonts w:ascii="Calibri" w:hAnsi="Calibri" w:cs="Calibri"/>
                          <w:sz w:val="22"/>
                          <w:szCs w:val="22"/>
                        </w:rPr>
                      </w:pPr>
                    </w:p>
                    <w:p w14:paraId="7363F1A4" w14:textId="1A70FCF0" w:rsidR="00646677" w:rsidRPr="00E63B53" w:rsidRDefault="00646677" w:rsidP="009A12C5">
                      <w:pPr>
                        <w:contextualSpacing/>
                        <w:rPr>
                          <w:rFonts w:ascii="Calibri" w:hAnsi="Calibri" w:cs="Calibri"/>
                          <w:sz w:val="22"/>
                          <w:szCs w:val="22"/>
                        </w:rPr>
                      </w:pPr>
                      <w:r>
                        <w:rPr>
                          <w:rFonts w:ascii="Calibri" w:hAnsi="Calibri" w:cs="Calibri"/>
                          <w:sz w:val="22"/>
                          <w:szCs w:val="22"/>
                        </w:rPr>
                        <w:t>If you are interested in receiving a uniform bag, p</w:t>
                      </w:r>
                      <w:r w:rsidRPr="00E63B53">
                        <w:rPr>
                          <w:rFonts w:ascii="Calibri" w:hAnsi="Calibri" w:cs="Calibri"/>
                          <w:sz w:val="22"/>
                          <w:szCs w:val="22"/>
                        </w:rPr>
                        <w:t xml:space="preserve">lease contact </w:t>
                      </w:r>
                      <w:r>
                        <w:rPr>
                          <w:rFonts w:ascii="Calibri" w:hAnsi="Calibri" w:cs="Calibri"/>
                          <w:sz w:val="22"/>
                          <w:szCs w:val="22"/>
                        </w:rPr>
                        <w:t xml:space="preserve">Paul Harper </w:t>
                      </w:r>
                      <w:hyperlink r:id="rId82" w:history="1">
                        <w:r w:rsidRPr="00815790">
                          <w:rPr>
                            <w:rStyle w:val="Hyperlink"/>
                            <w:rFonts w:asciiTheme="minorHAnsi" w:hAnsiTheme="minorHAnsi" w:cstheme="minorHAnsi"/>
                            <w:sz w:val="22"/>
                            <w:szCs w:val="22"/>
                          </w:rPr>
                          <w:t>paul.harper@swlondon.nhs.uk</w:t>
                        </w:r>
                      </w:hyperlink>
                      <w:r>
                        <w:t xml:space="preserve"> </w:t>
                      </w:r>
                      <w:r>
                        <w:rPr>
                          <w:rFonts w:ascii="Calibri" w:hAnsi="Calibri" w:cs="Calibri"/>
                          <w:sz w:val="22"/>
                          <w:szCs w:val="22"/>
                        </w:rPr>
                        <w:t xml:space="preserve">with </w:t>
                      </w:r>
                      <w:r w:rsidRPr="00E63B53">
                        <w:rPr>
                          <w:rFonts w:ascii="Calibri" w:hAnsi="Calibri" w:cs="Calibri"/>
                          <w:sz w:val="22"/>
                          <w:szCs w:val="22"/>
                        </w:rPr>
                        <w:t>Care Home name, location, number of bags required and a contact</w:t>
                      </w:r>
                      <w:r>
                        <w:rPr>
                          <w:rFonts w:ascii="Calibri" w:hAnsi="Calibri" w:cs="Calibri"/>
                          <w:sz w:val="22"/>
                          <w:szCs w:val="22"/>
                        </w:rPr>
                        <w:t>.</w:t>
                      </w:r>
                    </w:p>
                    <w:p w14:paraId="72B027B4" w14:textId="3DCEF78E" w:rsidR="00646677" w:rsidRDefault="00646677"/>
                  </w:txbxContent>
                </v:textbox>
                <w10:wrap type="square" anchorx="page"/>
              </v:shape>
            </w:pict>
          </mc:Fallback>
        </mc:AlternateContent>
      </w:r>
      <w:r w:rsidR="00CB7BAF" w:rsidRPr="00FB27F0">
        <w:rPr>
          <w:rFonts w:asciiTheme="minorHAnsi" w:hAnsiTheme="minorHAnsi"/>
          <w:noProof/>
        </w:rPr>
        <mc:AlternateContent>
          <mc:Choice Requires="wps">
            <w:drawing>
              <wp:anchor distT="45720" distB="45720" distL="114300" distR="114300" simplePos="0" relativeHeight="251633152" behindDoc="0" locked="0" layoutInCell="1" allowOverlap="1" wp14:anchorId="6ED454B4" wp14:editId="62553563">
                <wp:simplePos x="0" y="0"/>
                <wp:positionH relativeFrom="column">
                  <wp:posOffset>1892935</wp:posOffset>
                </wp:positionH>
                <wp:positionV relativeFrom="paragraph">
                  <wp:posOffset>189027</wp:posOffset>
                </wp:positionV>
                <wp:extent cx="1492250" cy="1781175"/>
                <wp:effectExtent l="0" t="0" r="1270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781175"/>
                        </a:xfrm>
                        <a:prstGeom prst="rect">
                          <a:avLst/>
                        </a:prstGeom>
                        <a:solidFill>
                          <a:srgbClr val="FFFFFF"/>
                        </a:solidFill>
                        <a:ln w="9525">
                          <a:solidFill>
                            <a:srgbClr val="000000"/>
                          </a:solidFill>
                          <a:miter lim="800000"/>
                          <a:headEnd/>
                          <a:tailEnd/>
                        </a:ln>
                      </wps:spPr>
                      <wps:txbx>
                        <w:txbxContent>
                          <w:p w14:paraId="3361C851" w14:textId="1112C322" w:rsidR="00646677" w:rsidRPr="006B3773" w:rsidRDefault="00646677" w:rsidP="00A00E17">
                            <w:pPr>
                              <w:jc w:val="both"/>
                              <w:rPr>
                                <w:rFonts w:asciiTheme="minorHAnsi" w:hAnsiTheme="minorHAnsi" w:cstheme="minorHAnsi"/>
                                <w:sz w:val="22"/>
                                <w:szCs w:val="22"/>
                              </w:rPr>
                            </w:pPr>
                            <w:r>
                              <w:rPr>
                                <w:rFonts w:asciiTheme="minorHAnsi" w:hAnsiTheme="minorHAnsi" w:cstheme="minorHAnsi"/>
                                <w:sz w:val="22"/>
                                <w:szCs w:val="22"/>
                              </w:rPr>
                              <w:t>L</w:t>
                            </w:r>
                            <w:r w:rsidRPr="00E63B53">
                              <w:rPr>
                                <w:rFonts w:asciiTheme="minorHAnsi" w:hAnsiTheme="minorHAnsi" w:cstheme="minorHAnsi"/>
                                <w:sz w:val="22"/>
                                <w:szCs w:val="22"/>
                              </w:rPr>
                              <w:t>ocal charity, Merton A.R.K. (Acts of Random Kindness)</w:t>
                            </w:r>
                            <w:r>
                              <w:rPr>
                                <w:rFonts w:asciiTheme="minorHAnsi" w:hAnsiTheme="minorHAnsi" w:cstheme="minorHAnsi"/>
                                <w:sz w:val="22"/>
                                <w:szCs w:val="22"/>
                              </w:rPr>
                              <w:t xml:space="preserve"> have kindly donated Uniform Bags to South West London Care Homes. Pictured here are staff from Care Homes who have gratefully received bags for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454B4" id="_x0000_s1032" type="#_x0000_t202" style="position:absolute;margin-left:149.05pt;margin-top:14.9pt;width:117.5pt;height:140.25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">
                <v:textbox>
                  <w:txbxContent>
                    <w:p w14:paraId="3361C851" w14:textId="1112C322" w:rsidR="00646677" w:rsidRPr="006B3773" w:rsidRDefault="00646677" w:rsidP="00A00E17">
                      <w:pPr>
                        <w:jc w:val="both"/>
                        <w:rPr>
                          <w:rFonts w:asciiTheme="minorHAnsi" w:hAnsiTheme="minorHAnsi" w:cstheme="minorHAnsi"/>
                          <w:sz w:val="22"/>
                          <w:szCs w:val="22"/>
                        </w:rPr>
                      </w:pPr>
                      <w:r>
                        <w:rPr>
                          <w:rFonts w:asciiTheme="minorHAnsi" w:hAnsiTheme="minorHAnsi" w:cstheme="minorHAnsi"/>
                          <w:sz w:val="22"/>
                          <w:szCs w:val="22"/>
                        </w:rPr>
                        <w:t>L</w:t>
                      </w:r>
                      <w:r w:rsidRPr="00E63B53">
                        <w:rPr>
                          <w:rFonts w:asciiTheme="minorHAnsi" w:hAnsiTheme="minorHAnsi" w:cstheme="minorHAnsi"/>
                          <w:sz w:val="22"/>
                          <w:szCs w:val="22"/>
                        </w:rPr>
                        <w:t>ocal charity, Merton A.R.K. (Acts of Random Kindness)</w:t>
                      </w:r>
                      <w:r>
                        <w:rPr>
                          <w:rFonts w:asciiTheme="minorHAnsi" w:hAnsiTheme="minorHAnsi" w:cstheme="minorHAnsi"/>
                          <w:sz w:val="22"/>
                          <w:szCs w:val="22"/>
                        </w:rPr>
                        <w:t xml:space="preserve"> have kindly donated Uniform Bags to South West London Care Homes. Pictured here are staff from Care Homes who have gratefully received bags for staff.</w:t>
                      </w:r>
                    </w:p>
                  </w:txbxContent>
                </v:textbox>
                <w10:wrap type="square"/>
              </v:shape>
            </w:pict>
          </mc:Fallback>
        </mc:AlternateContent>
      </w:r>
      <w:r w:rsidR="00CB7BAF" w:rsidRPr="00FB27F0">
        <w:rPr>
          <w:rFonts w:asciiTheme="minorHAnsi" w:hAnsiTheme="minorHAnsi"/>
          <w:noProof/>
        </w:rPr>
        <w:drawing>
          <wp:anchor distT="0" distB="0" distL="114300" distR="114300" simplePos="0" relativeHeight="251644416" behindDoc="1" locked="0" layoutInCell="1" allowOverlap="1" wp14:anchorId="14A7E75F" wp14:editId="1ADC78D2">
            <wp:simplePos x="0" y="0"/>
            <wp:positionH relativeFrom="margin">
              <wp:posOffset>-53162</wp:posOffset>
            </wp:positionH>
            <wp:positionV relativeFrom="paragraph">
              <wp:posOffset>299009</wp:posOffset>
            </wp:positionV>
            <wp:extent cx="1887220" cy="251523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87220" cy="2515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6DE" w:rsidRPr="00FB27F0">
        <w:rPr>
          <w:rStyle w:val="Heading4Char"/>
          <w:rFonts w:asciiTheme="minorHAnsi" w:hAnsiTheme="minorHAnsi"/>
          <w:iCs w:val="0"/>
          <w:color w:val="4472C4" w:themeColor="accent1"/>
          <w:sz w:val="28"/>
        </w:rPr>
        <w:t>Uniform Bags</w:t>
      </w:r>
      <w:bookmarkEnd w:id="39"/>
    </w:p>
    <w:p w14:paraId="686C6BEE" w14:textId="78C07452" w:rsidR="00BE766D" w:rsidRPr="00FB27F0" w:rsidRDefault="00BE766D" w:rsidP="009A5E1D">
      <w:pPr>
        <w:rPr>
          <w:rFonts w:asciiTheme="minorHAnsi" w:eastAsiaTheme="majorEastAsia" w:hAnsiTheme="minorHAnsi"/>
        </w:rPr>
      </w:pPr>
    </w:p>
    <w:p w14:paraId="4D8700C7" w14:textId="72834A18" w:rsidR="00985BF8" w:rsidRDefault="00985BF8" w:rsidP="009A5E1D">
      <w:pPr>
        <w:rPr>
          <w:rFonts w:asciiTheme="minorHAnsi" w:eastAsiaTheme="majorEastAsia" w:hAnsiTheme="minorHAnsi"/>
        </w:rPr>
      </w:pPr>
    </w:p>
    <w:p w14:paraId="31BE76BA" w14:textId="72DD88B8" w:rsidR="00F73896" w:rsidRDefault="00F73896" w:rsidP="009A5E1D">
      <w:pPr>
        <w:rPr>
          <w:rFonts w:asciiTheme="minorHAnsi" w:eastAsiaTheme="majorEastAsia" w:hAnsiTheme="minorHAnsi"/>
        </w:rPr>
      </w:pPr>
    </w:p>
    <w:p w14:paraId="37D3022A" w14:textId="77777777" w:rsidR="00F73896" w:rsidRDefault="00F73896" w:rsidP="009A5E1D">
      <w:pPr>
        <w:rPr>
          <w:rFonts w:asciiTheme="minorHAnsi" w:eastAsiaTheme="majorEastAsia" w:hAnsiTheme="minorHAnsi"/>
        </w:rPr>
      </w:pPr>
    </w:p>
    <w:p w14:paraId="26A68384" w14:textId="77777777" w:rsidR="00FB27F0" w:rsidRPr="00FB27F0" w:rsidRDefault="00FB27F0" w:rsidP="009A5E1D">
      <w:pPr>
        <w:rPr>
          <w:rFonts w:asciiTheme="minorHAnsi" w:eastAsiaTheme="majorEastAsia" w:hAnsiTheme="minorHAnsi"/>
        </w:rPr>
      </w:pPr>
    </w:p>
    <w:p w14:paraId="6118727C" w14:textId="77777777" w:rsidR="00C12818" w:rsidRDefault="00C12818" w:rsidP="004F5476">
      <w:pPr>
        <w:pStyle w:val="Heading2"/>
        <w:rPr>
          <w:rStyle w:val="Heading4Char"/>
          <w:rFonts w:asciiTheme="minorHAnsi" w:hAnsiTheme="minorHAnsi"/>
          <w:iCs w:val="0"/>
          <w:color w:val="4472C4" w:themeColor="accent1"/>
          <w:sz w:val="28"/>
        </w:rPr>
      </w:pPr>
    </w:p>
    <w:p w14:paraId="6EB4C333" w14:textId="1FBAECBB" w:rsidR="00321144" w:rsidRPr="00FB27F0" w:rsidRDefault="00321144" w:rsidP="004F5476">
      <w:pPr>
        <w:pStyle w:val="Heading2"/>
        <w:rPr>
          <w:rStyle w:val="Heading4Char"/>
          <w:rFonts w:asciiTheme="minorHAnsi" w:hAnsiTheme="minorHAnsi"/>
          <w:iCs w:val="0"/>
          <w:color w:val="4472C4" w:themeColor="accent1"/>
          <w:sz w:val="28"/>
        </w:rPr>
      </w:pPr>
      <w:bookmarkStart w:id="40" w:name="_Toc82168620"/>
      <w:r w:rsidRPr="00FB27F0">
        <w:rPr>
          <w:rStyle w:val="Heading4Char"/>
          <w:rFonts w:asciiTheme="minorHAnsi" w:hAnsiTheme="minorHAnsi"/>
          <w:iCs w:val="0"/>
          <w:color w:val="4472C4" w:themeColor="accent1"/>
          <w:sz w:val="28"/>
        </w:rPr>
        <w:t>Pre-Recorded COVID-19 Vaccine Q&amp;A webinars</w:t>
      </w:r>
      <w:bookmarkEnd w:id="40"/>
    </w:p>
    <w:p w14:paraId="0A157987" w14:textId="18DB59F0" w:rsidR="00321144" w:rsidRPr="00FB27F0" w:rsidRDefault="00321144" w:rsidP="00321144">
      <w:pPr>
        <w:rPr>
          <w:rStyle w:val="Heading4Char"/>
          <w:rFonts w:asciiTheme="minorHAnsi" w:hAnsiTheme="minorHAnsi"/>
          <w:sz w:val="14"/>
          <w:szCs w:val="14"/>
        </w:rPr>
      </w:pPr>
    </w:p>
    <w:p w14:paraId="27B16A33" w14:textId="2E994BCE" w:rsidR="00321144" w:rsidRPr="00FB27F0" w:rsidRDefault="00321144" w:rsidP="00321144">
      <w:pPr>
        <w:rPr>
          <w:rFonts w:asciiTheme="minorHAnsi" w:hAnsiTheme="minorHAnsi" w:cstheme="minorHAnsi"/>
          <w:sz w:val="22"/>
          <w:szCs w:val="22"/>
        </w:rPr>
      </w:pPr>
      <w:r w:rsidRPr="00FB27F0">
        <w:rPr>
          <w:rFonts w:asciiTheme="minorHAnsi" w:hAnsiTheme="minorHAnsi" w:cstheme="minorHAnsi"/>
          <w:sz w:val="22"/>
          <w:szCs w:val="22"/>
        </w:rPr>
        <w:t>Please see below the link to the staff Q&amp;A session on the Covid-19 vaccine, fertility and pregnancy:</w:t>
      </w:r>
    </w:p>
    <w:p w14:paraId="5C43E4F1" w14:textId="77777777" w:rsidR="00321144" w:rsidRPr="00FB27F0" w:rsidRDefault="00321144" w:rsidP="00321144">
      <w:pPr>
        <w:rPr>
          <w:rFonts w:asciiTheme="minorHAnsi" w:hAnsiTheme="minorHAnsi" w:cstheme="minorHAnsi"/>
          <w:sz w:val="22"/>
          <w:szCs w:val="22"/>
        </w:rPr>
      </w:pPr>
      <w:r w:rsidRPr="00FB27F0">
        <w:rPr>
          <w:rFonts w:asciiTheme="minorHAnsi" w:hAnsiTheme="minorHAnsi" w:cstheme="minorHAnsi"/>
          <w:b/>
          <w:bCs/>
          <w:sz w:val="22"/>
          <w:szCs w:val="22"/>
        </w:rPr>
        <w:t xml:space="preserve">Recording: Staff Q&amp;A on the Covid-19 vaccine, fertility and pregnancy </w:t>
      </w:r>
    </w:p>
    <w:p w14:paraId="33B2D728" w14:textId="45449578" w:rsidR="00321144" w:rsidRPr="00FB27F0" w:rsidRDefault="00321144" w:rsidP="00321144">
      <w:pPr>
        <w:rPr>
          <w:rFonts w:asciiTheme="minorHAnsi" w:hAnsiTheme="minorHAnsi" w:cstheme="minorHAnsi"/>
          <w:sz w:val="22"/>
          <w:szCs w:val="22"/>
        </w:rPr>
      </w:pPr>
      <w:r w:rsidRPr="00FB27F0">
        <w:rPr>
          <w:rFonts w:asciiTheme="minorHAnsi" w:hAnsiTheme="minorHAnsi" w:cstheme="minorHAnsi"/>
          <w:sz w:val="22"/>
          <w:szCs w:val="22"/>
        </w:rPr>
        <w:t xml:space="preserve">A recording of the health and social care staff Q&amp;A session on the Covid-19 vaccine, fertility and pregnancy is now available to view via this </w:t>
      </w:r>
      <w:hyperlink r:id="rId84" w:history="1">
        <w:r w:rsidRPr="00FB27F0">
          <w:rPr>
            <w:rStyle w:val="Hyperlink"/>
            <w:rFonts w:asciiTheme="minorHAnsi" w:eastAsiaTheme="majorEastAsia" w:hAnsiTheme="minorHAnsi" w:cstheme="minorHAnsi"/>
            <w:sz w:val="22"/>
            <w:szCs w:val="22"/>
          </w:rPr>
          <w:t>YouTube link</w:t>
        </w:r>
      </w:hyperlink>
      <w:r w:rsidRPr="00FB27F0">
        <w:rPr>
          <w:rFonts w:asciiTheme="minorHAnsi" w:hAnsiTheme="minorHAnsi" w:cstheme="minorHAnsi"/>
          <w:sz w:val="22"/>
          <w:szCs w:val="22"/>
        </w:rPr>
        <w:t>. Questions were answered by three clinical experts:</w:t>
      </w:r>
    </w:p>
    <w:p w14:paraId="6EF4D8B1" w14:textId="1ADCC8B6" w:rsidR="00321144" w:rsidRPr="00FB27F0" w:rsidRDefault="00321144" w:rsidP="008B2F9D">
      <w:pPr>
        <w:numPr>
          <w:ilvl w:val="0"/>
          <w:numId w:val="7"/>
        </w:numPr>
        <w:rPr>
          <w:rFonts w:asciiTheme="minorHAnsi" w:hAnsiTheme="minorHAnsi" w:cstheme="minorHAnsi"/>
          <w:sz w:val="22"/>
          <w:szCs w:val="22"/>
        </w:rPr>
      </w:pPr>
      <w:r w:rsidRPr="00FB27F0">
        <w:rPr>
          <w:rFonts w:asciiTheme="minorHAnsi" w:hAnsiTheme="minorHAnsi" w:cstheme="minorHAnsi"/>
          <w:sz w:val="22"/>
          <w:szCs w:val="22"/>
        </w:rPr>
        <w:t>Helene Brown, Medical Director (System Improvement and Professional Standards) for NHS London</w:t>
      </w:r>
    </w:p>
    <w:p w14:paraId="422A0339" w14:textId="77777777" w:rsidR="00321144" w:rsidRPr="00FB27F0" w:rsidRDefault="00321144" w:rsidP="008B2F9D">
      <w:pPr>
        <w:numPr>
          <w:ilvl w:val="0"/>
          <w:numId w:val="7"/>
        </w:numPr>
        <w:rPr>
          <w:rFonts w:asciiTheme="minorHAnsi" w:hAnsiTheme="minorHAnsi" w:cstheme="minorHAnsi"/>
          <w:sz w:val="22"/>
          <w:szCs w:val="22"/>
        </w:rPr>
      </w:pPr>
      <w:r w:rsidRPr="00FB27F0">
        <w:rPr>
          <w:rFonts w:asciiTheme="minorHAnsi" w:hAnsiTheme="minorHAnsi" w:cstheme="minorHAnsi"/>
          <w:sz w:val="22"/>
          <w:szCs w:val="22"/>
        </w:rPr>
        <w:t>Memuna Sowe, Specialist Midwife for vulnerable and marginalised women at NHS Croydon Health Services</w:t>
      </w:r>
    </w:p>
    <w:p w14:paraId="6DA59AFC" w14:textId="27FE8CCC" w:rsidR="00434BBE" w:rsidRPr="00FB27F0" w:rsidRDefault="00321144" w:rsidP="008B2F9D">
      <w:pPr>
        <w:numPr>
          <w:ilvl w:val="0"/>
          <w:numId w:val="7"/>
        </w:numPr>
        <w:rPr>
          <w:rStyle w:val="Heading4Char"/>
          <w:rFonts w:asciiTheme="minorHAnsi" w:eastAsia="Times New Roman" w:hAnsiTheme="minorHAnsi" w:cstheme="minorHAnsi"/>
          <w:iCs w:val="0"/>
          <w:color w:val="auto"/>
          <w:sz w:val="22"/>
          <w:szCs w:val="22"/>
        </w:rPr>
      </w:pPr>
      <w:r w:rsidRPr="00FB27F0">
        <w:rPr>
          <w:rFonts w:asciiTheme="minorHAnsi" w:hAnsiTheme="minorHAnsi" w:cstheme="minorHAnsi"/>
          <w:sz w:val="22"/>
          <w:szCs w:val="22"/>
        </w:rPr>
        <w:t>Garima Srivastava, Consultant Gynaecologist and fertility lead at Homerton University Hospital</w:t>
      </w:r>
    </w:p>
    <w:p w14:paraId="1F80E400" w14:textId="456AC4ED" w:rsidR="008F16E9" w:rsidRPr="00FB27F0" w:rsidRDefault="008F16E9" w:rsidP="00994260">
      <w:pPr>
        <w:rPr>
          <w:rStyle w:val="Heading4Char"/>
          <w:rFonts w:asciiTheme="minorHAnsi" w:eastAsia="Times New Roman" w:hAnsiTheme="minorHAnsi" w:cstheme="minorHAnsi"/>
          <w:iCs w:val="0"/>
          <w:color w:val="auto"/>
          <w:sz w:val="10"/>
          <w:szCs w:val="10"/>
        </w:rPr>
      </w:pPr>
    </w:p>
    <w:p w14:paraId="3C72F1E7" w14:textId="7BCA9E71" w:rsidR="0098312B" w:rsidRPr="00FB27F0" w:rsidRDefault="00807544" w:rsidP="004F5476">
      <w:pPr>
        <w:pStyle w:val="Heading2"/>
        <w:rPr>
          <w:rStyle w:val="Hyperlink"/>
          <w:rFonts w:asciiTheme="minorHAnsi" w:hAnsiTheme="minorHAnsi"/>
          <w:color w:val="2F5496" w:themeColor="accent1" w:themeShade="BF"/>
          <w:u w:val="none"/>
        </w:rPr>
      </w:pPr>
      <w:bookmarkStart w:id="41" w:name="_Toc82168621"/>
      <w:r w:rsidRPr="00FB27F0">
        <w:rPr>
          <w:rFonts w:asciiTheme="minorHAnsi" w:hAnsiTheme="minorHAnsi"/>
          <w:iCs/>
          <w:noProof/>
          <w:color w:val="2F5496" w:themeColor="accent1" w:themeShade="BF"/>
        </w:rPr>
        <w:drawing>
          <wp:anchor distT="0" distB="0" distL="114300" distR="114300" simplePos="0" relativeHeight="251758080" behindDoc="1" locked="0" layoutInCell="1" allowOverlap="1" wp14:anchorId="029837E4" wp14:editId="0EFEC974">
            <wp:simplePos x="0" y="0"/>
            <wp:positionH relativeFrom="column">
              <wp:posOffset>3976</wp:posOffset>
            </wp:positionH>
            <wp:positionV relativeFrom="paragraph">
              <wp:posOffset>377300</wp:posOffset>
            </wp:positionV>
            <wp:extent cx="2488565" cy="1273175"/>
            <wp:effectExtent l="0" t="0" r="6985" b="3175"/>
            <wp:wrapSquare wrapText="bothSides"/>
            <wp:docPr id="29" name="Picture 6">
              <a:extLst xmlns:a="http://schemas.openxmlformats.org/drawingml/2006/main">
                <a:ext uri="{FF2B5EF4-FFF2-40B4-BE49-F238E27FC236}">
                  <a16:creationId xmlns:a16="http://schemas.microsoft.com/office/drawing/2014/main" id="{FF019740-5627-45F8-BEAB-4F8D8328EA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F019740-5627-45F8-BEAB-4F8D8328EA90}"/>
                        </a:ext>
                      </a:extLst>
                    </pic:cNvPr>
                    <pic:cNvPicPr>
                      <a:picLocks noChangeAspect="1"/>
                    </pic:cNvPicPr>
                  </pic:nvPicPr>
                  <pic:blipFill rotWithShape="1">
                    <a:blip r:embed="rId85" cstate="print">
                      <a:extLst>
                        <a:ext uri="{28A0092B-C50C-407E-A947-70E740481C1C}">
                          <a14:useLocalDpi xmlns:a14="http://schemas.microsoft.com/office/drawing/2010/main" val="0"/>
                        </a:ext>
                      </a:extLst>
                    </a:blip>
                    <a:srcRect l="2275" t="18810" r="32275" b="30952"/>
                    <a:stretch/>
                  </pic:blipFill>
                  <pic:spPr>
                    <a:xfrm>
                      <a:off x="0" y="0"/>
                      <a:ext cx="2488565" cy="1273175"/>
                    </a:xfrm>
                    <a:prstGeom prst="rect">
                      <a:avLst/>
                    </a:prstGeom>
                  </pic:spPr>
                </pic:pic>
              </a:graphicData>
            </a:graphic>
          </wp:anchor>
        </w:drawing>
      </w:r>
      <w:r w:rsidR="0098312B" w:rsidRPr="00FB27F0">
        <w:rPr>
          <w:rStyle w:val="Hyperlink"/>
          <w:rFonts w:asciiTheme="minorHAnsi" w:hAnsiTheme="minorHAnsi"/>
          <w:color w:val="2F5496" w:themeColor="accent1" w:themeShade="BF"/>
          <w:u w:val="none"/>
        </w:rPr>
        <w:t>COVID 19 Vaccine Questions and Answers in English and Polish</w:t>
      </w:r>
      <w:bookmarkEnd w:id="41"/>
    </w:p>
    <w:p w14:paraId="4B3F9AFB" w14:textId="68673E60" w:rsidR="0098312B" w:rsidRPr="00FB27F0" w:rsidRDefault="0098312B" w:rsidP="00EA0039">
      <w:pPr>
        <w:rPr>
          <w:rStyle w:val="Heading4Char"/>
          <w:rFonts w:asciiTheme="minorHAnsi" w:hAnsiTheme="minorHAnsi"/>
        </w:rPr>
      </w:pPr>
    </w:p>
    <w:p w14:paraId="23C59641" w14:textId="6DF6D088" w:rsidR="0098312B" w:rsidRPr="00FB27F0" w:rsidRDefault="0098312B" w:rsidP="0098312B">
      <w:pPr>
        <w:rPr>
          <w:rFonts w:asciiTheme="minorHAnsi" w:hAnsiTheme="minorHAnsi" w:cstheme="minorHAnsi"/>
          <w:sz w:val="22"/>
          <w:szCs w:val="22"/>
        </w:rPr>
      </w:pPr>
    </w:p>
    <w:p w14:paraId="230EDADB" w14:textId="061EC40B" w:rsidR="000009D2" w:rsidRPr="00FB27F0" w:rsidRDefault="00B94A21" w:rsidP="000009D2">
      <w:pPr>
        <w:rPr>
          <w:rFonts w:asciiTheme="minorHAnsi" w:hAnsiTheme="minorHAnsi"/>
          <w:sz w:val="22"/>
          <w:szCs w:val="22"/>
        </w:rPr>
      </w:pPr>
      <w:hyperlink r:id="rId86" w:history="1">
        <w:r w:rsidR="000009D2" w:rsidRPr="00FB27F0">
          <w:rPr>
            <w:rStyle w:val="Hyperlink"/>
            <w:rFonts w:asciiTheme="minorHAnsi" w:eastAsiaTheme="majorEastAsia" w:hAnsiTheme="minorHAnsi"/>
            <w:color w:val="0000EE"/>
          </w:rPr>
          <w:t>COVID-19 Q&amp;A What are your Real Questions? Answers with Dr Paul Riley and Chief Pharmacist Sedina Agama</w:t>
        </w:r>
      </w:hyperlink>
    </w:p>
    <w:p w14:paraId="2A799E55" w14:textId="77777777" w:rsidR="006A6ECD" w:rsidRPr="00FB27F0" w:rsidRDefault="006A6ECD" w:rsidP="00EA0039">
      <w:pPr>
        <w:rPr>
          <w:rStyle w:val="Heading4Char"/>
          <w:rFonts w:asciiTheme="minorHAnsi" w:hAnsiTheme="minorHAnsi"/>
          <w:iCs w:val="0"/>
        </w:rPr>
      </w:pPr>
    </w:p>
    <w:p w14:paraId="7C9D3A9A" w14:textId="21EA4C71" w:rsidR="00807544" w:rsidRPr="00FB27F0" w:rsidRDefault="00807544" w:rsidP="004F5476">
      <w:pPr>
        <w:pStyle w:val="Heading2"/>
        <w:rPr>
          <w:rStyle w:val="Heading4Char"/>
          <w:rFonts w:asciiTheme="minorHAnsi" w:hAnsiTheme="minorHAnsi"/>
        </w:rPr>
      </w:pPr>
    </w:p>
    <w:p w14:paraId="034AB2E7" w14:textId="4FD32165" w:rsidR="00807544" w:rsidRPr="00FB27F0" w:rsidRDefault="00807544" w:rsidP="004F5476">
      <w:pPr>
        <w:pStyle w:val="Heading2"/>
        <w:rPr>
          <w:rStyle w:val="Heading4Char"/>
          <w:rFonts w:asciiTheme="minorHAnsi" w:hAnsiTheme="minorHAnsi"/>
        </w:rPr>
      </w:pPr>
    </w:p>
    <w:p w14:paraId="00A4341E" w14:textId="77777777" w:rsidR="00CB2BA4" w:rsidRDefault="00CB2BA4" w:rsidP="004F5476">
      <w:pPr>
        <w:pStyle w:val="Heading2"/>
        <w:rPr>
          <w:rStyle w:val="Heading4Char"/>
          <w:rFonts w:asciiTheme="minorHAnsi" w:hAnsiTheme="minorHAnsi"/>
        </w:rPr>
      </w:pPr>
    </w:p>
    <w:p w14:paraId="6047061D" w14:textId="3FD39EFE" w:rsidR="006D0C2C" w:rsidRPr="00FB27F0" w:rsidRDefault="00E92B6F" w:rsidP="004F5476">
      <w:pPr>
        <w:pStyle w:val="Heading2"/>
        <w:rPr>
          <w:rFonts w:asciiTheme="minorHAnsi" w:hAnsiTheme="minorHAnsi"/>
          <w:szCs w:val="24"/>
        </w:rPr>
      </w:pPr>
      <w:bookmarkStart w:id="42" w:name="_Toc82168622"/>
      <w:r w:rsidRPr="00FB27F0">
        <w:rPr>
          <w:rStyle w:val="Heading4Char"/>
          <w:rFonts w:asciiTheme="minorHAnsi" w:hAnsiTheme="minorHAnsi"/>
        </w:rPr>
        <w:t>Ways to Reach out to Friends and Neighbours</w:t>
      </w:r>
      <w:r w:rsidRPr="00FB27F0">
        <w:rPr>
          <w:rFonts w:asciiTheme="minorHAnsi" w:hAnsiTheme="minorHAnsi" w:cstheme="minorHAnsi"/>
          <w:sz w:val="22"/>
          <w:szCs w:val="22"/>
        </w:rPr>
        <w:t xml:space="preserve"> </w:t>
      </w:r>
      <w:r w:rsidR="003D650A">
        <w:rPr>
          <w:rFonts w:asciiTheme="minorHAnsi" w:hAnsiTheme="minorHAnsi" w:cstheme="minorHAnsi"/>
          <w:sz w:val="22"/>
          <w:szCs w:val="22"/>
        </w:rPr>
        <w:t>. . .</w:t>
      </w:r>
      <w:bookmarkEnd w:id="42"/>
      <w:r w:rsidR="003D650A">
        <w:rPr>
          <w:rFonts w:asciiTheme="minorHAnsi" w:hAnsiTheme="minorHAnsi" w:cstheme="minorHAnsi"/>
          <w:sz w:val="22"/>
          <w:szCs w:val="22"/>
        </w:rPr>
        <w:t xml:space="preserve"> </w:t>
      </w:r>
    </w:p>
    <w:p w14:paraId="6B868095" w14:textId="57FDC439" w:rsidR="00E92B6F" w:rsidRPr="00FB27F0" w:rsidRDefault="00E92B6F" w:rsidP="00EA0039">
      <w:pPr>
        <w:rPr>
          <w:rFonts w:asciiTheme="minorHAnsi" w:hAnsiTheme="minorHAnsi" w:cstheme="minorHAnsi"/>
          <w:sz w:val="22"/>
          <w:szCs w:val="22"/>
        </w:rPr>
      </w:pPr>
    </w:p>
    <w:p w14:paraId="5B36C1B9" w14:textId="087B4F56" w:rsidR="006C3049" w:rsidRDefault="00154BE7" w:rsidP="00EA0039">
      <w:pPr>
        <w:rPr>
          <w:rFonts w:asciiTheme="minorHAnsi" w:hAnsiTheme="minorHAnsi" w:cstheme="minorHAnsi"/>
          <w:sz w:val="22"/>
          <w:szCs w:val="22"/>
        </w:rPr>
      </w:pPr>
      <w:r w:rsidRPr="00FB27F0">
        <w:rPr>
          <w:rFonts w:asciiTheme="minorHAnsi" w:hAnsiTheme="minorHAnsi"/>
          <w:noProof/>
        </w:rPr>
        <mc:AlternateContent>
          <mc:Choice Requires="wps">
            <w:drawing>
              <wp:anchor distT="45720" distB="45720" distL="114300" distR="114300" simplePos="0" relativeHeight="251592192" behindDoc="0" locked="0" layoutInCell="1" allowOverlap="1" wp14:anchorId="45E39A4B" wp14:editId="2CB962A4">
                <wp:simplePos x="0" y="0"/>
                <wp:positionH relativeFrom="margin">
                  <wp:posOffset>3311525</wp:posOffset>
                </wp:positionH>
                <wp:positionV relativeFrom="paragraph">
                  <wp:posOffset>17780</wp:posOffset>
                </wp:positionV>
                <wp:extent cx="3312160" cy="1629410"/>
                <wp:effectExtent l="0" t="0" r="21590" b="279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160" cy="1629410"/>
                        </a:xfrm>
                        <a:prstGeom prst="rect">
                          <a:avLst/>
                        </a:prstGeom>
                        <a:solidFill>
                          <a:srgbClr val="FFFFFF"/>
                        </a:solidFill>
                        <a:ln w="9525">
                          <a:solidFill>
                            <a:srgbClr val="000000"/>
                          </a:solidFill>
                          <a:miter lim="800000"/>
                          <a:headEnd/>
                          <a:tailEnd/>
                        </a:ln>
                      </wps:spPr>
                      <wps:txbx>
                        <w:txbxContent>
                          <w:p w14:paraId="1B59F58A" w14:textId="77777777" w:rsidR="00646677" w:rsidRDefault="00B94A21" w:rsidP="0025138D">
                            <w:pPr>
                              <w:rPr>
                                <w:rFonts w:asciiTheme="minorHAnsi" w:hAnsiTheme="minorHAnsi" w:cstheme="minorHAnsi"/>
                                <w:sz w:val="22"/>
                                <w:szCs w:val="22"/>
                              </w:rPr>
                            </w:pPr>
                            <w:hyperlink r:id="rId87" w:history="1">
                              <w:r w:rsidR="00646677" w:rsidRPr="00AC7E69">
                                <w:rPr>
                                  <w:rStyle w:val="Hyperlink"/>
                                  <w:rFonts w:asciiTheme="minorHAnsi" w:hAnsiTheme="minorHAnsi" w:cstheme="minorHAnsi"/>
                                  <w:sz w:val="22"/>
                                  <w:szCs w:val="22"/>
                                </w:rPr>
                                <w:t>http://carehomefans.org/fans_in_action/wishing-washing-line/</w:t>
                              </w:r>
                            </w:hyperlink>
                            <w:r w:rsidR="00646677">
                              <w:rPr>
                                <w:rFonts w:asciiTheme="minorHAnsi" w:hAnsiTheme="minorHAnsi" w:cstheme="minorHAnsi"/>
                                <w:sz w:val="22"/>
                                <w:szCs w:val="22"/>
                              </w:rPr>
                              <w:t xml:space="preserve"> </w:t>
                            </w:r>
                          </w:p>
                          <w:p w14:paraId="652D68D3" w14:textId="77777777" w:rsidR="00646677" w:rsidRDefault="00646677" w:rsidP="0025138D">
                            <w:pPr>
                              <w:rPr>
                                <w:rFonts w:asciiTheme="minorHAnsi" w:hAnsiTheme="minorHAnsi" w:cstheme="minorHAnsi"/>
                                <w:sz w:val="22"/>
                                <w:szCs w:val="22"/>
                              </w:rPr>
                            </w:pPr>
                          </w:p>
                          <w:p w14:paraId="1A1B619D" w14:textId="77777777" w:rsidR="00646677" w:rsidRDefault="00646677" w:rsidP="0025138D">
                            <w:pPr>
                              <w:rPr>
                                <w:rFonts w:asciiTheme="minorHAnsi" w:hAnsiTheme="minorHAnsi" w:cstheme="minorHAnsi"/>
                                <w:sz w:val="22"/>
                                <w:szCs w:val="22"/>
                              </w:rPr>
                            </w:pPr>
                            <w:r w:rsidRPr="00E92B6F">
                              <w:rPr>
                                <w:rFonts w:asciiTheme="minorHAnsi" w:hAnsiTheme="minorHAnsi" w:cstheme="minorHAnsi"/>
                                <w:sz w:val="22"/>
                                <w:szCs w:val="22"/>
                              </w:rPr>
                              <w:t>Are you a</w:t>
                            </w:r>
                            <w:r>
                              <w:rPr>
                                <w:rFonts w:asciiTheme="minorHAnsi" w:hAnsiTheme="minorHAnsi" w:cstheme="minorHAnsi"/>
                                <w:sz w:val="22"/>
                                <w:szCs w:val="22"/>
                              </w:rPr>
                              <w:t xml:space="preserve"> </w:t>
                            </w:r>
                            <w:r w:rsidRPr="00E92B6F">
                              <w:rPr>
                                <w:rFonts w:asciiTheme="minorHAnsi" w:hAnsiTheme="minorHAnsi" w:cstheme="minorHAnsi"/>
                                <w:sz w:val="22"/>
                                <w:szCs w:val="22"/>
                              </w:rPr>
                              <w:t xml:space="preserve">care home wanting to start a Wishing Washing Line? Or are you a community member who could host a Wishing Washing Line in your local area? Either way, please get in touch! </w:t>
                            </w:r>
                            <w:hyperlink r:id="rId88" w:history="1">
                              <w:r w:rsidRPr="00AC7E69">
                                <w:rPr>
                                  <w:rStyle w:val="Hyperlink"/>
                                  <w:rFonts w:asciiTheme="minorHAnsi" w:hAnsiTheme="minorHAnsi" w:cstheme="minorHAnsi"/>
                                  <w:sz w:val="22"/>
                                  <w:szCs w:val="22"/>
                                </w:rPr>
                                <w:t>mhl@city.ac.uk</w:t>
                              </w:r>
                            </w:hyperlink>
                            <w:r>
                              <w:rPr>
                                <w:rFonts w:asciiTheme="minorHAnsi" w:hAnsiTheme="minorHAnsi" w:cstheme="minorHAnsi"/>
                                <w:sz w:val="22"/>
                                <w:szCs w:val="22"/>
                              </w:rPr>
                              <w:t xml:space="preserve"> </w:t>
                            </w:r>
                          </w:p>
                          <w:p w14:paraId="277C7A49" w14:textId="77777777" w:rsidR="00646677" w:rsidRDefault="006466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39A4B" id="_x0000_s1033" type="#_x0000_t202" style="position:absolute;margin-left:260.75pt;margin-top:1.4pt;width:260.8pt;height:128.3pt;z-index:251592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">
                <v:textbox>
                  <w:txbxContent>
                    <w:p w14:paraId="1B59F58A" w14:textId="77777777" w:rsidR="00646677" w:rsidRDefault="00B94A21" w:rsidP="0025138D">
                      <w:pPr>
                        <w:rPr>
                          <w:rFonts w:asciiTheme="minorHAnsi" w:hAnsiTheme="minorHAnsi" w:cstheme="minorHAnsi"/>
                          <w:sz w:val="22"/>
                          <w:szCs w:val="22"/>
                        </w:rPr>
                      </w:pPr>
                      <w:hyperlink r:id="rId89" w:history="1">
                        <w:r w:rsidR="00646677" w:rsidRPr="00AC7E69">
                          <w:rPr>
                            <w:rStyle w:val="Hyperlink"/>
                            <w:rFonts w:asciiTheme="minorHAnsi" w:hAnsiTheme="minorHAnsi" w:cstheme="minorHAnsi"/>
                            <w:sz w:val="22"/>
                            <w:szCs w:val="22"/>
                          </w:rPr>
                          <w:t>http://carehomefans.org/fans_in_action/wishing-washing-line/</w:t>
                        </w:r>
                      </w:hyperlink>
                      <w:r w:rsidR="00646677">
                        <w:rPr>
                          <w:rFonts w:asciiTheme="minorHAnsi" w:hAnsiTheme="minorHAnsi" w:cstheme="minorHAnsi"/>
                          <w:sz w:val="22"/>
                          <w:szCs w:val="22"/>
                        </w:rPr>
                        <w:t xml:space="preserve"> </w:t>
                      </w:r>
                    </w:p>
                    <w:p w14:paraId="652D68D3" w14:textId="77777777" w:rsidR="00646677" w:rsidRDefault="00646677" w:rsidP="0025138D">
                      <w:pPr>
                        <w:rPr>
                          <w:rFonts w:asciiTheme="minorHAnsi" w:hAnsiTheme="minorHAnsi" w:cstheme="minorHAnsi"/>
                          <w:sz w:val="22"/>
                          <w:szCs w:val="22"/>
                        </w:rPr>
                      </w:pPr>
                    </w:p>
                    <w:p w14:paraId="1A1B619D" w14:textId="77777777" w:rsidR="00646677" w:rsidRDefault="00646677" w:rsidP="0025138D">
                      <w:pPr>
                        <w:rPr>
                          <w:rFonts w:asciiTheme="minorHAnsi" w:hAnsiTheme="minorHAnsi" w:cstheme="minorHAnsi"/>
                          <w:sz w:val="22"/>
                          <w:szCs w:val="22"/>
                        </w:rPr>
                      </w:pPr>
                      <w:r w:rsidRPr="00E92B6F">
                        <w:rPr>
                          <w:rFonts w:asciiTheme="minorHAnsi" w:hAnsiTheme="minorHAnsi" w:cstheme="minorHAnsi"/>
                          <w:sz w:val="22"/>
                          <w:szCs w:val="22"/>
                        </w:rPr>
                        <w:t>Are you a</w:t>
                      </w:r>
                      <w:r>
                        <w:rPr>
                          <w:rFonts w:asciiTheme="minorHAnsi" w:hAnsiTheme="minorHAnsi" w:cstheme="minorHAnsi"/>
                          <w:sz w:val="22"/>
                          <w:szCs w:val="22"/>
                        </w:rPr>
                        <w:t xml:space="preserve"> </w:t>
                      </w:r>
                      <w:r w:rsidRPr="00E92B6F">
                        <w:rPr>
                          <w:rFonts w:asciiTheme="minorHAnsi" w:hAnsiTheme="minorHAnsi" w:cstheme="minorHAnsi"/>
                          <w:sz w:val="22"/>
                          <w:szCs w:val="22"/>
                        </w:rPr>
                        <w:t xml:space="preserve">care home wanting to start a Wishing Washing Line? Or are you a community member who could host a Wishing Washing Line in your local area? Either way, please get in touch! </w:t>
                      </w:r>
                      <w:hyperlink r:id="rId90" w:history="1">
                        <w:r w:rsidRPr="00AC7E69">
                          <w:rPr>
                            <w:rStyle w:val="Hyperlink"/>
                            <w:rFonts w:asciiTheme="minorHAnsi" w:hAnsiTheme="minorHAnsi" w:cstheme="minorHAnsi"/>
                            <w:sz w:val="22"/>
                            <w:szCs w:val="22"/>
                          </w:rPr>
                          <w:t>mhl@city.ac.uk</w:t>
                        </w:r>
                      </w:hyperlink>
                      <w:r>
                        <w:rPr>
                          <w:rFonts w:asciiTheme="minorHAnsi" w:hAnsiTheme="minorHAnsi" w:cstheme="minorHAnsi"/>
                          <w:sz w:val="22"/>
                          <w:szCs w:val="22"/>
                        </w:rPr>
                        <w:t xml:space="preserve"> </w:t>
                      </w:r>
                    </w:p>
                    <w:p w14:paraId="277C7A49" w14:textId="77777777" w:rsidR="00646677" w:rsidRDefault="00646677"/>
                  </w:txbxContent>
                </v:textbox>
                <w10:wrap type="square" anchorx="margin"/>
              </v:shape>
            </w:pict>
          </mc:Fallback>
        </mc:AlternateContent>
      </w:r>
      <w:r w:rsidR="0025138D" w:rsidRPr="00FB27F0">
        <w:rPr>
          <w:rFonts w:asciiTheme="minorHAnsi" w:hAnsiTheme="minorHAnsi"/>
          <w:noProof/>
        </w:rPr>
        <w:drawing>
          <wp:inline distT="0" distB="0" distL="0" distR="0" wp14:anchorId="53AEED87" wp14:editId="66FB65A8">
            <wp:extent cx="3180521" cy="172063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251401" cy="1758975"/>
                    </a:xfrm>
                    <a:prstGeom prst="rect">
                      <a:avLst/>
                    </a:prstGeom>
                  </pic:spPr>
                </pic:pic>
              </a:graphicData>
            </a:graphic>
          </wp:inline>
        </w:drawing>
      </w:r>
    </w:p>
    <w:p w14:paraId="7D9F45BE" w14:textId="6FBFB151" w:rsidR="006D1D5D" w:rsidRDefault="006D1D5D" w:rsidP="00EA0039">
      <w:pPr>
        <w:rPr>
          <w:rFonts w:asciiTheme="minorHAnsi" w:hAnsiTheme="minorHAnsi" w:cstheme="minorHAnsi"/>
          <w:sz w:val="22"/>
          <w:szCs w:val="22"/>
        </w:rPr>
      </w:pPr>
    </w:p>
    <w:p w14:paraId="28025941" w14:textId="7D26CA95" w:rsidR="006D1D5D" w:rsidRDefault="006D1D5D" w:rsidP="00EA0039">
      <w:pPr>
        <w:rPr>
          <w:rFonts w:asciiTheme="minorHAnsi" w:hAnsiTheme="minorHAnsi" w:cstheme="minorHAnsi"/>
          <w:sz w:val="22"/>
          <w:szCs w:val="22"/>
        </w:rPr>
      </w:pPr>
    </w:p>
    <w:p w14:paraId="4FDBB26B" w14:textId="32D50E12" w:rsidR="00FF19C1" w:rsidRDefault="00FF19C1" w:rsidP="00FF19C1">
      <w:pPr>
        <w:pStyle w:val="Heading2"/>
        <w:rPr>
          <w:rStyle w:val="Hyperlink"/>
          <w:rFonts w:asciiTheme="minorHAnsi" w:hAnsiTheme="minorHAnsi"/>
          <w:color w:val="2F5496" w:themeColor="accent1" w:themeShade="BF"/>
          <w:u w:val="none"/>
        </w:rPr>
      </w:pPr>
      <w:bookmarkStart w:id="43" w:name="_Toc82168623"/>
      <w:r w:rsidRPr="00FF19C1">
        <w:rPr>
          <w:rStyle w:val="Hyperlink"/>
          <w:rFonts w:asciiTheme="minorHAnsi" w:hAnsiTheme="minorHAnsi"/>
          <w:color w:val="2F5496" w:themeColor="accent1" w:themeShade="BF"/>
          <w:u w:val="none"/>
        </w:rPr>
        <w:t>Recording overseas vaccinations</w:t>
      </w:r>
      <w:bookmarkEnd w:id="43"/>
      <w:r w:rsidRPr="00FF19C1">
        <w:rPr>
          <w:rStyle w:val="Hyperlink"/>
          <w:rFonts w:asciiTheme="minorHAnsi" w:hAnsiTheme="minorHAnsi"/>
          <w:color w:val="2F5496" w:themeColor="accent1" w:themeShade="BF"/>
          <w:u w:val="none"/>
        </w:rPr>
        <w:t> </w:t>
      </w:r>
    </w:p>
    <w:p w14:paraId="3289957E" w14:textId="77777777" w:rsidR="00FF19C1" w:rsidRPr="00FF19C1" w:rsidRDefault="00FF19C1" w:rsidP="00FF19C1"/>
    <w:p w14:paraId="3A589674" w14:textId="77777777" w:rsidR="00FF19C1" w:rsidRDefault="00FF19C1" w:rsidP="00FF19C1">
      <w:pPr>
        <w:shd w:val="clear" w:color="auto" w:fill="FFFFFF"/>
        <w:rPr>
          <w:rFonts w:ascii="Calibri" w:hAnsi="Calibri" w:cs="Calibri"/>
          <w:color w:val="323130"/>
          <w:sz w:val="22"/>
          <w:szCs w:val="22"/>
        </w:rPr>
      </w:pPr>
      <w:r w:rsidRPr="00E4085E">
        <w:rPr>
          <w:rFonts w:ascii="Calibri" w:hAnsi="Calibri" w:cs="Calibri"/>
          <w:color w:val="323130"/>
          <w:sz w:val="22"/>
          <w:szCs w:val="22"/>
        </w:rPr>
        <w:t>This </w:t>
      </w:r>
      <w:hyperlink r:id="rId92" w:tgtFrame="_blank" w:history="1">
        <w:r w:rsidRPr="00E4085E">
          <w:rPr>
            <w:rFonts w:ascii="Calibri" w:hAnsi="Calibri" w:cs="Calibri"/>
            <w:color w:val="0000FF"/>
            <w:sz w:val="22"/>
            <w:szCs w:val="22"/>
            <w:u w:val="single"/>
            <w:bdr w:val="none" w:sz="0" w:space="0" w:color="auto" w:frame="1"/>
          </w:rPr>
          <w:t>guidance from Public Health England</w:t>
        </w:r>
      </w:hyperlink>
      <w:r w:rsidRPr="00E4085E">
        <w:rPr>
          <w:rFonts w:ascii="Calibri" w:hAnsi="Calibri" w:cs="Calibri"/>
          <w:color w:val="323130"/>
          <w:sz w:val="22"/>
          <w:szCs w:val="22"/>
        </w:rPr>
        <w:t> </w:t>
      </w:r>
      <w:r>
        <w:rPr>
          <w:rFonts w:ascii="Calibri" w:hAnsi="Calibri" w:cs="Calibri"/>
          <w:color w:val="323130"/>
          <w:sz w:val="22"/>
          <w:szCs w:val="22"/>
        </w:rPr>
        <w:t>(updated 6</w:t>
      </w:r>
      <w:r w:rsidRPr="00760DED">
        <w:rPr>
          <w:rFonts w:ascii="Calibri" w:hAnsi="Calibri" w:cs="Calibri"/>
          <w:color w:val="323130"/>
          <w:sz w:val="22"/>
          <w:szCs w:val="22"/>
          <w:vertAlign w:val="superscript"/>
        </w:rPr>
        <w:t>th</w:t>
      </w:r>
      <w:r>
        <w:rPr>
          <w:rFonts w:ascii="Calibri" w:hAnsi="Calibri" w:cs="Calibri"/>
          <w:color w:val="323130"/>
          <w:sz w:val="22"/>
          <w:szCs w:val="22"/>
        </w:rPr>
        <w:t xml:space="preserve"> August), </w:t>
      </w:r>
      <w:r w:rsidRPr="00E4085E">
        <w:rPr>
          <w:rFonts w:ascii="Calibri" w:hAnsi="Calibri" w:cs="Calibri"/>
          <w:color w:val="323130"/>
          <w:sz w:val="22"/>
          <w:szCs w:val="22"/>
        </w:rPr>
        <w:t>summarises the status of a variety of vaccines available in the UK and overseas. This includes clinical guidance on whether an individual needs further doses in England and if so, which type of vaccine is recommended to complete the course. It is not recommended that vaccine courses are repeated just so that individuals can be included in the NHS Covid Pass. Extra doses which are not required from a clinical perspective may lead to increased side effects.</w:t>
      </w:r>
    </w:p>
    <w:p w14:paraId="7390A2F9" w14:textId="77777777" w:rsidR="00FF19C1" w:rsidRPr="000D5D58" w:rsidRDefault="00FF19C1" w:rsidP="00FF19C1">
      <w:pPr>
        <w:shd w:val="clear" w:color="auto" w:fill="FFFFFF"/>
        <w:rPr>
          <w:rFonts w:ascii="Calibri" w:hAnsi="Calibri" w:cs="Calibri"/>
          <w:color w:val="323130"/>
          <w:sz w:val="14"/>
          <w:szCs w:val="14"/>
        </w:rPr>
      </w:pPr>
    </w:p>
    <w:p w14:paraId="0EC92B90" w14:textId="77777777" w:rsidR="00FF19C1" w:rsidRPr="00E4085E" w:rsidRDefault="00FF19C1" w:rsidP="00FF19C1">
      <w:pPr>
        <w:shd w:val="clear" w:color="auto" w:fill="FFFFFF"/>
        <w:rPr>
          <w:rFonts w:ascii="Calibri" w:hAnsi="Calibri" w:cs="Calibri"/>
          <w:color w:val="323130"/>
          <w:sz w:val="22"/>
          <w:szCs w:val="22"/>
        </w:rPr>
      </w:pPr>
      <w:r w:rsidRPr="00E4085E">
        <w:rPr>
          <w:rFonts w:ascii="Calibri" w:hAnsi="Calibri" w:cs="Calibri"/>
          <w:color w:val="323130"/>
          <w:sz w:val="22"/>
          <w:szCs w:val="22"/>
        </w:rPr>
        <w:t>Currently there is not a central mechanism for capturing details of overseas Covid vaccines, and only vaccines delivered in the UK can be accepted as evidence for UK Covid certification/ the NHS Covid Pass.</w:t>
      </w:r>
      <w:r>
        <w:rPr>
          <w:rFonts w:ascii="Calibri" w:hAnsi="Calibri" w:cs="Calibri"/>
          <w:color w:val="323130"/>
          <w:sz w:val="22"/>
          <w:szCs w:val="22"/>
        </w:rPr>
        <w:t xml:space="preserve"> </w:t>
      </w:r>
      <w:r w:rsidRPr="00E4085E">
        <w:rPr>
          <w:rFonts w:ascii="Calibri" w:hAnsi="Calibri" w:cs="Calibri"/>
          <w:color w:val="323130"/>
          <w:sz w:val="22"/>
          <w:szCs w:val="22"/>
        </w:rPr>
        <w:t>A technical solution to support the recording of vaccinations overseas in the NHS immunisation management service (NIMS) is in development, and we will provide an update as soon as possible. In the meantime, if someone has had their first dose outside of the UK, in England they should be directed to a walk-in clinic which administers the same brand of vaccine they have had for their first dose, or a GP practice (especially if they have had a brand of vaccine not available in the UK) to arrange their second dose.</w:t>
      </w:r>
    </w:p>
    <w:p w14:paraId="5698E597" w14:textId="77777777" w:rsidR="00FF19C1" w:rsidRPr="000D5D58" w:rsidRDefault="00FF19C1" w:rsidP="00FF19C1">
      <w:pPr>
        <w:shd w:val="clear" w:color="auto" w:fill="FFFFFF"/>
        <w:rPr>
          <w:rFonts w:ascii="Calibri" w:hAnsi="Calibri" w:cs="Calibri"/>
          <w:color w:val="323130"/>
          <w:sz w:val="4"/>
          <w:szCs w:val="4"/>
        </w:rPr>
      </w:pPr>
      <w:r w:rsidRPr="000D5D58">
        <w:rPr>
          <w:rFonts w:ascii="Calibri" w:hAnsi="Calibri" w:cs="Calibri"/>
          <w:color w:val="323130"/>
          <w:sz w:val="14"/>
          <w:szCs w:val="14"/>
        </w:rPr>
        <w:t> </w:t>
      </w:r>
    </w:p>
    <w:p w14:paraId="42ACA720" w14:textId="77777777" w:rsidR="00FF19C1" w:rsidRDefault="00FF19C1" w:rsidP="00FF19C1">
      <w:pPr>
        <w:shd w:val="clear" w:color="auto" w:fill="FFFFFF"/>
        <w:rPr>
          <w:rFonts w:ascii="Calibri" w:hAnsi="Calibri" w:cs="Calibri"/>
          <w:color w:val="323130"/>
          <w:sz w:val="22"/>
          <w:szCs w:val="22"/>
        </w:rPr>
      </w:pPr>
      <w:r w:rsidRPr="00E4085E">
        <w:rPr>
          <w:rFonts w:ascii="Calibri" w:hAnsi="Calibri" w:cs="Calibri"/>
          <w:color w:val="323130"/>
          <w:sz w:val="22"/>
          <w:szCs w:val="22"/>
        </w:rPr>
        <w:t>Patients should be told that at this time, only vaccines delivered in the UK will count towards UK Covid certification and that the NHS is working on a solution.</w:t>
      </w:r>
    </w:p>
    <w:p w14:paraId="74944539" w14:textId="77777777" w:rsidR="00FF19C1" w:rsidRPr="000D5D58" w:rsidRDefault="00FF19C1" w:rsidP="00FF19C1">
      <w:pPr>
        <w:shd w:val="clear" w:color="auto" w:fill="FFFFFF"/>
        <w:rPr>
          <w:rFonts w:ascii="Calibri" w:hAnsi="Calibri" w:cs="Calibri"/>
          <w:color w:val="323130"/>
          <w:sz w:val="14"/>
          <w:szCs w:val="14"/>
        </w:rPr>
      </w:pPr>
    </w:p>
    <w:p w14:paraId="77308A4C" w14:textId="77777777" w:rsidR="00FF19C1" w:rsidRPr="00E4085E" w:rsidRDefault="00FF19C1" w:rsidP="00FF19C1">
      <w:pPr>
        <w:shd w:val="clear" w:color="auto" w:fill="FFFFFF"/>
        <w:rPr>
          <w:rFonts w:ascii="Calibri" w:hAnsi="Calibri" w:cs="Calibri"/>
          <w:color w:val="323130"/>
          <w:sz w:val="22"/>
          <w:szCs w:val="22"/>
        </w:rPr>
      </w:pPr>
      <w:r w:rsidRPr="00E4085E">
        <w:rPr>
          <w:rFonts w:ascii="Calibri" w:hAnsi="Calibri" w:cs="Calibri"/>
          <w:color w:val="323130"/>
          <w:sz w:val="22"/>
          <w:szCs w:val="22"/>
        </w:rPr>
        <w:t xml:space="preserve">If a patient registered with a GP in England makes you aware they have had a vaccination overseas, it is also good practice for GPs to record the details as free text in the clinical notes section of the patient’s GP record. The </w:t>
      </w:r>
      <w:r w:rsidRPr="00E4085E">
        <w:rPr>
          <w:rFonts w:ascii="Calibri" w:hAnsi="Calibri" w:cs="Calibri"/>
          <w:color w:val="323130"/>
          <w:sz w:val="22"/>
          <w:szCs w:val="22"/>
        </w:rPr>
        <w:lastRenderedPageBreak/>
        <w:t>vaccination can be coded as a first or second dose, but type of vaccine will not be able to be coded as only vaccines given in the UK have SNOMED codes. Overseas vaccinations should not be added to the Pinnacle (Outcomes4Health) point of care system as this will result in incorrect GP payments.</w:t>
      </w:r>
    </w:p>
    <w:p w14:paraId="1C3689B6" w14:textId="77777777" w:rsidR="00FF19C1" w:rsidRPr="000D5D58" w:rsidRDefault="00FF19C1" w:rsidP="00FF19C1">
      <w:pPr>
        <w:shd w:val="clear" w:color="auto" w:fill="FFFFFF"/>
        <w:rPr>
          <w:rFonts w:ascii="Calibri" w:hAnsi="Calibri" w:cs="Calibri"/>
          <w:color w:val="323130"/>
          <w:sz w:val="12"/>
          <w:szCs w:val="12"/>
        </w:rPr>
      </w:pPr>
      <w:r w:rsidRPr="000D5D58">
        <w:rPr>
          <w:rFonts w:ascii="Calibri" w:hAnsi="Calibri" w:cs="Calibri"/>
          <w:color w:val="323130"/>
          <w:sz w:val="12"/>
          <w:szCs w:val="12"/>
        </w:rPr>
        <w:t>  </w:t>
      </w:r>
    </w:p>
    <w:p w14:paraId="734DC795" w14:textId="77777777" w:rsidR="00FF19C1" w:rsidRPr="00760DED" w:rsidRDefault="00FF19C1" w:rsidP="005808FD">
      <w:pPr>
        <w:numPr>
          <w:ilvl w:val="0"/>
          <w:numId w:val="15"/>
        </w:numPr>
        <w:shd w:val="clear" w:color="auto" w:fill="FFFFFF"/>
        <w:tabs>
          <w:tab w:val="clear" w:pos="720"/>
        </w:tabs>
        <w:ind w:left="284" w:hanging="284"/>
        <w:rPr>
          <w:rFonts w:ascii="Calibri" w:hAnsi="Calibri" w:cs="Calibri"/>
          <w:b/>
          <w:bCs/>
          <w:color w:val="323130"/>
          <w:sz w:val="22"/>
          <w:szCs w:val="22"/>
        </w:rPr>
      </w:pPr>
      <w:r w:rsidRPr="00E4085E">
        <w:rPr>
          <w:rFonts w:ascii="Calibri" w:hAnsi="Calibri" w:cs="Calibri"/>
          <w:b/>
          <w:bCs/>
          <w:color w:val="323130"/>
          <w:sz w:val="22"/>
          <w:szCs w:val="22"/>
        </w:rPr>
        <w:t>staff who have had Johnson and Johnson vaccine abroad (not recognized just yet in the UK) are they considered fully vaccinated</w:t>
      </w:r>
    </w:p>
    <w:p w14:paraId="09EE8F60" w14:textId="77777777" w:rsidR="00FF19C1" w:rsidRPr="000D5D58" w:rsidRDefault="00FF19C1" w:rsidP="00FF19C1">
      <w:pPr>
        <w:shd w:val="clear" w:color="auto" w:fill="FFFFFF"/>
        <w:ind w:left="720"/>
        <w:rPr>
          <w:rFonts w:ascii="Calibri" w:hAnsi="Calibri" w:cs="Calibri"/>
          <w:color w:val="323130"/>
          <w:sz w:val="10"/>
          <w:szCs w:val="10"/>
        </w:rPr>
      </w:pPr>
    </w:p>
    <w:p w14:paraId="1FFF0D40" w14:textId="77777777" w:rsidR="00FF19C1" w:rsidRPr="00E4085E" w:rsidRDefault="00FF19C1" w:rsidP="00FF19C1">
      <w:pPr>
        <w:shd w:val="clear" w:color="auto" w:fill="FFFFFF"/>
        <w:rPr>
          <w:rFonts w:ascii="Calibri" w:hAnsi="Calibri" w:cs="Calibri"/>
          <w:color w:val="323130"/>
          <w:sz w:val="22"/>
          <w:szCs w:val="22"/>
        </w:rPr>
      </w:pPr>
      <w:r w:rsidRPr="00E4085E">
        <w:rPr>
          <w:rFonts w:ascii="Calibri" w:hAnsi="Calibri" w:cs="Calibri"/>
          <w:color w:val="323130"/>
          <w:sz w:val="22"/>
          <w:szCs w:val="22"/>
        </w:rPr>
        <w:t>Janssen is a pharmaceutical company of Johnson and Johnson so the vaccine names are often used interchangeably. In the UK four vaccines are recognised for the purposes of obtaining an NHS COVID Pass:</w:t>
      </w:r>
    </w:p>
    <w:p w14:paraId="16AC0CA5" w14:textId="77777777" w:rsidR="00FF19C1" w:rsidRDefault="00FF19C1" w:rsidP="00FF19C1">
      <w:pPr>
        <w:shd w:val="clear" w:color="auto" w:fill="FFFFFF"/>
        <w:ind w:left="426" w:hanging="360"/>
        <w:rPr>
          <w:rFonts w:ascii="Calibri" w:hAnsi="Calibri" w:cs="Calibri"/>
          <w:color w:val="323130"/>
          <w:sz w:val="22"/>
          <w:szCs w:val="22"/>
        </w:rPr>
      </w:pPr>
      <w:r w:rsidRPr="00E4085E">
        <w:rPr>
          <w:rFonts w:ascii="Symbol" w:hAnsi="Symbol" w:cs="Calibri"/>
          <w:color w:val="323130"/>
          <w:sz w:val="20"/>
          <w:szCs w:val="20"/>
          <w:bdr w:val="none" w:sz="0" w:space="0" w:color="auto" w:frame="1"/>
        </w:rPr>
        <w:t>·</w:t>
      </w:r>
      <w:r w:rsidRPr="00E4085E">
        <w:rPr>
          <w:color w:val="323130"/>
          <w:sz w:val="14"/>
          <w:szCs w:val="14"/>
          <w:bdr w:val="none" w:sz="0" w:space="0" w:color="auto" w:frame="1"/>
        </w:rPr>
        <w:t>         </w:t>
      </w:r>
      <w:r w:rsidRPr="00E4085E">
        <w:rPr>
          <w:rFonts w:ascii="Calibri" w:hAnsi="Calibri" w:cs="Calibri"/>
          <w:color w:val="323130"/>
          <w:sz w:val="22"/>
          <w:szCs w:val="22"/>
        </w:rPr>
        <w:t>those over 18 can obtain an NHS COVID Pass if they are two weeks after completing a full course of vaccination. A full course is accepted as either 2 doses of Moderna, AstraZeneca or Pfizer vaccine or 1 dose of Janssen vaccine (according to the Medicines and Healthcare products Regulatory Agency authorised schedule). </w:t>
      </w:r>
      <w:hyperlink r:id="rId93" w:tgtFrame="_blank" w:history="1">
        <w:r w:rsidRPr="00E4085E">
          <w:rPr>
            <w:rFonts w:ascii="Calibri" w:hAnsi="Calibri" w:cs="Calibri"/>
            <w:color w:val="0000FF"/>
            <w:sz w:val="22"/>
            <w:szCs w:val="22"/>
            <w:u w:val="single"/>
            <w:bdr w:val="none" w:sz="0" w:space="0" w:color="auto" w:frame="1"/>
          </w:rPr>
          <w:t>https://www.gov.uk/guidance/nhs-covid-pass</w:t>
        </w:r>
      </w:hyperlink>
    </w:p>
    <w:p w14:paraId="616DD8DA" w14:textId="77777777" w:rsidR="00FF19C1" w:rsidRPr="000D5D58" w:rsidRDefault="00FF19C1" w:rsidP="00FF19C1">
      <w:pPr>
        <w:shd w:val="clear" w:color="auto" w:fill="FFFFFF"/>
        <w:ind w:left="426" w:hanging="360"/>
        <w:rPr>
          <w:rFonts w:ascii="Calibri" w:hAnsi="Calibri" w:cs="Calibri"/>
          <w:color w:val="323130"/>
          <w:sz w:val="14"/>
          <w:szCs w:val="14"/>
        </w:rPr>
      </w:pPr>
    </w:p>
    <w:p w14:paraId="4E2504E7" w14:textId="77777777" w:rsidR="00FF19C1" w:rsidRPr="00E4085E" w:rsidRDefault="00FF19C1" w:rsidP="00FF19C1">
      <w:pPr>
        <w:shd w:val="clear" w:color="auto" w:fill="FFFFFF"/>
        <w:rPr>
          <w:rFonts w:ascii="Calibri" w:hAnsi="Calibri" w:cs="Calibri"/>
          <w:color w:val="323130"/>
          <w:sz w:val="22"/>
          <w:szCs w:val="22"/>
        </w:rPr>
      </w:pPr>
      <w:r w:rsidRPr="00E4085E">
        <w:rPr>
          <w:rFonts w:ascii="Calibri" w:hAnsi="Calibri" w:cs="Calibri"/>
          <w:color w:val="323130"/>
          <w:sz w:val="22"/>
          <w:szCs w:val="22"/>
        </w:rPr>
        <w:t>This would therefore be considered a recognised vaccine in the UK.</w:t>
      </w:r>
      <w:r>
        <w:rPr>
          <w:rFonts w:ascii="Calibri" w:hAnsi="Calibri" w:cs="Calibri"/>
          <w:color w:val="323130"/>
          <w:sz w:val="22"/>
          <w:szCs w:val="22"/>
        </w:rPr>
        <w:t xml:space="preserve">  </w:t>
      </w:r>
      <w:r w:rsidRPr="00E4085E">
        <w:rPr>
          <w:rFonts w:ascii="Calibri" w:hAnsi="Calibri" w:cs="Calibri"/>
          <w:color w:val="323130"/>
          <w:sz w:val="22"/>
          <w:szCs w:val="22"/>
        </w:rPr>
        <w:t>See response to question 2 on evidence of vaccination abroad or as part of a trial</w:t>
      </w:r>
    </w:p>
    <w:p w14:paraId="7D39E65C" w14:textId="77777777" w:rsidR="00FF19C1" w:rsidRPr="000D5D58" w:rsidRDefault="00FF19C1" w:rsidP="00FF19C1">
      <w:pPr>
        <w:shd w:val="clear" w:color="auto" w:fill="FFFFFF"/>
        <w:rPr>
          <w:rFonts w:ascii="Calibri" w:hAnsi="Calibri" w:cs="Calibri"/>
          <w:color w:val="323130"/>
          <w:sz w:val="6"/>
          <w:szCs w:val="6"/>
        </w:rPr>
      </w:pPr>
      <w:r w:rsidRPr="000D5D58">
        <w:rPr>
          <w:rFonts w:ascii="Calibri" w:hAnsi="Calibri" w:cs="Calibri"/>
          <w:i/>
          <w:iCs/>
          <w:color w:val="323130"/>
          <w:sz w:val="14"/>
          <w:szCs w:val="14"/>
        </w:rPr>
        <w:t> </w:t>
      </w:r>
    </w:p>
    <w:p w14:paraId="31474C76" w14:textId="77777777" w:rsidR="00FF19C1" w:rsidRPr="00E4085E" w:rsidRDefault="00FF19C1" w:rsidP="005808FD">
      <w:pPr>
        <w:numPr>
          <w:ilvl w:val="0"/>
          <w:numId w:val="16"/>
        </w:numPr>
        <w:shd w:val="clear" w:color="auto" w:fill="FFFFFF"/>
        <w:tabs>
          <w:tab w:val="clear" w:pos="720"/>
        </w:tabs>
        <w:ind w:left="426" w:hanging="426"/>
        <w:rPr>
          <w:rFonts w:ascii="Calibri" w:hAnsi="Calibri" w:cs="Calibri"/>
          <w:b/>
          <w:bCs/>
          <w:color w:val="323130"/>
          <w:sz w:val="22"/>
          <w:szCs w:val="22"/>
        </w:rPr>
      </w:pPr>
      <w:r w:rsidRPr="00E4085E">
        <w:rPr>
          <w:rFonts w:ascii="Calibri" w:hAnsi="Calibri" w:cs="Calibri"/>
          <w:b/>
          <w:bCs/>
          <w:color w:val="323130"/>
          <w:sz w:val="22"/>
          <w:szCs w:val="22"/>
        </w:rPr>
        <w:t>staff who have had Pfizer/AZ/Moderna abroad - what proof do they need to show to care home managers as this is not going to appear in the NHS app?</w:t>
      </w:r>
    </w:p>
    <w:p w14:paraId="174D1A38" w14:textId="77777777" w:rsidR="00FF19C1" w:rsidRPr="00E4085E" w:rsidRDefault="00FF19C1" w:rsidP="00FF19C1">
      <w:pPr>
        <w:shd w:val="clear" w:color="auto" w:fill="FFFFFF"/>
        <w:rPr>
          <w:rFonts w:ascii="Calibri" w:hAnsi="Calibri" w:cs="Calibri"/>
          <w:color w:val="323130"/>
          <w:sz w:val="22"/>
          <w:szCs w:val="22"/>
        </w:rPr>
      </w:pPr>
      <w:r w:rsidRPr="00E4085E">
        <w:rPr>
          <w:rFonts w:ascii="Calibri" w:hAnsi="Calibri" w:cs="Calibri"/>
          <w:color w:val="323130"/>
          <w:sz w:val="22"/>
          <w:szCs w:val="22"/>
        </w:rPr>
        <w:t>If a patient has received any Covid vaccination outside of the NHS i.e. at an embassy, abroad or as part of a research study, then the patient should contact that organisation for written confirmation. Alternatively, they can ring 119 for further advice</w:t>
      </w:r>
    </w:p>
    <w:p w14:paraId="03F39789" w14:textId="77777777" w:rsidR="00FF19C1" w:rsidRPr="000D5D58" w:rsidRDefault="00FF19C1" w:rsidP="00FF19C1">
      <w:pPr>
        <w:shd w:val="clear" w:color="auto" w:fill="FFFFFF"/>
        <w:rPr>
          <w:rFonts w:ascii="Calibri" w:hAnsi="Calibri" w:cs="Calibri"/>
          <w:color w:val="323130"/>
          <w:sz w:val="12"/>
          <w:szCs w:val="12"/>
        </w:rPr>
      </w:pPr>
      <w:r w:rsidRPr="000D5D58">
        <w:rPr>
          <w:rFonts w:ascii="Calibri" w:hAnsi="Calibri" w:cs="Calibri"/>
          <w:color w:val="323130"/>
          <w:sz w:val="14"/>
          <w:szCs w:val="14"/>
        </w:rPr>
        <w:t> </w:t>
      </w:r>
    </w:p>
    <w:p w14:paraId="3309174C" w14:textId="77777777" w:rsidR="00FF19C1" w:rsidRPr="00E4085E" w:rsidRDefault="00FF19C1" w:rsidP="005808FD">
      <w:pPr>
        <w:numPr>
          <w:ilvl w:val="0"/>
          <w:numId w:val="17"/>
        </w:numPr>
        <w:shd w:val="clear" w:color="auto" w:fill="FFFFFF"/>
        <w:tabs>
          <w:tab w:val="clear" w:pos="720"/>
        </w:tabs>
        <w:ind w:left="426" w:hanging="426"/>
        <w:rPr>
          <w:rFonts w:ascii="Calibri" w:hAnsi="Calibri" w:cs="Calibri"/>
          <w:b/>
          <w:bCs/>
          <w:color w:val="323130"/>
          <w:sz w:val="22"/>
          <w:szCs w:val="22"/>
        </w:rPr>
      </w:pPr>
      <w:r w:rsidRPr="00E4085E">
        <w:rPr>
          <w:rFonts w:ascii="Calibri" w:hAnsi="Calibri" w:cs="Calibri"/>
          <w:b/>
          <w:bCs/>
          <w:color w:val="323130"/>
          <w:sz w:val="22"/>
          <w:szCs w:val="22"/>
        </w:rPr>
        <w:t>do you know when Johnson and Johnson vaccine is coming to UK</w:t>
      </w:r>
    </w:p>
    <w:p w14:paraId="7ECF7EBF" w14:textId="77777777" w:rsidR="00FF19C1" w:rsidRPr="00E4085E" w:rsidRDefault="00FF19C1" w:rsidP="00FF19C1">
      <w:pPr>
        <w:shd w:val="clear" w:color="auto" w:fill="FFFFFF"/>
        <w:rPr>
          <w:rFonts w:ascii="Calibri" w:hAnsi="Calibri" w:cs="Calibri"/>
          <w:color w:val="323130"/>
          <w:sz w:val="22"/>
          <w:szCs w:val="22"/>
        </w:rPr>
      </w:pPr>
      <w:r w:rsidRPr="00E4085E">
        <w:rPr>
          <w:rFonts w:ascii="Calibri" w:hAnsi="Calibri" w:cs="Calibri"/>
          <w:color w:val="323130"/>
          <w:sz w:val="22"/>
          <w:szCs w:val="22"/>
        </w:rPr>
        <w:t>The Johnson and Johnson (Janssen) single-shot vaccine has now been authorised in the UK (28</w:t>
      </w:r>
      <w:r w:rsidRPr="00E4085E">
        <w:rPr>
          <w:rFonts w:ascii="Calibri" w:hAnsi="Calibri" w:cs="Calibri"/>
          <w:color w:val="323130"/>
          <w:sz w:val="22"/>
          <w:szCs w:val="22"/>
          <w:vertAlign w:val="superscript"/>
        </w:rPr>
        <w:t>th</w:t>
      </w:r>
      <w:r w:rsidRPr="00E4085E">
        <w:rPr>
          <w:rFonts w:ascii="Calibri" w:hAnsi="Calibri" w:cs="Calibri"/>
          <w:color w:val="323130"/>
          <w:sz w:val="22"/>
          <w:szCs w:val="22"/>
        </w:rPr>
        <w:t> May 2021) but supplies won’t be available for several more months. We don’t as yet have an exact date for expected supply. The government are running a blog which is regularly updated and is worth monitoring for up-to-date information:</w:t>
      </w:r>
    </w:p>
    <w:p w14:paraId="793E51CE" w14:textId="77777777" w:rsidR="00FF19C1" w:rsidRPr="00E4085E" w:rsidRDefault="00B94A21" w:rsidP="00FF19C1">
      <w:pPr>
        <w:shd w:val="clear" w:color="auto" w:fill="FFFFFF"/>
        <w:rPr>
          <w:rFonts w:ascii="Calibri" w:hAnsi="Calibri" w:cs="Calibri"/>
          <w:color w:val="323130"/>
          <w:sz w:val="22"/>
          <w:szCs w:val="22"/>
        </w:rPr>
      </w:pPr>
      <w:hyperlink r:id="rId94" w:tgtFrame="_blank" w:history="1">
        <w:r w:rsidR="00FF19C1" w:rsidRPr="00E4085E">
          <w:rPr>
            <w:rFonts w:ascii="Calibri" w:hAnsi="Calibri" w:cs="Calibri"/>
            <w:color w:val="0000FF"/>
            <w:sz w:val="22"/>
            <w:szCs w:val="22"/>
            <w:u w:val="single"/>
            <w:bdr w:val="none" w:sz="0" w:space="0" w:color="auto" w:frame="1"/>
          </w:rPr>
          <w:t>https://healthmedia.blog.gov.uk/2021/06/25/covid-19-vaccines-frequently-asked-questions/</w:t>
        </w:r>
      </w:hyperlink>
    </w:p>
    <w:p w14:paraId="14D682D8" w14:textId="77777777" w:rsidR="00FF19C1" w:rsidRPr="00FB27F0" w:rsidRDefault="00FF19C1" w:rsidP="00EA0039">
      <w:pPr>
        <w:rPr>
          <w:rFonts w:asciiTheme="minorHAnsi" w:hAnsiTheme="minorHAnsi" w:cstheme="minorHAnsi"/>
          <w:sz w:val="22"/>
          <w:szCs w:val="22"/>
        </w:rPr>
      </w:pPr>
    </w:p>
    <w:p w14:paraId="58E236E7" w14:textId="7F281103" w:rsidR="00807544" w:rsidRDefault="006B51C1" w:rsidP="004F5476">
      <w:pPr>
        <w:pStyle w:val="Heading2"/>
        <w:rPr>
          <w:rStyle w:val="Hyperlink"/>
          <w:rFonts w:asciiTheme="minorHAnsi" w:hAnsiTheme="minorHAnsi"/>
          <w:color w:val="2F5496" w:themeColor="accent1" w:themeShade="BF"/>
          <w:u w:val="none"/>
        </w:rPr>
      </w:pPr>
      <w:bookmarkStart w:id="44" w:name="_Toc82168624"/>
      <w:r w:rsidRPr="00FB27F0">
        <w:rPr>
          <w:rStyle w:val="Hyperlink"/>
          <w:rFonts w:asciiTheme="minorHAnsi" w:hAnsiTheme="minorHAnsi"/>
          <w:color w:val="2F5496" w:themeColor="accent1" w:themeShade="BF"/>
          <w:u w:val="none"/>
        </w:rPr>
        <w:t>Goo</w:t>
      </w:r>
      <w:r w:rsidR="00C908F7" w:rsidRPr="00FB27F0">
        <w:rPr>
          <w:rStyle w:val="Hyperlink"/>
          <w:rFonts w:asciiTheme="minorHAnsi" w:hAnsiTheme="minorHAnsi"/>
          <w:color w:val="2F5496" w:themeColor="accent1" w:themeShade="BF"/>
          <w:u w:val="none"/>
        </w:rPr>
        <w:t>d thinking website for Wellbeing</w:t>
      </w:r>
      <w:bookmarkEnd w:id="34"/>
      <w:bookmarkEnd w:id="44"/>
    </w:p>
    <w:p w14:paraId="3F21A550" w14:textId="77777777" w:rsidR="006D1D5D" w:rsidRPr="006D1D5D" w:rsidRDefault="006D1D5D" w:rsidP="006D1D5D"/>
    <w:p w14:paraId="65CAC1C8" w14:textId="27CB6AB3" w:rsidR="00AF6D02" w:rsidRPr="00214D50" w:rsidRDefault="006D1D5D" w:rsidP="00AF6D02">
      <w:r>
        <w:rPr>
          <w:noProof/>
        </w:rPr>
        <w:drawing>
          <wp:inline distT="0" distB="0" distL="0" distR="0" wp14:anchorId="1447518D" wp14:editId="2654963C">
            <wp:extent cx="6745184" cy="4205547"/>
            <wp:effectExtent l="0" t="0" r="0" b="5080"/>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pic:cNvPicPr/>
                  </pic:nvPicPr>
                  <pic:blipFill>
                    <a:blip r:embed="rId95"/>
                    <a:stretch>
                      <a:fillRect/>
                    </a:stretch>
                  </pic:blipFill>
                  <pic:spPr>
                    <a:xfrm>
                      <a:off x="0" y="0"/>
                      <a:ext cx="6759919" cy="4214734"/>
                    </a:xfrm>
                    <a:prstGeom prst="rect">
                      <a:avLst/>
                    </a:prstGeom>
                  </pic:spPr>
                </pic:pic>
              </a:graphicData>
            </a:graphic>
          </wp:inline>
        </w:drawing>
      </w:r>
    </w:p>
    <w:p w14:paraId="76F77026" w14:textId="09A9979D" w:rsidR="00AF6D02" w:rsidRDefault="00AF6D02" w:rsidP="00AF6D02">
      <w:pPr>
        <w:rPr>
          <w:rFonts w:eastAsiaTheme="minorEastAsia"/>
        </w:rPr>
      </w:pPr>
    </w:p>
    <w:p w14:paraId="50590E9D" w14:textId="77777777" w:rsidR="00AF6D02" w:rsidRPr="00AF6D02" w:rsidRDefault="00AF6D02" w:rsidP="00AF6D02">
      <w:pPr>
        <w:rPr>
          <w:rFonts w:eastAsiaTheme="minorEastAsia"/>
        </w:rPr>
      </w:pPr>
    </w:p>
    <w:p w14:paraId="20071889" w14:textId="6CDBAACA" w:rsidR="00807544" w:rsidRPr="00B23ABD" w:rsidRDefault="00807544" w:rsidP="00807544">
      <w:pPr>
        <w:pStyle w:val="Heading2"/>
        <w:rPr>
          <w:rFonts w:asciiTheme="minorHAnsi" w:eastAsiaTheme="minorEastAsia" w:hAnsiTheme="minorHAnsi"/>
          <w:sz w:val="36"/>
          <w:szCs w:val="32"/>
        </w:rPr>
      </w:pPr>
      <w:bookmarkStart w:id="45" w:name="_Toc82168625"/>
      <w:r w:rsidRPr="00B23ABD">
        <w:rPr>
          <w:rFonts w:asciiTheme="minorHAnsi" w:eastAsiaTheme="minorEastAsia" w:hAnsiTheme="minorHAnsi"/>
          <w:sz w:val="36"/>
          <w:szCs w:val="32"/>
        </w:rPr>
        <w:lastRenderedPageBreak/>
        <w:t>Recruitment support through The Prince’s Trust</w:t>
      </w:r>
      <w:bookmarkEnd w:id="45"/>
    </w:p>
    <w:p w14:paraId="71B41368" w14:textId="42340BEE" w:rsidR="00CB7BAF" w:rsidRPr="003D650A" w:rsidRDefault="00B23ABD" w:rsidP="00AF6D02">
      <w:pPr>
        <w:rPr>
          <w:rFonts w:eastAsiaTheme="minorEastAsia"/>
          <w:sz w:val="4"/>
          <w:szCs w:val="4"/>
        </w:rPr>
      </w:pPr>
      <w:r w:rsidRPr="00FB27F0">
        <w:rPr>
          <w:noProof/>
        </w:rPr>
        <w:drawing>
          <wp:anchor distT="0" distB="0" distL="114300" distR="114300" simplePos="0" relativeHeight="251757056" behindDoc="1" locked="0" layoutInCell="1" allowOverlap="1" wp14:anchorId="6FBAF622" wp14:editId="42F1E65C">
            <wp:simplePos x="0" y="0"/>
            <wp:positionH relativeFrom="column">
              <wp:posOffset>5560695</wp:posOffset>
            </wp:positionH>
            <wp:positionV relativeFrom="page">
              <wp:posOffset>866131</wp:posOffset>
            </wp:positionV>
            <wp:extent cx="918210" cy="863600"/>
            <wp:effectExtent l="0" t="0" r="0" b="0"/>
            <wp:wrapTight wrapText="bothSides">
              <wp:wrapPolygon edited="0">
                <wp:start x="0" y="0"/>
                <wp:lineTo x="0" y="21282"/>
                <wp:lineTo x="21212" y="21282"/>
                <wp:lineTo x="2121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918210" cy="863600"/>
                    </a:xfrm>
                    <a:prstGeom prst="rect">
                      <a:avLst/>
                    </a:prstGeom>
                  </pic:spPr>
                </pic:pic>
              </a:graphicData>
            </a:graphic>
            <wp14:sizeRelH relativeFrom="margin">
              <wp14:pctWidth>0</wp14:pctWidth>
            </wp14:sizeRelH>
            <wp14:sizeRelV relativeFrom="margin">
              <wp14:pctHeight>0</wp14:pctHeight>
            </wp14:sizeRelV>
          </wp:anchor>
        </w:drawing>
      </w:r>
      <w:r w:rsidRPr="00FB27F0">
        <w:rPr>
          <w:rFonts w:asciiTheme="minorHAnsi" w:eastAsiaTheme="minorEastAsia" w:hAnsiTheme="minorHAnsi" w:cstheme="minorHAnsi"/>
          <w:noProof/>
          <w:kern w:val="24"/>
          <w:sz w:val="20"/>
          <w:szCs w:val="20"/>
        </w:rPr>
        <mc:AlternateContent>
          <mc:Choice Requires="wps">
            <w:drawing>
              <wp:anchor distT="45720" distB="45720" distL="114300" distR="114300" simplePos="0" relativeHeight="251657728" behindDoc="1" locked="0" layoutInCell="1" allowOverlap="1" wp14:anchorId="00300DB1" wp14:editId="6499E11E">
                <wp:simplePos x="0" y="0"/>
                <wp:positionH relativeFrom="margin">
                  <wp:posOffset>21590</wp:posOffset>
                </wp:positionH>
                <wp:positionV relativeFrom="paragraph">
                  <wp:posOffset>89535</wp:posOffset>
                </wp:positionV>
                <wp:extent cx="5410200" cy="1439545"/>
                <wp:effectExtent l="0" t="0" r="19050" b="27305"/>
                <wp:wrapTight wrapText="bothSides">
                  <wp:wrapPolygon edited="0">
                    <wp:start x="0" y="0"/>
                    <wp:lineTo x="0" y="21724"/>
                    <wp:lineTo x="21600" y="21724"/>
                    <wp:lineTo x="2160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439545"/>
                        </a:xfrm>
                        <a:prstGeom prst="rect">
                          <a:avLst/>
                        </a:prstGeom>
                        <a:solidFill>
                          <a:srgbClr val="FFFFFF"/>
                        </a:solidFill>
                        <a:ln w="9525">
                          <a:solidFill>
                            <a:srgbClr val="000000"/>
                          </a:solidFill>
                          <a:miter lim="800000"/>
                          <a:headEnd/>
                          <a:tailEnd/>
                        </a:ln>
                      </wps:spPr>
                      <wps:txbx>
                        <w:txbxContent>
                          <w:p w14:paraId="2E8FC13E" w14:textId="1A43B1A1" w:rsidR="00646677" w:rsidRPr="00B026F9" w:rsidRDefault="00646677" w:rsidP="00D41CFE">
                            <w:pPr>
                              <w:pStyle w:val="BodyText"/>
                              <w:rPr>
                                <w:rFonts w:asciiTheme="minorHAnsi" w:eastAsia="Times New Roman" w:hAnsiTheme="minorHAnsi" w:cstheme="minorHAnsi"/>
                                <w:sz w:val="22"/>
                                <w:szCs w:val="22"/>
                              </w:rPr>
                            </w:pPr>
                            <w:r w:rsidRPr="00B026F9">
                              <w:rPr>
                                <w:rFonts w:asciiTheme="minorHAnsi" w:eastAsiaTheme="minorEastAsia" w:hAnsiTheme="minorHAnsi" w:cstheme="minorHAnsi"/>
                                <w:kern w:val="24"/>
                                <w:sz w:val="22"/>
                                <w:szCs w:val="22"/>
                              </w:rPr>
                              <w:t>The Prince’s Trust has committed to supporting 10,000 young people aged 18-30 into Health &amp; Social Care careers over the next four years. To take part in this programme all The Princes Trust needs is entry level roles for young people to interview for and someone interview them on recruitment day.</w:t>
                            </w:r>
                          </w:p>
                          <w:p w14:paraId="0A975BEB" w14:textId="77777777" w:rsidR="00646677" w:rsidRPr="00AA53B1" w:rsidRDefault="00646677" w:rsidP="00D41CFE">
                            <w:pPr>
                              <w:pStyle w:val="BodyText"/>
                              <w:rPr>
                                <w:rFonts w:asciiTheme="minorHAnsi" w:hAnsiTheme="minorHAnsi" w:cstheme="minorHAnsi"/>
                                <w:sz w:val="12"/>
                                <w:szCs w:val="12"/>
                              </w:rPr>
                            </w:pPr>
                          </w:p>
                          <w:p w14:paraId="594FFCF5" w14:textId="3181E7F7" w:rsidR="00646677" w:rsidRDefault="00646677" w:rsidP="00520443">
                            <w:pPr>
                              <w:rPr>
                                <w:rFonts w:ascii="Calibri" w:eastAsiaTheme="minorEastAsia" w:hAnsi="Calibri" w:cs="Calibri"/>
                                <w:b/>
                                <w:bCs/>
                                <w:color w:val="000000"/>
                                <w:kern w:val="24"/>
                              </w:rPr>
                            </w:pPr>
                            <w:r w:rsidRPr="00520443">
                              <w:rPr>
                                <w:rFonts w:ascii="Calibri" w:eastAsiaTheme="minorEastAsia" w:hAnsi="Calibri" w:cs="Calibri"/>
                                <w:b/>
                                <w:bCs/>
                                <w:color w:val="000000"/>
                                <w:kern w:val="24"/>
                              </w:rPr>
                              <w:t xml:space="preserve">For further information please contact: </w:t>
                            </w:r>
                          </w:p>
                          <w:p w14:paraId="5304B070" w14:textId="114C8262" w:rsidR="00646677" w:rsidRPr="00520443" w:rsidRDefault="00B94A21" w:rsidP="00520443">
                            <w:hyperlink r:id="rId97" w:history="1">
                              <w:r w:rsidR="00646677" w:rsidRPr="00520443">
                                <w:rPr>
                                  <w:rStyle w:val="Hyperlink"/>
                                  <w:rFonts w:ascii="Calibri" w:eastAsiaTheme="minorEastAsia" w:hAnsi="Calibri" w:cs="Calibri"/>
                                  <w:kern w:val="24"/>
                                  <w:lang w:val="en-US"/>
                                </w:rPr>
                                <w:t>sunny.chowdhury@princes-trust.org.uk</w:t>
                              </w:r>
                            </w:hyperlink>
                            <w:r w:rsidR="00646677" w:rsidRPr="00520443">
                              <w:rPr>
                                <w:rFonts w:ascii="Calibri" w:eastAsiaTheme="minorEastAsia" w:hAnsi="Calibri" w:cs="Calibri"/>
                                <w:color w:val="0070C0"/>
                                <w:kern w:val="24"/>
                                <w:lang w:val="en-US"/>
                              </w:rPr>
                              <w:t xml:space="preserve"> or call</w:t>
                            </w:r>
                            <w:r w:rsidR="00646677">
                              <w:rPr>
                                <w:rFonts w:ascii="Calibri" w:eastAsiaTheme="minorEastAsia" w:hAnsi="Calibri" w:cs="Calibri"/>
                                <w:color w:val="0070C0"/>
                                <w:kern w:val="24"/>
                                <w:lang w:val="en-US"/>
                              </w:rPr>
                              <w:t xml:space="preserve"> </w:t>
                            </w:r>
                            <w:r w:rsidR="00646677" w:rsidRPr="00520443">
                              <w:rPr>
                                <w:rFonts w:ascii="Calibri" w:eastAsiaTheme="minorEastAsia" w:hAnsi="Calibri" w:cs="Calibri"/>
                                <w:color w:val="0070C0"/>
                                <w:kern w:val="24"/>
                              </w:rPr>
                              <w:t>07773 002 863</w:t>
                            </w:r>
                          </w:p>
                          <w:p w14:paraId="7E7795AA" w14:textId="175027F2" w:rsidR="00646677" w:rsidRPr="00520443" w:rsidRDefault="00B94A21" w:rsidP="00520443">
                            <w:pPr>
                              <w:rPr>
                                <w:rFonts w:asciiTheme="minorHAnsi" w:hAnsiTheme="minorHAnsi" w:cstheme="minorHAnsi"/>
                              </w:rPr>
                            </w:pPr>
                            <w:hyperlink r:id="rId98" w:history="1">
                              <w:r w:rsidR="00646677" w:rsidRPr="00520443">
                                <w:rPr>
                                  <w:rFonts w:ascii="Calibri" w:eastAsiaTheme="minorEastAsia" w:hAnsi="Calibri" w:cs="Calibri"/>
                                  <w:color w:val="0070C0"/>
                                  <w:kern w:val="24"/>
                                  <w:u w:val="single"/>
                                </w:rPr>
                                <w:t>paul.harper@swlondon.nhs.uk</w:t>
                              </w:r>
                            </w:hyperlink>
                            <w:r w:rsidR="00646677" w:rsidRPr="00520443">
                              <w:rPr>
                                <w:rFonts w:ascii="Calibri" w:eastAsiaTheme="minorEastAsia" w:hAnsi="Calibri" w:cs="Calibri"/>
                                <w:color w:val="0070C0"/>
                                <w:kern w:val="24"/>
                              </w:rPr>
                              <w:t xml:space="preserve">  or </w:t>
                            </w:r>
                            <w:r w:rsidR="00646677">
                              <w:rPr>
                                <w:rFonts w:ascii="Calibri" w:eastAsiaTheme="minorEastAsia" w:hAnsi="Calibri" w:cs="Calibri"/>
                                <w:color w:val="0070C0"/>
                                <w:kern w:val="24"/>
                              </w:rPr>
                              <w:t xml:space="preserve">call </w:t>
                            </w:r>
                            <w:r w:rsidR="00646677" w:rsidRPr="00520443">
                              <w:rPr>
                                <w:rFonts w:ascii="Calibri" w:eastAsiaTheme="minorEastAsia" w:hAnsi="Calibri" w:cs="Calibri"/>
                                <w:color w:val="0070C0"/>
                                <w:kern w:val="24"/>
                              </w:rPr>
                              <w:t>07920 815971 </w:t>
                            </w:r>
                          </w:p>
                          <w:p w14:paraId="0EB27059" w14:textId="3C7C866D" w:rsidR="00646677" w:rsidRPr="00B026F9" w:rsidRDefault="00646677" w:rsidP="00D41CFE">
                            <w:pPr>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00DB1" id="_x0000_s1034" type="#_x0000_t202" style="position:absolute;margin-left:1.7pt;margin-top:7.05pt;width:426pt;height:113.3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">
                <v:textbox>
                  <w:txbxContent>
                    <w:p w14:paraId="2E8FC13E" w14:textId="1A43B1A1" w:rsidR="00646677" w:rsidRPr="00B026F9" w:rsidRDefault="00646677" w:rsidP="00D41CFE">
                      <w:pPr>
                        <w:pStyle w:val="BodyText"/>
                        <w:rPr>
                          <w:rFonts w:asciiTheme="minorHAnsi" w:eastAsia="Times New Roman" w:hAnsiTheme="minorHAnsi" w:cstheme="minorHAnsi"/>
                          <w:sz w:val="22"/>
                          <w:szCs w:val="22"/>
                        </w:rPr>
                      </w:pPr>
                      <w:r w:rsidRPr="00B026F9">
                        <w:rPr>
                          <w:rFonts w:asciiTheme="minorHAnsi" w:eastAsiaTheme="minorEastAsia" w:hAnsiTheme="minorHAnsi" w:cstheme="minorHAnsi"/>
                          <w:kern w:val="24"/>
                          <w:sz w:val="22"/>
                          <w:szCs w:val="22"/>
                        </w:rPr>
                        <w:t>The Prince’s Trust has committed to supporting 10,000 young people aged 18-30 into Health &amp; Social Care careers over the next four years. To take part in this programme all The Princes Trust needs is entry level roles for young people to interview for and someone interview them on recruitment day.</w:t>
                      </w:r>
                    </w:p>
                    <w:p w14:paraId="0A975BEB" w14:textId="77777777" w:rsidR="00646677" w:rsidRPr="00AA53B1" w:rsidRDefault="00646677" w:rsidP="00D41CFE">
                      <w:pPr>
                        <w:pStyle w:val="BodyText"/>
                        <w:rPr>
                          <w:rFonts w:asciiTheme="minorHAnsi" w:hAnsiTheme="minorHAnsi" w:cstheme="minorHAnsi"/>
                          <w:sz w:val="12"/>
                          <w:szCs w:val="12"/>
                        </w:rPr>
                      </w:pPr>
                    </w:p>
                    <w:p w14:paraId="594FFCF5" w14:textId="3181E7F7" w:rsidR="00646677" w:rsidRDefault="00646677" w:rsidP="00520443">
                      <w:pPr>
                        <w:rPr>
                          <w:rFonts w:ascii="Calibri" w:eastAsiaTheme="minorEastAsia" w:hAnsi="Calibri" w:cs="Calibri"/>
                          <w:b/>
                          <w:bCs/>
                          <w:color w:val="000000"/>
                          <w:kern w:val="24"/>
                        </w:rPr>
                      </w:pPr>
                      <w:r w:rsidRPr="00520443">
                        <w:rPr>
                          <w:rFonts w:ascii="Calibri" w:eastAsiaTheme="minorEastAsia" w:hAnsi="Calibri" w:cs="Calibri"/>
                          <w:b/>
                          <w:bCs/>
                          <w:color w:val="000000"/>
                          <w:kern w:val="24"/>
                        </w:rPr>
                        <w:t xml:space="preserve">For further information please contact: </w:t>
                      </w:r>
                    </w:p>
                    <w:p w14:paraId="5304B070" w14:textId="114C8262" w:rsidR="00646677" w:rsidRPr="00520443" w:rsidRDefault="00B94A21" w:rsidP="00520443">
                      <w:hyperlink r:id="rId99" w:history="1">
                        <w:r w:rsidR="00646677" w:rsidRPr="00520443">
                          <w:rPr>
                            <w:rStyle w:val="Hyperlink"/>
                            <w:rFonts w:ascii="Calibri" w:eastAsiaTheme="minorEastAsia" w:hAnsi="Calibri" w:cs="Calibri"/>
                            <w:kern w:val="24"/>
                            <w:lang w:val="en-US"/>
                          </w:rPr>
                          <w:t>sunny.chowdhury@princes-trust.org.uk</w:t>
                        </w:r>
                      </w:hyperlink>
                      <w:r w:rsidR="00646677" w:rsidRPr="00520443">
                        <w:rPr>
                          <w:rFonts w:ascii="Calibri" w:eastAsiaTheme="minorEastAsia" w:hAnsi="Calibri" w:cs="Calibri"/>
                          <w:color w:val="0070C0"/>
                          <w:kern w:val="24"/>
                          <w:lang w:val="en-US"/>
                        </w:rPr>
                        <w:t xml:space="preserve"> or call</w:t>
                      </w:r>
                      <w:r w:rsidR="00646677">
                        <w:rPr>
                          <w:rFonts w:ascii="Calibri" w:eastAsiaTheme="minorEastAsia" w:hAnsi="Calibri" w:cs="Calibri"/>
                          <w:color w:val="0070C0"/>
                          <w:kern w:val="24"/>
                          <w:lang w:val="en-US"/>
                        </w:rPr>
                        <w:t xml:space="preserve"> </w:t>
                      </w:r>
                      <w:r w:rsidR="00646677" w:rsidRPr="00520443">
                        <w:rPr>
                          <w:rFonts w:ascii="Calibri" w:eastAsiaTheme="minorEastAsia" w:hAnsi="Calibri" w:cs="Calibri"/>
                          <w:color w:val="0070C0"/>
                          <w:kern w:val="24"/>
                        </w:rPr>
                        <w:t>07773 002 863</w:t>
                      </w:r>
                    </w:p>
                    <w:p w14:paraId="7E7795AA" w14:textId="175027F2" w:rsidR="00646677" w:rsidRPr="00520443" w:rsidRDefault="00B94A21" w:rsidP="00520443">
                      <w:pPr>
                        <w:rPr>
                          <w:rFonts w:asciiTheme="minorHAnsi" w:hAnsiTheme="minorHAnsi" w:cstheme="minorHAnsi"/>
                        </w:rPr>
                      </w:pPr>
                      <w:hyperlink r:id="rId100" w:history="1">
                        <w:r w:rsidR="00646677" w:rsidRPr="00520443">
                          <w:rPr>
                            <w:rFonts w:ascii="Calibri" w:eastAsiaTheme="minorEastAsia" w:hAnsi="Calibri" w:cs="Calibri"/>
                            <w:color w:val="0070C0"/>
                            <w:kern w:val="24"/>
                            <w:u w:val="single"/>
                          </w:rPr>
                          <w:t>paul.harper@swlondon.nhs.uk</w:t>
                        </w:r>
                      </w:hyperlink>
                      <w:r w:rsidR="00646677" w:rsidRPr="00520443">
                        <w:rPr>
                          <w:rFonts w:ascii="Calibri" w:eastAsiaTheme="minorEastAsia" w:hAnsi="Calibri" w:cs="Calibri"/>
                          <w:color w:val="0070C0"/>
                          <w:kern w:val="24"/>
                        </w:rPr>
                        <w:t xml:space="preserve">  or </w:t>
                      </w:r>
                      <w:r w:rsidR="00646677">
                        <w:rPr>
                          <w:rFonts w:ascii="Calibri" w:eastAsiaTheme="minorEastAsia" w:hAnsi="Calibri" w:cs="Calibri"/>
                          <w:color w:val="0070C0"/>
                          <w:kern w:val="24"/>
                        </w:rPr>
                        <w:t xml:space="preserve">call </w:t>
                      </w:r>
                      <w:r w:rsidR="00646677" w:rsidRPr="00520443">
                        <w:rPr>
                          <w:rFonts w:ascii="Calibri" w:eastAsiaTheme="minorEastAsia" w:hAnsi="Calibri" w:cs="Calibri"/>
                          <w:color w:val="0070C0"/>
                          <w:kern w:val="24"/>
                        </w:rPr>
                        <w:t>07920 815971 </w:t>
                      </w:r>
                    </w:p>
                    <w:p w14:paraId="0EB27059" w14:textId="3C7C866D" w:rsidR="00646677" w:rsidRPr="00B026F9" w:rsidRDefault="00646677" w:rsidP="00D41CFE">
                      <w:pPr>
                        <w:rPr>
                          <w:rFonts w:asciiTheme="minorHAnsi" w:hAnsiTheme="minorHAnsi" w:cstheme="minorHAnsi"/>
                          <w:sz w:val="22"/>
                          <w:szCs w:val="22"/>
                        </w:rPr>
                      </w:pPr>
                    </w:p>
                  </w:txbxContent>
                </v:textbox>
                <w10:wrap type="tight" anchorx="margin"/>
              </v:shape>
            </w:pict>
          </mc:Fallback>
        </mc:AlternateContent>
      </w:r>
      <w:r w:rsidR="00111B72" w:rsidRPr="00FB27F0">
        <w:rPr>
          <w:rFonts w:eastAsiaTheme="minorEastAsia"/>
        </w:rPr>
        <w:t xml:space="preserve"> </w:t>
      </w:r>
    </w:p>
    <w:p w14:paraId="23D1CE25" w14:textId="5A35E49E" w:rsidR="00F73896" w:rsidRDefault="00F73896" w:rsidP="00626BFC">
      <w:pPr>
        <w:rPr>
          <w:rFonts w:asciiTheme="minorHAnsi" w:hAnsiTheme="minorHAnsi" w:cstheme="minorHAnsi"/>
          <w:b/>
          <w:bCs/>
          <w:color w:val="7030A0"/>
          <w:sz w:val="36"/>
          <w:szCs w:val="36"/>
        </w:rPr>
      </w:pPr>
    </w:p>
    <w:p w14:paraId="415D068C" w14:textId="77777777" w:rsidR="00AF6D02" w:rsidRDefault="00AF6D02" w:rsidP="00AF6D02">
      <w:pPr>
        <w:pStyle w:val="Heading2"/>
        <w:rPr>
          <w:color w:val="7030A0"/>
        </w:rPr>
      </w:pPr>
    </w:p>
    <w:p w14:paraId="738CE13E" w14:textId="77777777" w:rsidR="00B23ABD" w:rsidRPr="000938DD" w:rsidRDefault="00B23ABD" w:rsidP="00AF6D02">
      <w:pPr>
        <w:pStyle w:val="Heading2"/>
        <w:rPr>
          <w:color w:val="7030A0"/>
          <w:sz w:val="4"/>
          <w:szCs w:val="4"/>
        </w:rPr>
      </w:pPr>
    </w:p>
    <w:p w14:paraId="7A46C3A0" w14:textId="4D4C8EFA" w:rsidR="00E016D3" w:rsidRDefault="00AF6D02" w:rsidP="00AF6D02">
      <w:pPr>
        <w:pStyle w:val="Heading2"/>
        <w:rPr>
          <w:color w:val="7030A0"/>
          <w:sz w:val="36"/>
          <w:szCs w:val="32"/>
        </w:rPr>
      </w:pPr>
      <w:bookmarkStart w:id="46" w:name="_Toc82168626"/>
      <w:r w:rsidRPr="00B23ABD">
        <w:rPr>
          <w:noProof/>
          <w:color w:val="7030A0"/>
          <w:szCs w:val="28"/>
        </w:rPr>
        <w:drawing>
          <wp:anchor distT="0" distB="0" distL="114300" distR="114300" simplePos="0" relativeHeight="251755008" behindDoc="0" locked="0" layoutInCell="1" allowOverlap="1" wp14:anchorId="3FB10F24" wp14:editId="4A7D19A7">
            <wp:simplePos x="0" y="0"/>
            <wp:positionH relativeFrom="column">
              <wp:posOffset>4925060</wp:posOffset>
            </wp:positionH>
            <wp:positionV relativeFrom="paragraph">
              <wp:posOffset>183515</wp:posOffset>
            </wp:positionV>
            <wp:extent cx="1963420" cy="54546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1963420" cy="545465"/>
                    </a:xfrm>
                    <a:prstGeom prst="rect">
                      <a:avLst/>
                    </a:prstGeom>
                  </pic:spPr>
                </pic:pic>
              </a:graphicData>
            </a:graphic>
            <wp14:sizeRelH relativeFrom="margin">
              <wp14:pctWidth>0</wp14:pctWidth>
            </wp14:sizeRelH>
            <wp14:sizeRelV relativeFrom="margin">
              <wp14:pctHeight>0</wp14:pctHeight>
            </wp14:sizeRelV>
          </wp:anchor>
        </w:drawing>
      </w:r>
      <w:r w:rsidR="00626BFC" w:rsidRPr="00B23ABD">
        <w:rPr>
          <w:color w:val="7030A0"/>
          <w:sz w:val="36"/>
          <w:szCs w:val="32"/>
        </w:rPr>
        <w:t>Digital</w:t>
      </w:r>
      <w:bookmarkEnd w:id="46"/>
    </w:p>
    <w:p w14:paraId="0D15DFEB" w14:textId="77777777" w:rsidR="002839AB" w:rsidRPr="002839AB" w:rsidRDefault="002839AB" w:rsidP="002839AB"/>
    <w:p w14:paraId="18B139C4" w14:textId="59619CF2" w:rsidR="00484CAB" w:rsidRPr="00FB27F0" w:rsidRDefault="00484CAB" w:rsidP="006E0662">
      <w:pPr>
        <w:ind w:right="-449"/>
        <w:rPr>
          <w:rFonts w:asciiTheme="minorHAnsi" w:hAnsiTheme="minorHAnsi" w:cstheme="minorHAnsi"/>
          <w:sz w:val="14"/>
          <w:szCs w:val="14"/>
        </w:rPr>
      </w:pPr>
    </w:p>
    <w:p w14:paraId="2DB7DCE4" w14:textId="78420EF6" w:rsidR="00E016D3" w:rsidRPr="00AB263A" w:rsidRDefault="000E4492" w:rsidP="00B23ABD">
      <w:pPr>
        <w:ind w:right="-449"/>
        <w:rPr>
          <w:rFonts w:asciiTheme="minorHAnsi" w:hAnsiTheme="minorHAnsi" w:cstheme="minorHAnsi"/>
          <w:sz w:val="22"/>
          <w:szCs w:val="22"/>
        </w:rPr>
      </w:pPr>
      <w:r w:rsidRPr="00AB263A">
        <w:rPr>
          <w:rFonts w:asciiTheme="minorHAnsi" w:hAnsiTheme="minorHAnsi" w:cstheme="minorHAnsi"/>
          <w:sz w:val="22"/>
          <w:szCs w:val="22"/>
        </w:rPr>
        <w:t>Please</w:t>
      </w:r>
      <w:r w:rsidR="006E0662" w:rsidRPr="00AB263A">
        <w:rPr>
          <w:rFonts w:asciiTheme="minorHAnsi" w:hAnsiTheme="minorHAnsi" w:cstheme="minorHAnsi"/>
          <w:sz w:val="22"/>
          <w:szCs w:val="22"/>
        </w:rPr>
        <w:t xml:space="preserve"> also see PowerPoint slides accompanying this FAQ.</w:t>
      </w:r>
      <w:r w:rsidR="00E016D3" w:rsidRPr="00AB263A">
        <w:rPr>
          <w:rFonts w:asciiTheme="minorHAnsi" w:hAnsiTheme="minorHAnsi" w:cstheme="minorHAnsi"/>
          <w:sz w:val="22"/>
          <w:szCs w:val="22"/>
        </w:rPr>
        <w:t xml:space="preserve"> </w:t>
      </w:r>
    </w:p>
    <w:p w14:paraId="16F2D2DD" w14:textId="41C92C05" w:rsidR="006E0662" w:rsidRDefault="006E0662" w:rsidP="00B23ABD">
      <w:pPr>
        <w:ind w:right="-591"/>
        <w:rPr>
          <w:rFonts w:asciiTheme="minorHAnsi" w:eastAsia="Calibri" w:hAnsiTheme="minorHAnsi" w:cstheme="minorHAnsi"/>
          <w:b/>
          <w:bCs/>
          <w:color w:val="002060"/>
          <w:sz w:val="22"/>
          <w:szCs w:val="22"/>
        </w:rPr>
      </w:pPr>
    </w:p>
    <w:p w14:paraId="5DAA913C" w14:textId="00188609" w:rsidR="00214D50" w:rsidRPr="00214D50" w:rsidRDefault="00214D50" w:rsidP="005808FD">
      <w:pPr>
        <w:pStyle w:val="ListParagraph"/>
        <w:numPr>
          <w:ilvl w:val="0"/>
          <w:numId w:val="20"/>
        </w:numPr>
        <w:ind w:left="284" w:right="-591" w:hanging="284"/>
        <w:rPr>
          <w:rFonts w:asciiTheme="minorHAnsi" w:eastAsia="Calibri" w:hAnsiTheme="minorHAnsi" w:cstheme="minorHAnsi"/>
          <w:b/>
          <w:bCs/>
          <w:color w:val="002060"/>
          <w:sz w:val="22"/>
          <w:szCs w:val="22"/>
        </w:rPr>
      </w:pPr>
      <w:r w:rsidRPr="00214D50">
        <w:rPr>
          <w:rFonts w:asciiTheme="minorHAnsi" w:eastAsia="Calibri" w:hAnsiTheme="minorHAnsi" w:cstheme="minorHAnsi"/>
          <w:b/>
          <w:bCs/>
          <w:color w:val="002060"/>
          <w:sz w:val="22"/>
          <w:szCs w:val="22"/>
        </w:rPr>
        <w:t>Digitising Social Care</w:t>
      </w:r>
    </w:p>
    <w:p w14:paraId="54CE7EEF" w14:textId="77777777" w:rsidR="000938DD" w:rsidRDefault="00214D50" w:rsidP="00214D50">
      <w:pPr>
        <w:ind w:right="-591"/>
        <w:rPr>
          <w:rFonts w:asciiTheme="minorHAnsi" w:eastAsia="Calibri" w:hAnsiTheme="minorHAnsi" w:cstheme="minorHAnsi"/>
          <w:sz w:val="22"/>
          <w:szCs w:val="22"/>
        </w:rPr>
      </w:pPr>
      <w:r w:rsidRPr="00214D50">
        <w:rPr>
          <w:rFonts w:asciiTheme="minorHAnsi" w:eastAsia="Calibri" w:hAnsiTheme="minorHAnsi" w:cstheme="minorHAnsi"/>
          <w:sz w:val="22"/>
          <w:szCs w:val="22"/>
        </w:rPr>
        <w:t>NHSx are aiming ‘to ensure that all CQC registered adult social care providers have access to a digital social care record by March 2024’.</w:t>
      </w:r>
      <w:r>
        <w:rPr>
          <w:rFonts w:asciiTheme="minorHAnsi" w:eastAsia="Calibri" w:hAnsiTheme="minorHAnsi" w:cstheme="minorHAnsi"/>
          <w:sz w:val="22"/>
          <w:szCs w:val="22"/>
        </w:rPr>
        <w:t xml:space="preserve">  </w:t>
      </w:r>
      <w:r w:rsidRPr="00214D50">
        <w:rPr>
          <w:rFonts w:asciiTheme="minorHAnsi" w:eastAsia="Calibri" w:hAnsiTheme="minorHAnsi" w:cstheme="minorHAnsi"/>
          <w:sz w:val="22"/>
          <w:szCs w:val="22"/>
        </w:rPr>
        <w:t xml:space="preserve">Across South West London 50 homes have a care planning system that we can name and a further 122 have indicated that they have some form of digital record system. </w:t>
      </w:r>
      <w:r>
        <w:rPr>
          <w:rFonts w:asciiTheme="minorHAnsi" w:eastAsia="Calibri" w:hAnsiTheme="minorHAnsi" w:cstheme="minorHAnsi"/>
          <w:sz w:val="22"/>
          <w:szCs w:val="22"/>
        </w:rPr>
        <w:t xml:space="preserve">  </w:t>
      </w:r>
      <w:r w:rsidRPr="00214D50">
        <w:rPr>
          <w:rFonts w:asciiTheme="minorHAnsi" w:eastAsia="Calibri" w:hAnsiTheme="minorHAnsi" w:cstheme="minorHAnsi"/>
          <w:sz w:val="22"/>
          <w:szCs w:val="22"/>
        </w:rPr>
        <w:t>Approximately 50% of care homes across South West London are either fully paper-based, using both paper and computer for (eg: typing care plans into Word documents), or unknown (144).</w:t>
      </w:r>
      <w:r>
        <w:rPr>
          <w:rFonts w:asciiTheme="minorHAnsi" w:eastAsia="Calibri" w:hAnsiTheme="minorHAnsi" w:cstheme="minorHAnsi"/>
          <w:sz w:val="22"/>
          <w:szCs w:val="22"/>
        </w:rPr>
        <w:t xml:space="preserve">  </w:t>
      </w:r>
    </w:p>
    <w:p w14:paraId="0E86FF1C" w14:textId="6E83E3FE" w:rsidR="00214D50" w:rsidRPr="00214D50" w:rsidRDefault="00214D50" w:rsidP="000938DD">
      <w:pPr>
        <w:ind w:right="-591" w:firstLine="360"/>
        <w:rPr>
          <w:rFonts w:asciiTheme="minorHAnsi" w:eastAsia="Calibri" w:hAnsiTheme="minorHAnsi" w:cstheme="minorHAnsi"/>
          <w:b/>
          <w:bCs/>
          <w:sz w:val="22"/>
          <w:szCs w:val="22"/>
        </w:rPr>
      </w:pPr>
      <w:r w:rsidRPr="00214D50">
        <w:rPr>
          <w:rFonts w:asciiTheme="minorHAnsi" w:eastAsia="Calibri" w:hAnsiTheme="minorHAnsi" w:cstheme="minorHAnsi"/>
          <w:b/>
          <w:bCs/>
          <w:i/>
          <w:iCs/>
          <w:sz w:val="22"/>
          <w:szCs w:val="22"/>
        </w:rPr>
        <w:t xml:space="preserve">We want to : </w:t>
      </w:r>
    </w:p>
    <w:p w14:paraId="123AB0F1" w14:textId="77777777" w:rsidR="00214D50" w:rsidRDefault="00214D50" w:rsidP="00214D50">
      <w:pPr>
        <w:pStyle w:val="ListParagraph"/>
        <w:numPr>
          <w:ilvl w:val="0"/>
          <w:numId w:val="12"/>
        </w:numPr>
        <w:ind w:right="-591"/>
        <w:rPr>
          <w:rFonts w:asciiTheme="minorHAnsi" w:eastAsia="Calibri" w:hAnsiTheme="minorHAnsi" w:cstheme="minorHAnsi"/>
          <w:sz w:val="22"/>
          <w:szCs w:val="22"/>
        </w:rPr>
      </w:pPr>
      <w:r>
        <w:rPr>
          <w:rFonts w:asciiTheme="minorHAnsi" w:eastAsia="Calibri" w:hAnsiTheme="minorHAnsi" w:cstheme="minorHAnsi"/>
          <w:sz w:val="22"/>
          <w:szCs w:val="22"/>
        </w:rPr>
        <w:t xml:space="preserve"> </w:t>
      </w:r>
      <w:r w:rsidRPr="00214D50">
        <w:rPr>
          <w:rFonts w:asciiTheme="minorHAnsi" w:eastAsia="Calibri" w:hAnsiTheme="minorHAnsi" w:cstheme="minorHAnsi"/>
          <w:sz w:val="22"/>
          <w:szCs w:val="22"/>
        </w:rPr>
        <w:t>Understanding the appetite of care providers to adopt an e-planning system.</w:t>
      </w:r>
    </w:p>
    <w:p w14:paraId="4778D6E5" w14:textId="77777777" w:rsidR="00214D50" w:rsidRDefault="00214D50" w:rsidP="00214D50">
      <w:pPr>
        <w:pStyle w:val="ListParagraph"/>
        <w:numPr>
          <w:ilvl w:val="0"/>
          <w:numId w:val="12"/>
        </w:numPr>
        <w:ind w:right="-591"/>
        <w:rPr>
          <w:rFonts w:asciiTheme="minorHAnsi" w:eastAsia="Calibri" w:hAnsiTheme="minorHAnsi" w:cstheme="minorHAnsi"/>
          <w:sz w:val="22"/>
          <w:szCs w:val="22"/>
        </w:rPr>
      </w:pPr>
      <w:r w:rsidRPr="00214D50">
        <w:rPr>
          <w:rFonts w:asciiTheme="minorHAnsi" w:eastAsia="Calibri" w:hAnsiTheme="minorHAnsi" w:cstheme="minorHAnsi"/>
          <w:sz w:val="22"/>
          <w:szCs w:val="22"/>
        </w:rPr>
        <w:t>Identify any barriers</w:t>
      </w:r>
    </w:p>
    <w:p w14:paraId="36F1AFDB" w14:textId="0CF25378" w:rsidR="00214D50" w:rsidRPr="00214D50" w:rsidRDefault="00214D50" w:rsidP="00214D50">
      <w:pPr>
        <w:pStyle w:val="ListParagraph"/>
        <w:numPr>
          <w:ilvl w:val="0"/>
          <w:numId w:val="12"/>
        </w:numPr>
        <w:ind w:right="-591"/>
        <w:rPr>
          <w:rFonts w:asciiTheme="minorHAnsi" w:eastAsia="Calibri" w:hAnsiTheme="minorHAnsi" w:cstheme="minorHAnsi"/>
          <w:sz w:val="22"/>
          <w:szCs w:val="22"/>
        </w:rPr>
      </w:pPr>
      <w:r w:rsidRPr="00214D50">
        <w:rPr>
          <w:rFonts w:asciiTheme="minorHAnsi" w:eastAsia="Calibri" w:hAnsiTheme="minorHAnsi" w:cstheme="minorHAnsi"/>
          <w:sz w:val="22"/>
          <w:szCs w:val="22"/>
        </w:rPr>
        <w:t>Work with care homes to facilitate access to digital social care records</w:t>
      </w:r>
    </w:p>
    <w:p w14:paraId="783477CD" w14:textId="5A078B9D" w:rsidR="00214D50" w:rsidRPr="000938DD" w:rsidRDefault="00214D50" w:rsidP="000938DD">
      <w:pPr>
        <w:ind w:right="-591" w:firstLine="284"/>
        <w:rPr>
          <w:rFonts w:asciiTheme="minorHAnsi" w:eastAsia="Calibri" w:hAnsiTheme="minorHAnsi" w:cstheme="minorHAnsi"/>
          <w:b/>
          <w:bCs/>
          <w:color w:val="002060"/>
          <w:sz w:val="22"/>
          <w:szCs w:val="22"/>
        </w:rPr>
      </w:pPr>
      <w:r w:rsidRPr="000938DD">
        <w:rPr>
          <w:rFonts w:asciiTheme="minorHAnsi" w:eastAsia="Calibri" w:hAnsiTheme="minorHAnsi" w:cstheme="minorHAnsi"/>
          <w:b/>
          <w:bCs/>
          <w:color w:val="002060"/>
          <w:sz w:val="22"/>
          <w:szCs w:val="22"/>
        </w:rPr>
        <w:t xml:space="preserve">We are especially keen to hear from </w:t>
      </w:r>
      <w:r w:rsidR="000938DD" w:rsidRPr="000938DD">
        <w:rPr>
          <w:rFonts w:asciiTheme="minorHAnsi" w:eastAsia="Calibri" w:hAnsiTheme="minorHAnsi" w:cstheme="minorHAnsi"/>
          <w:b/>
          <w:bCs/>
          <w:color w:val="002060"/>
          <w:sz w:val="22"/>
          <w:szCs w:val="22"/>
        </w:rPr>
        <w:t>LD / MH care homes as part of this project.</w:t>
      </w:r>
    </w:p>
    <w:p w14:paraId="342C7D05" w14:textId="77777777" w:rsidR="00214D50" w:rsidRPr="00AB263A" w:rsidRDefault="00214D50" w:rsidP="00B23ABD">
      <w:pPr>
        <w:ind w:right="-591"/>
        <w:rPr>
          <w:rFonts w:asciiTheme="minorHAnsi" w:eastAsia="Calibri" w:hAnsiTheme="minorHAnsi" w:cstheme="minorHAnsi"/>
          <w:b/>
          <w:bCs/>
          <w:color w:val="002060"/>
          <w:sz w:val="22"/>
          <w:szCs w:val="22"/>
        </w:rPr>
      </w:pPr>
    </w:p>
    <w:p w14:paraId="745F5850" w14:textId="74D02E36" w:rsidR="00A5643D" w:rsidRPr="006D1D5D" w:rsidRDefault="00E016D3" w:rsidP="00B23ABD">
      <w:pPr>
        <w:pStyle w:val="ListParagraph"/>
        <w:numPr>
          <w:ilvl w:val="0"/>
          <w:numId w:val="11"/>
        </w:numPr>
        <w:ind w:left="284" w:right="-591" w:hanging="284"/>
        <w:rPr>
          <w:rFonts w:asciiTheme="minorHAnsi" w:hAnsiTheme="minorHAnsi" w:cstheme="minorHAnsi"/>
          <w:b/>
          <w:bCs/>
          <w:color w:val="7030A0"/>
          <w:sz w:val="22"/>
          <w:szCs w:val="22"/>
        </w:rPr>
      </w:pPr>
      <w:r w:rsidRPr="00AB263A">
        <w:rPr>
          <w:rFonts w:asciiTheme="minorHAnsi" w:eastAsia="Calibri" w:hAnsiTheme="minorHAnsi" w:cstheme="minorHAnsi"/>
          <w:b/>
          <w:bCs/>
          <w:color w:val="002060"/>
          <w:sz w:val="22"/>
          <w:szCs w:val="22"/>
        </w:rPr>
        <w:t>Case Study</w:t>
      </w:r>
      <w:r w:rsidR="006E0662" w:rsidRPr="00AB263A">
        <w:rPr>
          <w:rFonts w:asciiTheme="minorHAnsi" w:eastAsia="Calibri" w:hAnsiTheme="minorHAnsi" w:cstheme="minorHAnsi"/>
          <w:b/>
          <w:bCs/>
          <w:color w:val="002060"/>
          <w:sz w:val="22"/>
          <w:szCs w:val="22"/>
        </w:rPr>
        <w:t xml:space="preserve"> </w:t>
      </w:r>
      <w:r w:rsidRPr="00AB263A">
        <w:rPr>
          <w:rFonts w:asciiTheme="minorHAnsi" w:eastAsia="Calibri" w:hAnsiTheme="minorHAnsi" w:cstheme="minorHAnsi"/>
          <w:b/>
          <w:bCs/>
          <w:color w:val="002060"/>
          <w:sz w:val="22"/>
          <w:szCs w:val="22"/>
        </w:rPr>
        <w:t xml:space="preserve">The impact of a cyber breach on a care </w:t>
      </w:r>
      <w:r w:rsidR="00E07E7A" w:rsidRPr="00AB263A">
        <w:rPr>
          <w:rFonts w:asciiTheme="minorHAnsi" w:eastAsia="Calibri" w:hAnsiTheme="minorHAnsi" w:cstheme="minorHAnsi"/>
          <w:b/>
          <w:bCs/>
          <w:color w:val="002060"/>
          <w:sz w:val="22"/>
          <w:szCs w:val="22"/>
        </w:rPr>
        <w:t>service</w:t>
      </w:r>
      <w:r w:rsidR="00E07E7A" w:rsidRPr="00AB263A">
        <w:rPr>
          <w:rFonts w:asciiTheme="minorHAnsi" w:eastAsia="Calibri" w:hAnsiTheme="minorHAnsi" w:cstheme="minorHAnsi"/>
          <w:color w:val="323130"/>
          <w:sz w:val="22"/>
          <w:szCs w:val="22"/>
        </w:rPr>
        <w:t xml:space="preserve"> - please</w:t>
      </w:r>
      <w:r w:rsidR="006E0662" w:rsidRPr="00AB263A">
        <w:rPr>
          <w:rFonts w:asciiTheme="minorHAnsi" w:eastAsia="Calibri" w:hAnsiTheme="minorHAnsi" w:cstheme="minorHAnsi"/>
          <w:color w:val="323130"/>
          <w:sz w:val="22"/>
          <w:szCs w:val="22"/>
        </w:rPr>
        <w:t xml:space="preserve"> see the following link to ‘Digital Social Care’.</w:t>
      </w:r>
      <w:r w:rsidR="006E0662" w:rsidRPr="00AB263A">
        <w:rPr>
          <w:rFonts w:asciiTheme="minorHAnsi" w:hAnsiTheme="minorHAnsi" w:cstheme="minorHAnsi"/>
          <w:noProof/>
          <w:sz w:val="22"/>
          <w:szCs w:val="22"/>
        </w:rPr>
        <w:t xml:space="preserve"> </w:t>
      </w:r>
    </w:p>
    <w:p w14:paraId="4C0DBC0C" w14:textId="3F07AE48" w:rsidR="005047E6" w:rsidRPr="00AB263A" w:rsidRDefault="00B94A21" w:rsidP="00B23ABD">
      <w:pPr>
        <w:ind w:left="284" w:hanging="284"/>
        <w:rPr>
          <w:rFonts w:asciiTheme="minorHAnsi" w:hAnsiTheme="minorHAnsi" w:cstheme="minorHAnsi"/>
          <w:noProof/>
          <w:color w:val="000000"/>
          <w:sz w:val="22"/>
          <w:szCs w:val="22"/>
        </w:rPr>
      </w:pPr>
      <w:hyperlink r:id="rId102" w:history="1">
        <w:r w:rsidR="006E0662" w:rsidRPr="00AB263A">
          <w:rPr>
            <w:rFonts w:asciiTheme="minorHAnsi" w:hAnsiTheme="minorHAnsi" w:cstheme="minorHAnsi"/>
            <w:color w:val="0000FF"/>
            <w:sz w:val="22"/>
            <w:szCs w:val="22"/>
            <w:u w:val="single"/>
          </w:rPr>
          <w:t>The impact of a cyber breach on care services - Digital Social Care</w:t>
        </w:r>
      </w:hyperlink>
    </w:p>
    <w:p w14:paraId="47A0D8E6" w14:textId="019988DB" w:rsidR="00E016D3" w:rsidRPr="00AB263A" w:rsidRDefault="00E016D3" w:rsidP="00B23ABD">
      <w:pPr>
        <w:ind w:left="284" w:hanging="284"/>
        <w:rPr>
          <w:rFonts w:asciiTheme="minorHAnsi" w:hAnsiTheme="minorHAnsi" w:cstheme="minorHAnsi"/>
          <w:noProof/>
          <w:color w:val="000000"/>
          <w:sz w:val="22"/>
          <w:szCs w:val="22"/>
        </w:rPr>
      </w:pPr>
    </w:p>
    <w:p w14:paraId="7BE50A5F" w14:textId="4B688B36" w:rsidR="00484CAB" w:rsidRPr="00AB263A" w:rsidRDefault="006E0662" w:rsidP="00B23ABD">
      <w:pPr>
        <w:pStyle w:val="ListParagraph"/>
        <w:numPr>
          <w:ilvl w:val="0"/>
          <w:numId w:val="11"/>
        </w:numPr>
        <w:ind w:left="284" w:hanging="284"/>
        <w:rPr>
          <w:rFonts w:asciiTheme="minorHAnsi" w:hAnsiTheme="minorHAnsi" w:cstheme="minorHAnsi"/>
          <w:color w:val="005EB8"/>
          <w:sz w:val="22"/>
          <w:szCs w:val="22"/>
        </w:rPr>
      </w:pPr>
      <w:r w:rsidRPr="00AB263A">
        <w:rPr>
          <w:rFonts w:asciiTheme="minorHAnsi" w:hAnsiTheme="minorHAnsi" w:cstheme="minorHAnsi"/>
          <w:b/>
          <w:bCs/>
          <w:noProof/>
          <w:color w:val="002060"/>
          <w:sz w:val="22"/>
          <w:szCs w:val="22"/>
        </w:rPr>
        <w:t>Digital Social Care Records  -  accredited supplier list</w:t>
      </w:r>
      <w:r w:rsidR="00484CAB" w:rsidRPr="00AB263A">
        <w:rPr>
          <w:rFonts w:asciiTheme="minorHAnsi" w:hAnsiTheme="minorHAnsi" w:cstheme="minorHAnsi"/>
          <w:b/>
          <w:bCs/>
          <w:noProof/>
          <w:color w:val="002060"/>
          <w:sz w:val="22"/>
          <w:szCs w:val="22"/>
        </w:rPr>
        <w:t>.</w:t>
      </w:r>
      <w:r w:rsidR="00484CAB" w:rsidRPr="00AB263A">
        <w:rPr>
          <w:rFonts w:asciiTheme="minorHAnsi" w:hAnsiTheme="minorHAnsi" w:cstheme="minorHAnsi"/>
          <w:noProof/>
          <w:color w:val="002060"/>
          <w:sz w:val="22"/>
          <w:szCs w:val="22"/>
        </w:rPr>
        <w:t xml:space="preserve">  </w:t>
      </w:r>
    </w:p>
    <w:p w14:paraId="22C3F2B6" w14:textId="1374667B" w:rsidR="00484CAB" w:rsidRPr="00AB263A" w:rsidRDefault="00484CAB" w:rsidP="00B23ABD">
      <w:pPr>
        <w:rPr>
          <w:rFonts w:asciiTheme="minorHAnsi" w:eastAsiaTheme="minorEastAsia" w:hAnsiTheme="minorHAnsi" w:cstheme="minorHAnsi"/>
          <w:color w:val="000000" w:themeColor="text1"/>
          <w:kern w:val="24"/>
          <w:sz w:val="22"/>
          <w:szCs w:val="22"/>
        </w:rPr>
      </w:pPr>
      <w:r w:rsidRPr="00AB263A">
        <w:rPr>
          <w:rFonts w:asciiTheme="minorHAnsi" w:eastAsiaTheme="minorEastAsia" w:hAnsiTheme="minorHAnsi" w:cstheme="minorHAnsi"/>
          <w:color w:val="201F1E"/>
          <w:kern w:val="24"/>
          <w:sz w:val="22"/>
          <w:szCs w:val="22"/>
        </w:rPr>
        <w:t xml:space="preserve">Are you thinking of purchasing a digital system for care planning and monitoring? </w:t>
      </w:r>
      <w:r w:rsidRPr="00AB263A">
        <w:rPr>
          <w:rFonts w:asciiTheme="minorHAnsi" w:eastAsiaTheme="minorEastAsia" w:hAnsiTheme="minorHAnsi" w:cstheme="minorHAnsi"/>
          <w:color w:val="000000" w:themeColor="text1"/>
          <w:kern w:val="24"/>
          <w:sz w:val="22"/>
          <w:szCs w:val="22"/>
        </w:rPr>
        <w:t>A Digital Social Care Record (DSCR) allows the digital recording of care information and care received by an individual, within a social care setting, replacing traditional paper records. DSCRs are person-centred and enable information to be shared securely and in real-time with authorised individuals across the health and care sector.</w:t>
      </w:r>
    </w:p>
    <w:p w14:paraId="3B601B8B" w14:textId="7F0C0333" w:rsidR="00484CAB" w:rsidRPr="00AB263A" w:rsidRDefault="00484CAB" w:rsidP="00B23ABD">
      <w:pPr>
        <w:ind w:hanging="284"/>
        <w:rPr>
          <w:rFonts w:asciiTheme="minorHAnsi" w:hAnsiTheme="minorHAnsi" w:cstheme="minorHAnsi"/>
          <w:color w:val="005EB8"/>
          <w:sz w:val="22"/>
          <w:szCs w:val="22"/>
        </w:rPr>
      </w:pPr>
    </w:p>
    <w:p w14:paraId="208B52ED" w14:textId="61F8057D" w:rsidR="00484CAB" w:rsidRPr="00AB263A" w:rsidRDefault="00484CAB" w:rsidP="00B23ABD">
      <w:pPr>
        <w:rPr>
          <w:rFonts w:asciiTheme="minorHAnsi" w:hAnsiTheme="minorHAnsi" w:cstheme="minorHAnsi"/>
          <w:sz w:val="22"/>
          <w:szCs w:val="22"/>
          <w:shd w:val="clear" w:color="auto" w:fill="FFFFFF"/>
        </w:rPr>
      </w:pPr>
      <w:r w:rsidRPr="00AB263A">
        <w:rPr>
          <w:rFonts w:asciiTheme="minorHAnsi" w:hAnsiTheme="minorHAnsi" w:cstheme="minorHAnsi"/>
          <w:sz w:val="22"/>
          <w:szCs w:val="22"/>
          <w:shd w:val="clear" w:color="auto" w:fill="FFFFFF"/>
        </w:rPr>
        <w:t>The following suppliers have been accredited on the Dynamic Purchasing System (DPS). New suppliers will continue to join, creating a vibrant marketplace of solutions to fit the diverse needs of social care providers.</w:t>
      </w:r>
    </w:p>
    <w:p w14:paraId="2E65B437" w14:textId="136071FE" w:rsidR="00484CAB" w:rsidRPr="006D1D5D" w:rsidRDefault="00484CAB" w:rsidP="00B23ABD">
      <w:pPr>
        <w:ind w:left="284" w:hanging="284"/>
        <w:rPr>
          <w:rFonts w:asciiTheme="minorHAnsi" w:hAnsiTheme="minorHAnsi" w:cstheme="minorHAnsi"/>
          <w:sz w:val="12"/>
          <w:szCs w:val="12"/>
        </w:rPr>
      </w:pPr>
    </w:p>
    <w:p w14:paraId="41ADC0AE" w14:textId="1AAE4CF9" w:rsidR="006E0662" w:rsidRPr="00AB263A" w:rsidRDefault="00B94A21" w:rsidP="00B23ABD">
      <w:pPr>
        <w:ind w:left="284" w:hanging="284"/>
        <w:rPr>
          <w:rFonts w:asciiTheme="minorHAnsi" w:hAnsiTheme="minorHAnsi" w:cstheme="minorHAnsi"/>
          <w:noProof/>
          <w:color w:val="000000"/>
          <w:sz w:val="22"/>
          <w:szCs w:val="22"/>
        </w:rPr>
      </w:pPr>
      <w:hyperlink r:id="rId103" w:history="1">
        <w:r w:rsidR="00484CAB" w:rsidRPr="00AB263A">
          <w:rPr>
            <w:rFonts w:asciiTheme="minorHAnsi" w:hAnsiTheme="minorHAnsi" w:cstheme="minorHAnsi"/>
            <w:color w:val="0000FF"/>
            <w:sz w:val="22"/>
            <w:szCs w:val="22"/>
            <w:u w:val="single"/>
          </w:rPr>
          <w:t>Accredited Supplier List - Digital Social Care</w:t>
        </w:r>
      </w:hyperlink>
    </w:p>
    <w:p w14:paraId="59A90514" w14:textId="77777777" w:rsidR="006E0662" w:rsidRPr="006D1D5D" w:rsidRDefault="006E0662" w:rsidP="00B23ABD">
      <w:pPr>
        <w:ind w:left="284" w:hanging="284"/>
        <w:rPr>
          <w:rFonts w:asciiTheme="minorHAnsi" w:hAnsiTheme="minorHAnsi" w:cstheme="minorHAnsi"/>
          <w:noProof/>
          <w:color w:val="000000"/>
          <w:sz w:val="14"/>
          <w:szCs w:val="14"/>
        </w:rPr>
      </w:pPr>
    </w:p>
    <w:p w14:paraId="662E2638" w14:textId="31E89553" w:rsidR="00E016D3" w:rsidRPr="00AB263A" w:rsidRDefault="006E0662" w:rsidP="00B23ABD">
      <w:pPr>
        <w:ind w:left="284" w:hanging="284"/>
        <w:rPr>
          <w:rFonts w:asciiTheme="minorHAnsi" w:hAnsiTheme="minorHAnsi" w:cstheme="minorHAnsi"/>
          <w:noProof/>
          <w:color w:val="000000"/>
          <w:sz w:val="22"/>
          <w:szCs w:val="22"/>
        </w:rPr>
      </w:pPr>
      <w:r w:rsidRPr="00AB263A">
        <w:rPr>
          <w:rFonts w:asciiTheme="minorHAnsi" w:hAnsiTheme="minorHAnsi" w:cstheme="minorHAnsi"/>
          <w:noProof/>
          <w:color w:val="000000"/>
          <w:sz w:val="22"/>
          <w:szCs w:val="22"/>
        </w:rPr>
        <w:t xml:space="preserve"> .  . </w:t>
      </w:r>
      <w:r w:rsidR="00484CAB" w:rsidRPr="00AB263A">
        <w:rPr>
          <w:rFonts w:asciiTheme="minorHAnsi" w:hAnsiTheme="minorHAnsi" w:cstheme="minorHAnsi"/>
          <w:noProof/>
          <w:color w:val="000000"/>
          <w:sz w:val="22"/>
          <w:szCs w:val="22"/>
        </w:rPr>
        <w:t xml:space="preserve"> .  .    </w:t>
      </w:r>
      <w:r w:rsidRPr="00AB263A">
        <w:rPr>
          <w:rFonts w:asciiTheme="minorHAnsi" w:hAnsiTheme="minorHAnsi" w:cstheme="minorHAnsi"/>
          <w:noProof/>
          <w:color w:val="000000"/>
          <w:sz w:val="22"/>
          <w:szCs w:val="22"/>
        </w:rPr>
        <w:t xml:space="preserve">and why not sign up to the Digital Social Care Newsletter :   </w:t>
      </w:r>
      <w:hyperlink r:id="rId104" w:history="1">
        <w:r w:rsidRPr="00AB263A">
          <w:rPr>
            <w:rFonts w:asciiTheme="minorHAnsi" w:hAnsiTheme="minorHAnsi" w:cstheme="minorHAnsi"/>
            <w:color w:val="0000FF"/>
            <w:sz w:val="22"/>
            <w:szCs w:val="22"/>
            <w:u w:val="single"/>
          </w:rPr>
          <w:t>Newsletter Signup - Digital Social Care</w:t>
        </w:r>
      </w:hyperlink>
    </w:p>
    <w:p w14:paraId="4CABD5AA" w14:textId="77777777" w:rsidR="00AB263A" w:rsidRPr="006D1D5D" w:rsidRDefault="00AB263A" w:rsidP="00B23ABD">
      <w:pPr>
        <w:rPr>
          <w:rFonts w:asciiTheme="minorHAnsi" w:hAnsiTheme="minorHAnsi" w:cstheme="minorHAnsi"/>
          <w:noProof/>
          <w:color w:val="000000"/>
          <w:sz w:val="14"/>
          <w:szCs w:val="14"/>
        </w:rPr>
      </w:pPr>
    </w:p>
    <w:p w14:paraId="1F2F13EB" w14:textId="61477B8A" w:rsidR="00AB263A" w:rsidRPr="006D1D5D" w:rsidRDefault="00520443" w:rsidP="00B23ABD">
      <w:pPr>
        <w:pStyle w:val="ListParagraph"/>
        <w:numPr>
          <w:ilvl w:val="0"/>
          <w:numId w:val="13"/>
        </w:numPr>
        <w:ind w:left="284" w:hanging="284"/>
        <w:rPr>
          <w:rFonts w:asciiTheme="minorHAnsi" w:hAnsiTheme="minorHAnsi" w:cstheme="minorHAnsi"/>
          <w:b/>
          <w:bCs/>
          <w:noProof/>
          <w:color w:val="002060"/>
        </w:rPr>
      </w:pPr>
      <w:r w:rsidRPr="00AB263A">
        <w:rPr>
          <w:rFonts w:asciiTheme="minorHAnsi" w:hAnsiTheme="minorHAnsi" w:cstheme="minorHAnsi"/>
          <w:b/>
          <w:bCs/>
          <w:noProof/>
          <w:color w:val="002060"/>
        </w:rPr>
        <w:t>Capacity Tracker</w:t>
      </w:r>
      <w:r w:rsidR="008642EE" w:rsidRPr="00AB263A">
        <w:rPr>
          <w:rFonts w:asciiTheme="minorHAnsi" w:hAnsiTheme="minorHAnsi" w:cstheme="minorHAnsi"/>
          <w:b/>
          <w:bCs/>
          <w:noProof/>
          <w:color w:val="002060"/>
        </w:rPr>
        <w:t xml:space="preserve">  -  weekly webinars for Care Homes</w:t>
      </w:r>
    </w:p>
    <w:p w14:paraId="7D3ED928" w14:textId="41D91998" w:rsidR="005047E6" w:rsidRPr="00AB263A" w:rsidRDefault="00520443" w:rsidP="00B23ABD">
      <w:pPr>
        <w:shd w:val="clear" w:color="auto" w:fill="FFFFFF"/>
        <w:rPr>
          <w:rFonts w:asciiTheme="minorHAnsi" w:eastAsia="Calibri" w:hAnsiTheme="minorHAnsi" w:cstheme="minorHAnsi"/>
          <w:color w:val="323130"/>
          <w:sz w:val="22"/>
          <w:szCs w:val="22"/>
        </w:rPr>
      </w:pPr>
      <w:r w:rsidRPr="00AB263A">
        <w:rPr>
          <w:rFonts w:asciiTheme="minorHAnsi" w:eastAsia="Calibri" w:hAnsiTheme="minorHAnsi" w:cstheme="minorHAnsi"/>
          <w:color w:val="323130"/>
          <w:sz w:val="22"/>
          <w:szCs w:val="22"/>
        </w:rPr>
        <w:t>Webinars for Care Homes with Capacity Tracker</w:t>
      </w:r>
      <w:r w:rsidR="00C12818">
        <w:rPr>
          <w:rFonts w:asciiTheme="minorHAnsi" w:eastAsia="Calibri" w:hAnsiTheme="minorHAnsi" w:cstheme="minorHAnsi"/>
          <w:color w:val="323130"/>
          <w:sz w:val="22"/>
          <w:szCs w:val="22"/>
        </w:rPr>
        <w:t xml:space="preserve"> </w:t>
      </w:r>
      <w:r w:rsidR="00AB263A" w:rsidRPr="00AB263A">
        <w:rPr>
          <w:rFonts w:asciiTheme="minorHAnsi" w:eastAsia="Calibri" w:hAnsiTheme="minorHAnsi" w:cstheme="minorHAnsi"/>
          <w:color w:val="323130"/>
          <w:sz w:val="22"/>
          <w:szCs w:val="22"/>
        </w:rPr>
        <w:t>will</w:t>
      </w:r>
      <w:r w:rsidRPr="00AB263A">
        <w:rPr>
          <w:rFonts w:asciiTheme="minorHAnsi" w:eastAsia="Calibri" w:hAnsiTheme="minorHAnsi" w:cstheme="minorHAnsi"/>
          <w:color w:val="323130"/>
          <w:sz w:val="22"/>
          <w:szCs w:val="22"/>
        </w:rPr>
        <w:t xml:space="preserve"> take place every </w:t>
      </w:r>
      <w:r w:rsidR="00AB263A" w:rsidRPr="00AB263A">
        <w:rPr>
          <w:rFonts w:asciiTheme="minorHAnsi" w:eastAsia="Calibri" w:hAnsiTheme="minorHAnsi" w:cstheme="minorHAnsi"/>
          <w:color w:val="323130"/>
          <w:sz w:val="22"/>
          <w:szCs w:val="22"/>
        </w:rPr>
        <w:t xml:space="preserve">second </w:t>
      </w:r>
      <w:r w:rsidRPr="00AB263A">
        <w:rPr>
          <w:rFonts w:asciiTheme="minorHAnsi" w:eastAsia="Calibri" w:hAnsiTheme="minorHAnsi" w:cstheme="minorHAnsi"/>
          <w:color w:val="323130"/>
          <w:sz w:val="22"/>
          <w:szCs w:val="22"/>
        </w:rPr>
        <w:t>Friday at 2:00pm</w:t>
      </w:r>
      <w:r w:rsidR="00AB263A" w:rsidRPr="00AB263A">
        <w:rPr>
          <w:rFonts w:asciiTheme="minorHAnsi" w:eastAsia="Calibri" w:hAnsiTheme="minorHAnsi" w:cstheme="minorHAnsi"/>
          <w:color w:val="323130"/>
          <w:sz w:val="22"/>
          <w:szCs w:val="22"/>
        </w:rPr>
        <w:t xml:space="preserve">, commencing </w:t>
      </w:r>
      <w:r w:rsidR="000626DD">
        <w:rPr>
          <w:rFonts w:asciiTheme="minorHAnsi" w:eastAsia="Calibri" w:hAnsiTheme="minorHAnsi" w:cstheme="minorHAnsi"/>
          <w:color w:val="323130"/>
          <w:sz w:val="22"/>
          <w:szCs w:val="22"/>
        </w:rPr>
        <w:t>3rd</w:t>
      </w:r>
      <w:r w:rsidR="00AB263A" w:rsidRPr="00AB263A">
        <w:rPr>
          <w:rFonts w:asciiTheme="minorHAnsi" w:eastAsia="Calibri" w:hAnsiTheme="minorHAnsi" w:cstheme="minorHAnsi"/>
          <w:color w:val="323130"/>
          <w:sz w:val="22"/>
          <w:szCs w:val="22"/>
        </w:rPr>
        <w:t xml:space="preserve"> </w:t>
      </w:r>
      <w:r w:rsidR="000626DD">
        <w:rPr>
          <w:rFonts w:asciiTheme="minorHAnsi" w:eastAsia="Calibri" w:hAnsiTheme="minorHAnsi" w:cstheme="minorHAnsi"/>
          <w:color w:val="323130"/>
          <w:sz w:val="22"/>
          <w:szCs w:val="22"/>
        </w:rPr>
        <w:t>September</w:t>
      </w:r>
      <w:r w:rsidRPr="00AB263A">
        <w:rPr>
          <w:rFonts w:asciiTheme="minorHAnsi" w:eastAsia="Calibri" w:hAnsiTheme="minorHAnsi" w:cstheme="minorHAnsi"/>
          <w:color w:val="323130"/>
          <w:sz w:val="22"/>
          <w:szCs w:val="22"/>
        </w:rPr>
        <w:t xml:space="preserve"> - joining details </w:t>
      </w:r>
      <w:r w:rsidR="00E07E7A" w:rsidRPr="00AB263A">
        <w:rPr>
          <w:rFonts w:asciiTheme="minorHAnsi" w:eastAsia="Calibri" w:hAnsiTheme="minorHAnsi" w:cstheme="minorHAnsi"/>
          <w:color w:val="323130"/>
          <w:sz w:val="22"/>
          <w:szCs w:val="22"/>
        </w:rPr>
        <w:t>are:</w:t>
      </w:r>
      <w:r w:rsidRPr="00AB263A">
        <w:rPr>
          <w:rFonts w:asciiTheme="minorHAnsi" w:eastAsia="Calibri" w:hAnsiTheme="minorHAnsi" w:cstheme="minorHAnsi"/>
          <w:color w:val="323130"/>
          <w:sz w:val="22"/>
          <w:szCs w:val="22"/>
        </w:rPr>
        <w:t xml:space="preserve">  </w:t>
      </w:r>
    </w:p>
    <w:p w14:paraId="04339FFD" w14:textId="4B8D54D9" w:rsidR="00520443" w:rsidRPr="006D1D5D" w:rsidRDefault="00520443" w:rsidP="00B23ABD">
      <w:pPr>
        <w:shd w:val="clear" w:color="auto" w:fill="FFFFFF"/>
        <w:rPr>
          <w:rFonts w:asciiTheme="minorHAnsi" w:eastAsia="Calibri" w:hAnsiTheme="minorHAnsi" w:cstheme="minorHAnsi"/>
          <w:color w:val="323130"/>
          <w:sz w:val="14"/>
          <w:szCs w:val="14"/>
        </w:rPr>
      </w:pPr>
    </w:p>
    <w:p w14:paraId="3E126F29" w14:textId="77777777" w:rsidR="000626DD" w:rsidRPr="000626DD" w:rsidRDefault="000626DD" w:rsidP="00B23ABD">
      <w:pPr>
        <w:shd w:val="clear" w:color="auto" w:fill="FFFFFF"/>
        <w:ind w:left="284"/>
        <w:textAlignment w:val="baseline"/>
        <w:rPr>
          <w:rFonts w:asciiTheme="minorHAnsi" w:hAnsiTheme="minorHAnsi" w:cstheme="minorHAnsi"/>
          <w:b/>
          <w:bCs/>
          <w:color w:val="323130"/>
          <w:sz w:val="20"/>
          <w:szCs w:val="20"/>
        </w:rPr>
      </w:pPr>
      <w:r w:rsidRPr="000626DD">
        <w:rPr>
          <w:rFonts w:asciiTheme="minorHAnsi" w:hAnsiTheme="minorHAnsi" w:cstheme="minorHAnsi"/>
          <w:b/>
          <w:bCs/>
          <w:color w:val="252424"/>
          <w:sz w:val="32"/>
          <w:szCs w:val="32"/>
          <w:bdr w:val="none" w:sz="0" w:space="0" w:color="auto" w:frame="1"/>
        </w:rPr>
        <w:t>Microsoft Teams meeting</w:t>
      </w:r>
    </w:p>
    <w:p w14:paraId="643F5F12" w14:textId="77777777" w:rsidR="000626DD" w:rsidRPr="000626DD" w:rsidRDefault="000626DD" w:rsidP="00B23ABD">
      <w:pPr>
        <w:shd w:val="clear" w:color="auto" w:fill="FFFFFF"/>
        <w:ind w:left="284"/>
        <w:textAlignment w:val="baseline"/>
        <w:rPr>
          <w:rFonts w:asciiTheme="minorHAnsi" w:hAnsiTheme="minorHAnsi" w:cstheme="minorHAnsi"/>
          <w:color w:val="323130"/>
          <w:sz w:val="22"/>
          <w:szCs w:val="22"/>
        </w:rPr>
      </w:pPr>
      <w:r w:rsidRPr="000626DD">
        <w:rPr>
          <w:rFonts w:asciiTheme="minorHAnsi" w:hAnsiTheme="minorHAnsi" w:cstheme="minorHAnsi"/>
          <w:b/>
          <w:bCs/>
          <w:color w:val="252424"/>
          <w:sz w:val="22"/>
          <w:szCs w:val="22"/>
          <w:bdr w:val="none" w:sz="0" w:space="0" w:color="auto" w:frame="1"/>
        </w:rPr>
        <w:t>Join on your computer or mobile app</w:t>
      </w:r>
    </w:p>
    <w:p w14:paraId="6E2F13F2" w14:textId="77777777" w:rsidR="000626DD" w:rsidRPr="000626DD" w:rsidRDefault="00B94A21" w:rsidP="00B23ABD">
      <w:pPr>
        <w:shd w:val="clear" w:color="auto" w:fill="FFFFFF"/>
        <w:ind w:left="284"/>
        <w:textAlignment w:val="baseline"/>
        <w:rPr>
          <w:rFonts w:asciiTheme="minorHAnsi" w:hAnsiTheme="minorHAnsi" w:cstheme="minorHAnsi"/>
          <w:color w:val="323130"/>
          <w:sz w:val="22"/>
          <w:szCs w:val="22"/>
        </w:rPr>
      </w:pPr>
      <w:hyperlink r:id="rId105" w:tgtFrame="_blank" w:history="1">
        <w:r w:rsidR="000626DD" w:rsidRPr="000626DD">
          <w:rPr>
            <w:rFonts w:asciiTheme="minorHAnsi" w:hAnsiTheme="minorHAnsi" w:cstheme="minorHAnsi"/>
            <w:color w:val="6264A7"/>
            <w:sz w:val="22"/>
            <w:szCs w:val="22"/>
            <w:u w:val="single"/>
            <w:bdr w:val="none" w:sz="0" w:space="0" w:color="auto" w:frame="1"/>
          </w:rPr>
          <w:t>Click here to join the meeting</w:t>
        </w:r>
      </w:hyperlink>
    </w:p>
    <w:p w14:paraId="1F1D2606" w14:textId="77777777" w:rsidR="000626DD" w:rsidRPr="000626DD" w:rsidRDefault="000626DD" w:rsidP="00B23ABD">
      <w:pPr>
        <w:shd w:val="clear" w:color="auto" w:fill="FFFFFF"/>
        <w:ind w:left="284"/>
        <w:textAlignment w:val="baseline"/>
        <w:rPr>
          <w:rFonts w:asciiTheme="minorHAnsi" w:hAnsiTheme="minorHAnsi" w:cstheme="minorHAnsi"/>
          <w:color w:val="323130"/>
          <w:sz w:val="22"/>
          <w:szCs w:val="22"/>
        </w:rPr>
      </w:pPr>
      <w:r w:rsidRPr="000626DD">
        <w:rPr>
          <w:rFonts w:asciiTheme="minorHAnsi" w:hAnsiTheme="minorHAnsi" w:cstheme="minorHAnsi"/>
          <w:b/>
          <w:bCs/>
          <w:color w:val="252424"/>
          <w:sz w:val="22"/>
          <w:szCs w:val="22"/>
          <w:bdr w:val="none" w:sz="0" w:space="0" w:color="auto" w:frame="1"/>
        </w:rPr>
        <w:t>Or call in (audio only)</w:t>
      </w:r>
    </w:p>
    <w:p w14:paraId="3C487871" w14:textId="77777777" w:rsidR="000626DD" w:rsidRPr="000626DD" w:rsidRDefault="00B94A21" w:rsidP="00B23ABD">
      <w:pPr>
        <w:shd w:val="clear" w:color="auto" w:fill="FFFFFF"/>
        <w:ind w:left="284"/>
        <w:textAlignment w:val="baseline"/>
        <w:rPr>
          <w:rFonts w:asciiTheme="minorHAnsi" w:hAnsiTheme="minorHAnsi" w:cstheme="minorHAnsi"/>
          <w:color w:val="323130"/>
          <w:sz w:val="22"/>
          <w:szCs w:val="22"/>
        </w:rPr>
      </w:pPr>
      <w:hyperlink r:id="rId106" w:tgtFrame="_blank" w:history="1">
        <w:r w:rsidR="000626DD" w:rsidRPr="000626DD">
          <w:rPr>
            <w:rFonts w:asciiTheme="minorHAnsi" w:hAnsiTheme="minorHAnsi" w:cstheme="minorHAnsi"/>
            <w:color w:val="6264A7"/>
            <w:sz w:val="22"/>
            <w:szCs w:val="22"/>
            <w:u w:val="single"/>
            <w:bdr w:val="none" w:sz="0" w:space="0" w:color="auto" w:frame="1"/>
          </w:rPr>
          <w:t>+44 20 3794 0272,,38306705#</w:t>
        </w:r>
      </w:hyperlink>
      <w:r w:rsidR="000626DD" w:rsidRPr="000626DD">
        <w:rPr>
          <w:rFonts w:asciiTheme="minorHAnsi" w:hAnsiTheme="minorHAnsi" w:cstheme="minorHAnsi"/>
          <w:color w:val="252424"/>
          <w:sz w:val="22"/>
          <w:szCs w:val="22"/>
          <w:bdr w:val="none" w:sz="0" w:space="0" w:color="auto" w:frame="1"/>
        </w:rPr>
        <w:t>   United Kingdom, London</w:t>
      </w:r>
    </w:p>
    <w:p w14:paraId="43414CBC" w14:textId="77777777" w:rsidR="000626DD" w:rsidRPr="000626DD" w:rsidRDefault="000626DD" w:rsidP="00B23ABD">
      <w:pPr>
        <w:shd w:val="clear" w:color="auto" w:fill="FFFFFF"/>
        <w:ind w:left="284"/>
        <w:rPr>
          <w:rFonts w:asciiTheme="minorHAnsi" w:hAnsiTheme="minorHAnsi" w:cstheme="minorHAnsi"/>
          <w:color w:val="323130"/>
          <w:sz w:val="22"/>
          <w:szCs w:val="22"/>
        </w:rPr>
      </w:pPr>
      <w:r w:rsidRPr="000626DD">
        <w:rPr>
          <w:rFonts w:asciiTheme="minorHAnsi" w:hAnsiTheme="minorHAnsi" w:cstheme="minorHAnsi"/>
          <w:color w:val="252424"/>
          <w:sz w:val="22"/>
          <w:szCs w:val="22"/>
          <w:bdr w:val="none" w:sz="0" w:space="0" w:color="auto" w:frame="1"/>
        </w:rPr>
        <w:t>Phone Conference ID: 383 067 05#</w:t>
      </w:r>
    </w:p>
    <w:p w14:paraId="3B299F4A" w14:textId="77777777" w:rsidR="000626DD" w:rsidRPr="000626DD" w:rsidRDefault="00B94A21" w:rsidP="00B23ABD">
      <w:pPr>
        <w:shd w:val="clear" w:color="auto" w:fill="FFFFFF"/>
        <w:ind w:left="284"/>
        <w:textAlignment w:val="baseline"/>
        <w:rPr>
          <w:rFonts w:asciiTheme="minorHAnsi" w:hAnsiTheme="minorHAnsi" w:cstheme="minorHAnsi"/>
          <w:color w:val="323130"/>
          <w:sz w:val="22"/>
          <w:szCs w:val="22"/>
        </w:rPr>
      </w:pPr>
      <w:hyperlink r:id="rId107" w:tgtFrame="_blank" w:history="1">
        <w:r w:rsidR="000626DD" w:rsidRPr="000626DD">
          <w:rPr>
            <w:rFonts w:asciiTheme="minorHAnsi" w:hAnsiTheme="minorHAnsi" w:cstheme="minorHAnsi"/>
            <w:color w:val="6264A7"/>
            <w:sz w:val="22"/>
            <w:szCs w:val="22"/>
            <w:u w:val="single"/>
            <w:bdr w:val="none" w:sz="0" w:space="0" w:color="auto" w:frame="1"/>
          </w:rPr>
          <w:t>Find a local number</w:t>
        </w:r>
      </w:hyperlink>
      <w:r w:rsidR="000626DD" w:rsidRPr="000626DD">
        <w:rPr>
          <w:rFonts w:asciiTheme="minorHAnsi" w:hAnsiTheme="minorHAnsi" w:cstheme="minorHAnsi"/>
          <w:color w:val="252424"/>
          <w:sz w:val="22"/>
          <w:szCs w:val="22"/>
          <w:bdr w:val="none" w:sz="0" w:space="0" w:color="auto" w:frame="1"/>
        </w:rPr>
        <w:t> | </w:t>
      </w:r>
      <w:hyperlink r:id="rId108" w:tgtFrame="_blank" w:history="1">
        <w:r w:rsidR="000626DD" w:rsidRPr="000626DD">
          <w:rPr>
            <w:rFonts w:asciiTheme="minorHAnsi" w:hAnsiTheme="minorHAnsi" w:cstheme="minorHAnsi"/>
            <w:color w:val="6264A7"/>
            <w:sz w:val="22"/>
            <w:szCs w:val="22"/>
            <w:u w:val="single"/>
            <w:bdr w:val="none" w:sz="0" w:space="0" w:color="auto" w:frame="1"/>
          </w:rPr>
          <w:t>Reset PIN</w:t>
        </w:r>
      </w:hyperlink>
    </w:p>
    <w:p w14:paraId="14C6AB74" w14:textId="77777777" w:rsidR="00782D07" w:rsidRPr="00B23ABD" w:rsidRDefault="00782D07" w:rsidP="00B23ABD">
      <w:pPr>
        <w:rPr>
          <w:rFonts w:asciiTheme="minorHAnsi" w:eastAsiaTheme="majorEastAsia" w:hAnsiTheme="minorHAnsi" w:cstheme="minorHAnsi"/>
          <w:b/>
          <w:color w:val="4472C4" w:themeColor="accent1"/>
          <w:sz w:val="22"/>
          <w:szCs w:val="22"/>
        </w:rPr>
      </w:pPr>
      <w:bookmarkStart w:id="47" w:name="_Toc60938485"/>
    </w:p>
    <w:p w14:paraId="4084A5C1" w14:textId="12E62773" w:rsidR="00EC5DE2" w:rsidRPr="00FB27F0" w:rsidRDefault="000D5D58" w:rsidP="00991EFC">
      <w:pPr>
        <w:pStyle w:val="Heading1"/>
        <w:spacing w:before="0"/>
        <w:rPr>
          <w:rFonts w:asciiTheme="minorHAnsi" w:hAnsiTheme="minorHAnsi" w:cstheme="minorHAnsi"/>
        </w:rPr>
      </w:pPr>
      <w:bookmarkStart w:id="48" w:name="_Toc82168627"/>
      <w:r w:rsidRPr="00FB27F0">
        <w:rPr>
          <w:rFonts w:asciiTheme="minorHAnsi" w:hAnsiTheme="minorHAnsi"/>
          <w:noProof/>
        </w:rPr>
        <w:lastRenderedPageBreak/>
        <w:drawing>
          <wp:anchor distT="0" distB="0" distL="114300" distR="114300" simplePos="0" relativeHeight="251610624" behindDoc="1" locked="0" layoutInCell="1" allowOverlap="1" wp14:anchorId="3D0134B3" wp14:editId="2C61B6BB">
            <wp:simplePos x="0" y="0"/>
            <wp:positionH relativeFrom="column">
              <wp:posOffset>4126581</wp:posOffset>
            </wp:positionH>
            <wp:positionV relativeFrom="paragraph">
              <wp:posOffset>578</wp:posOffset>
            </wp:positionV>
            <wp:extent cx="2543810" cy="833120"/>
            <wp:effectExtent l="0" t="0" r="889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543810" cy="833120"/>
                    </a:xfrm>
                    <a:prstGeom prst="rect">
                      <a:avLst/>
                    </a:prstGeom>
                  </pic:spPr>
                </pic:pic>
              </a:graphicData>
            </a:graphic>
          </wp:anchor>
        </w:drawing>
      </w:r>
      <w:r w:rsidR="00366C07" w:rsidRPr="00FB27F0">
        <w:rPr>
          <w:rFonts w:asciiTheme="minorHAnsi" w:hAnsiTheme="minorHAnsi" w:cstheme="minorHAnsi"/>
        </w:rPr>
        <w:t>SECTION 2</w:t>
      </w:r>
      <w:bookmarkEnd w:id="47"/>
      <w:r w:rsidR="00AF3DE9" w:rsidRPr="00FB27F0">
        <w:rPr>
          <w:rFonts w:asciiTheme="minorHAnsi" w:hAnsiTheme="minorHAnsi" w:cstheme="minorHAnsi"/>
        </w:rPr>
        <w:t xml:space="preserve">: </w:t>
      </w:r>
      <w:r w:rsidR="0062410F" w:rsidRPr="00FB27F0">
        <w:rPr>
          <w:rFonts w:asciiTheme="minorHAnsi" w:hAnsiTheme="minorHAnsi" w:cstheme="minorHAnsi"/>
        </w:rPr>
        <w:t>Frequently Asked Questions</w:t>
      </w:r>
      <w:bookmarkEnd w:id="48"/>
    </w:p>
    <w:p w14:paraId="3BD7B528" w14:textId="299D9F26" w:rsidR="00924F25" w:rsidRPr="00FB27F0" w:rsidRDefault="00924F25" w:rsidP="00924F25">
      <w:pPr>
        <w:rPr>
          <w:rFonts w:asciiTheme="minorHAnsi" w:hAnsiTheme="minorHAnsi"/>
        </w:rPr>
      </w:pPr>
    </w:p>
    <w:p w14:paraId="4C26B138" w14:textId="68622F64" w:rsidR="00FB7935" w:rsidRDefault="00FB7935" w:rsidP="00FB7935">
      <w:pPr>
        <w:rPr>
          <w:rFonts w:asciiTheme="minorHAnsi" w:hAnsiTheme="minorHAnsi"/>
        </w:rPr>
      </w:pPr>
    </w:p>
    <w:p w14:paraId="19C0FC0D" w14:textId="0DD6F8CB" w:rsidR="000D5D58" w:rsidRDefault="000D5D58" w:rsidP="00FB7935">
      <w:pPr>
        <w:rPr>
          <w:rFonts w:asciiTheme="minorHAnsi" w:hAnsiTheme="minorHAnsi"/>
        </w:rPr>
      </w:pPr>
    </w:p>
    <w:p w14:paraId="0B134251" w14:textId="77777777" w:rsidR="000D5D58" w:rsidRPr="000D5D58" w:rsidRDefault="000D5D58" w:rsidP="00FB7935">
      <w:pPr>
        <w:rPr>
          <w:rFonts w:asciiTheme="minorHAnsi" w:hAnsiTheme="minorHAnsi"/>
          <w:sz w:val="10"/>
          <w:szCs w:val="10"/>
        </w:rPr>
      </w:pPr>
    </w:p>
    <w:p w14:paraId="4839E23E" w14:textId="551B9390" w:rsidR="00491AE0" w:rsidRDefault="00491AE0" w:rsidP="00977695">
      <w:pPr>
        <w:pStyle w:val="Heading3"/>
        <w:ind w:left="426" w:hanging="426"/>
      </w:pPr>
      <w:bookmarkStart w:id="49" w:name="_Toc82168628"/>
      <w:r>
        <w:t>Will non CQC registered homes be included in the rollout at the same time as mentioned?</w:t>
      </w:r>
      <w:bookmarkEnd w:id="49"/>
    </w:p>
    <w:p w14:paraId="043C5895" w14:textId="77777777" w:rsidR="00491AE0" w:rsidRDefault="00491AE0" w:rsidP="00491AE0">
      <w:pPr>
        <w:rPr>
          <w:sz w:val="22"/>
          <w:szCs w:val="22"/>
        </w:rPr>
      </w:pPr>
    </w:p>
    <w:p w14:paraId="1A1F0095" w14:textId="77777777" w:rsidR="00491AE0" w:rsidRPr="004717A1" w:rsidRDefault="00B94A21" w:rsidP="00491AE0">
      <w:pPr>
        <w:rPr>
          <w:rFonts w:asciiTheme="minorHAnsi" w:hAnsiTheme="minorHAnsi" w:cstheme="minorHAnsi"/>
          <w:sz w:val="22"/>
          <w:szCs w:val="22"/>
        </w:rPr>
      </w:pPr>
      <w:hyperlink r:id="rId110" w:history="1">
        <w:r w:rsidR="00491AE0" w:rsidRPr="004717A1">
          <w:rPr>
            <w:rStyle w:val="Hyperlink"/>
            <w:rFonts w:asciiTheme="minorHAnsi" w:eastAsiaTheme="majorEastAsia" w:hAnsiTheme="minorHAnsi" w:cstheme="minorHAnsi"/>
            <w:sz w:val="22"/>
            <w:szCs w:val="22"/>
          </w:rPr>
          <w:t>https://assets.publishing.service.gov.uk/government/uploads/system/uploads/attachment_data/file/1008550/coronavirus-covid-19-vaccination-of-people-working-or-deployed-in-care-homes-operational-guidance.pdf</w:t>
        </w:r>
      </w:hyperlink>
    </w:p>
    <w:p w14:paraId="32660D4D" w14:textId="77777777" w:rsidR="00491AE0" w:rsidRPr="004717A1" w:rsidRDefault="00491AE0" w:rsidP="00491AE0">
      <w:pPr>
        <w:rPr>
          <w:rFonts w:asciiTheme="minorHAnsi" w:hAnsiTheme="minorHAnsi" w:cstheme="minorHAnsi"/>
          <w:sz w:val="22"/>
          <w:szCs w:val="22"/>
        </w:rPr>
      </w:pPr>
    </w:p>
    <w:p w14:paraId="10190D28" w14:textId="77777777" w:rsidR="00491AE0" w:rsidRPr="004717A1" w:rsidRDefault="00491AE0" w:rsidP="00491AE0">
      <w:pPr>
        <w:rPr>
          <w:rFonts w:asciiTheme="minorHAnsi" w:hAnsiTheme="minorHAnsi" w:cstheme="minorHAnsi"/>
          <w:sz w:val="22"/>
          <w:szCs w:val="22"/>
        </w:rPr>
      </w:pPr>
      <w:r w:rsidRPr="004717A1">
        <w:rPr>
          <w:rFonts w:asciiTheme="minorHAnsi" w:hAnsiTheme="minorHAnsi" w:cstheme="minorHAnsi"/>
          <w:sz w:val="22"/>
          <w:szCs w:val="22"/>
        </w:rPr>
        <w:t>The change in regulation in the Health Act to make vaccination a condition of deployment from 11</w:t>
      </w:r>
      <w:r w:rsidRPr="004717A1">
        <w:rPr>
          <w:rFonts w:asciiTheme="minorHAnsi" w:hAnsiTheme="minorHAnsi" w:cstheme="minorHAnsi"/>
          <w:sz w:val="22"/>
          <w:szCs w:val="22"/>
          <w:vertAlign w:val="superscript"/>
        </w:rPr>
        <w:t>th</w:t>
      </w:r>
      <w:r w:rsidRPr="004717A1">
        <w:rPr>
          <w:rFonts w:asciiTheme="minorHAnsi" w:hAnsiTheme="minorHAnsi" w:cstheme="minorHAnsi"/>
          <w:sz w:val="22"/>
          <w:szCs w:val="22"/>
        </w:rPr>
        <w:t xml:space="preserve"> November 2021 at present only relates to “CQC registered homes that provide accommodation together with nursing or personal care”. However, the Department of Health and Social Care plan on commencing consultation with the remaining social and health care services and providers in the very near future with an aim on making vaccination a condition of deployment across all patient facing health and social care services.</w:t>
      </w:r>
    </w:p>
    <w:p w14:paraId="1DF8DF32" w14:textId="77777777" w:rsidR="00491AE0" w:rsidRPr="00491AE0" w:rsidRDefault="00491AE0" w:rsidP="00491AE0"/>
    <w:p w14:paraId="3224FEC6" w14:textId="17D85BCF" w:rsidR="00491AE0" w:rsidRDefault="00491AE0" w:rsidP="00977695">
      <w:pPr>
        <w:pStyle w:val="Heading3"/>
        <w:ind w:left="426" w:hanging="426"/>
      </w:pPr>
      <w:bookmarkStart w:id="50" w:name="_Toc82168629"/>
      <w:r>
        <w:t>If a staff member who has had 1 dose of the vaccine then contracted covid, when is it ok for them to receive the 2</w:t>
      </w:r>
      <w:r w:rsidRPr="00491AE0">
        <w:rPr>
          <w:vertAlign w:val="superscript"/>
        </w:rPr>
        <w:t>nd</w:t>
      </w:r>
      <w:r>
        <w:t xml:space="preserve"> dose?</w:t>
      </w:r>
      <w:bookmarkEnd w:id="50"/>
    </w:p>
    <w:p w14:paraId="74B5C3B2" w14:textId="77777777" w:rsidR="00491AE0" w:rsidRPr="004717A1" w:rsidRDefault="00491AE0" w:rsidP="00491AE0">
      <w:pPr>
        <w:rPr>
          <w:rFonts w:asciiTheme="minorHAnsi" w:hAnsiTheme="minorHAnsi" w:cstheme="minorHAnsi"/>
          <w:sz w:val="22"/>
          <w:szCs w:val="22"/>
        </w:rPr>
      </w:pPr>
      <w:r w:rsidRPr="004717A1">
        <w:rPr>
          <w:rFonts w:asciiTheme="minorHAnsi" w:hAnsiTheme="minorHAnsi" w:cstheme="minorHAnsi"/>
          <w:sz w:val="22"/>
          <w:szCs w:val="22"/>
        </w:rPr>
        <w:t xml:space="preserve">The guidance is to wait for 28 days from testing positive or the beginning of symptoms before vaccination. This is not because it is believed that the vaccine will make the infection worse but because we know that some people may develop complications from the infection itself and if they are vaccinated before fully recovered it may be unclear if it is because of the infection or because of the vaccination. </w:t>
      </w:r>
    </w:p>
    <w:p w14:paraId="6246DCCE" w14:textId="77777777" w:rsidR="00491AE0" w:rsidRPr="00491AE0" w:rsidRDefault="00491AE0" w:rsidP="00491AE0"/>
    <w:p w14:paraId="75BEC658" w14:textId="2F862A0C" w:rsidR="00491AE0" w:rsidRDefault="004717A1" w:rsidP="00977695">
      <w:pPr>
        <w:pStyle w:val="Heading3"/>
        <w:ind w:left="426" w:hanging="426"/>
      </w:pPr>
      <w:bookmarkStart w:id="51" w:name="_Toc82168630"/>
      <w:r>
        <w:t>Can residents visit inside places when outdoor visiting?</w:t>
      </w:r>
      <w:bookmarkEnd w:id="51"/>
    </w:p>
    <w:p w14:paraId="5181022E" w14:textId="58087E0D" w:rsidR="004717A1" w:rsidRPr="004717A1" w:rsidRDefault="004717A1" w:rsidP="004717A1">
      <w:pPr>
        <w:rPr>
          <w:rFonts w:asciiTheme="minorHAnsi" w:hAnsiTheme="minorHAnsi" w:cstheme="minorHAnsi"/>
          <w:sz w:val="22"/>
          <w:szCs w:val="22"/>
        </w:rPr>
      </w:pPr>
      <w:r w:rsidRPr="004717A1">
        <w:rPr>
          <w:rFonts w:asciiTheme="minorHAnsi" w:hAnsiTheme="minorHAnsi" w:cstheme="minorHAnsi"/>
          <w:sz w:val="22"/>
          <w:szCs w:val="22"/>
        </w:rPr>
        <w:t xml:space="preserve">Visiting should be supported wherever possible and the benefits weighed up against the risks. No </w:t>
      </w:r>
      <w:r w:rsidR="00150971" w:rsidRPr="004717A1">
        <w:rPr>
          <w:rFonts w:asciiTheme="minorHAnsi" w:hAnsiTheme="minorHAnsi" w:cstheme="minorHAnsi"/>
          <w:sz w:val="22"/>
          <w:szCs w:val="22"/>
        </w:rPr>
        <w:t>visit</w:t>
      </w:r>
      <w:r w:rsidRPr="004717A1">
        <w:rPr>
          <w:rFonts w:asciiTheme="minorHAnsi" w:hAnsiTheme="minorHAnsi" w:cstheme="minorHAnsi"/>
          <w:sz w:val="22"/>
          <w:szCs w:val="22"/>
        </w:rPr>
        <w:t xml:space="preserve"> out of the home will be without risk but an individual risk assessment will help assess how a visit may be undertaken as safely as possible.  This guidance below will help you undertake an individual risk assessment together with the resident or if suitable the </w:t>
      </w:r>
      <w:r w:rsidR="00150971" w:rsidRPr="004717A1">
        <w:rPr>
          <w:rFonts w:asciiTheme="minorHAnsi" w:hAnsiTheme="minorHAnsi" w:cstheme="minorHAnsi"/>
          <w:sz w:val="22"/>
          <w:szCs w:val="22"/>
        </w:rPr>
        <w:t>resident’s</w:t>
      </w:r>
      <w:r w:rsidRPr="004717A1">
        <w:rPr>
          <w:rFonts w:asciiTheme="minorHAnsi" w:hAnsiTheme="minorHAnsi" w:cstheme="minorHAnsi"/>
          <w:sz w:val="22"/>
          <w:szCs w:val="22"/>
        </w:rPr>
        <w:t xml:space="preserve"> family. </w:t>
      </w:r>
      <w:hyperlink r:id="rId111" w:history="1">
        <w:r w:rsidRPr="004717A1">
          <w:rPr>
            <w:rStyle w:val="Hyperlink"/>
            <w:rFonts w:asciiTheme="minorHAnsi" w:hAnsiTheme="minorHAnsi" w:cstheme="minorHAnsi"/>
            <w:sz w:val="22"/>
            <w:szCs w:val="22"/>
          </w:rPr>
          <w:t>https://www.gov.uk/government/publications/arrangements-for-visiting-out-of-the-care-home/visits-out-of-care-homes</w:t>
        </w:r>
      </w:hyperlink>
      <w:r w:rsidRPr="004717A1">
        <w:rPr>
          <w:rFonts w:asciiTheme="minorHAnsi" w:hAnsiTheme="minorHAnsi" w:cstheme="minorHAnsi"/>
          <w:sz w:val="22"/>
          <w:szCs w:val="22"/>
        </w:rPr>
        <w:t xml:space="preserve"> </w:t>
      </w:r>
    </w:p>
    <w:p w14:paraId="4907DAB6" w14:textId="77777777" w:rsidR="004717A1" w:rsidRPr="004717A1" w:rsidRDefault="004717A1" w:rsidP="004717A1"/>
    <w:p w14:paraId="4120068C" w14:textId="504EAFE5" w:rsidR="00121AC2" w:rsidRDefault="00121AC2" w:rsidP="00977695">
      <w:pPr>
        <w:pStyle w:val="Heading3"/>
        <w:ind w:left="426" w:hanging="426"/>
      </w:pPr>
      <w:bookmarkStart w:id="52" w:name="_Toc82168631"/>
      <w:r>
        <w:t>I have a member of staff who declined the vaccine as they’re undergoing fertility treatment.</w:t>
      </w:r>
      <w:bookmarkEnd w:id="52"/>
    </w:p>
    <w:p w14:paraId="69D70FB4" w14:textId="77777777" w:rsidR="00121AC2" w:rsidRPr="00121AC2" w:rsidRDefault="00121AC2" w:rsidP="00121AC2">
      <w:pPr>
        <w:rPr>
          <w:rFonts w:asciiTheme="minorHAnsi" w:hAnsiTheme="minorHAnsi" w:cstheme="minorHAnsi"/>
          <w:sz w:val="22"/>
          <w:szCs w:val="22"/>
        </w:rPr>
      </w:pPr>
      <w:r w:rsidRPr="00121AC2">
        <w:rPr>
          <w:rFonts w:asciiTheme="minorHAnsi" w:hAnsiTheme="minorHAnsi" w:cstheme="minorHAnsi"/>
          <w:sz w:val="22"/>
          <w:szCs w:val="22"/>
        </w:rPr>
        <w:t>The vaccine does not adversely impact fertility, pregnancy and breastfeeding. If there are individual concerns, we can offer a private conversation. Sheila Roberts can be contacted on 07500974573 for any information relating to fertility, pregnancy and breastfeeding.</w:t>
      </w:r>
    </w:p>
    <w:p w14:paraId="1E902E04" w14:textId="77777777" w:rsidR="00121AC2" w:rsidRPr="00121AC2" w:rsidRDefault="00121AC2" w:rsidP="00121AC2"/>
    <w:p w14:paraId="5E17ACF7" w14:textId="4DB279C5" w:rsidR="00121AC2" w:rsidRDefault="00121AC2" w:rsidP="00977695">
      <w:pPr>
        <w:pStyle w:val="Heading3"/>
        <w:ind w:left="426" w:hanging="426"/>
      </w:pPr>
      <w:bookmarkStart w:id="53" w:name="_Toc82168632"/>
      <w:r>
        <w:t>What is the direction of mandatory vaccinations for hospital staff?</w:t>
      </w:r>
      <w:bookmarkEnd w:id="53"/>
    </w:p>
    <w:p w14:paraId="585AF9A4" w14:textId="77777777" w:rsidR="00121AC2" w:rsidRPr="00121AC2" w:rsidRDefault="00121AC2" w:rsidP="00121AC2">
      <w:pPr>
        <w:rPr>
          <w:rFonts w:asciiTheme="minorHAnsi" w:hAnsiTheme="minorHAnsi" w:cstheme="minorHAnsi"/>
          <w:sz w:val="22"/>
          <w:szCs w:val="22"/>
        </w:rPr>
      </w:pPr>
      <w:r w:rsidRPr="00121AC2">
        <w:rPr>
          <w:rFonts w:asciiTheme="minorHAnsi" w:hAnsiTheme="minorHAnsi" w:cstheme="minorHAnsi"/>
          <w:sz w:val="22"/>
          <w:szCs w:val="22"/>
        </w:rPr>
        <w:t xml:space="preserve">A consultation process will commence shortly for hospital staff and other health care workers. </w:t>
      </w:r>
    </w:p>
    <w:p w14:paraId="52F65634" w14:textId="17794076" w:rsidR="00121AC2" w:rsidRPr="00121AC2" w:rsidRDefault="00121AC2" w:rsidP="00121AC2"/>
    <w:p w14:paraId="1EC0EAD2" w14:textId="020AD87B" w:rsidR="00121AC2" w:rsidRDefault="00121AC2" w:rsidP="00977695">
      <w:pPr>
        <w:pStyle w:val="Heading3"/>
        <w:ind w:left="426" w:hanging="426"/>
      </w:pPr>
      <w:bookmarkStart w:id="54" w:name="_Toc82168633"/>
      <w:r>
        <w:t>I have a member of staff who has a letter from her GP saying that it would not be convenient for her to be given the vaccination. Is this considered a medical exemption and is she allowed to continue working?</w:t>
      </w:r>
      <w:bookmarkEnd w:id="54"/>
    </w:p>
    <w:p w14:paraId="3A1D42F8" w14:textId="77777777" w:rsidR="00121AC2" w:rsidRPr="00121AC2" w:rsidRDefault="00121AC2" w:rsidP="00121AC2">
      <w:pPr>
        <w:rPr>
          <w:rFonts w:asciiTheme="minorHAnsi" w:hAnsiTheme="minorHAnsi" w:cstheme="minorHAnsi"/>
          <w:sz w:val="22"/>
          <w:szCs w:val="22"/>
        </w:rPr>
      </w:pPr>
      <w:r w:rsidRPr="00121AC2">
        <w:rPr>
          <w:rFonts w:asciiTheme="minorHAnsi" w:hAnsiTheme="minorHAnsi" w:cstheme="minorHAnsi"/>
          <w:sz w:val="22"/>
          <w:szCs w:val="22"/>
        </w:rPr>
        <w:t xml:space="preserve">Medical exemption would not normally include issues of convenience and in this circumstance more information would be helpful. More information can be found using the link </w:t>
      </w:r>
    </w:p>
    <w:p w14:paraId="0F9EF7F1" w14:textId="77777777" w:rsidR="00121AC2" w:rsidRPr="00121AC2" w:rsidRDefault="00B94A21" w:rsidP="00121AC2">
      <w:pPr>
        <w:rPr>
          <w:rFonts w:asciiTheme="minorHAnsi" w:hAnsiTheme="minorHAnsi" w:cstheme="minorHAnsi"/>
          <w:color w:val="4472C4" w:themeColor="accent1"/>
          <w:sz w:val="22"/>
          <w:szCs w:val="22"/>
        </w:rPr>
      </w:pPr>
      <w:hyperlink r:id="rId112" w:history="1">
        <w:r w:rsidR="00121AC2" w:rsidRPr="00121AC2">
          <w:rPr>
            <w:rStyle w:val="Hyperlink"/>
            <w:rFonts w:asciiTheme="minorHAnsi" w:eastAsiaTheme="majorEastAsia" w:hAnsiTheme="minorHAnsi" w:cstheme="minorHAnsi"/>
            <w:color w:val="4472C4" w:themeColor="accent1"/>
            <w:sz w:val="22"/>
            <w:szCs w:val="22"/>
          </w:rPr>
          <w:t>https://www.gov.uk/government/publications/covid-19-the-green-book-chapter-14a</w:t>
        </w:r>
      </w:hyperlink>
    </w:p>
    <w:p w14:paraId="751F9656" w14:textId="77777777" w:rsidR="00121AC2" w:rsidRPr="00121AC2" w:rsidRDefault="00121AC2" w:rsidP="00121AC2"/>
    <w:p w14:paraId="12774A1B" w14:textId="655C3DEF" w:rsidR="00977695" w:rsidRDefault="000D5D58" w:rsidP="00977695">
      <w:pPr>
        <w:pStyle w:val="Heading3"/>
        <w:ind w:left="426" w:hanging="426"/>
      </w:pPr>
      <w:bookmarkStart w:id="55" w:name="_Toc82168634"/>
      <w:r>
        <w:t>Are</w:t>
      </w:r>
      <w:r w:rsidR="00977695">
        <w:t xml:space="preserve"> there recommendation</w:t>
      </w:r>
      <w:r>
        <w:t>s</w:t>
      </w:r>
      <w:r w:rsidR="00977695">
        <w:t xml:space="preserve"> for a ‘Digitalised Social Care Record’ system, which is working well in care homes?</w:t>
      </w:r>
      <w:bookmarkEnd w:id="55"/>
    </w:p>
    <w:p w14:paraId="508DC6B6" w14:textId="48F71C28" w:rsidR="00977695" w:rsidRDefault="00977695" w:rsidP="00977695">
      <w:pPr>
        <w:pStyle w:val="NormalWeb"/>
        <w:shd w:val="clear" w:color="auto" w:fill="FFFFFF"/>
        <w:spacing w:before="0" w:beforeAutospacing="0" w:after="0" w:afterAutospacing="0"/>
        <w:rPr>
          <w:rFonts w:ascii="Calibri" w:hAnsi="Calibri" w:cs="Calibri"/>
          <w:color w:val="201F1E"/>
          <w:sz w:val="22"/>
          <w:szCs w:val="22"/>
        </w:rPr>
      </w:pPr>
      <w:r w:rsidRPr="00977695">
        <w:rPr>
          <w:rFonts w:asciiTheme="minorHAnsi" w:hAnsiTheme="minorHAnsi" w:cstheme="minorHAnsi"/>
          <w:color w:val="201F1E"/>
          <w:sz w:val="22"/>
          <w:szCs w:val="22"/>
        </w:rPr>
        <w:t xml:space="preserve">I can partly answer this question. ‘Digital Social Care’ have a shortlist of accredited providers (see the digital section above and the following link: </w:t>
      </w:r>
      <w:hyperlink r:id="rId113" w:history="1">
        <w:r w:rsidRPr="00977695">
          <w:rPr>
            <w:rFonts w:asciiTheme="minorHAnsi" w:hAnsiTheme="minorHAnsi" w:cstheme="minorHAnsi"/>
            <w:color w:val="0000FF"/>
            <w:sz w:val="22"/>
            <w:szCs w:val="22"/>
            <w:u w:val="single"/>
          </w:rPr>
          <w:t>Accredited Supplier List - Digital Social Care</w:t>
        </w:r>
      </w:hyperlink>
      <w:r>
        <w:rPr>
          <w:rFonts w:ascii="Calibri" w:hAnsi="Calibri" w:cs="Calibri"/>
          <w:color w:val="201F1E"/>
          <w:sz w:val="22"/>
          <w:szCs w:val="22"/>
        </w:rPr>
        <w:t xml:space="preserve">). </w:t>
      </w:r>
      <w:r w:rsidR="004B25CD">
        <w:rPr>
          <w:rFonts w:ascii="Calibri" w:hAnsi="Calibri" w:cs="Calibri"/>
          <w:color w:val="201F1E"/>
          <w:sz w:val="22"/>
          <w:szCs w:val="22"/>
        </w:rPr>
        <w:t>The link contains a short video on each system and t</w:t>
      </w:r>
      <w:r w:rsidR="00260A6A">
        <w:rPr>
          <w:rFonts w:ascii="Calibri" w:hAnsi="Calibri" w:cs="Calibri"/>
          <w:color w:val="201F1E"/>
          <w:sz w:val="22"/>
          <w:szCs w:val="22"/>
        </w:rPr>
        <w:t xml:space="preserve">his list will grow as more </w:t>
      </w:r>
      <w:r w:rsidR="004B25CD">
        <w:rPr>
          <w:rFonts w:ascii="Calibri" w:hAnsi="Calibri" w:cs="Calibri"/>
          <w:color w:val="201F1E"/>
          <w:sz w:val="22"/>
          <w:szCs w:val="22"/>
        </w:rPr>
        <w:t xml:space="preserve">providers are </w:t>
      </w:r>
      <w:r w:rsidR="00260A6A">
        <w:rPr>
          <w:rFonts w:ascii="Calibri" w:hAnsi="Calibri" w:cs="Calibri"/>
          <w:color w:val="201F1E"/>
          <w:sz w:val="22"/>
          <w:szCs w:val="22"/>
        </w:rPr>
        <w:t>accredited.</w:t>
      </w:r>
    </w:p>
    <w:p w14:paraId="208CE730" w14:textId="588DE591" w:rsidR="00260A6A" w:rsidRPr="00AB263A" w:rsidRDefault="00260A6A" w:rsidP="00977695">
      <w:pPr>
        <w:pStyle w:val="NormalWeb"/>
        <w:shd w:val="clear" w:color="auto" w:fill="FFFFFF"/>
        <w:spacing w:before="0" w:beforeAutospacing="0" w:after="0" w:afterAutospacing="0"/>
        <w:rPr>
          <w:rFonts w:asciiTheme="minorHAnsi" w:hAnsiTheme="minorHAnsi" w:cstheme="minorHAnsi"/>
          <w:color w:val="201F1E"/>
          <w:sz w:val="12"/>
          <w:szCs w:val="12"/>
        </w:rPr>
      </w:pPr>
    </w:p>
    <w:p w14:paraId="3BA0EEF8" w14:textId="58D89269" w:rsidR="00977695" w:rsidRPr="00AB263A" w:rsidRDefault="004B25CD" w:rsidP="000D5D58">
      <w:pPr>
        <w:pStyle w:val="NormalWeb"/>
        <w:shd w:val="clear" w:color="auto" w:fill="FFFFFF"/>
        <w:spacing w:before="0" w:beforeAutospacing="0" w:after="0" w:afterAutospacing="0"/>
        <w:ind w:right="-438"/>
        <w:rPr>
          <w:rFonts w:asciiTheme="minorHAnsi" w:hAnsiTheme="minorHAnsi" w:cstheme="minorHAnsi"/>
          <w:color w:val="201F1E"/>
          <w:sz w:val="22"/>
          <w:szCs w:val="22"/>
        </w:rPr>
      </w:pPr>
      <w:r w:rsidRPr="00F75945">
        <w:rPr>
          <w:rFonts w:asciiTheme="minorHAnsi" w:hAnsiTheme="minorHAnsi" w:cstheme="minorHAnsi"/>
          <w:color w:val="201F1E"/>
          <w:sz w:val="22"/>
          <w:szCs w:val="22"/>
        </w:rPr>
        <w:t>In terms of what works best, we would like to know from providers who already use Digital Social Care Records (we know about 50 homes across South West London are using a digital care planning system)</w:t>
      </w:r>
      <w:r w:rsidR="00F75945">
        <w:rPr>
          <w:rFonts w:asciiTheme="minorHAnsi" w:hAnsiTheme="minorHAnsi" w:cstheme="minorHAnsi"/>
          <w:color w:val="201F1E"/>
          <w:sz w:val="22"/>
          <w:szCs w:val="22"/>
        </w:rPr>
        <w:t xml:space="preserve">.  We </w:t>
      </w:r>
      <w:r w:rsidRPr="00F75945">
        <w:rPr>
          <w:rFonts w:asciiTheme="minorHAnsi" w:hAnsiTheme="minorHAnsi" w:cstheme="minorHAnsi"/>
          <w:color w:val="201F1E"/>
          <w:sz w:val="22"/>
          <w:szCs w:val="22"/>
        </w:rPr>
        <w:t xml:space="preserve">are </w:t>
      </w:r>
      <w:r w:rsidR="00AB263A">
        <w:rPr>
          <w:rFonts w:asciiTheme="minorHAnsi" w:hAnsiTheme="minorHAnsi" w:cstheme="minorHAnsi"/>
          <w:color w:val="201F1E"/>
          <w:sz w:val="22"/>
          <w:szCs w:val="22"/>
        </w:rPr>
        <w:t xml:space="preserve">also </w:t>
      </w:r>
      <w:r w:rsidRPr="00F75945">
        <w:rPr>
          <w:rFonts w:asciiTheme="minorHAnsi" w:hAnsiTheme="minorHAnsi" w:cstheme="minorHAnsi"/>
          <w:color w:val="201F1E"/>
          <w:sz w:val="22"/>
          <w:szCs w:val="22"/>
        </w:rPr>
        <w:t>about to start a piece of work to u</w:t>
      </w:r>
      <w:r w:rsidRPr="00F75945">
        <w:rPr>
          <w:rFonts w:asciiTheme="minorHAnsi" w:eastAsia="Calibri" w:hAnsiTheme="minorHAnsi" w:cstheme="minorHAnsi"/>
          <w:color w:val="202124"/>
          <w:kern w:val="24"/>
          <w:sz w:val="22"/>
          <w:szCs w:val="22"/>
        </w:rPr>
        <w:t>nderstanding the appetite of care providers to adopt</w:t>
      </w:r>
      <w:r w:rsidR="00F75945">
        <w:rPr>
          <w:rFonts w:asciiTheme="minorHAnsi" w:eastAsia="Calibri" w:hAnsiTheme="minorHAnsi" w:cstheme="minorHAnsi"/>
          <w:color w:val="202124"/>
          <w:kern w:val="24"/>
          <w:sz w:val="22"/>
          <w:szCs w:val="22"/>
        </w:rPr>
        <w:t xml:space="preserve"> a</w:t>
      </w:r>
      <w:r w:rsidRPr="00F75945">
        <w:rPr>
          <w:rFonts w:asciiTheme="minorHAnsi" w:eastAsia="Calibri" w:hAnsiTheme="minorHAnsi" w:cstheme="minorHAnsi"/>
          <w:color w:val="202124"/>
          <w:kern w:val="24"/>
          <w:sz w:val="22"/>
          <w:szCs w:val="22"/>
        </w:rPr>
        <w:t xml:space="preserve"> </w:t>
      </w:r>
      <w:r w:rsidR="00F75945">
        <w:rPr>
          <w:rFonts w:asciiTheme="minorHAnsi" w:eastAsia="Calibri" w:hAnsiTheme="minorHAnsi" w:cstheme="minorHAnsi"/>
          <w:color w:val="202124"/>
          <w:kern w:val="24"/>
          <w:sz w:val="22"/>
          <w:szCs w:val="22"/>
        </w:rPr>
        <w:t xml:space="preserve">digital record </w:t>
      </w:r>
      <w:r w:rsidRPr="00F75945">
        <w:rPr>
          <w:rFonts w:asciiTheme="minorHAnsi" w:eastAsia="Calibri" w:hAnsiTheme="minorHAnsi" w:cstheme="minorHAnsi"/>
          <w:color w:val="202124"/>
          <w:kern w:val="24"/>
          <w:sz w:val="22"/>
          <w:szCs w:val="22"/>
        </w:rPr>
        <w:t xml:space="preserve">system, identify any barriers (and I note the point raised during the webinar, that </w:t>
      </w:r>
      <w:r w:rsidRPr="00F75945">
        <w:rPr>
          <w:rFonts w:asciiTheme="minorHAnsi" w:hAnsiTheme="minorHAnsi" w:cstheme="minorHAnsi"/>
          <w:color w:val="242424"/>
          <w:sz w:val="22"/>
          <w:szCs w:val="22"/>
          <w:shd w:val="clear" w:color="auto" w:fill="FFFFFF"/>
        </w:rPr>
        <w:t xml:space="preserve">‘it is hard to make those staff to agree to a digital care planning system when they </w:t>
      </w:r>
      <w:r w:rsidRPr="00F75945">
        <w:rPr>
          <w:rFonts w:asciiTheme="minorHAnsi" w:hAnsiTheme="minorHAnsi" w:cstheme="minorHAnsi"/>
          <w:color w:val="242424"/>
          <w:sz w:val="22"/>
          <w:szCs w:val="22"/>
          <w:shd w:val="clear" w:color="auto" w:fill="FFFFFF"/>
        </w:rPr>
        <w:lastRenderedPageBreak/>
        <w:t>have worked with conventional systems. Some staff have low computer literacy’</w:t>
      </w:r>
      <w:r w:rsidR="00F75945">
        <w:rPr>
          <w:rFonts w:asciiTheme="minorHAnsi" w:hAnsiTheme="minorHAnsi" w:cstheme="minorHAnsi"/>
          <w:color w:val="242424"/>
          <w:sz w:val="22"/>
          <w:szCs w:val="22"/>
          <w:shd w:val="clear" w:color="auto" w:fill="FFFFFF"/>
        </w:rPr>
        <w:t>)</w:t>
      </w:r>
      <w:r w:rsidR="00F75945">
        <w:rPr>
          <w:rFonts w:asciiTheme="minorHAnsi" w:eastAsia="Calibri" w:hAnsiTheme="minorHAnsi" w:cstheme="minorHAnsi"/>
          <w:color w:val="202124"/>
          <w:kern w:val="24"/>
          <w:sz w:val="22"/>
          <w:szCs w:val="22"/>
        </w:rPr>
        <w:t xml:space="preserve">.  We want to </w:t>
      </w:r>
      <w:r w:rsidRPr="00F75945">
        <w:rPr>
          <w:rFonts w:asciiTheme="minorHAnsi" w:eastAsia="Calibri" w:hAnsiTheme="minorHAnsi" w:cstheme="minorHAnsi"/>
          <w:color w:val="202124"/>
          <w:kern w:val="24"/>
          <w:sz w:val="22"/>
          <w:szCs w:val="22"/>
        </w:rPr>
        <w:t>work with care homes to facilitate access to digital social care records</w:t>
      </w:r>
      <w:r w:rsidR="00AB263A">
        <w:rPr>
          <w:rFonts w:asciiTheme="minorHAnsi" w:eastAsia="Calibri" w:hAnsiTheme="minorHAnsi" w:cstheme="minorHAnsi"/>
          <w:color w:val="202124"/>
          <w:kern w:val="24"/>
          <w:sz w:val="22"/>
          <w:szCs w:val="22"/>
        </w:rPr>
        <w:t xml:space="preserve"> and that may well include support with staff awareness and training.</w:t>
      </w:r>
    </w:p>
    <w:p w14:paraId="188BBDC7" w14:textId="77777777" w:rsidR="00977695" w:rsidRPr="000D5D58" w:rsidRDefault="00977695" w:rsidP="00977695">
      <w:pPr>
        <w:rPr>
          <w:sz w:val="14"/>
          <w:szCs w:val="14"/>
        </w:rPr>
      </w:pPr>
    </w:p>
    <w:p w14:paraId="7ED5F660" w14:textId="4B84F6CB" w:rsidR="00FB27F0" w:rsidRPr="00FB27F0" w:rsidRDefault="00FB27F0" w:rsidP="00FB7935">
      <w:pPr>
        <w:pStyle w:val="Heading3"/>
        <w:ind w:left="426" w:hanging="426"/>
        <w:rPr>
          <w:rFonts w:asciiTheme="minorHAnsi" w:hAnsiTheme="minorHAnsi" w:cs="Calibri"/>
        </w:rPr>
      </w:pPr>
      <w:bookmarkStart w:id="56" w:name="_Toc82168635"/>
      <w:r w:rsidRPr="00FB27F0">
        <w:rPr>
          <w:rFonts w:asciiTheme="minorHAnsi" w:hAnsiTheme="minorHAnsi" w:cs="Calibri"/>
        </w:rPr>
        <w:t>Can a relative complete a test at home and bring evidence to the care home?</w:t>
      </w:r>
      <w:bookmarkEnd w:id="56"/>
    </w:p>
    <w:p w14:paraId="487E30A7" w14:textId="39B92481" w:rsidR="00FB27F0" w:rsidRDefault="00FB27F0" w:rsidP="00FB27F0">
      <w:pPr>
        <w:rPr>
          <w:rStyle w:val="Hyperlink"/>
          <w:rFonts w:asciiTheme="minorHAnsi" w:hAnsiTheme="minorHAnsi"/>
          <w:sz w:val="22"/>
          <w:szCs w:val="22"/>
        </w:rPr>
      </w:pPr>
      <w:r w:rsidRPr="00FB27F0">
        <w:rPr>
          <w:rFonts w:asciiTheme="minorHAnsi" w:hAnsiTheme="minorHAnsi"/>
          <w:sz w:val="22"/>
          <w:szCs w:val="22"/>
        </w:rPr>
        <w:t xml:space="preserve">Yes, a relative can complete an LFT test from home, these can be collected from any local pharmacy or ordered online from </w:t>
      </w:r>
      <w:hyperlink r:id="rId114" w:history="1">
        <w:r w:rsidRPr="00FB27F0">
          <w:rPr>
            <w:rStyle w:val="Hyperlink"/>
            <w:rFonts w:asciiTheme="minorHAnsi" w:hAnsiTheme="minorHAnsi"/>
            <w:sz w:val="22"/>
            <w:szCs w:val="22"/>
          </w:rPr>
          <w:t>Order coronavirus (COVID-19) rapid lateral flow tests - GOV.UK (www.gov.uk)</w:t>
        </w:r>
      </w:hyperlink>
      <w:r w:rsidR="00A312E1">
        <w:rPr>
          <w:rStyle w:val="Hyperlink"/>
          <w:rFonts w:asciiTheme="minorHAnsi" w:hAnsiTheme="minorHAnsi"/>
          <w:sz w:val="22"/>
          <w:szCs w:val="22"/>
        </w:rPr>
        <w:t xml:space="preserve"> </w:t>
      </w:r>
    </w:p>
    <w:p w14:paraId="64CE6792" w14:textId="4220E3B2" w:rsidR="00A312E1" w:rsidRDefault="00A312E1" w:rsidP="00FB27F0">
      <w:pPr>
        <w:rPr>
          <w:rFonts w:asciiTheme="minorHAnsi" w:hAnsiTheme="minorHAnsi"/>
          <w:sz w:val="22"/>
          <w:szCs w:val="22"/>
        </w:rPr>
      </w:pPr>
      <w:r>
        <w:rPr>
          <w:rFonts w:asciiTheme="minorHAnsi" w:hAnsiTheme="minorHAnsi"/>
          <w:sz w:val="22"/>
          <w:szCs w:val="22"/>
        </w:rPr>
        <w:t xml:space="preserve">The relative will need to report the result here </w:t>
      </w:r>
      <w:hyperlink r:id="rId115" w:history="1">
        <w:r w:rsidRPr="00F411A8">
          <w:rPr>
            <w:rStyle w:val="Hyperlink"/>
            <w:rFonts w:asciiTheme="minorHAnsi" w:hAnsiTheme="minorHAnsi"/>
            <w:sz w:val="22"/>
            <w:szCs w:val="22"/>
          </w:rPr>
          <w:t>https://www.gov.uk/report-covid19-result</w:t>
        </w:r>
      </w:hyperlink>
      <w:r>
        <w:rPr>
          <w:rFonts w:asciiTheme="minorHAnsi" w:hAnsiTheme="minorHAnsi"/>
          <w:sz w:val="22"/>
          <w:szCs w:val="22"/>
        </w:rPr>
        <w:t xml:space="preserve"> and show an email response showing the negative result to the care home.</w:t>
      </w:r>
    </w:p>
    <w:p w14:paraId="1A8286A0" w14:textId="631EB93C" w:rsidR="00FB27F0" w:rsidRPr="00FB27F0" w:rsidRDefault="00FB27F0" w:rsidP="00FB27F0">
      <w:pPr>
        <w:rPr>
          <w:rFonts w:asciiTheme="minorHAnsi" w:hAnsiTheme="minorHAnsi"/>
          <w:sz w:val="22"/>
          <w:szCs w:val="22"/>
        </w:rPr>
      </w:pPr>
      <w:r w:rsidRPr="00FB27F0">
        <w:rPr>
          <w:rFonts w:asciiTheme="minorHAnsi" w:hAnsiTheme="minorHAnsi"/>
          <w:sz w:val="22"/>
          <w:szCs w:val="22"/>
        </w:rPr>
        <w:t>In some instances</w:t>
      </w:r>
      <w:r w:rsidR="00170777">
        <w:rPr>
          <w:rFonts w:asciiTheme="minorHAnsi" w:hAnsiTheme="minorHAnsi"/>
          <w:sz w:val="22"/>
          <w:szCs w:val="22"/>
        </w:rPr>
        <w:t>,</w:t>
      </w:r>
      <w:r w:rsidRPr="00FB27F0">
        <w:rPr>
          <w:rFonts w:asciiTheme="minorHAnsi" w:hAnsiTheme="minorHAnsi"/>
          <w:sz w:val="22"/>
          <w:szCs w:val="22"/>
        </w:rPr>
        <w:t xml:space="preserve"> taking a test at home is preferable as this will avoid delays or overcrowding at the home.</w:t>
      </w:r>
    </w:p>
    <w:p w14:paraId="4FA35F37" w14:textId="77777777" w:rsidR="00FB27F0" w:rsidRPr="000D5D58" w:rsidRDefault="00FB27F0" w:rsidP="00FB27F0">
      <w:pPr>
        <w:rPr>
          <w:rFonts w:asciiTheme="minorHAnsi" w:hAnsiTheme="minorHAnsi"/>
          <w:sz w:val="14"/>
          <w:szCs w:val="14"/>
        </w:rPr>
      </w:pPr>
    </w:p>
    <w:p w14:paraId="123064CF" w14:textId="2D0DA093" w:rsidR="00FB7935" w:rsidRPr="00FB27F0" w:rsidRDefault="00FB7935" w:rsidP="00FB7935">
      <w:pPr>
        <w:pStyle w:val="Heading3"/>
        <w:ind w:left="426" w:hanging="426"/>
        <w:rPr>
          <w:rFonts w:asciiTheme="minorHAnsi" w:hAnsiTheme="minorHAnsi" w:cs="Calibri"/>
        </w:rPr>
      </w:pPr>
      <w:bookmarkStart w:id="57" w:name="_Toc82168636"/>
      <w:r w:rsidRPr="00FB27F0">
        <w:rPr>
          <w:rFonts w:asciiTheme="minorHAnsi" w:hAnsiTheme="minorHAnsi"/>
          <w:bdr w:val="none" w:sz="0" w:space="0" w:color="auto" w:frame="1"/>
        </w:rPr>
        <w:t>I have problems with getting to a vaccination site and so what can I do?</w:t>
      </w:r>
      <w:bookmarkEnd w:id="57"/>
    </w:p>
    <w:p w14:paraId="7C22C0E1" w14:textId="28CB35CD" w:rsidR="00FB7935" w:rsidRPr="000D5D58" w:rsidRDefault="00FB7935" w:rsidP="00FB7935">
      <w:pPr>
        <w:rPr>
          <w:rFonts w:asciiTheme="minorHAnsi" w:hAnsiTheme="minorHAnsi" w:cstheme="minorHAnsi"/>
          <w:b/>
          <w:bCs/>
          <w:i/>
          <w:iCs/>
          <w:sz w:val="22"/>
          <w:szCs w:val="22"/>
        </w:rPr>
      </w:pPr>
      <w:r w:rsidRPr="00FB27F0">
        <w:rPr>
          <w:rFonts w:asciiTheme="minorHAnsi" w:hAnsiTheme="minorHAnsi" w:cstheme="minorHAnsi"/>
          <w:b/>
          <w:bCs/>
          <w:i/>
          <w:iCs/>
          <w:sz w:val="22"/>
          <w:szCs w:val="22"/>
        </w:rPr>
        <w:t xml:space="preserve">We can </w:t>
      </w:r>
      <w:r w:rsidR="00E07E7A" w:rsidRPr="00FB27F0">
        <w:rPr>
          <w:rFonts w:asciiTheme="minorHAnsi" w:hAnsiTheme="minorHAnsi" w:cstheme="minorHAnsi"/>
          <w:b/>
          <w:bCs/>
          <w:i/>
          <w:iCs/>
          <w:sz w:val="22"/>
          <w:szCs w:val="22"/>
        </w:rPr>
        <w:t>help:</w:t>
      </w:r>
    </w:p>
    <w:p w14:paraId="4AA6BB80" w14:textId="6399C1F4" w:rsidR="00FB7935" w:rsidRPr="00FB27F0" w:rsidRDefault="00FB7935" w:rsidP="000D5D58">
      <w:pPr>
        <w:pStyle w:val="ListParagraph"/>
        <w:numPr>
          <w:ilvl w:val="0"/>
          <w:numId w:val="13"/>
        </w:numPr>
        <w:ind w:left="284" w:right="-580" w:hanging="218"/>
        <w:rPr>
          <w:rFonts w:asciiTheme="minorHAnsi" w:hAnsiTheme="minorHAnsi" w:cstheme="minorHAnsi"/>
          <w:sz w:val="22"/>
          <w:szCs w:val="22"/>
        </w:rPr>
      </w:pPr>
      <w:r w:rsidRPr="00FB27F0">
        <w:rPr>
          <w:rFonts w:asciiTheme="minorHAnsi" w:hAnsiTheme="minorHAnsi" w:cstheme="minorHAnsi"/>
          <w:sz w:val="22"/>
          <w:szCs w:val="22"/>
        </w:rPr>
        <w:t xml:space="preserve">We can arrange to pick you up from your </w:t>
      </w:r>
      <w:r w:rsidR="000D5D58">
        <w:rPr>
          <w:rFonts w:asciiTheme="minorHAnsi" w:hAnsiTheme="minorHAnsi" w:cstheme="minorHAnsi"/>
          <w:sz w:val="22"/>
          <w:szCs w:val="22"/>
        </w:rPr>
        <w:t>work</w:t>
      </w:r>
      <w:r w:rsidRPr="00FB27F0">
        <w:rPr>
          <w:rFonts w:asciiTheme="minorHAnsi" w:hAnsiTheme="minorHAnsi" w:cstheme="minorHAnsi"/>
          <w:sz w:val="22"/>
          <w:szCs w:val="22"/>
        </w:rPr>
        <w:t>place and take you for your vaccination at a site close to where you work</w:t>
      </w:r>
    </w:p>
    <w:p w14:paraId="70E1B667" w14:textId="620BD950" w:rsidR="00FB7935" w:rsidRPr="00FB27F0" w:rsidRDefault="00FB7935" w:rsidP="000D5D58">
      <w:pPr>
        <w:pStyle w:val="ListParagraph"/>
        <w:numPr>
          <w:ilvl w:val="0"/>
          <w:numId w:val="13"/>
        </w:numPr>
        <w:ind w:left="284" w:hanging="218"/>
        <w:rPr>
          <w:rFonts w:asciiTheme="minorHAnsi" w:hAnsiTheme="minorHAnsi" w:cstheme="minorHAnsi"/>
          <w:sz w:val="22"/>
          <w:szCs w:val="22"/>
        </w:rPr>
      </w:pPr>
      <w:r w:rsidRPr="00FB27F0">
        <w:rPr>
          <w:rFonts w:asciiTheme="minorHAnsi" w:hAnsiTheme="minorHAnsi" w:cstheme="minorHAnsi"/>
          <w:sz w:val="22"/>
          <w:szCs w:val="22"/>
        </w:rPr>
        <w:t>We will wait for you and take you back to work</w:t>
      </w:r>
    </w:p>
    <w:p w14:paraId="1E1F915E" w14:textId="4781E151" w:rsidR="00FB7935" w:rsidRPr="00FB27F0" w:rsidRDefault="00FB7935" w:rsidP="000D5D58">
      <w:pPr>
        <w:pStyle w:val="ListParagraph"/>
        <w:numPr>
          <w:ilvl w:val="0"/>
          <w:numId w:val="13"/>
        </w:numPr>
        <w:ind w:left="284" w:hanging="218"/>
        <w:rPr>
          <w:rFonts w:asciiTheme="minorHAnsi" w:hAnsiTheme="minorHAnsi" w:cstheme="minorHAnsi"/>
          <w:sz w:val="22"/>
          <w:szCs w:val="22"/>
        </w:rPr>
      </w:pPr>
      <w:r w:rsidRPr="00FB27F0">
        <w:rPr>
          <w:rFonts w:asciiTheme="minorHAnsi" w:hAnsiTheme="minorHAnsi" w:cstheme="minorHAnsi"/>
          <w:sz w:val="22"/>
          <w:szCs w:val="22"/>
        </w:rPr>
        <w:t>Transport costs will be paid for</w:t>
      </w:r>
    </w:p>
    <w:p w14:paraId="3C18980B" w14:textId="77777777" w:rsidR="00FB7935" w:rsidRPr="00FB27F0" w:rsidRDefault="00FB7935" w:rsidP="00FB7935">
      <w:pPr>
        <w:rPr>
          <w:rFonts w:asciiTheme="minorHAnsi" w:hAnsiTheme="minorHAnsi" w:cstheme="minorHAnsi"/>
          <w:sz w:val="12"/>
          <w:szCs w:val="12"/>
        </w:rPr>
      </w:pPr>
    </w:p>
    <w:p w14:paraId="168DB01F" w14:textId="6D6A94C5" w:rsidR="00FB7935" w:rsidRPr="00FB27F0" w:rsidRDefault="00FB7935" w:rsidP="00FB7935">
      <w:pPr>
        <w:rPr>
          <w:rFonts w:asciiTheme="minorHAnsi" w:hAnsiTheme="minorHAnsi" w:cstheme="minorHAnsi"/>
          <w:sz w:val="22"/>
          <w:szCs w:val="22"/>
        </w:rPr>
      </w:pPr>
      <w:r w:rsidRPr="00FB27F0">
        <w:rPr>
          <w:rFonts w:asciiTheme="minorHAnsi" w:hAnsiTheme="minorHAnsi" w:cstheme="minorHAnsi"/>
          <w:sz w:val="22"/>
          <w:szCs w:val="22"/>
        </w:rPr>
        <w:t xml:space="preserve">Please get in touch via:   </w:t>
      </w:r>
      <w:hyperlink r:id="rId116" w:history="1">
        <w:r w:rsidRPr="00FB27F0">
          <w:rPr>
            <w:rStyle w:val="Hyperlink"/>
            <w:rFonts w:asciiTheme="minorHAnsi" w:hAnsiTheme="minorHAnsi" w:cstheme="minorHAnsi"/>
            <w:sz w:val="22"/>
            <w:szCs w:val="22"/>
          </w:rPr>
          <w:t>carehome.covidvaccine@swlondon.nhs.uk</w:t>
        </w:r>
      </w:hyperlink>
      <w:r w:rsidRPr="00FB27F0">
        <w:rPr>
          <w:rFonts w:asciiTheme="minorHAnsi" w:hAnsiTheme="minorHAnsi" w:cstheme="minorHAnsi"/>
          <w:sz w:val="22"/>
          <w:szCs w:val="22"/>
        </w:rPr>
        <w:t xml:space="preserve"> </w:t>
      </w:r>
    </w:p>
    <w:p w14:paraId="461B5BC1" w14:textId="77777777" w:rsidR="00FB7935" w:rsidRPr="000D5D58" w:rsidRDefault="00FB7935" w:rsidP="00FB7935">
      <w:pPr>
        <w:rPr>
          <w:rFonts w:asciiTheme="minorHAnsi" w:hAnsiTheme="minorHAnsi"/>
          <w:sz w:val="14"/>
          <w:szCs w:val="14"/>
        </w:rPr>
      </w:pPr>
    </w:p>
    <w:p w14:paraId="02E7C60C" w14:textId="23C59341" w:rsidR="00FB7935" w:rsidRPr="00FB27F0" w:rsidRDefault="00FB7935" w:rsidP="00FB7935">
      <w:pPr>
        <w:pStyle w:val="Heading3"/>
        <w:ind w:left="426" w:hanging="426"/>
        <w:rPr>
          <w:rFonts w:asciiTheme="minorHAnsi" w:hAnsiTheme="minorHAnsi"/>
        </w:rPr>
      </w:pPr>
      <w:bookmarkStart w:id="58" w:name="_Toc82168637"/>
      <w:r w:rsidRPr="00FB27F0">
        <w:rPr>
          <w:rFonts w:asciiTheme="minorHAnsi" w:hAnsiTheme="minorHAnsi"/>
        </w:rPr>
        <w:t xml:space="preserve">I only want one type of </w:t>
      </w:r>
      <w:r w:rsidR="00E07E7A" w:rsidRPr="00FB27F0">
        <w:rPr>
          <w:rFonts w:asciiTheme="minorHAnsi" w:hAnsiTheme="minorHAnsi"/>
        </w:rPr>
        <w:t>vaccine;</w:t>
      </w:r>
      <w:r w:rsidRPr="00FB27F0">
        <w:rPr>
          <w:rFonts w:asciiTheme="minorHAnsi" w:hAnsiTheme="minorHAnsi"/>
        </w:rPr>
        <w:t xml:space="preserve"> how can I arrange this?</w:t>
      </w:r>
      <w:bookmarkEnd w:id="58"/>
    </w:p>
    <w:p w14:paraId="5679179D" w14:textId="3F93805C" w:rsidR="00FB7935" w:rsidRPr="00FB27F0" w:rsidRDefault="00FB7935" w:rsidP="00FB7935">
      <w:pPr>
        <w:rPr>
          <w:rFonts w:asciiTheme="minorHAnsi" w:hAnsiTheme="minorHAnsi" w:cstheme="minorHAnsi"/>
          <w:sz w:val="22"/>
          <w:szCs w:val="22"/>
        </w:rPr>
      </w:pPr>
      <w:r w:rsidRPr="00FB27F0">
        <w:rPr>
          <w:rFonts w:asciiTheme="minorHAnsi" w:hAnsiTheme="minorHAnsi" w:cstheme="minorHAnsi"/>
          <w:sz w:val="22"/>
          <w:szCs w:val="22"/>
        </w:rPr>
        <w:t>If you contact carehome.covidvaccine@swlondon.nhs.uk you will be offered further information and advice about the vaccines and the vaccination sites</w:t>
      </w:r>
    </w:p>
    <w:p w14:paraId="46296719" w14:textId="564C6C45" w:rsidR="0077168F" w:rsidRPr="000D5D58" w:rsidRDefault="00A65C62" w:rsidP="0077168F">
      <w:pPr>
        <w:rPr>
          <w:rFonts w:asciiTheme="minorHAnsi" w:hAnsiTheme="minorHAnsi" w:cstheme="minorHAnsi"/>
          <w:sz w:val="12"/>
          <w:szCs w:val="12"/>
        </w:rPr>
      </w:pPr>
      <w:r w:rsidRPr="00FB27F0">
        <w:rPr>
          <w:rFonts w:asciiTheme="minorHAnsi" w:hAnsiTheme="minorHAnsi" w:cstheme="minorHAnsi"/>
          <w:sz w:val="22"/>
          <w:szCs w:val="22"/>
        </w:rPr>
        <w:t xml:space="preserve"> </w:t>
      </w:r>
    </w:p>
    <w:p w14:paraId="35F4DA25" w14:textId="6C7E8428" w:rsidR="0077168F" w:rsidRPr="00FB27F0" w:rsidRDefault="0077168F" w:rsidP="00FB7935">
      <w:pPr>
        <w:pStyle w:val="Heading3"/>
        <w:ind w:left="426" w:hanging="426"/>
        <w:rPr>
          <w:rFonts w:asciiTheme="minorHAnsi" w:hAnsiTheme="minorHAnsi" w:cstheme="minorHAnsi"/>
          <w:color w:val="FF0000"/>
        </w:rPr>
      </w:pPr>
      <w:bookmarkStart w:id="59" w:name="_Toc82168638"/>
      <w:r w:rsidRPr="00FB27F0">
        <w:rPr>
          <w:rFonts w:asciiTheme="minorHAnsi" w:hAnsiTheme="minorHAnsi" w:cstheme="minorHAnsi"/>
        </w:rPr>
        <w:t xml:space="preserve">How do we order more Red </w:t>
      </w:r>
      <w:r w:rsidR="00E07E7A" w:rsidRPr="00FB27F0">
        <w:rPr>
          <w:rFonts w:asciiTheme="minorHAnsi" w:hAnsiTheme="minorHAnsi" w:cstheme="minorHAnsi"/>
        </w:rPr>
        <w:t>Bags?</w:t>
      </w:r>
      <w:bookmarkEnd w:id="59"/>
      <w:r w:rsidRPr="00FB27F0">
        <w:rPr>
          <w:rFonts w:asciiTheme="minorHAnsi" w:hAnsiTheme="minorHAnsi" w:cstheme="minorHAnsi"/>
        </w:rPr>
        <w:t xml:space="preserve"> </w:t>
      </w:r>
    </w:p>
    <w:p w14:paraId="012EE96F" w14:textId="42E1200F" w:rsidR="0077168F" w:rsidRPr="00FB27F0" w:rsidRDefault="0077168F" w:rsidP="000D5D58">
      <w:pPr>
        <w:pStyle w:val="NormalWeb"/>
        <w:spacing w:before="0" w:beforeAutospacing="0" w:after="0" w:afterAutospacing="0"/>
        <w:ind w:right="-720"/>
        <w:rPr>
          <w:rFonts w:asciiTheme="minorHAnsi" w:hAnsiTheme="minorHAnsi" w:cstheme="minorHAnsi"/>
          <w:sz w:val="22"/>
          <w:szCs w:val="22"/>
        </w:rPr>
      </w:pPr>
      <w:r w:rsidRPr="00FB27F0">
        <w:rPr>
          <w:rFonts w:asciiTheme="minorHAnsi" w:hAnsiTheme="minorHAnsi" w:cstheme="minorHAnsi"/>
          <w:sz w:val="22"/>
          <w:szCs w:val="22"/>
        </w:rPr>
        <w:t xml:space="preserve">Please contact your locality </w:t>
      </w:r>
      <w:r w:rsidR="00E07E7A" w:rsidRPr="00FB27F0">
        <w:rPr>
          <w:rFonts w:asciiTheme="minorHAnsi" w:hAnsiTheme="minorHAnsi" w:cstheme="minorHAnsi"/>
          <w:sz w:val="22"/>
          <w:szCs w:val="22"/>
        </w:rPr>
        <w:t>lead</w:t>
      </w:r>
      <w:r w:rsidR="000D5D58">
        <w:rPr>
          <w:rFonts w:asciiTheme="minorHAnsi" w:hAnsiTheme="minorHAnsi" w:cstheme="minorHAnsi"/>
          <w:sz w:val="22"/>
          <w:szCs w:val="22"/>
        </w:rPr>
        <w:t xml:space="preserve">, </w:t>
      </w:r>
      <w:r w:rsidR="00E07E7A" w:rsidRPr="00FB27F0">
        <w:rPr>
          <w:rFonts w:asciiTheme="minorHAnsi" w:hAnsiTheme="minorHAnsi" w:cstheme="minorHAnsi"/>
          <w:sz w:val="22"/>
          <w:szCs w:val="22"/>
        </w:rPr>
        <w:t>who</w:t>
      </w:r>
      <w:r w:rsidRPr="00FB27F0">
        <w:rPr>
          <w:rFonts w:asciiTheme="minorHAnsi" w:hAnsiTheme="minorHAnsi" w:cstheme="minorHAnsi"/>
          <w:sz w:val="22"/>
          <w:szCs w:val="22"/>
        </w:rPr>
        <w:t xml:space="preserve"> will be able to obtain additional Red Bags. Alternatively contact </w:t>
      </w:r>
      <w:hyperlink r:id="rId117" w:history="1">
        <w:r w:rsidRPr="00FB27F0">
          <w:rPr>
            <w:rStyle w:val="Hyperlink"/>
            <w:rFonts w:asciiTheme="minorHAnsi" w:hAnsiTheme="minorHAnsi" w:cstheme="minorHAnsi"/>
            <w:sz w:val="22"/>
            <w:szCs w:val="22"/>
          </w:rPr>
          <w:t>paul.harper@swlondon.nhs.uk</w:t>
        </w:r>
      </w:hyperlink>
      <w:r w:rsidRPr="00FB27F0">
        <w:rPr>
          <w:rFonts w:asciiTheme="minorHAnsi" w:hAnsiTheme="minorHAnsi" w:cstheme="minorHAnsi"/>
          <w:sz w:val="22"/>
          <w:szCs w:val="22"/>
        </w:rPr>
        <w:t xml:space="preserve"> </w:t>
      </w:r>
    </w:p>
    <w:p w14:paraId="18C724B0" w14:textId="77777777" w:rsidR="0077168F" w:rsidRPr="000D5D58" w:rsidRDefault="0077168F" w:rsidP="0077168F">
      <w:pPr>
        <w:rPr>
          <w:rFonts w:asciiTheme="minorHAnsi" w:hAnsiTheme="minorHAnsi" w:cstheme="minorHAnsi"/>
          <w:sz w:val="14"/>
          <w:szCs w:val="14"/>
        </w:rPr>
      </w:pPr>
    </w:p>
    <w:p w14:paraId="73E4379A" w14:textId="6931C54B" w:rsidR="0077168F" w:rsidRPr="00FB27F0" w:rsidRDefault="0077168F" w:rsidP="00FB7935">
      <w:pPr>
        <w:pStyle w:val="Heading3"/>
        <w:ind w:left="426" w:hanging="426"/>
        <w:rPr>
          <w:rFonts w:asciiTheme="minorHAnsi" w:eastAsia="Times New Roman" w:hAnsiTheme="minorHAnsi" w:cstheme="minorHAnsi"/>
          <w:color w:val="auto"/>
        </w:rPr>
      </w:pPr>
      <w:bookmarkStart w:id="60" w:name="_Toc82168639"/>
      <w:r w:rsidRPr="00FB27F0">
        <w:rPr>
          <w:rFonts w:asciiTheme="minorHAnsi" w:eastAsia="Times New Roman" w:hAnsiTheme="minorHAnsi" w:cstheme="minorHAnsi"/>
        </w:rPr>
        <w:t>Where can we access training for RESTORE2</w:t>
      </w:r>
      <w:bookmarkEnd w:id="60"/>
    </w:p>
    <w:p w14:paraId="6E3153B9" w14:textId="26FCD82E" w:rsidR="0077168F" w:rsidRPr="00FB27F0" w:rsidRDefault="0077168F" w:rsidP="0077168F">
      <w:pPr>
        <w:rPr>
          <w:rFonts w:asciiTheme="minorHAnsi" w:hAnsiTheme="minorHAnsi" w:cstheme="minorHAnsi"/>
          <w:sz w:val="22"/>
          <w:szCs w:val="22"/>
        </w:rPr>
      </w:pPr>
      <w:r w:rsidRPr="00FB27F0">
        <w:rPr>
          <w:rFonts w:asciiTheme="minorHAnsi" w:hAnsiTheme="minorHAnsi" w:cstheme="minorHAnsi"/>
          <w:sz w:val="22"/>
          <w:szCs w:val="22"/>
        </w:rPr>
        <w:t xml:space="preserve">You can arrange RESTORE2 training through locality training </w:t>
      </w:r>
      <w:r w:rsidR="00E07E7A" w:rsidRPr="00FB27F0">
        <w:rPr>
          <w:rFonts w:asciiTheme="minorHAnsi" w:hAnsiTheme="minorHAnsi" w:cstheme="minorHAnsi"/>
          <w:sz w:val="22"/>
          <w:szCs w:val="22"/>
        </w:rPr>
        <w:t>leads:</w:t>
      </w:r>
      <w:r w:rsidRPr="00FB27F0">
        <w:rPr>
          <w:rFonts w:asciiTheme="minorHAnsi" w:hAnsiTheme="minorHAnsi" w:cstheme="minorHAnsi"/>
          <w:sz w:val="22"/>
          <w:szCs w:val="22"/>
        </w:rPr>
        <w:t xml:space="preserve">   </w:t>
      </w:r>
    </w:p>
    <w:p w14:paraId="7565CB47" w14:textId="77777777" w:rsidR="0077168F" w:rsidRPr="000D5D58" w:rsidRDefault="0077168F" w:rsidP="0077168F">
      <w:pPr>
        <w:rPr>
          <w:rFonts w:asciiTheme="minorHAnsi" w:hAnsiTheme="minorHAnsi" w:cstheme="minorHAnsi"/>
          <w:color w:val="FF0000"/>
          <w:sz w:val="8"/>
          <w:szCs w:val="8"/>
        </w:rPr>
      </w:pPr>
    </w:p>
    <w:p w14:paraId="5D34525C" w14:textId="77777777" w:rsidR="0077168F" w:rsidRPr="00FB27F0" w:rsidRDefault="0077168F" w:rsidP="00876E4A">
      <w:pPr>
        <w:jc w:val="center"/>
        <w:rPr>
          <w:rFonts w:asciiTheme="minorHAnsi" w:hAnsiTheme="minorHAnsi" w:cstheme="minorHAnsi"/>
          <w:color w:val="FF0000"/>
          <w:sz w:val="22"/>
          <w:szCs w:val="22"/>
        </w:rPr>
      </w:pPr>
      <w:r w:rsidRPr="00FB27F0">
        <w:rPr>
          <w:rFonts w:asciiTheme="minorHAnsi" w:hAnsiTheme="minorHAnsi" w:cstheme="minorHAnsi"/>
          <w:noProof/>
          <w:sz w:val="22"/>
          <w:szCs w:val="22"/>
        </w:rPr>
        <w:drawing>
          <wp:inline distT="0" distB="0" distL="0" distR="0" wp14:anchorId="1270A773" wp14:editId="1560286F">
            <wp:extent cx="4580134" cy="2472236"/>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703455" cy="2538801"/>
                    </a:xfrm>
                    <a:prstGeom prst="rect">
                      <a:avLst/>
                    </a:prstGeom>
                  </pic:spPr>
                </pic:pic>
              </a:graphicData>
            </a:graphic>
          </wp:inline>
        </w:drawing>
      </w:r>
    </w:p>
    <w:p w14:paraId="3B487F18" w14:textId="77777777" w:rsidR="0077168F" w:rsidRPr="00FB27F0" w:rsidRDefault="0077168F" w:rsidP="0077168F">
      <w:pPr>
        <w:rPr>
          <w:rFonts w:asciiTheme="minorHAnsi" w:hAnsiTheme="minorHAnsi" w:cstheme="minorHAnsi"/>
          <w:color w:val="FF0000"/>
          <w:sz w:val="22"/>
          <w:szCs w:val="22"/>
        </w:rPr>
      </w:pPr>
    </w:p>
    <w:p w14:paraId="6740963B" w14:textId="77777777" w:rsidR="0077168F" w:rsidRPr="00FB27F0" w:rsidRDefault="0077168F" w:rsidP="0077168F">
      <w:pPr>
        <w:rPr>
          <w:rFonts w:asciiTheme="minorHAnsi" w:hAnsiTheme="minorHAnsi" w:cstheme="minorHAnsi"/>
          <w:color w:val="FF0000"/>
          <w:sz w:val="22"/>
          <w:szCs w:val="22"/>
        </w:rPr>
      </w:pPr>
      <w:r w:rsidRPr="00FB27F0">
        <w:rPr>
          <w:rFonts w:asciiTheme="minorHAnsi" w:hAnsiTheme="minorHAnsi" w:cstheme="minorHAnsi"/>
          <w:sz w:val="22"/>
          <w:szCs w:val="22"/>
        </w:rPr>
        <w:t xml:space="preserve">Alternatively,  you can contact Jules Sleater (Project Manager) </w:t>
      </w:r>
      <w:r w:rsidRPr="00FB27F0">
        <w:rPr>
          <w:rFonts w:asciiTheme="minorHAnsi" w:hAnsiTheme="minorHAnsi" w:cstheme="minorHAnsi"/>
          <w:color w:val="FF0000"/>
          <w:sz w:val="22"/>
          <w:szCs w:val="22"/>
        </w:rPr>
        <w:t xml:space="preserve">- </w:t>
      </w:r>
      <w:hyperlink r:id="rId119" w:history="1">
        <w:r w:rsidRPr="00FB27F0">
          <w:rPr>
            <w:rStyle w:val="Hyperlink"/>
            <w:rFonts w:asciiTheme="minorHAnsi" w:hAnsiTheme="minorHAnsi" w:cstheme="minorHAnsi"/>
            <w:sz w:val="22"/>
            <w:szCs w:val="22"/>
          </w:rPr>
          <w:t>jules.sleater@swlondon.nhs.uk</w:t>
        </w:r>
      </w:hyperlink>
      <w:r w:rsidRPr="00FB27F0">
        <w:rPr>
          <w:rFonts w:asciiTheme="minorHAnsi" w:hAnsiTheme="minorHAnsi" w:cstheme="minorHAnsi"/>
          <w:color w:val="FF0000"/>
          <w:sz w:val="22"/>
          <w:szCs w:val="22"/>
        </w:rPr>
        <w:t xml:space="preserve">  or </w:t>
      </w:r>
      <w:r w:rsidRPr="00FB27F0">
        <w:rPr>
          <w:rFonts w:asciiTheme="minorHAnsi" w:hAnsiTheme="minorHAnsi" w:cstheme="minorHAnsi"/>
          <w:sz w:val="22"/>
          <w:szCs w:val="22"/>
        </w:rPr>
        <w:t xml:space="preserve">Becky Caicedo (Project Support)  -  </w:t>
      </w:r>
      <w:hyperlink r:id="rId120" w:history="1">
        <w:r w:rsidRPr="00FB27F0">
          <w:rPr>
            <w:rStyle w:val="Hyperlink"/>
            <w:rFonts w:asciiTheme="minorHAnsi" w:hAnsiTheme="minorHAnsi" w:cstheme="minorHAnsi"/>
            <w:sz w:val="22"/>
            <w:szCs w:val="22"/>
          </w:rPr>
          <w:t>becky.caicedo@swlondon.nhs.uk</w:t>
        </w:r>
      </w:hyperlink>
      <w:r w:rsidRPr="00FB27F0">
        <w:rPr>
          <w:rFonts w:asciiTheme="minorHAnsi" w:hAnsiTheme="minorHAnsi" w:cstheme="minorHAnsi"/>
          <w:color w:val="FF0000"/>
          <w:sz w:val="22"/>
          <w:szCs w:val="22"/>
        </w:rPr>
        <w:t xml:space="preserve"> </w:t>
      </w:r>
    </w:p>
    <w:p w14:paraId="3C1690B1" w14:textId="77777777" w:rsidR="0077168F" w:rsidRPr="00FB27F0" w:rsidRDefault="0077168F" w:rsidP="0077168F">
      <w:pPr>
        <w:rPr>
          <w:rFonts w:asciiTheme="minorHAnsi" w:hAnsiTheme="minorHAnsi" w:cstheme="minorHAnsi"/>
          <w:sz w:val="22"/>
          <w:szCs w:val="22"/>
        </w:rPr>
      </w:pPr>
    </w:p>
    <w:p w14:paraId="53D38EDD" w14:textId="318F6C71" w:rsidR="0077168F" w:rsidRPr="00FB27F0" w:rsidRDefault="0077168F" w:rsidP="00FB7935">
      <w:pPr>
        <w:pStyle w:val="Heading3"/>
        <w:ind w:left="426" w:hanging="426"/>
        <w:rPr>
          <w:rFonts w:asciiTheme="minorHAnsi" w:eastAsia="Times New Roman" w:hAnsiTheme="minorHAnsi" w:cstheme="minorHAnsi"/>
        </w:rPr>
      </w:pPr>
      <w:bookmarkStart w:id="61" w:name="_Toc82168640"/>
      <w:r w:rsidRPr="00FB27F0">
        <w:rPr>
          <w:rFonts w:asciiTheme="minorHAnsi" w:eastAsia="Times New Roman" w:hAnsiTheme="minorHAnsi" w:cstheme="minorHAnsi"/>
        </w:rPr>
        <w:t xml:space="preserve">How can care homes access the </w:t>
      </w:r>
      <w:r w:rsidR="00E07E7A" w:rsidRPr="00FB27F0">
        <w:rPr>
          <w:rFonts w:asciiTheme="minorHAnsi" w:eastAsia="Times New Roman" w:hAnsiTheme="minorHAnsi" w:cstheme="minorHAnsi"/>
        </w:rPr>
        <w:t>M</w:t>
      </w:r>
      <w:r w:rsidR="00E07E7A">
        <w:rPr>
          <w:rFonts w:asciiTheme="minorHAnsi" w:eastAsia="Times New Roman" w:hAnsiTheme="minorHAnsi" w:cstheme="minorHAnsi"/>
        </w:rPr>
        <w:t>K</w:t>
      </w:r>
      <w:r w:rsidR="00E07E7A" w:rsidRPr="00FB27F0">
        <w:rPr>
          <w:rFonts w:asciiTheme="minorHAnsi" w:eastAsia="Times New Roman" w:hAnsiTheme="minorHAnsi" w:cstheme="minorHAnsi"/>
        </w:rPr>
        <w:t>ad</w:t>
      </w:r>
      <w:r w:rsidRPr="00FB27F0">
        <w:rPr>
          <w:rFonts w:asciiTheme="minorHAnsi" w:eastAsia="Times New Roman" w:hAnsiTheme="minorHAnsi" w:cstheme="minorHAnsi"/>
        </w:rPr>
        <w:t xml:space="preserve"> link?</w:t>
      </w:r>
      <w:bookmarkEnd w:id="61"/>
    </w:p>
    <w:p w14:paraId="393E1FC2" w14:textId="4205651F" w:rsidR="0077168F" w:rsidRPr="00FB27F0" w:rsidRDefault="0077168F" w:rsidP="0077168F">
      <w:pPr>
        <w:rPr>
          <w:rFonts w:asciiTheme="minorHAnsi" w:hAnsiTheme="minorHAnsi" w:cstheme="minorHAnsi"/>
          <w:sz w:val="22"/>
          <w:szCs w:val="22"/>
        </w:rPr>
      </w:pPr>
      <w:r w:rsidRPr="00FB27F0">
        <w:rPr>
          <w:rFonts w:asciiTheme="minorHAnsi" w:hAnsiTheme="minorHAnsi" w:cstheme="minorHAnsi"/>
          <w:sz w:val="22"/>
          <w:szCs w:val="22"/>
        </w:rPr>
        <w:t xml:space="preserve">The </w:t>
      </w:r>
      <w:r w:rsidR="00E07E7A" w:rsidRPr="00FB27F0">
        <w:rPr>
          <w:rFonts w:asciiTheme="minorHAnsi" w:hAnsiTheme="minorHAnsi" w:cstheme="minorHAnsi"/>
          <w:sz w:val="22"/>
          <w:szCs w:val="22"/>
        </w:rPr>
        <w:t>Mad</w:t>
      </w:r>
      <w:r w:rsidRPr="00FB27F0">
        <w:rPr>
          <w:rFonts w:asciiTheme="minorHAnsi" w:hAnsiTheme="minorHAnsi" w:cstheme="minorHAnsi"/>
          <w:sz w:val="22"/>
          <w:szCs w:val="22"/>
        </w:rPr>
        <w:t xml:space="preserve"> link can be found </w:t>
      </w:r>
      <w:r w:rsidR="00E07E7A" w:rsidRPr="00FB27F0">
        <w:rPr>
          <w:rFonts w:asciiTheme="minorHAnsi" w:hAnsiTheme="minorHAnsi" w:cstheme="minorHAnsi"/>
          <w:sz w:val="22"/>
          <w:szCs w:val="22"/>
        </w:rPr>
        <w:t>at:</w:t>
      </w:r>
      <w:r w:rsidRPr="00FB27F0">
        <w:rPr>
          <w:rFonts w:asciiTheme="minorHAnsi" w:hAnsiTheme="minorHAnsi" w:cstheme="minorHAnsi"/>
          <w:sz w:val="22"/>
          <w:szCs w:val="22"/>
        </w:rPr>
        <w:t xml:space="preserve">   </w:t>
      </w:r>
      <w:hyperlink r:id="rId121" w:history="1">
        <w:r w:rsidRPr="00FB27F0">
          <w:rPr>
            <w:rFonts w:asciiTheme="minorHAnsi" w:hAnsiTheme="minorHAnsi" w:cstheme="minorHAnsi"/>
            <w:color w:val="0000FF"/>
            <w:sz w:val="22"/>
            <w:szCs w:val="22"/>
            <w:u w:val="single"/>
          </w:rPr>
          <w:t>Make A Difference (MKAD) - South West London CCG (swlondonccg.nhs.uk)</w:t>
        </w:r>
      </w:hyperlink>
    </w:p>
    <w:p w14:paraId="7B811D64" w14:textId="77777777" w:rsidR="00520443" w:rsidRPr="00FB27F0" w:rsidRDefault="00520443" w:rsidP="00520443">
      <w:pPr>
        <w:rPr>
          <w:rFonts w:asciiTheme="minorHAnsi" w:hAnsiTheme="minorHAnsi" w:cstheme="minorHAnsi"/>
          <w:sz w:val="22"/>
          <w:szCs w:val="22"/>
        </w:rPr>
      </w:pPr>
    </w:p>
    <w:p w14:paraId="120F4531" w14:textId="297553CD" w:rsidR="00F8247E" w:rsidRPr="00FB27F0" w:rsidRDefault="00F8247E" w:rsidP="00FB7935">
      <w:pPr>
        <w:pStyle w:val="Heading3"/>
        <w:ind w:left="426" w:hanging="426"/>
        <w:rPr>
          <w:rFonts w:asciiTheme="minorHAnsi" w:eastAsia="Times New Roman" w:hAnsiTheme="minorHAnsi" w:cstheme="minorHAnsi"/>
        </w:rPr>
      </w:pPr>
      <w:bookmarkStart w:id="62" w:name="_Toc82168641"/>
      <w:r w:rsidRPr="00FB27F0">
        <w:rPr>
          <w:rFonts w:asciiTheme="minorHAnsi" w:eastAsia="Times New Roman" w:hAnsiTheme="minorHAnsi" w:cstheme="minorHAnsi"/>
        </w:rPr>
        <w:t xml:space="preserve">Regarding the government’s plans to stop wearing masks. Does this apply to care homes? </w:t>
      </w:r>
      <w:r w:rsidR="00170777" w:rsidRPr="00FB27F0">
        <w:rPr>
          <w:rFonts w:asciiTheme="minorHAnsi" w:eastAsia="Times New Roman" w:hAnsiTheme="minorHAnsi" w:cstheme="minorHAnsi"/>
        </w:rPr>
        <w:t>E.</w:t>
      </w:r>
      <w:r w:rsidR="00170777">
        <w:rPr>
          <w:rFonts w:asciiTheme="minorHAnsi" w:eastAsia="Times New Roman" w:hAnsiTheme="minorHAnsi" w:cstheme="minorHAnsi"/>
        </w:rPr>
        <w:t>g.,</w:t>
      </w:r>
      <w:r w:rsidRPr="00FB27F0">
        <w:rPr>
          <w:rFonts w:asciiTheme="minorHAnsi" w:eastAsia="Times New Roman" w:hAnsiTheme="minorHAnsi" w:cstheme="minorHAnsi"/>
        </w:rPr>
        <w:t xml:space="preserve"> Do staff still have to wear masks around the home at all times</w:t>
      </w:r>
      <w:r w:rsidR="00170777">
        <w:rPr>
          <w:rFonts w:asciiTheme="minorHAnsi" w:eastAsia="Times New Roman" w:hAnsiTheme="minorHAnsi" w:cstheme="minorHAnsi"/>
        </w:rPr>
        <w:t>?</w:t>
      </w:r>
      <w:bookmarkEnd w:id="62"/>
    </w:p>
    <w:p w14:paraId="2A472F14" w14:textId="53B15134" w:rsidR="00F8247E" w:rsidRPr="00FB27F0" w:rsidRDefault="00F8247E" w:rsidP="00F8247E">
      <w:pPr>
        <w:rPr>
          <w:rFonts w:asciiTheme="minorHAnsi" w:hAnsiTheme="minorHAnsi" w:cstheme="minorHAnsi"/>
          <w:sz w:val="22"/>
          <w:szCs w:val="22"/>
        </w:rPr>
      </w:pPr>
      <w:r w:rsidRPr="00FB27F0">
        <w:rPr>
          <w:rFonts w:asciiTheme="minorHAnsi" w:hAnsiTheme="minorHAnsi" w:cstheme="minorHAnsi"/>
          <w:sz w:val="22"/>
          <w:szCs w:val="22"/>
        </w:rPr>
        <w:t xml:space="preserve">We are still working to the guidance Working Safely in Care Homes last updated </w:t>
      </w:r>
      <w:r w:rsidR="00782D07">
        <w:rPr>
          <w:rFonts w:asciiTheme="minorHAnsi" w:hAnsiTheme="minorHAnsi" w:cstheme="minorHAnsi"/>
          <w:sz w:val="22"/>
          <w:szCs w:val="22"/>
        </w:rPr>
        <w:t>16</w:t>
      </w:r>
      <w:r w:rsidR="00782D07">
        <w:rPr>
          <w:rFonts w:asciiTheme="minorHAnsi" w:hAnsiTheme="minorHAnsi" w:cstheme="minorHAnsi"/>
          <w:sz w:val="22"/>
          <w:szCs w:val="22"/>
          <w:vertAlign w:val="superscript"/>
        </w:rPr>
        <w:t>th</w:t>
      </w:r>
      <w:r w:rsidR="00782D07">
        <w:rPr>
          <w:rFonts w:asciiTheme="minorHAnsi" w:hAnsiTheme="minorHAnsi" w:cstheme="minorHAnsi"/>
          <w:sz w:val="22"/>
          <w:szCs w:val="22"/>
        </w:rPr>
        <w:t xml:space="preserve"> </w:t>
      </w:r>
      <w:r w:rsidR="00806031">
        <w:rPr>
          <w:rFonts w:asciiTheme="minorHAnsi" w:hAnsiTheme="minorHAnsi" w:cstheme="minorHAnsi"/>
          <w:sz w:val="22"/>
          <w:szCs w:val="22"/>
        </w:rPr>
        <w:t>August</w:t>
      </w:r>
      <w:r w:rsidRPr="00FB27F0">
        <w:rPr>
          <w:rFonts w:asciiTheme="minorHAnsi" w:hAnsiTheme="minorHAnsi" w:cstheme="minorHAnsi"/>
          <w:sz w:val="22"/>
          <w:szCs w:val="22"/>
        </w:rPr>
        <w:t xml:space="preserve"> 2021 which requires staff to wear PPE including masks. </w:t>
      </w:r>
      <w:hyperlink r:id="rId122" w:history="1">
        <w:r w:rsidRPr="00FB27F0">
          <w:rPr>
            <w:rStyle w:val="Hyperlink"/>
            <w:rFonts w:asciiTheme="minorHAnsi" w:eastAsiaTheme="majorEastAsia" w:hAnsiTheme="minorHAnsi" w:cstheme="minorHAnsi"/>
            <w:sz w:val="22"/>
            <w:szCs w:val="22"/>
          </w:rPr>
          <w:t>https://www.gov.uk/government/publications/covid-19-how-to-work-safely-in-care-homes</w:t>
        </w:r>
      </w:hyperlink>
      <w:r w:rsidRPr="00FB27F0">
        <w:rPr>
          <w:rFonts w:asciiTheme="minorHAnsi" w:hAnsiTheme="minorHAnsi" w:cstheme="minorHAnsi"/>
          <w:sz w:val="22"/>
          <w:szCs w:val="22"/>
        </w:rPr>
        <w:t xml:space="preserve">   it is likely that this guidance will be updated to indicate the requirements within the care home setting.  It will be updated through the gov.uk website and any updates will be included in the following FAQ’s and sent out on the IPC broadcast group.</w:t>
      </w:r>
    </w:p>
    <w:p w14:paraId="21CAAE2D" w14:textId="77777777" w:rsidR="00F8247E" w:rsidRPr="00FB27F0" w:rsidRDefault="00F8247E" w:rsidP="00F8247E">
      <w:pPr>
        <w:rPr>
          <w:rFonts w:asciiTheme="minorHAnsi" w:hAnsiTheme="minorHAnsi" w:cstheme="minorHAnsi"/>
          <w:sz w:val="22"/>
          <w:szCs w:val="22"/>
        </w:rPr>
      </w:pPr>
    </w:p>
    <w:p w14:paraId="4B6F6078" w14:textId="3F6F9E7D" w:rsidR="00F8247E" w:rsidRPr="00FB27F0" w:rsidRDefault="00F8247E" w:rsidP="00FB7935">
      <w:pPr>
        <w:pStyle w:val="Heading3"/>
        <w:ind w:left="426" w:hanging="426"/>
        <w:rPr>
          <w:rFonts w:asciiTheme="minorHAnsi" w:eastAsia="Times New Roman" w:hAnsiTheme="minorHAnsi" w:cstheme="minorHAnsi"/>
        </w:rPr>
      </w:pPr>
      <w:bookmarkStart w:id="63" w:name="_Toc82168642"/>
      <w:r w:rsidRPr="00FB27F0">
        <w:rPr>
          <w:rFonts w:asciiTheme="minorHAnsi" w:eastAsia="Times New Roman" w:hAnsiTheme="minorHAnsi" w:cstheme="minorHAnsi"/>
        </w:rPr>
        <w:lastRenderedPageBreak/>
        <w:t>What is the next step for Care Homes with visiting following 19/07/2021. Do we need to continue all tests in situ as well as for visitors?</w:t>
      </w:r>
      <w:bookmarkEnd w:id="63"/>
    </w:p>
    <w:p w14:paraId="607DB776" w14:textId="54850810" w:rsidR="001F49D9" w:rsidRPr="00FB27F0" w:rsidRDefault="00F8247E" w:rsidP="001F49D9">
      <w:pPr>
        <w:rPr>
          <w:rFonts w:asciiTheme="minorHAnsi" w:hAnsiTheme="minorHAnsi" w:cstheme="minorHAnsi"/>
          <w:sz w:val="22"/>
          <w:szCs w:val="22"/>
        </w:rPr>
      </w:pPr>
      <w:r w:rsidRPr="00FB27F0">
        <w:rPr>
          <w:rFonts w:asciiTheme="minorHAnsi" w:hAnsiTheme="minorHAnsi" w:cstheme="minorHAnsi"/>
          <w:sz w:val="22"/>
          <w:szCs w:val="22"/>
        </w:rPr>
        <w:t xml:space="preserve">We are still working to the guidance “How to work safely in care homes” last updated </w:t>
      </w:r>
      <w:r w:rsidR="00806031">
        <w:rPr>
          <w:rFonts w:asciiTheme="minorHAnsi" w:hAnsiTheme="minorHAnsi" w:cstheme="minorHAnsi"/>
          <w:sz w:val="22"/>
          <w:szCs w:val="22"/>
        </w:rPr>
        <w:t>16</w:t>
      </w:r>
      <w:r w:rsidR="00806031" w:rsidRPr="002839AB">
        <w:rPr>
          <w:rFonts w:asciiTheme="minorHAnsi" w:hAnsiTheme="minorHAnsi" w:cstheme="minorHAnsi"/>
          <w:sz w:val="22"/>
          <w:szCs w:val="22"/>
          <w:vertAlign w:val="superscript"/>
        </w:rPr>
        <w:t>th</w:t>
      </w:r>
      <w:r w:rsidR="00806031">
        <w:rPr>
          <w:rFonts w:asciiTheme="minorHAnsi" w:hAnsiTheme="minorHAnsi" w:cstheme="minorHAnsi"/>
          <w:sz w:val="22"/>
          <w:szCs w:val="22"/>
        </w:rPr>
        <w:t xml:space="preserve"> August</w:t>
      </w:r>
      <w:r w:rsidRPr="00FB27F0">
        <w:rPr>
          <w:rFonts w:asciiTheme="minorHAnsi" w:hAnsiTheme="minorHAnsi" w:cstheme="minorHAnsi"/>
          <w:sz w:val="22"/>
          <w:szCs w:val="22"/>
        </w:rPr>
        <w:t xml:space="preserve"> 2021 which indicates the testing required for care home staff and for residents. </w:t>
      </w:r>
      <w:hyperlink r:id="rId123" w:history="1">
        <w:r w:rsidRPr="00FB27F0">
          <w:rPr>
            <w:rStyle w:val="Hyperlink"/>
            <w:rFonts w:asciiTheme="minorHAnsi" w:eastAsiaTheme="majorEastAsia" w:hAnsiTheme="minorHAnsi" w:cstheme="minorHAnsi"/>
            <w:sz w:val="22"/>
            <w:szCs w:val="22"/>
          </w:rPr>
          <w:t>https://www.gov.uk/government/publications/covid-19-how-to-work-safely-in-care-homes</w:t>
        </w:r>
      </w:hyperlink>
      <w:r w:rsidRPr="00FB27F0">
        <w:rPr>
          <w:rFonts w:asciiTheme="minorHAnsi" w:hAnsiTheme="minorHAnsi" w:cstheme="minorHAnsi"/>
          <w:sz w:val="22"/>
          <w:szCs w:val="22"/>
        </w:rPr>
        <w:t xml:space="preserve"> it is likely that this guidance will be updated to indicate the requirements within the care home setting.  It will be updated through the gov.uk website and any updates will be included in the following FAQ’s and sent out on the IPC broadcast group.</w:t>
      </w:r>
    </w:p>
    <w:p w14:paraId="0E55EE2D" w14:textId="77777777" w:rsidR="00995FCE" w:rsidRPr="00FB27F0" w:rsidRDefault="00995FCE" w:rsidP="00995FCE">
      <w:pPr>
        <w:rPr>
          <w:rFonts w:asciiTheme="minorHAnsi" w:hAnsiTheme="minorHAnsi" w:cstheme="minorHAnsi"/>
          <w:sz w:val="22"/>
          <w:szCs w:val="22"/>
        </w:rPr>
      </w:pPr>
    </w:p>
    <w:p w14:paraId="0AAAFB74" w14:textId="77777777" w:rsidR="00995FCE" w:rsidRPr="00FB27F0" w:rsidRDefault="00995FCE" w:rsidP="008642EE">
      <w:pPr>
        <w:pStyle w:val="Heading3"/>
        <w:ind w:left="426" w:hanging="426"/>
        <w:rPr>
          <w:rFonts w:asciiTheme="minorHAnsi" w:eastAsia="Times New Roman" w:hAnsiTheme="minorHAnsi" w:cstheme="minorHAnsi"/>
          <w:sz w:val="22"/>
          <w:szCs w:val="22"/>
        </w:rPr>
      </w:pPr>
      <w:bookmarkStart w:id="64" w:name="_Toc82168643"/>
      <w:r w:rsidRPr="00FB27F0">
        <w:rPr>
          <w:rFonts w:asciiTheme="minorHAnsi" w:eastAsia="Times New Roman" w:hAnsiTheme="minorHAnsi" w:cstheme="minorHAnsi"/>
        </w:rPr>
        <w:t>When will we get more detail about the easing of restrictions/visiting, my phone has not stopped calling from relatives asking if they still have to book and go to a designated room etc?</w:t>
      </w:r>
      <w:bookmarkEnd w:id="64"/>
    </w:p>
    <w:p w14:paraId="19788805" w14:textId="0E9340C1" w:rsidR="00995FCE" w:rsidRPr="00FB27F0" w:rsidRDefault="001453C3" w:rsidP="008642EE">
      <w:pPr>
        <w:pStyle w:val="Heading3"/>
        <w:numPr>
          <w:ilvl w:val="0"/>
          <w:numId w:val="0"/>
        </w:numPr>
        <w:rPr>
          <w:rFonts w:asciiTheme="minorHAnsi" w:eastAsia="Times New Roman" w:hAnsiTheme="minorHAnsi" w:cstheme="minorHAnsi"/>
          <w:b w:val="0"/>
          <w:color w:val="auto"/>
          <w:sz w:val="22"/>
          <w:szCs w:val="22"/>
        </w:rPr>
      </w:pPr>
      <w:bookmarkStart w:id="65" w:name="_Toc78380206"/>
      <w:bookmarkStart w:id="66" w:name="_Hlk77853106"/>
      <w:bookmarkStart w:id="67" w:name="_Toc82168644"/>
      <w:r w:rsidRPr="00FB27F0">
        <w:rPr>
          <w:rFonts w:asciiTheme="minorHAnsi" w:hAnsiTheme="minorHAnsi" w:cstheme="minorHAnsi"/>
          <w:b w:val="0"/>
          <w:color w:val="auto"/>
          <w:sz w:val="22"/>
          <w:szCs w:val="22"/>
        </w:rPr>
        <w:t>The guidance on Care Home Visiting was updated on 16</w:t>
      </w:r>
      <w:r w:rsidRPr="00FB27F0">
        <w:rPr>
          <w:rFonts w:asciiTheme="minorHAnsi" w:hAnsiTheme="minorHAnsi" w:cstheme="minorHAnsi"/>
          <w:b w:val="0"/>
          <w:color w:val="auto"/>
          <w:sz w:val="22"/>
          <w:szCs w:val="22"/>
          <w:vertAlign w:val="superscript"/>
        </w:rPr>
        <w:t>th</w:t>
      </w:r>
      <w:r w:rsidRPr="00FB27F0">
        <w:rPr>
          <w:rFonts w:asciiTheme="minorHAnsi" w:hAnsiTheme="minorHAnsi" w:cstheme="minorHAnsi"/>
          <w:b w:val="0"/>
          <w:color w:val="auto"/>
          <w:sz w:val="22"/>
          <w:szCs w:val="22"/>
        </w:rPr>
        <w:t xml:space="preserve"> </w:t>
      </w:r>
      <w:r w:rsidR="00806031">
        <w:rPr>
          <w:rFonts w:asciiTheme="minorHAnsi" w:hAnsiTheme="minorHAnsi" w:cstheme="minorHAnsi"/>
          <w:b w:val="0"/>
          <w:color w:val="auto"/>
          <w:sz w:val="22"/>
          <w:szCs w:val="22"/>
        </w:rPr>
        <w:t>August</w:t>
      </w:r>
      <w:bookmarkEnd w:id="65"/>
      <w:bookmarkEnd w:id="67"/>
    </w:p>
    <w:p w14:paraId="40B54673" w14:textId="02A5B3B5" w:rsidR="00995FCE" w:rsidRPr="00FB27F0" w:rsidRDefault="00B94A21" w:rsidP="00995FCE">
      <w:pPr>
        <w:rPr>
          <w:rFonts w:asciiTheme="minorHAnsi" w:hAnsiTheme="minorHAnsi" w:cstheme="minorHAnsi"/>
          <w:sz w:val="22"/>
          <w:szCs w:val="22"/>
        </w:rPr>
      </w:pPr>
      <w:hyperlink r:id="rId124" w:history="1">
        <w:r w:rsidR="001453C3" w:rsidRPr="00FB27F0">
          <w:rPr>
            <w:rFonts w:asciiTheme="minorHAnsi" w:hAnsiTheme="minorHAnsi" w:cstheme="minorHAnsi"/>
            <w:color w:val="0000FF"/>
            <w:sz w:val="22"/>
            <w:szCs w:val="22"/>
            <w:u w:val="single"/>
          </w:rPr>
          <w:t>Guidance on care home visiting - GOV.UK (www.gov.uk)</w:t>
        </w:r>
      </w:hyperlink>
    </w:p>
    <w:bookmarkEnd w:id="66"/>
    <w:p w14:paraId="25BA1B3C" w14:textId="495D4AE8" w:rsidR="004A3172" w:rsidRPr="00FB27F0" w:rsidRDefault="004A3172" w:rsidP="00FB27F0">
      <w:pPr>
        <w:pStyle w:val="Heading3"/>
        <w:numPr>
          <w:ilvl w:val="0"/>
          <w:numId w:val="0"/>
        </w:numPr>
        <w:rPr>
          <w:rFonts w:asciiTheme="minorHAnsi" w:hAnsiTheme="minorHAnsi" w:cstheme="minorHAnsi"/>
          <w:sz w:val="22"/>
          <w:szCs w:val="22"/>
        </w:rPr>
      </w:pPr>
    </w:p>
    <w:p w14:paraId="42146B56" w14:textId="36F0B2B9" w:rsidR="008A795F" w:rsidRPr="00FB27F0" w:rsidRDefault="008A795F" w:rsidP="008642EE">
      <w:pPr>
        <w:pStyle w:val="Heading3"/>
        <w:ind w:left="426" w:hanging="426"/>
        <w:rPr>
          <w:rFonts w:asciiTheme="minorHAnsi" w:hAnsiTheme="minorHAnsi" w:cstheme="minorHAnsi"/>
        </w:rPr>
      </w:pPr>
      <w:bookmarkStart w:id="68" w:name="_Toc82168645"/>
      <w:r w:rsidRPr="00FB27F0">
        <w:rPr>
          <w:rFonts w:asciiTheme="minorHAnsi" w:hAnsiTheme="minorHAnsi" w:cstheme="minorHAnsi"/>
        </w:rPr>
        <w:t>I have an NHS email for the care home, is there a way to directly open the care home NHS email?</w:t>
      </w:r>
      <w:bookmarkEnd w:id="68"/>
    </w:p>
    <w:p w14:paraId="24669C28" w14:textId="336705E6" w:rsidR="008A795F" w:rsidRPr="00FB27F0" w:rsidRDefault="008A795F" w:rsidP="008A795F">
      <w:pPr>
        <w:rPr>
          <w:rFonts w:asciiTheme="minorHAnsi" w:hAnsiTheme="minorHAnsi" w:cstheme="minorHAnsi"/>
          <w:sz w:val="22"/>
          <w:szCs w:val="22"/>
        </w:rPr>
      </w:pPr>
      <w:r w:rsidRPr="00FB27F0">
        <w:rPr>
          <w:rFonts w:asciiTheme="minorHAnsi" w:hAnsiTheme="minorHAnsi" w:cstheme="minorHAnsi"/>
          <w:sz w:val="22"/>
          <w:szCs w:val="22"/>
        </w:rPr>
        <w:t xml:space="preserve">If you would like further support with NHS </w:t>
      </w:r>
      <w:r w:rsidR="00A06E8C" w:rsidRPr="00FB27F0">
        <w:rPr>
          <w:rFonts w:asciiTheme="minorHAnsi" w:hAnsiTheme="minorHAnsi" w:cstheme="minorHAnsi"/>
          <w:sz w:val="22"/>
          <w:szCs w:val="22"/>
        </w:rPr>
        <w:t>Mail,</w:t>
      </w:r>
      <w:r w:rsidRPr="00FB27F0">
        <w:rPr>
          <w:rFonts w:asciiTheme="minorHAnsi" w:hAnsiTheme="minorHAnsi" w:cstheme="minorHAnsi"/>
          <w:sz w:val="22"/>
          <w:szCs w:val="22"/>
        </w:rPr>
        <w:t xml:space="preserve"> please email </w:t>
      </w:r>
      <w:hyperlink r:id="rId125" w:history="1">
        <w:r w:rsidRPr="00FB27F0">
          <w:rPr>
            <w:rStyle w:val="Hyperlink"/>
            <w:rFonts w:asciiTheme="minorHAnsi" w:hAnsiTheme="minorHAnsi" w:cstheme="minorHAnsi"/>
            <w:sz w:val="22"/>
            <w:szCs w:val="22"/>
          </w:rPr>
          <w:t>SWLcarehomes.admin@swlondon.nhs.uk</w:t>
        </w:r>
      </w:hyperlink>
      <w:r w:rsidRPr="00FB27F0">
        <w:rPr>
          <w:rStyle w:val="Hyperlink"/>
          <w:rFonts w:asciiTheme="minorHAnsi" w:hAnsiTheme="minorHAnsi" w:cstheme="minorHAnsi"/>
          <w:sz w:val="22"/>
          <w:szCs w:val="22"/>
        </w:rPr>
        <w:t xml:space="preserve"> </w:t>
      </w:r>
      <w:r w:rsidRPr="00FB27F0">
        <w:rPr>
          <w:rStyle w:val="Hyperlink"/>
          <w:rFonts w:asciiTheme="minorHAnsi" w:hAnsiTheme="minorHAnsi" w:cstheme="minorHAnsi"/>
          <w:color w:val="auto"/>
          <w:sz w:val="22"/>
          <w:szCs w:val="22"/>
          <w:u w:val="none"/>
        </w:rPr>
        <w:t xml:space="preserve">and the team will </w:t>
      </w:r>
      <w:r w:rsidR="00E07E7A" w:rsidRPr="00FB27F0">
        <w:rPr>
          <w:rStyle w:val="Hyperlink"/>
          <w:rFonts w:asciiTheme="minorHAnsi" w:hAnsiTheme="minorHAnsi" w:cstheme="minorHAnsi"/>
          <w:color w:val="auto"/>
          <w:sz w:val="22"/>
          <w:szCs w:val="22"/>
          <w:u w:val="none"/>
        </w:rPr>
        <w:t>aid</w:t>
      </w:r>
      <w:r w:rsidRPr="00FB27F0">
        <w:rPr>
          <w:rStyle w:val="Hyperlink"/>
          <w:rFonts w:asciiTheme="minorHAnsi" w:hAnsiTheme="minorHAnsi" w:cstheme="minorHAnsi"/>
          <w:color w:val="auto"/>
          <w:sz w:val="22"/>
          <w:szCs w:val="22"/>
          <w:u w:val="none"/>
        </w:rPr>
        <w:t xml:space="preserve"> with your queries.</w:t>
      </w:r>
    </w:p>
    <w:p w14:paraId="50B3F273" w14:textId="77777777" w:rsidR="00C25FA3" w:rsidRPr="00FB27F0" w:rsidRDefault="00C25FA3" w:rsidP="00FE24CE">
      <w:pPr>
        <w:rPr>
          <w:rFonts w:asciiTheme="minorHAnsi" w:hAnsiTheme="minorHAnsi" w:cstheme="minorHAnsi"/>
          <w:color w:val="000000"/>
          <w:sz w:val="22"/>
          <w:szCs w:val="22"/>
        </w:rPr>
      </w:pPr>
    </w:p>
    <w:p w14:paraId="4ED66388" w14:textId="0025A054" w:rsidR="00844CB8" w:rsidRPr="00FB27F0" w:rsidRDefault="00844CB8" w:rsidP="008642EE">
      <w:pPr>
        <w:pStyle w:val="Heading3"/>
        <w:ind w:left="426" w:right="-166" w:hanging="426"/>
        <w:rPr>
          <w:rFonts w:asciiTheme="minorHAnsi" w:hAnsiTheme="minorHAnsi" w:cstheme="minorHAnsi"/>
        </w:rPr>
      </w:pPr>
      <w:bookmarkStart w:id="69" w:name="_Toc82168646"/>
      <w:r w:rsidRPr="00FB27F0">
        <w:rPr>
          <w:rFonts w:asciiTheme="minorHAnsi" w:hAnsiTheme="minorHAnsi" w:cstheme="minorHAnsi"/>
        </w:rPr>
        <w:t>I am a manager of a Care Home and I have really tried to encourage my staff to have the vaccine, with several supervision sessions but I don’t know what else I can do for those staff who won’t have it?</w:t>
      </w:r>
      <w:bookmarkEnd w:id="69"/>
    </w:p>
    <w:p w14:paraId="7174B41D" w14:textId="12839F61" w:rsidR="00844CB8" w:rsidRDefault="00844CB8" w:rsidP="00844CB8">
      <w:pPr>
        <w:rPr>
          <w:rFonts w:asciiTheme="minorHAnsi" w:hAnsiTheme="minorHAnsi" w:cstheme="minorHAnsi"/>
          <w:sz w:val="22"/>
          <w:szCs w:val="22"/>
        </w:rPr>
      </w:pPr>
      <w:r w:rsidRPr="00FB27F0">
        <w:rPr>
          <w:rFonts w:asciiTheme="minorHAnsi" w:hAnsiTheme="minorHAnsi" w:cstheme="minorHAnsi"/>
          <w:sz w:val="22"/>
          <w:szCs w:val="22"/>
        </w:rPr>
        <w:t>People have many reasons for declining a vaccine; if you can talk to your member of staff and find out the reasons they are declining. You can ask the member of staff to speak to a clinician they trust to enable them to make an informed decision. We are aware that it has been developed to protect us from the Covid-19 virus and it is important for Care Home staff to have the vaccine.</w:t>
      </w:r>
    </w:p>
    <w:p w14:paraId="5E8615F7" w14:textId="77777777" w:rsidR="003D650A" w:rsidRPr="00FB27F0" w:rsidRDefault="003D650A" w:rsidP="00844CB8">
      <w:pPr>
        <w:rPr>
          <w:rFonts w:asciiTheme="minorHAnsi" w:hAnsiTheme="minorHAnsi" w:cstheme="minorHAnsi"/>
          <w:sz w:val="22"/>
          <w:szCs w:val="22"/>
        </w:rPr>
      </w:pPr>
    </w:p>
    <w:p w14:paraId="309E6D9D" w14:textId="6E69C2A5" w:rsidR="00844CB8" w:rsidRPr="00FB27F0" w:rsidRDefault="00844CB8" w:rsidP="00844CB8">
      <w:pPr>
        <w:rPr>
          <w:rFonts w:asciiTheme="minorHAnsi" w:hAnsiTheme="minorHAnsi" w:cstheme="minorHAnsi"/>
          <w:sz w:val="22"/>
          <w:szCs w:val="22"/>
        </w:rPr>
      </w:pPr>
      <w:r w:rsidRPr="00FB27F0">
        <w:rPr>
          <w:rFonts w:asciiTheme="minorHAnsi" w:hAnsiTheme="minorHAnsi" w:cstheme="minorHAnsi"/>
          <w:sz w:val="22"/>
          <w:szCs w:val="22"/>
        </w:rPr>
        <w:t xml:space="preserve">As a manager, it is good practice to have a 1 to 1 meeting with each staff member who has declined the vaccine to discuss their concerns, ensure they are making the decision based on facts, undertaking a risk assessment and documenting these discussions and actions. </w:t>
      </w:r>
      <w:r w:rsidR="00760DED">
        <w:rPr>
          <w:rFonts w:asciiTheme="minorHAnsi" w:hAnsiTheme="minorHAnsi" w:cstheme="minorHAnsi"/>
          <w:sz w:val="22"/>
          <w:szCs w:val="22"/>
        </w:rPr>
        <w:t xml:space="preserve">  </w:t>
      </w:r>
      <w:r w:rsidRPr="00FB27F0">
        <w:rPr>
          <w:rFonts w:asciiTheme="minorHAnsi" w:hAnsiTheme="minorHAnsi" w:cstheme="minorHAnsi"/>
          <w:sz w:val="22"/>
          <w:szCs w:val="22"/>
        </w:rPr>
        <w:t xml:space="preserve">To support you as a manager, we have developed a 1 to 1 interview pack for managers to use with staff who are vaccine hesitant. The Pack has been sent out with previous FAQs if you have not yet received it please email </w:t>
      </w:r>
      <w:hyperlink r:id="rId126" w:history="1">
        <w:r w:rsidRPr="00FB27F0">
          <w:rPr>
            <w:rStyle w:val="Hyperlink"/>
            <w:rFonts w:asciiTheme="minorHAnsi" w:hAnsiTheme="minorHAnsi" w:cstheme="minorHAnsi"/>
            <w:color w:val="0070C0"/>
            <w:sz w:val="22"/>
            <w:szCs w:val="22"/>
          </w:rPr>
          <w:t>carehome.covidvaccine@swlondon.nhs.uk</w:t>
        </w:r>
      </w:hyperlink>
      <w:r w:rsidRPr="00FB27F0">
        <w:rPr>
          <w:rFonts w:asciiTheme="minorHAnsi" w:hAnsiTheme="minorHAnsi" w:cstheme="minorHAnsi"/>
          <w:color w:val="0070C0"/>
          <w:sz w:val="22"/>
          <w:szCs w:val="22"/>
        </w:rPr>
        <w:t xml:space="preserve"> </w:t>
      </w:r>
      <w:r w:rsidRPr="00FB27F0">
        <w:rPr>
          <w:rFonts w:asciiTheme="minorHAnsi" w:hAnsiTheme="minorHAnsi" w:cstheme="minorHAnsi"/>
          <w:sz w:val="22"/>
          <w:szCs w:val="22"/>
        </w:rPr>
        <w:t>and it can be sent to you.</w:t>
      </w:r>
    </w:p>
    <w:p w14:paraId="48DFF66D" w14:textId="77777777" w:rsidR="00844CB8" w:rsidRPr="00FB27F0" w:rsidRDefault="00844CB8" w:rsidP="00844CB8">
      <w:pPr>
        <w:rPr>
          <w:rFonts w:asciiTheme="minorHAnsi" w:hAnsiTheme="minorHAnsi" w:cstheme="minorHAnsi"/>
          <w:sz w:val="22"/>
          <w:szCs w:val="22"/>
        </w:rPr>
      </w:pPr>
    </w:p>
    <w:p w14:paraId="52FD9DFF" w14:textId="77777777" w:rsidR="00844CB8" w:rsidRPr="00FB27F0" w:rsidRDefault="00844CB8" w:rsidP="00844CB8">
      <w:pPr>
        <w:rPr>
          <w:rFonts w:asciiTheme="minorHAnsi" w:hAnsiTheme="minorHAnsi" w:cstheme="minorHAnsi"/>
          <w:b/>
          <w:sz w:val="22"/>
          <w:szCs w:val="22"/>
        </w:rPr>
      </w:pPr>
      <w:r w:rsidRPr="00FB27F0">
        <w:rPr>
          <w:rFonts w:asciiTheme="minorHAnsi" w:hAnsiTheme="minorHAnsi" w:cstheme="minorHAnsi"/>
          <w:b/>
          <w:sz w:val="22"/>
          <w:szCs w:val="22"/>
        </w:rPr>
        <w:t>We strongly encourage you to use this pack with any staff who are refusing the vaccine so that you are protecting the staff and that you are providing evidence as a manager of the support that you have given.</w:t>
      </w:r>
    </w:p>
    <w:p w14:paraId="66A316C7" w14:textId="77777777" w:rsidR="00844CB8" w:rsidRPr="00FB27F0" w:rsidRDefault="00844CB8" w:rsidP="00844CB8">
      <w:pPr>
        <w:rPr>
          <w:rFonts w:asciiTheme="minorHAnsi" w:hAnsiTheme="minorHAnsi" w:cstheme="minorHAnsi"/>
          <w:b/>
          <w:sz w:val="22"/>
          <w:szCs w:val="22"/>
        </w:rPr>
      </w:pPr>
    </w:p>
    <w:p w14:paraId="26E652BC" w14:textId="2456EBDA" w:rsidR="00D6715A" w:rsidRPr="00FB27F0" w:rsidRDefault="00844CB8" w:rsidP="00CB7BAF">
      <w:pPr>
        <w:rPr>
          <w:rFonts w:asciiTheme="minorHAnsi" w:eastAsiaTheme="minorHAnsi" w:hAnsiTheme="minorHAnsi" w:cstheme="minorHAnsi"/>
          <w:sz w:val="22"/>
          <w:szCs w:val="22"/>
          <w:lang w:eastAsia="en-US"/>
        </w:rPr>
      </w:pPr>
      <w:r w:rsidRPr="00FB27F0">
        <w:rPr>
          <w:rFonts w:asciiTheme="minorHAnsi" w:eastAsiaTheme="minorHAnsi" w:hAnsiTheme="minorHAnsi" w:cstheme="minorHAnsi"/>
          <w:sz w:val="22"/>
          <w:szCs w:val="22"/>
          <w:lang w:eastAsia="en-US"/>
        </w:rPr>
        <w:t xml:space="preserve">Staff should be encouraged to speak to someone about the vaccine – they can phone Nurse Fiona White on 07770684842 and she will be happy to answer any of their concerns and questions. There is a consultation about vaccinations and care homes currently in progress. The covid-19 vaccine helps prevent the risk of hospitalisation and decreases the complications to the person, family members and clients, staff you work with. No vaccine is 100% effective so it may not prevent you getting the virus, but evidence is currently showing it can reduce transmission and complications. Fiona has offered to speak to anyone who needs help </w:t>
      </w:r>
      <w:r w:rsidR="00E07E7A" w:rsidRPr="00FB27F0">
        <w:rPr>
          <w:rFonts w:asciiTheme="minorHAnsi" w:eastAsiaTheme="minorHAnsi" w:hAnsiTheme="minorHAnsi" w:cstheme="minorHAnsi"/>
          <w:sz w:val="22"/>
          <w:szCs w:val="22"/>
          <w:lang w:eastAsia="en-US"/>
        </w:rPr>
        <w:t>deciding</w:t>
      </w:r>
      <w:r w:rsidRPr="00FB27F0">
        <w:rPr>
          <w:rFonts w:asciiTheme="minorHAnsi" w:eastAsiaTheme="minorHAnsi" w:hAnsiTheme="minorHAnsi" w:cstheme="minorHAnsi"/>
          <w:sz w:val="22"/>
          <w:szCs w:val="22"/>
          <w:lang w:eastAsia="en-US"/>
        </w:rPr>
        <w:t xml:space="preserve">. </w:t>
      </w:r>
    </w:p>
    <w:p w14:paraId="5226CCA4" w14:textId="63A5CB7C" w:rsidR="00CB7BAF" w:rsidRDefault="00CB7BAF" w:rsidP="00CB7BAF">
      <w:pPr>
        <w:rPr>
          <w:rFonts w:asciiTheme="minorHAnsi" w:eastAsiaTheme="minorHAnsi" w:hAnsiTheme="minorHAnsi" w:cstheme="minorHAnsi"/>
          <w:sz w:val="22"/>
          <w:szCs w:val="22"/>
          <w:lang w:eastAsia="en-US"/>
        </w:rPr>
      </w:pPr>
    </w:p>
    <w:p w14:paraId="3B325588" w14:textId="77777777" w:rsidR="00081E56" w:rsidRPr="00DB648A" w:rsidRDefault="00081E56" w:rsidP="00081E56">
      <w:pPr>
        <w:pStyle w:val="Heading3"/>
        <w:ind w:left="426" w:right="-166" w:hanging="426"/>
        <w:rPr>
          <w:i/>
        </w:rPr>
      </w:pPr>
      <w:bookmarkStart w:id="70" w:name="_Toc82168647"/>
      <w:r w:rsidRPr="00081E56">
        <w:rPr>
          <w:rFonts w:asciiTheme="minorHAnsi" w:hAnsiTheme="minorHAnsi" w:cstheme="minorHAnsi"/>
        </w:rPr>
        <w:t>Is it mandatory for non CQC registered care home staff to have the vaccine?</w:t>
      </w:r>
      <w:bookmarkEnd w:id="70"/>
    </w:p>
    <w:p w14:paraId="15081175" w14:textId="77777777" w:rsidR="00081E56" w:rsidRPr="00081E56" w:rsidRDefault="00081E56" w:rsidP="00081E56">
      <w:pPr>
        <w:rPr>
          <w:rFonts w:asciiTheme="minorHAnsi" w:eastAsiaTheme="minorHAnsi" w:hAnsiTheme="minorHAnsi" w:cstheme="minorHAnsi"/>
          <w:sz w:val="22"/>
          <w:szCs w:val="22"/>
          <w:lang w:eastAsia="en-US"/>
        </w:rPr>
      </w:pPr>
      <w:r w:rsidRPr="00081E56">
        <w:rPr>
          <w:rFonts w:asciiTheme="minorHAnsi" w:eastAsiaTheme="minorHAnsi" w:hAnsiTheme="minorHAnsi" w:cstheme="minorHAnsi"/>
          <w:sz w:val="22"/>
          <w:szCs w:val="22"/>
          <w:lang w:eastAsia="en-US"/>
        </w:rPr>
        <w:t>From 11th November 2021, new regulations will require all care home workers, and anyone working or volunteering inside the indoor premises of a CQC-regulated care home providing nursing or personal care, to be fully vaccinated against COVID-19 (for a two dose vaccine that would mean both doses), unless they have a medical exemption.</w:t>
      </w:r>
    </w:p>
    <w:p w14:paraId="1C72AD16" w14:textId="4690DE81" w:rsidR="00081E56" w:rsidRPr="00081E56" w:rsidRDefault="00081E56" w:rsidP="00081E56">
      <w:pPr>
        <w:rPr>
          <w:rFonts w:asciiTheme="minorHAnsi" w:eastAsiaTheme="minorHAnsi" w:hAnsiTheme="minorHAnsi" w:cstheme="minorHAnsi"/>
          <w:sz w:val="22"/>
          <w:szCs w:val="22"/>
          <w:lang w:eastAsia="en-US"/>
        </w:rPr>
      </w:pPr>
      <w:r w:rsidRPr="00081E56">
        <w:rPr>
          <w:rFonts w:asciiTheme="minorHAnsi" w:eastAsiaTheme="minorHAnsi" w:hAnsiTheme="minorHAnsi" w:cstheme="minorHAnsi"/>
          <w:sz w:val="22"/>
          <w:szCs w:val="22"/>
          <w:lang w:eastAsia="en-US"/>
        </w:rPr>
        <w:t xml:space="preserve">The regulation does not currently include non CQC registered </w:t>
      </w:r>
      <w:r w:rsidR="00956941" w:rsidRPr="00081E56">
        <w:rPr>
          <w:rFonts w:asciiTheme="minorHAnsi" w:eastAsiaTheme="minorHAnsi" w:hAnsiTheme="minorHAnsi" w:cstheme="minorHAnsi"/>
          <w:sz w:val="22"/>
          <w:szCs w:val="22"/>
          <w:lang w:eastAsia="en-US"/>
        </w:rPr>
        <w:t>homes,</w:t>
      </w:r>
      <w:r w:rsidRPr="00081E56">
        <w:rPr>
          <w:rFonts w:asciiTheme="minorHAnsi" w:eastAsiaTheme="minorHAnsi" w:hAnsiTheme="minorHAnsi" w:cstheme="minorHAnsi"/>
          <w:sz w:val="22"/>
          <w:szCs w:val="22"/>
          <w:lang w:eastAsia="en-US"/>
        </w:rPr>
        <w:t xml:space="preserve"> but a proposal is being put forward to Parliament to make full vaccination a condition of deployment in all patient facing healthcare roles which will likely include non CQC registered homes. </w:t>
      </w:r>
      <w:r w:rsidR="00760DED">
        <w:rPr>
          <w:rFonts w:asciiTheme="minorHAnsi" w:eastAsiaTheme="minorHAnsi" w:hAnsiTheme="minorHAnsi" w:cstheme="minorHAnsi"/>
          <w:sz w:val="22"/>
          <w:szCs w:val="22"/>
          <w:lang w:eastAsia="en-US"/>
        </w:rPr>
        <w:t xml:space="preserve"> </w:t>
      </w:r>
      <w:r w:rsidRPr="00081E56">
        <w:rPr>
          <w:rFonts w:asciiTheme="minorHAnsi" w:eastAsiaTheme="minorHAnsi" w:hAnsiTheme="minorHAnsi" w:cstheme="minorHAnsi"/>
          <w:sz w:val="22"/>
          <w:szCs w:val="22"/>
          <w:lang w:eastAsia="en-US"/>
        </w:rPr>
        <w:t xml:space="preserve">It is good practice to ensure and encourage maximum vaccination amongst all health and social care staff in preparation for the Health act to be changed and this regulation to be passed. </w:t>
      </w:r>
    </w:p>
    <w:p w14:paraId="7666E3B4" w14:textId="77777777" w:rsidR="00081E56" w:rsidRPr="000D5D58" w:rsidRDefault="00081E56" w:rsidP="00081E56">
      <w:pPr>
        <w:rPr>
          <w:rFonts w:asciiTheme="minorHAnsi" w:hAnsiTheme="minorHAnsi" w:cstheme="minorHAnsi"/>
          <w:sz w:val="14"/>
          <w:szCs w:val="14"/>
        </w:rPr>
      </w:pPr>
    </w:p>
    <w:p w14:paraId="643A71DD" w14:textId="77777777" w:rsidR="00081E56" w:rsidRPr="00081E56" w:rsidRDefault="00081E56" w:rsidP="00081E56">
      <w:pPr>
        <w:pStyle w:val="Heading3"/>
        <w:ind w:left="426" w:right="-166" w:hanging="426"/>
        <w:rPr>
          <w:rFonts w:asciiTheme="minorHAnsi" w:hAnsiTheme="minorHAnsi" w:cstheme="minorHAnsi"/>
        </w:rPr>
      </w:pPr>
      <w:bookmarkStart w:id="71" w:name="_Toc82168648"/>
      <w:r w:rsidRPr="00081E56">
        <w:rPr>
          <w:rFonts w:asciiTheme="minorHAnsi" w:hAnsiTheme="minorHAnsi" w:cstheme="minorHAnsi"/>
        </w:rPr>
        <w:t>What is the timeline for someone who has had covid before they can be vaccinated?</w:t>
      </w:r>
      <w:bookmarkEnd w:id="71"/>
    </w:p>
    <w:p w14:paraId="312F26B1" w14:textId="77777777" w:rsidR="00081E56" w:rsidRPr="00081E56" w:rsidRDefault="00081E56" w:rsidP="00081E56">
      <w:pPr>
        <w:rPr>
          <w:rFonts w:asciiTheme="minorHAnsi" w:hAnsiTheme="minorHAnsi"/>
          <w:sz w:val="22"/>
          <w:szCs w:val="22"/>
        </w:rPr>
      </w:pPr>
      <w:r w:rsidRPr="00081E56">
        <w:rPr>
          <w:rFonts w:asciiTheme="minorHAnsi" w:eastAsiaTheme="minorHAnsi" w:hAnsiTheme="minorHAnsi" w:cstheme="minorHAnsi"/>
          <w:sz w:val="22"/>
          <w:szCs w:val="22"/>
          <w:lang w:eastAsia="en-US"/>
        </w:rPr>
        <w:t xml:space="preserve">28 days after the positive test and feeling well. However, if you are still feeling unwell wait until feeling well again. It is explained in this guidance: </w:t>
      </w:r>
      <w:hyperlink r:id="rId127" w:history="1">
        <w:r w:rsidRPr="00081E56">
          <w:rPr>
            <w:rStyle w:val="Hyperlink"/>
            <w:rFonts w:asciiTheme="minorHAnsi" w:eastAsiaTheme="majorEastAsia" w:hAnsiTheme="minorHAnsi"/>
            <w:sz w:val="22"/>
            <w:szCs w:val="22"/>
          </w:rPr>
          <w:t>https://assets.publishing.service.gov.uk/government/uploads/system/uploads/attachment_data/file/999527/COVID-19_vaccination_programme_guidance_for_healthcare_workers_6July2021_v3.9.pdf</w:t>
        </w:r>
      </w:hyperlink>
    </w:p>
    <w:p w14:paraId="78EC345B" w14:textId="77777777" w:rsidR="00081E56" w:rsidRPr="000D5D58" w:rsidRDefault="00081E56" w:rsidP="00081E56">
      <w:pPr>
        <w:rPr>
          <w:rFonts w:asciiTheme="minorHAnsi" w:hAnsiTheme="minorHAnsi"/>
          <w:sz w:val="14"/>
          <w:szCs w:val="14"/>
        </w:rPr>
      </w:pPr>
    </w:p>
    <w:p w14:paraId="18A18205" w14:textId="77777777" w:rsidR="00081E56" w:rsidRPr="00081E56" w:rsidRDefault="00081E56" w:rsidP="00081E56">
      <w:pPr>
        <w:pStyle w:val="Heading3"/>
        <w:ind w:left="426" w:right="-166" w:hanging="426"/>
        <w:rPr>
          <w:rFonts w:asciiTheme="minorHAnsi" w:hAnsiTheme="minorHAnsi" w:cstheme="minorHAnsi"/>
        </w:rPr>
      </w:pPr>
      <w:bookmarkStart w:id="72" w:name="_Toc82168649"/>
      <w:r w:rsidRPr="00081E56">
        <w:rPr>
          <w:rFonts w:asciiTheme="minorHAnsi" w:hAnsiTheme="minorHAnsi" w:cstheme="minorHAnsi"/>
        </w:rPr>
        <w:lastRenderedPageBreak/>
        <w:t>Student staff due to work with us but have another placement due in 5 weeks’ time. Does the guidance still state that those who work in placements cannot work in care homes?</w:t>
      </w:r>
      <w:bookmarkEnd w:id="72"/>
    </w:p>
    <w:p w14:paraId="42EBABAD" w14:textId="0797C168" w:rsidR="00081E56" w:rsidRDefault="00081E56" w:rsidP="00081E56">
      <w:pPr>
        <w:rPr>
          <w:rFonts w:asciiTheme="minorHAnsi" w:hAnsiTheme="minorHAnsi"/>
          <w:sz w:val="22"/>
          <w:szCs w:val="22"/>
        </w:rPr>
      </w:pPr>
      <w:r w:rsidRPr="00081E56">
        <w:rPr>
          <w:rFonts w:asciiTheme="minorHAnsi" w:eastAsiaTheme="minorHAnsi" w:hAnsiTheme="minorHAnsi" w:cstheme="minorHAnsi"/>
          <w:sz w:val="22"/>
          <w:szCs w:val="22"/>
          <w:lang w:eastAsia="en-US"/>
        </w:rPr>
        <w:t xml:space="preserve">Yes, the guidance was last updated in March. It states “to reduce the risk of infections and outbreaks in care homes, providers should not deploy staff to provide nursing care or personal care if those individuals are also providing a regulated activity in another setting. This is for both permanent and temporary staff, including agency and bank staff, staff who work across multiple sites for the same employer and staff who work for more than one health and social care provider”. </w:t>
      </w:r>
      <w:hyperlink r:id="rId128" w:history="1">
        <w:r w:rsidRPr="00081E56">
          <w:rPr>
            <w:rStyle w:val="Hyperlink"/>
            <w:rFonts w:asciiTheme="minorHAnsi" w:eastAsiaTheme="majorEastAsia" w:hAnsiTheme="minorHAnsi"/>
            <w:sz w:val="22"/>
            <w:szCs w:val="22"/>
          </w:rPr>
          <w:t>https://www.gov.uk/government/publications/restricting-workforce-movement-between-care-homes-and-other-care-settings/restricting-workforce-movement-between-care-homes-and-other-care-settings</w:t>
        </w:r>
      </w:hyperlink>
      <w:r w:rsidRPr="00081E56">
        <w:rPr>
          <w:rFonts w:asciiTheme="minorHAnsi" w:hAnsiTheme="minorHAnsi"/>
          <w:sz w:val="22"/>
          <w:szCs w:val="22"/>
        </w:rPr>
        <w:t xml:space="preserve">  </w:t>
      </w:r>
    </w:p>
    <w:p w14:paraId="0705B025" w14:textId="00AB33B7" w:rsidR="00081E56" w:rsidRPr="000D5D58" w:rsidRDefault="00081E56" w:rsidP="00081E56">
      <w:pPr>
        <w:rPr>
          <w:rFonts w:asciiTheme="minorHAnsi" w:hAnsiTheme="minorHAnsi"/>
          <w:sz w:val="14"/>
          <w:szCs w:val="14"/>
        </w:rPr>
      </w:pPr>
      <w:r w:rsidRPr="00081E56">
        <w:rPr>
          <w:rFonts w:asciiTheme="minorHAnsi" w:hAnsiTheme="minorHAnsi"/>
          <w:sz w:val="22"/>
          <w:szCs w:val="22"/>
        </w:rPr>
        <w:t xml:space="preserve">   </w:t>
      </w:r>
    </w:p>
    <w:p w14:paraId="00432302" w14:textId="77777777" w:rsidR="00081E56" w:rsidRPr="00081E56" w:rsidRDefault="00081E56" w:rsidP="00081E56">
      <w:pPr>
        <w:pStyle w:val="Heading3"/>
        <w:ind w:left="426" w:right="-166" w:hanging="426"/>
        <w:rPr>
          <w:rFonts w:asciiTheme="minorHAnsi" w:hAnsiTheme="minorHAnsi" w:cstheme="minorHAnsi"/>
        </w:rPr>
      </w:pPr>
      <w:bookmarkStart w:id="73" w:name="_Hlk79084544"/>
      <w:bookmarkStart w:id="74" w:name="_Toc82168650"/>
      <w:r w:rsidRPr="00081E56">
        <w:rPr>
          <w:rFonts w:asciiTheme="minorHAnsi" w:hAnsiTheme="minorHAnsi" w:cstheme="minorHAnsi"/>
        </w:rPr>
        <w:t>Is it possible to have a medical exemption for new employees to not wear a face mask in care home?</w:t>
      </w:r>
      <w:bookmarkEnd w:id="74"/>
    </w:p>
    <w:bookmarkEnd w:id="73"/>
    <w:p w14:paraId="541AEE0E" w14:textId="17FCF75E" w:rsidR="00C25BFD" w:rsidRDefault="00081E56" w:rsidP="00081E56">
      <w:pPr>
        <w:rPr>
          <w:rFonts w:asciiTheme="minorHAnsi" w:hAnsiTheme="minorHAnsi"/>
          <w:sz w:val="22"/>
          <w:szCs w:val="22"/>
        </w:rPr>
      </w:pPr>
      <w:r w:rsidRPr="00081E56">
        <w:rPr>
          <w:rFonts w:asciiTheme="minorHAnsi" w:hAnsiTheme="minorHAnsi"/>
          <w:sz w:val="22"/>
          <w:szCs w:val="22"/>
        </w:rPr>
        <w:t>As it stands, staff should continue to wear PPE including face masks as per the How to Work Safely in care homes guidance.</w:t>
      </w:r>
    </w:p>
    <w:p w14:paraId="40BFA7B9" w14:textId="77777777" w:rsidR="00277105" w:rsidRDefault="00277105" w:rsidP="00277105">
      <w:pPr>
        <w:rPr>
          <w:rFonts w:asciiTheme="minorHAnsi" w:eastAsiaTheme="minorHAnsi" w:hAnsiTheme="minorHAnsi" w:cstheme="minorHAnsi"/>
          <w:sz w:val="22"/>
          <w:szCs w:val="22"/>
          <w:lang w:eastAsia="en-US"/>
        </w:rPr>
      </w:pPr>
    </w:p>
    <w:p w14:paraId="13924099" w14:textId="77777777" w:rsidR="00277105" w:rsidRPr="007823A5" w:rsidRDefault="00277105" w:rsidP="00277105">
      <w:pPr>
        <w:pStyle w:val="Heading3"/>
        <w:ind w:left="426" w:hanging="426"/>
        <w:rPr>
          <w:rFonts w:cs="Calibri"/>
          <w:bCs/>
          <w:color w:val="0070C0"/>
        </w:rPr>
      </w:pPr>
      <w:bookmarkStart w:id="75" w:name="_Toc79662374"/>
      <w:bookmarkStart w:id="76" w:name="_Toc82168651"/>
      <w:r w:rsidRPr="007823A5">
        <w:rPr>
          <w:rFonts w:cs="Calibri"/>
          <w:bCs/>
          <w:color w:val="0070C0"/>
        </w:rPr>
        <w:t>Can a resident go to the theatre?</w:t>
      </w:r>
      <w:bookmarkEnd w:id="75"/>
      <w:bookmarkEnd w:id="76"/>
    </w:p>
    <w:p w14:paraId="6CC4DFA2" w14:textId="77777777" w:rsidR="00277105" w:rsidRPr="009870BA" w:rsidRDefault="00B94A21" w:rsidP="009870BA">
      <w:pPr>
        <w:rPr>
          <w:rFonts w:ascii="Calibri" w:hAnsi="Calibri" w:cs="Calibri"/>
          <w:color w:val="000000" w:themeColor="text1"/>
          <w:sz w:val="22"/>
          <w:szCs w:val="22"/>
        </w:rPr>
      </w:pPr>
      <w:hyperlink r:id="rId129" w:tooltip="https://www.gov.uk/government/publications/arrangements-for-visiting-out-of-the-care-home/visits-out-of-care-homes" w:history="1">
        <w:r w:rsidR="00277105">
          <w:rPr>
            <w:rStyle w:val="Hyperlink"/>
            <w:rFonts w:ascii="Calibri" w:hAnsi="Calibri" w:cs="Calibri"/>
            <w:sz w:val="22"/>
            <w:szCs w:val="22"/>
          </w:rPr>
          <w:t>Visits out of care homes - GOV.UK (www.gov.uk)</w:t>
        </w:r>
      </w:hyperlink>
      <w:r w:rsidR="00277105">
        <w:rPr>
          <w:rStyle w:val="apple-converted-space"/>
          <w:rFonts w:ascii="Calibri" w:hAnsi="Calibri" w:cs="Calibri"/>
          <w:color w:val="000000"/>
          <w:sz w:val="22"/>
          <w:szCs w:val="22"/>
        </w:rPr>
        <w:t> </w:t>
      </w:r>
      <w:r w:rsidR="00277105" w:rsidRPr="009870BA">
        <w:rPr>
          <w:rFonts w:ascii="Calibri" w:hAnsi="Calibri" w:cs="Calibri"/>
          <w:color w:val="000000" w:themeColor="text1"/>
          <w:sz w:val="22"/>
          <w:szCs w:val="22"/>
        </w:rPr>
        <w:t>The guidance lays out the process for planning and risk assessing visits out of the care home. Any risk out of the home will be a potential risk to exposure to Covid-19. A risk assessment will help mitigate the risks considering issues like wearing a fluid resistant mask, hand hygiene, social distancing where possible, good ventilation and avoiding public transport where possible. Also helpful is to establish the individual’s vulnerability and how likely they will be able to understand and follow good IPC precautions.</w:t>
      </w:r>
    </w:p>
    <w:p w14:paraId="57C43094" w14:textId="77777777" w:rsidR="00277105" w:rsidRPr="009870BA" w:rsidRDefault="00277105" w:rsidP="009870BA">
      <w:pPr>
        <w:rPr>
          <w:rFonts w:ascii="Calibri" w:hAnsi="Calibri" w:cs="Calibri"/>
          <w:color w:val="000000" w:themeColor="text1"/>
          <w:sz w:val="22"/>
          <w:szCs w:val="22"/>
        </w:rPr>
      </w:pPr>
      <w:r w:rsidRPr="009870BA">
        <w:rPr>
          <w:rFonts w:ascii="Calibri" w:hAnsi="Calibri" w:cs="Calibri"/>
          <w:color w:val="000000" w:themeColor="text1"/>
          <w:sz w:val="22"/>
          <w:szCs w:val="22"/>
        </w:rPr>
        <w:t>If you wish, then contact the IPC team to help review your risk assessment.</w:t>
      </w:r>
    </w:p>
    <w:p w14:paraId="1C8878CE" w14:textId="77777777" w:rsidR="00277105" w:rsidRDefault="00277105" w:rsidP="00277105">
      <w:pPr>
        <w:rPr>
          <w:rFonts w:ascii="Calibri" w:hAnsi="Calibri" w:cs="Calibri"/>
          <w:color w:val="000000"/>
          <w:sz w:val="22"/>
          <w:szCs w:val="22"/>
        </w:rPr>
      </w:pPr>
      <w:r>
        <w:rPr>
          <w:rFonts w:ascii="Calibri" w:hAnsi="Calibri" w:cs="Calibri"/>
          <w:color w:val="1F497D"/>
          <w:sz w:val="22"/>
          <w:szCs w:val="22"/>
        </w:rPr>
        <w:t> </w:t>
      </w:r>
    </w:p>
    <w:p w14:paraId="3A8F44E9" w14:textId="77777777" w:rsidR="00277105" w:rsidRPr="007823A5" w:rsidRDefault="00277105" w:rsidP="00277105">
      <w:pPr>
        <w:pStyle w:val="Heading3"/>
        <w:ind w:left="426" w:hanging="426"/>
        <w:rPr>
          <w:rFonts w:cs="Calibri"/>
          <w:bCs/>
          <w:color w:val="0070C0"/>
        </w:rPr>
      </w:pPr>
      <w:bookmarkStart w:id="77" w:name="_Toc79662375"/>
      <w:bookmarkStart w:id="78" w:name="_Toc82168652"/>
      <w:r w:rsidRPr="007823A5">
        <w:rPr>
          <w:rFonts w:cs="Calibri"/>
          <w:bCs/>
          <w:color w:val="0070C0"/>
        </w:rPr>
        <w:t>Do you have a helpline for those staff who have fears over allergies due to having had reactions in the past from other vaccines, medication and food?</w:t>
      </w:r>
      <w:bookmarkEnd w:id="77"/>
      <w:bookmarkEnd w:id="78"/>
    </w:p>
    <w:p w14:paraId="1B75B04A" w14:textId="06BFF667" w:rsidR="00277105" w:rsidRPr="009870BA" w:rsidRDefault="009870BA" w:rsidP="009870BA">
      <w:pPr>
        <w:rPr>
          <w:rFonts w:ascii="Calibri" w:hAnsi="Calibri" w:cs="Calibri"/>
          <w:color w:val="000000"/>
          <w:sz w:val="22"/>
          <w:szCs w:val="22"/>
        </w:rPr>
      </w:pPr>
      <w:r>
        <w:rPr>
          <w:rFonts w:ascii="Calibri" w:hAnsi="Calibri" w:cs="Calibri"/>
          <w:color w:val="323130"/>
          <w:sz w:val="22"/>
          <w:szCs w:val="22"/>
        </w:rPr>
        <w:t xml:space="preserve">Please </w:t>
      </w:r>
      <w:r w:rsidRPr="009870BA">
        <w:rPr>
          <w:rFonts w:ascii="Calibri" w:hAnsi="Calibri" w:cs="Calibri"/>
          <w:color w:val="000000"/>
          <w:sz w:val="22"/>
          <w:szCs w:val="22"/>
        </w:rPr>
        <w:t xml:space="preserve">speak to a clinician or walk into a vaccine centre where all clinicians there are available to answer any questions individual staff may have regarding the vaccine. </w:t>
      </w:r>
      <w:r>
        <w:rPr>
          <w:rFonts w:ascii="Calibri" w:hAnsi="Calibri" w:cs="Calibri"/>
          <w:color w:val="000000"/>
          <w:sz w:val="22"/>
          <w:szCs w:val="22"/>
        </w:rPr>
        <w:t xml:space="preserve">Staff can contact the hub to arrange a visit to one of the vaccination sites. </w:t>
      </w:r>
    </w:p>
    <w:p w14:paraId="17DA39FA" w14:textId="41B6585D" w:rsidR="00277105" w:rsidRPr="009870BA" w:rsidRDefault="00277105" w:rsidP="00081E56">
      <w:pPr>
        <w:rPr>
          <w:rFonts w:ascii="Calibri" w:hAnsi="Calibri" w:cs="Calibri"/>
          <w:color w:val="000000"/>
          <w:sz w:val="22"/>
          <w:szCs w:val="22"/>
        </w:rPr>
      </w:pPr>
    </w:p>
    <w:p w14:paraId="1DB5D6E4" w14:textId="77777777" w:rsidR="0095345A" w:rsidRPr="0095345A" w:rsidRDefault="0095345A" w:rsidP="0095345A">
      <w:pPr>
        <w:pStyle w:val="Heading3"/>
        <w:ind w:left="426" w:hanging="426"/>
        <w:rPr>
          <w:rFonts w:cs="Calibri"/>
          <w:bCs/>
          <w:color w:val="0070C0"/>
        </w:rPr>
      </w:pPr>
      <w:bookmarkStart w:id="79" w:name="_Toc82168653"/>
      <w:r w:rsidRPr="0095345A">
        <w:rPr>
          <w:rFonts w:cs="Calibri"/>
          <w:bCs/>
          <w:color w:val="0070C0"/>
        </w:rPr>
        <w:t>Do we register to use the eRedBag? We currently use the passports.</w:t>
      </w:r>
      <w:bookmarkEnd w:id="79"/>
    </w:p>
    <w:p w14:paraId="5B2A0FEE" w14:textId="575C9F3C" w:rsidR="0095345A" w:rsidRPr="007B5324" w:rsidRDefault="0095345A" w:rsidP="0095345A">
      <w:pPr>
        <w:rPr>
          <w:rFonts w:cs="Times New Roman (Body CS)"/>
        </w:rPr>
      </w:pPr>
      <w:r w:rsidRPr="009870BA">
        <w:rPr>
          <w:rFonts w:ascii="Calibri" w:hAnsi="Calibri" w:cs="Calibri"/>
          <w:color w:val="000000" w:themeColor="text1"/>
          <w:sz w:val="22"/>
          <w:szCs w:val="22"/>
        </w:rPr>
        <w:t>Continue to use your current system. If you would like to participate in the eRedBag and move onto an electronic system, pleas</w:t>
      </w:r>
      <w:r w:rsidRPr="009870BA">
        <w:rPr>
          <w:rFonts w:asciiTheme="minorHAnsi" w:hAnsiTheme="minorHAnsi" w:cstheme="minorHAnsi"/>
          <w:color w:val="000000" w:themeColor="text1"/>
          <w:sz w:val="22"/>
          <w:szCs w:val="22"/>
        </w:rPr>
        <w:t>e emai</w:t>
      </w:r>
      <w:r w:rsidRPr="0095345A">
        <w:rPr>
          <w:rFonts w:asciiTheme="minorHAnsi" w:hAnsiTheme="minorHAnsi" w:cstheme="minorHAnsi"/>
          <w:color w:val="323130"/>
          <w:sz w:val="22"/>
          <w:szCs w:val="22"/>
        </w:rPr>
        <w:t>l</w:t>
      </w:r>
      <w:r w:rsidRPr="0095345A">
        <w:rPr>
          <w:rFonts w:asciiTheme="minorHAnsi" w:hAnsiTheme="minorHAnsi" w:cstheme="minorHAnsi"/>
          <w:sz w:val="22"/>
          <w:szCs w:val="22"/>
        </w:rPr>
        <w:t xml:space="preserve"> </w:t>
      </w:r>
      <w:hyperlink r:id="rId130" w:history="1">
        <w:r w:rsidRPr="0095345A">
          <w:rPr>
            <w:rStyle w:val="Hyperlink"/>
            <w:rFonts w:asciiTheme="minorHAnsi" w:eastAsiaTheme="majorEastAsia" w:hAnsiTheme="minorHAnsi" w:cstheme="minorHAnsi"/>
            <w:sz w:val="22"/>
            <w:szCs w:val="22"/>
          </w:rPr>
          <w:t>SWLCareHomes.eRedBag@swlondon.nhs.uk</w:t>
        </w:r>
      </w:hyperlink>
    </w:p>
    <w:p w14:paraId="4A4DB77A" w14:textId="77777777" w:rsidR="007B5324" w:rsidRPr="002E7C4C" w:rsidRDefault="007B5324" w:rsidP="0095345A">
      <w:pPr>
        <w:rPr>
          <w:rFonts w:ascii="Calibri" w:hAnsi="Calibri" w:cs="Calibri"/>
          <w:color w:val="323130"/>
        </w:rPr>
      </w:pPr>
    </w:p>
    <w:p w14:paraId="0F67E031" w14:textId="41AF65B2" w:rsidR="007B5324" w:rsidRPr="002E7C4C" w:rsidRDefault="007B5324" w:rsidP="007B5324">
      <w:pPr>
        <w:pStyle w:val="Heading3"/>
        <w:ind w:left="426" w:hanging="426"/>
        <w:rPr>
          <w:rFonts w:cs="Calibri"/>
          <w:b w:val="0"/>
          <w:bCs/>
          <w:color w:val="201F1E"/>
        </w:rPr>
      </w:pPr>
      <w:bookmarkStart w:id="80" w:name="_Toc82168654"/>
      <w:r w:rsidRPr="002E7C4C">
        <w:rPr>
          <w:rFonts w:cs="Calibri"/>
          <w:bCs/>
          <w:color w:val="0070C0"/>
        </w:rPr>
        <w:t>How will our systems cope with so many digital channels entering care homes?</w:t>
      </w:r>
      <w:bookmarkEnd w:id="80"/>
    </w:p>
    <w:p w14:paraId="1F106B34" w14:textId="40D82AD9" w:rsidR="007B5324" w:rsidRDefault="007B5324" w:rsidP="007B5324">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xml:space="preserve">Our digital ‘road map’ helps to explain how we’d like to see care homes progress digitally, with access to equipment and systems which will make a positive difference (DSPT and the IG assurance Checklist are gateways to some systems).  </w:t>
      </w:r>
    </w:p>
    <w:p w14:paraId="53ED7498" w14:textId="77777777" w:rsidR="007B5324" w:rsidRDefault="007B5324" w:rsidP="007B5324">
      <w:pPr>
        <w:pStyle w:val="NormalWeb"/>
        <w:shd w:val="clear" w:color="auto" w:fill="FFFFFF"/>
        <w:spacing w:before="0" w:beforeAutospacing="0" w:after="0" w:afterAutospacing="0"/>
        <w:rPr>
          <w:rFonts w:ascii="Calibri" w:hAnsi="Calibri" w:cs="Calibri"/>
          <w:color w:val="201F1E"/>
          <w:sz w:val="22"/>
          <w:szCs w:val="22"/>
        </w:rPr>
      </w:pPr>
    </w:p>
    <w:p w14:paraId="579EC8BA" w14:textId="77777777" w:rsidR="007B5324" w:rsidRDefault="007B5324" w:rsidP="007B5324">
      <w:pPr>
        <w:pStyle w:val="NormalWeb"/>
        <w:shd w:val="clear" w:color="auto" w:fill="FFFFFF"/>
        <w:spacing w:before="0" w:beforeAutospacing="0" w:after="0" w:afterAutospacing="0"/>
        <w:jc w:val="center"/>
        <w:rPr>
          <w:rFonts w:ascii="Calibri" w:hAnsi="Calibri" w:cs="Calibri"/>
          <w:color w:val="201F1E"/>
          <w:sz w:val="22"/>
          <w:szCs w:val="22"/>
        </w:rPr>
      </w:pPr>
      <w:r>
        <w:rPr>
          <w:noProof/>
        </w:rPr>
        <w:drawing>
          <wp:inline distT="0" distB="0" distL="0" distR="0" wp14:anchorId="4DE200E4" wp14:editId="72490E68">
            <wp:extent cx="4352925" cy="2378049"/>
            <wp:effectExtent l="0" t="0" r="0" b="3810"/>
            <wp:docPr id="20" name="Picture 3" descr="A picture containing text, sign&#10;&#10;Description automatically generated">
              <a:extLst xmlns:a="http://schemas.openxmlformats.org/drawingml/2006/main">
                <a:ext uri="{FF2B5EF4-FFF2-40B4-BE49-F238E27FC236}">
                  <a16:creationId xmlns:a16="http://schemas.microsoft.com/office/drawing/2014/main" id="{F87AB1F4-AECE-4324-82B9-67134BFC20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sign&#10;&#10;Description automatically generated">
                      <a:extLst>
                        <a:ext uri="{FF2B5EF4-FFF2-40B4-BE49-F238E27FC236}">
                          <a16:creationId xmlns:a16="http://schemas.microsoft.com/office/drawing/2014/main" id="{F87AB1F4-AECE-4324-82B9-67134BFC2040}"/>
                        </a:ext>
                      </a:extLst>
                    </pic:cNvPr>
                    <pic:cNvPicPr>
                      <a:picLocks noChangeAspect="1"/>
                    </pic:cNvPicPr>
                  </pic:nvPicPr>
                  <pic:blipFill>
                    <a:blip r:embed="rId131"/>
                    <a:stretch>
                      <a:fillRect/>
                    </a:stretch>
                  </pic:blipFill>
                  <pic:spPr>
                    <a:xfrm>
                      <a:off x="0" y="0"/>
                      <a:ext cx="4369218" cy="2386950"/>
                    </a:xfrm>
                    <a:prstGeom prst="rect">
                      <a:avLst/>
                    </a:prstGeom>
                  </pic:spPr>
                </pic:pic>
              </a:graphicData>
            </a:graphic>
          </wp:inline>
        </w:drawing>
      </w:r>
    </w:p>
    <w:p w14:paraId="01877BCA" w14:textId="77777777" w:rsidR="007B5324" w:rsidRPr="00240690" w:rsidRDefault="007B5324" w:rsidP="007B5324">
      <w:pPr>
        <w:pStyle w:val="NormalWeb"/>
        <w:shd w:val="clear" w:color="auto" w:fill="FFFFFF"/>
        <w:spacing w:before="0" w:beforeAutospacing="0" w:after="0" w:afterAutospacing="0"/>
        <w:rPr>
          <w:rFonts w:ascii="Calibri" w:hAnsi="Calibri" w:cs="Calibri"/>
          <w:color w:val="201F1E"/>
          <w:sz w:val="14"/>
          <w:szCs w:val="14"/>
        </w:rPr>
      </w:pPr>
    </w:p>
    <w:p w14:paraId="45A49D4B" w14:textId="28FA3C04" w:rsidR="007B5324" w:rsidRDefault="007B5324" w:rsidP="007B5324">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xml:space="preserve">Over the previous few weeks, I’ve been covering key elements of this road map in the weekly Webinar, including benefits of using NHS Mail, how DSPT fits in, use of iPads, an assured list of digital social care record solutions and we’ve received presentations on proxy ordering, remote monitoring and eRedBag.  The vision is to have these systems joined up in the near future.  </w:t>
      </w:r>
    </w:p>
    <w:p w14:paraId="573326D4" w14:textId="77777777" w:rsidR="007B5324" w:rsidRPr="00240690" w:rsidRDefault="007B5324" w:rsidP="007B5324">
      <w:pPr>
        <w:pStyle w:val="NormalWeb"/>
        <w:shd w:val="clear" w:color="auto" w:fill="FFFFFF"/>
        <w:spacing w:before="0" w:beforeAutospacing="0" w:after="0" w:afterAutospacing="0"/>
        <w:rPr>
          <w:rFonts w:ascii="Calibri" w:hAnsi="Calibri" w:cs="Calibri"/>
          <w:color w:val="201F1E"/>
          <w:sz w:val="14"/>
          <w:szCs w:val="14"/>
        </w:rPr>
      </w:pPr>
    </w:p>
    <w:p w14:paraId="60657D7D" w14:textId="3EDFA195" w:rsidR="007B5324" w:rsidRDefault="007B5324" w:rsidP="007B5324">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lastRenderedPageBreak/>
        <w:t xml:space="preserve">A new </w:t>
      </w:r>
      <w:r w:rsidR="000938DD">
        <w:rPr>
          <w:rFonts w:ascii="Calibri" w:hAnsi="Calibri" w:cs="Calibri"/>
          <w:color w:val="201F1E"/>
          <w:sz w:val="22"/>
          <w:szCs w:val="22"/>
        </w:rPr>
        <w:t>project (Digitising Social Care),</w:t>
      </w:r>
      <w:r>
        <w:rPr>
          <w:rFonts w:ascii="Calibri" w:hAnsi="Calibri" w:cs="Calibri"/>
          <w:color w:val="201F1E"/>
          <w:sz w:val="22"/>
          <w:szCs w:val="22"/>
        </w:rPr>
        <w:t xml:space="preserve"> aims to support more homes to establish digital care planning (50% of homes in SWL are paper-based) - this will include a critique of barriers identified by care homes (we are looking for care home representatives to join a project group).</w:t>
      </w:r>
    </w:p>
    <w:p w14:paraId="308C0285" w14:textId="77777777" w:rsidR="007B5324" w:rsidRPr="00240690" w:rsidRDefault="007B5324" w:rsidP="007B5324">
      <w:pPr>
        <w:pStyle w:val="NormalWeb"/>
        <w:shd w:val="clear" w:color="auto" w:fill="FFFFFF"/>
        <w:spacing w:before="0" w:beforeAutospacing="0" w:after="0" w:afterAutospacing="0"/>
        <w:rPr>
          <w:rFonts w:ascii="Calibri" w:hAnsi="Calibri" w:cs="Calibri"/>
          <w:color w:val="201F1E"/>
          <w:sz w:val="14"/>
          <w:szCs w:val="14"/>
        </w:rPr>
      </w:pPr>
    </w:p>
    <w:p w14:paraId="597339F0" w14:textId="3EB4D800" w:rsidR="007B5324" w:rsidRPr="007B5324" w:rsidRDefault="007B5324" w:rsidP="007B5324">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Most of our digital projects are pilots and we are keen to receive feedback and find out what works for you.  We are also here to support homes with this digital agenda - we want systems to link.  These initiatives will make things more efficient and safer for residents and for providers - but I appreciate going ‘digital’, is a big step (in the right direction) - we are here to help.</w:t>
      </w:r>
    </w:p>
    <w:p w14:paraId="785B8DED" w14:textId="10951986" w:rsidR="0095345A" w:rsidRDefault="0095345A" w:rsidP="0095345A">
      <w:pPr>
        <w:rPr>
          <w:rFonts w:eastAsiaTheme="minorHAnsi"/>
          <w:lang w:eastAsia="en-US"/>
        </w:rPr>
      </w:pPr>
    </w:p>
    <w:p w14:paraId="6CDEE855" w14:textId="1E244022" w:rsidR="00384350" w:rsidRPr="00384350" w:rsidRDefault="00384350" w:rsidP="00384350">
      <w:pPr>
        <w:pStyle w:val="Heading3"/>
        <w:ind w:left="426" w:hanging="426"/>
        <w:rPr>
          <w:rFonts w:cs="Calibri"/>
          <w:bCs/>
          <w:color w:val="0070C0"/>
        </w:rPr>
      </w:pPr>
      <w:bookmarkStart w:id="81" w:name="_Toc82168655"/>
      <w:r w:rsidRPr="00384350">
        <w:rPr>
          <w:rFonts w:cs="Calibri"/>
          <w:bCs/>
          <w:color w:val="0070C0"/>
        </w:rPr>
        <w:t>How long is the maintenance support of the equipment provided for the care homes after the pilot? As we know electronic equipment requires calibration etc</w:t>
      </w:r>
      <w:r w:rsidR="000938DD">
        <w:rPr>
          <w:rFonts w:cs="Calibri"/>
          <w:bCs/>
          <w:color w:val="0070C0"/>
        </w:rPr>
        <w:t xml:space="preserve"> (remote monitoring)</w:t>
      </w:r>
      <w:bookmarkEnd w:id="81"/>
    </w:p>
    <w:p w14:paraId="3E840887" w14:textId="5E064332" w:rsidR="00384350" w:rsidRDefault="00384350" w:rsidP="00384350">
      <w:pPr>
        <w:rPr>
          <w:rFonts w:ascii="Calibri" w:hAnsi="Calibri" w:cs="Calibri"/>
          <w:color w:val="000000"/>
          <w:sz w:val="22"/>
          <w:szCs w:val="22"/>
        </w:rPr>
      </w:pPr>
      <w:r>
        <w:rPr>
          <w:rFonts w:ascii="Calibri" w:hAnsi="Calibri" w:cs="Calibri"/>
          <w:color w:val="000000"/>
          <w:sz w:val="22"/>
          <w:szCs w:val="22"/>
        </w:rPr>
        <w:t>Equipment remains with the home and hopefully the pilot will be extended. Discussions with the supplier and relationship with the homes for maintenance of the kit</w:t>
      </w:r>
      <w:r w:rsidRPr="00384350">
        <w:t> </w:t>
      </w:r>
      <w:r w:rsidRPr="00384350">
        <w:rPr>
          <w:rFonts w:ascii="Calibri" w:hAnsi="Calibri" w:cs="Calibri"/>
          <w:color w:val="000000"/>
          <w:sz w:val="22"/>
          <w:szCs w:val="22"/>
        </w:rPr>
        <w:t>are ongoing, especially beyond the 14 months</w:t>
      </w:r>
      <w:r>
        <w:rPr>
          <w:rFonts w:ascii="Calibri" w:hAnsi="Calibri" w:cs="Calibri"/>
          <w:color w:val="000000"/>
          <w:sz w:val="22"/>
          <w:szCs w:val="22"/>
        </w:rPr>
        <w:t>.</w:t>
      </w:r>
    </w:p>
    <w:p w14:paraId="6A48026D" w14:textId="77777777" w:rsidR="00384350" w:rsidRDefault="00384350" w:rsidP="00384350">
      <w:pPr>
        <w:rPr>
          <w:rFonts w:ascii="Calibri" w:hAnsi="Calibri" w:cs="Calibri"/>
          <w:color w:val="000000"/>
          <w:sz w:val="22"/>
          <w:szCs w:val="22"/>
        </w:rPr>
      </w:pPr>
      <w:r>
        <w:rPr>
          <w:rFonts w:ascii="Calibri" w:hAnsi="Calibri" w:cs="Calibri"/>
          <w:color w:val="000000"/>
          <w:sz w:val="22"/>
          <w:szCs w:val="22"/>
        </w:rPr>
        <w:t> </w:t>
      </w:r>
    </w:p>
    <w:p w14:paraId="6791F234" w14:textId="7F372FE1" w:rsidR="00384350" w:rsidRPr="00384350" w:rsidRDefault="00384350" w:rsidP="00384350">
      <w:pPr>
        <w:pStyle w:val="Heading3"/>
        <w:ind w:left="426" w:hanging="426"/>
        <w:rPr>
          <w:rFonts w:cs="Calibri"/>
          <w:bCs/>
          <w:color w:val="0070C0"/>
        </w:rPr>
      </w:pPr>
      <w:bookmarkStart w:id="82" w:name="_Toc82168656"/>
      <w:r w:rsidRPr="00384350">
        <w:rPr>
          <w:rFonts w:cs="Calibri"/>
          <w:bCs/>
          <w:color w:val="0070C0"/>
        </w:rPr>
        <w:t>How many care homes can do this scheme, i.e, what is the capacity to deliver</w:t>
      </w:r>
      <w:r w:rsidR="000938DD">
        <w:rPr>
          <w:rFonts w:cs="Calibri"/>
          <w:bCs/>
          <w:color w:val="0070C0"/>
        </w:rPr>
        <w:t xml:space="preserve"> (remote monitoring) </w:t>
      </w:r>
      <w:r w:rsidRPr="00384350">
        <w:rPr>
          <w:rFonts w:cs="Calibri"/>
          <w:bCs/>
          <w:color w:val="0070C0"/>
        </w:rPr>
        <w:t>?</w:t>
      </w:r>
      <w:bookmarkEnd w:id="82"/>
    </w:p>
    <w:p w14:paraId="6505903A" w14:textId="0AD92045" w:rsidR="00384350" w:rsidRDefault="00384350" w:rsidP="00384350">
      <w:pPr>
        <w:rPr>
          <w:rFonts w:ascii="Calibri" w:hAnsi="Calibri" w:cs="Calibri"/>
          <w:color w:val="000000"/>
          <w:sz w:val="22"/>
          <w:szCs w:val="22"/>
        </w:rPr>
      </w:pPr>
      <w:r>
        <w:rPr>
          <w:rFonts w:ascii="Calibri" w:hAnsi="Calibri" w:cs="Calibri"/>
          <w:color w:val="000000"/>
          <w:sz w:val="22"/>
          <w:szCs w:val="22"/>
        </w:rPr>
        <w:t>We have capacity for 122 homes at the moment. We</w:t>
      </w:r>
      <w:r w:rsidRPr="00384350">
        <w:t> </w:t>
      </w:r>
      <w:r w:rsidRPr="00384350">
        <w:rPr>
          <w:rFonts w:ascii="Calibri" w:hAnsi="Calibri" w:cs="Calibri"/>
          <w:color w:val="000000"/>
          <w:sz w:val="22"/>
          <w:szCs w:val="22"/>
        </w:rPr>
        <w:t>therefore</w:t>
      </w:r>
      <w:r w:rsidRPr="00384350">
        <w:t> </w:t>
      </w:r>
      <w:r>
        <w:rPr>
          <w:rFonts w:ascii="Calibri" w:hAnsi="Calibri" w:cs="Calibri"/>
          <w:color w:val="000000"/>
          <w:sz w:val="22"/>
          <w:szCs w:val="22"/>
        </w:rPr>
        <w:t>have a limited number of kits and would like as many homes to take part as possible. If you’d like to be involved, please email</w:t>
      </w:r>
      <w:r>
        <w:rPr>
          <w:rStyle w:val="apple-converted-space"/>
          <w:rFonts w:ascii="Calibri" w:hAnsi="Calibri" w:cs="Calibri"/>
          <w:color w:val="000000"/>
          <w:sz w:val="22"/>
          <w:szCs w:val="22"/>
        </w:rPr>
        <w:t> </w:t>
      </w:r>
      <w:hyperlink r:id="rId132" w:history="1">
        <w:r w:rsidR="00DB69F5" w:rsidRPr="005805E1">
          <w:rPr>
            <w:rStyle w:val="Hyperlink"/>
            <w:rFonts w:ascii="Calibri" w:hAnsi="Calibri" w:cs="Calibri"/>
            <w:sz w:val="22"/>
            <w:szCs w:val="22"/>
          </w:rPr>
          <w:t>Wendy.Gibbs2@swlondon.nhs.uk</w:t>
        </w:r>
      </w:hyperlink>
    </w:p>
    <w:p w14:paraId="217AEB05" w14:textId="77777777" w:rsidR="00384350" w:rsidRDefault="00384350" w:rsidP="00384350">
      <w:pPr>
        <w:rPr>
          <w:rFonts w:ascii="Calibri" w:hAnsi="Calibri" w:cs="Calibri"/>
          <w:color w:val="000000"/>
          <w:sz w:val="22"/>
          <w:szCs w:val="22"/>
        </w:rPr>
      </w:pPr>
      <w:r>
        <w:rPr>
          <w:rFonts w:ascii="Calibri" w:hAnsi="Calibri" w:cs="Calibri"/>
          <w:color w:val="000000"/>
          <w:sz w:val="22"/>
          <w:szCs w:val="22"/>
        </w:rPr>
        <w:t> </w:t>
      </w:r>
    </w:p>
    <w:p w14:paraId="0396F284" w14:textId="66DE983A" w:rsidR="00384350" w:rsidRPr="00384350" w:rsidRDefault="00384350" w:rsidP="00384350">
      <w:pPr>
        <w:pStyle w:val="Heading3"/>
        <w:ind w:left="426" w:hanging="426"/>
        <w:rPr>
          <w:rFonts w:cs="Calibri"/>
          <w:bCs/>
          <w:color w:val="0070C0"/>
        </w:rPr>
      </w:pPr>
      <w:bookmarkStart w:id="83" w:name="_Toc82168657"/>
      <w:r w:rsidRPr="00384350">
        <w:rPr>
          <w:rFonts w:cs="Calibri"/>
          <w:bCs/>
          <w:color w:val="0070C0"/>
        </w:rPr>
        <w:t>Is there the potential to increase the scope of the pilot to include services like Supported Living (not CQC registered) &amp; Extra Care services in future</w:t>
      </w:r>
      <w:r w:rsidR="000938DD">
        <w:rPr>
          <w:rFonts w:cs="Calibri"/>
          <w:bCs/>
          <w:color w:val="0070C0"/>
        </w:rPr>
        <w:t xml:space="preserve"> (remote monitoring) </w:t>
      </w:r>
      <w:r w:rsidRPr="00384350">
        <w:rPr>
          <w:rFonts w:cs="Calibri"/>
          <w:bCs/>
          <w:color w:val="0070C0"/>
        </w:rPr>
        <w:t>?</w:t>
      </w:r>
      <w:bookmarkEnd w:id="83"/>
    </w:p>
    <w:p w14:paraId="50E2614F" w14:textId="449CA27F" w:rsidR="00384350" w:rsidRDefault="00384350" w:rsidP="00384350">
      <w:pPr>
        <w:rPr>
          <w:rFonts w:ascii="Calibri" w:hAnsi="Calibri" w:cs="Calibri"/>
          <w:color w:val="000000"/>
          <w:sz w:val="22"/>
          <w:szCs w:val="22"/>
        </w:rPr>
      </w:pPr>
      <w:r>
        <w:rPr>
          <w:rFonts w:ascii="Calibri" w:hAnsi="Calibri" w:cs="Calibri"/>
          <w:color w:val="000000"/>
          <w:sz w:val="22"/>
          <w:szCs w:val="22"/>
        </w:rPr>
        <w:t>Yes, hoping that it does continue beyond the 14 months</w:t>
      </w:r>
      <w:r w:rsidRPr="00384350">
        <w:t> </w:t>
      </w:r>
      <w:r w:rsidRPr="00384350">
        <w:rPr>
          <w:rFonts w:ascii="Calibri" w:hAnsi="Calibri" w:cs="Calibri"/>
          <w:color w:val="000000"/>
          <w:sz w:val="22"/>
          <w:szCs w:val="22"/>
        </w:rPr>
        <w:t>and that other services will be included.</w:t>
      </w:r>
      <w:r>
        <w:rPr>
          <w:rFonts w:ascii="Calibri" w:hAnsi="Calibri" w:cs="Calibri"/>
          <w:color w:val="FF0000"/>
          <w:sz w:val="22"/>
          <w:szCs w:val="22"/>
        </w:rPr>
        <w:t> </w:t>
      </w:r>
      <w:r>
        <w:rPr>
          <w:rStyle w:val="apple-converted-space"/>
          <w:rFonts w:ascii="Calibri" w:hAnsi="Calibri" w:cs="Calibri"/>
          <w:color w:val="FF0000"/>
          <w:sz w:val="22"/>
          <w:szCs w:val="22"/>
        </w:rPr>
        <w:t> </w:t>
      </w:r>
    </w:p>
    <w:p w14:paraId="17BBE5C0" w14:textId="77777777" w:rsidR="00384350" w:rsidRDefault="00384350" w:rsidP="00384350">
      <w:pPr>
        <w:rPr>
          <w:rFonts w:ascii="Calibri" w:hAnsi="Calibri" w:cs="Calibri"/>
          <w:color w:val="000000"/>
          <w:sz w:val="22"/>
          <w:szCs w:val="22"/>
        </w:rPr>
      </w:pPr>
      <w:r>
        <w:rPr>
          <w:rFonts w:ascii="Calibri" w:hAnsi="Calibri" w:cs="Calibri"/>
          <w:color w:val="000000"/>
          <w:sz w:val="22"/>
          <w:szCs w:val="22"/>
        </w:rPr>
        <w:t> </w:t>
      </w:r>
    </w:p>
    <w:p w14:paraId="1E69A642" w14:textId="2DA101A4" w:rsidR="00384350" w:rsidRPr="00384350" w:rsidRDefault="00384350" w:rsidP="00384350">
      <w:pPr>
        <w:pStyle w:val="Heading3"/>
        <w:ind w:left="426" w:hanging="426"/>
        <w:rPr>
          <w:rFonts w:cs="Calibri"/>
          <w:bCs/>
          <w:color w:val="0070C0"/>
        </w:rPr>
      </w:pPr>
      <w:bookmarkStart w:id="84" w:name="_Toc82168658"/>
      <w:r w:rsidRPr="00384350">
        <w:rPr>
          <w:rFonts w:cs="Calibri"/>
          <w:bCs/>
          <w:color w:val="0070C0"/>
        </w:rPr>
        <w:t>How does the team onboarding data and information work</w:t>
      </w:r>
      <w:r w:rsidR="000938DD">
        <w:rPr>
          <w:rFonts w:cs="Calibri"/>
          <w:bCs/>
          <w:color w:val="0070C0"/>
        </w:rPr>
        <w:t xml:space="preserve"> (remote monitoring) </w:t>
      </w:r>
      <w:r w:rsidRPr="00384350">
        <w:rPr>
          <w:rFonts w:cs="Calibri"/>
          <w:bCs/>
          <w:color w:val="0070C0"/>
        </w:rPr>
        <w:t>?</w:t>
      </w:r>
      <w:bookmarkEnd w:id="84"/>
    </w:p>
    <w:p w14:paraId="561BEB98" w14:textId="599ED5B1" w:rsidR="00384350" w:rsidRDefault="00384350" w:rsidP="00384350">
      <w:pPr>
        <w:rPr>
          <w:rFonts w:ascii="Calibri" w:hAnsi="Calibri" w:cs="Calibri"/>
          <w:color w:val="000000"/>
          <w:sz w:val="22"/>
          <w:szCs w:val="22"/>
        </w:rPr>
      </w:pPr>
      <w:r>
        <w:rPr>
          <w:rFonts w:ascii="Calibri" w:hAnsi="Calibri" w:cs="Calibri"/>
          <w:color w:val="000000"/>
          <w:sz w:val="22"/>
          <w:szCs w:val="22"/>
        </w:rPr>
        <w:t>There’s</w:t>
      </w:r>
      <w:r w:rsidRPr="00384350">
        <w:rPr>
          <w:rFonts w:ascii="Calibri" w:hAnsi="Calibri" w:cs="Calibri"/>
          <w:color w:val="000000"/>
          <w:sz w:val="22"/>
          <w:szCs w:val="22"/>
        </w:rPr>
        <w:t xml:space="preserve"> a form that is required to be completed by the Care Home to capture resident information and staff who will be using the system. If you’re a larger provider, you may have an administrator who could assist with the completion of this form. All that is required is resident name, DOB, room number and any other personal information you think is relevant and we can upload it for you.  It is securely stored and embedded into the theory behind Restore2 and calculates a risk score 0-3</w:t>
      </w:r>
      <w:r>
        <w:rPr>
          <w:rFonts w:ascii="Calibri" w:hAnsi="Calibri" w:cs="Calibri"/>
          <w:color w:val="000000"/>
          <w:sz w:val="22"/>
          <w:szCs w:val="22"/>
        </w:rPr>
        <w:t>.</w:t>
      </w:r>
    </w:p>
    <w:p w14:paraId="082A1A36" w14:textId="77777777" w:rsidR="00384350" w:rsidRPr="00240690" w:rsidRDefault="00384350" w:rsidP="00384350">
      <w:pPr>
        <w:rPr>
          <w:rFonts w:ascii="Calibri" w:hAnsi="Calibri" w:cs="Calibri"/>
          <w:color w:val="000000"/>
          <w:sz w:val="16"/>
          <w:szCs w:val="16"/>
        </w:rPr>
      </w:pPr>
      <w:r>
        <w:rPr>
          <w:rFonts w:ascii="Calibri" w:hAnsi="Calibri" w:cs="Calibri"/>
          <w:color w:val="000000"/>
          <w:sz w:val="22"/>
          <w:szCs w:val="22"/>
        </w:rPr>
        <w:t> </w:t>
      </w:r>
    </w:p>
    <w:p w14:paraId="523C43FC" w14:textId="089F11B3" w:rsidR="00384350" w:rsidRPr="00384350" w:rsidRDefault="00384350" w:rsidP="00384350">
      <w:pPr>
        <w:pStyle w:val="Heading3"/>
        <w:ind w:left="426" w:hanging="426"/>
        <w:rPr>
          <w:rFonts w:cs="Calibri"/>
          <w:bCs/>
          <w:color w:val="0070C0"/>
        </w:rPr>
      </w:pPr>
      <w:bookmarkStart w:id="85" w:name="_Toc82168659"/>
      <w:r w:rsidRPr="00384350">
        <w:rPr>
          <w:rFonts w:cs="Calibri"/>
          <w:bCs/>
          <w:color w:val="0070C0"/>
        </w:rPr>
        <w:t>How do residents feel, might they feel they were in a hospital rather than 'home' setting</w:t>
      </w:r>
      <w:r w:rsidR="000938DD">
        <w:rPr>
          <w:rFonts w:cs="Calibri"/>
          <w:bCs/>
          <w:color w:val="0070C0"/>
        </w:rPr>
        <w:t xml:space="preserve"> (remote monitoring) </w:t>
      </w:r>
      <w:r w:rsidRPr="00384350">
        <w:rPr>
          <w:rFonts w:cs="Calibri"/>
          <w:bCs/>
          <w:color w:val="0070C0"/>
        </w:rPr>
        <w:t>?</w:t>
      </w:r>
      <w:bookmarkEnd w:id="85"/>
    </w:p>
    <w:p w14:paraId="5AD95627" w14:textId="0CB083B5" w:rsidR="00AF6D02" w:rsidRDefault="00384350" w:rsidP="00384350">
      <w:pPr>
        <w:rPr>
          <w:rFonts w:ascii="Calibri" w:hAnsi="Calibri" w:cs="Calibri"/>
          <w:color w:val="000000"/>
          <w:sz w:val="22"/>
          <w:szCs w:val="22"/>
        </w:rPr>
      </w:pPr>
      <w:r w:rsidRPr="00384350">
        <w:rPr>
          <w:rFonts w:ascii="Calibri" w:hAnsi="Calibri" w:cs="Calibri"/>
          <w:color w:val="000000"/>
          <w:sz w:val="22"/>
          <w:szCs w:val="22"/>
        </w:rPr>
        <w:t>You use the equipment as per the needs of your residents. You decide what obs</w:t>
      </w:r>
      <w:r w:rsidR="000938DD">
        <w:rPr>
          <w:rFonts w:ascii="Calibri" w:hAnsi="Calibri" w:cs="Calibri"/>
          <w:color w:val="000000"/>
          <w:sz w:val="22"/>
          <w:szCs w:val="22"/>
        </w:rPr>
        <w:t>ervations</w:t>
      </w:r>
      <w:r w:rsidRPr="00384350">
        <w:rPr>
          <w:rFonts w:ascii="Calibri" w:hAnsi="Calibri" w:cs="Calibri"/>
          <w:color w:val="000000"/>
          <w:sz w:val="22"/>
          <w:szCs w:val="22"/>
        </w:rPr>
        <w:t xml:space="preserve"> are undertaken and how often. Some homes use it for unwell residents only to assist with support from the GP. In addition, it is best practice for baseline monitoring of residents in Care Homes, so you can be sure you are delivering the best care possible. This is just interpreting the data and making it accessible in Real Time to your chosen GP. It will reassure your residents that you are doing everything you can for them, especially in this current climate where Covid will always be a factor for consideration and deterioration of residents</w:t>
      </w:r>
      <w:r>
        <w:rPr>
          <w:rFonts w:ascii="Calibri" w:hAnsi="Calibri" w:cs="Calibri"/>
          <w:color w:val="000000"/>
          <w:sz w:val="22"/>
          <w:szCs w:val="22"/>
        </w:rPr>
        <w:t>.</w:t>
      </w:r>
    </w:p>
    <w:p w14:paraId="15DE6A15" w14:textId="77777777" w:rsidR="000626DD" w:rsidRPr="00240690" w:rsidRDefault="000626DD" w:rsidP="00384350">
      <w:pPr>
        <w:rPr>
          <w:rFonts w:ascii="Calibri" w:hAnsi="Calibri" w:cs="Calibri"/>
          <w:color w:val="000000"/>
          <w:sz w:val="22"/>
          <w:szCs w:val="22"/>
        </w:rPr>
      </w:pPr>
    </w:p>
    <w:p w14:paraId="6F5DEF10" w14:textId="77777777" w:rsidR="00AF6D02" w:rsidRPr="002E7C4C" w:rsidRDefault="00AF6D02" w:rsidP="00AF6D02">
      <w:pPr>
        <w:pStyle w:val="Heading3"/>
        <w:ind w:left="426" w:hanging="426"/>
        <w:rPr>
          <w:rFonts w:asciiTheme="minorHAnsi" w:hAnsiTheme="minorHAnsi" w:cstheme="minorHAnsi"/>
          <w:color w:val="000000"/>
        </w:rPr>
      </w:pPr>
      <w:bookmarkStart w:id="86" w:name="_Toc82168660"/>
      <w:r w:rsidRPr="002E7C4C">
        <w:rPr>
          <w:rFonts w:asciiTheme="minorHAnsi" w:hAnsiTheme="minorHAnsi" w:cstheme="minorHAnsi"/>
          <w:bCs/>
          <w:color w:val="0070C0"/>
        </w:rPr>
        <w:t>What are the timelines for the introduction of the vaccination as a condition of employment regulations?</w:t>
      </w:r>
      <w:bookmarkEnd w:id="86"/>
    </w:p>
    <w:p w14:paraId="509632D9" w14:textId="1A7DEBD0" w:rsidR="00AF6D02" w:rsidRPr="00240690" w:rsidRDefault="00AF6D02" w:rsidP="005808FD">
      <w:pPr>
        <w:pStyle w:val="ListParagraph"/>
        <w:numPr>
          <w:ilvl w:val="0"/>
          <w:numId w:val="19"/>
        </w:numPr>
        <w:ind w:left="284" w:hanging="284"/>
        <w:rPr>
          <w:rFonts w:ascii="Calibri" w:hAnsi="Calibri" w:cs="Calibri"/>
          <w:color w:val="000000"/>
          <w:sz w:val="22"/>
          <w:szCs w:val="22"/>
        </w:rPr>
      </w:pPr>
      <w:r w:rsidRPr="00240690">
        <w:rPr>
          <w:rFonts w:ascii="Calibri" w:hAnsi="Calibri" w:cs="Calibri"/>
          <w:color w:val="000000"/>
          <w:sz w:val="22"/>
          <w:szCs w:val="22"/>
        </w:rPr>
        <w:t>The 22</w:t>
      </w:r>
      <w:r w:rsidRPr="00240690">
        <w:rPr>
          <w:rFonts w:ascii="Calibri" w:hAnsi="Calibri" w:cs="Calibri"/>
          <w:color w:val="000000"/>
          <w:sz w:val="22"/>
          <w:szCs w:val="22"/>
          <w:vertAlign w:val="superscript"/>
        </w:rPr>
        <w:t>nd</w:t>
      </w:r>
      <w:r w:rsidRPr="00240690">
        <w:rPr>
          <w:rFonts w:ascii="Calibri" w:hAnsi="Calibri" w:cs="Calibri"/>
          <w:color w:val="000000"/>
          <w:sz w:val="22"/>
          <w:szCs w:val="22"/>
        </w:rPr>
        <w:t> July was the start if the grace period for staff </w:t>
      </w:r>
    </w:p>
    <w:p w14:paraId="2D299C3B" w14:textId="5B9806F0" w:rsidR="00AF6D02" w:rsidRPr="00240690" w:rsidRDefault="00AF6D02" w:rsidP="005808FD">
      <w:pPr>
        <w:pStyle w:val="ListParagraph"/>
        <w:numPr>
          <w:ilvl w:val="0"/>
          <w:numId w:val="19"/>
        </w:numPr>
        <w:ind w:left="284" w:hanging="284"/>
        <w:rPr>
          <w:rFonts w:ascii="Calibri" w:hAnsi="Calibri" w:cs="Calibri"/>
          <w:color w:val="000000"/>
          <w:sz w:val="22"/>
          <w:szCs w:val="22"/>
        </w:rPr>
      </w:pPr>
      <w:r w:rsidRPr="00240690">
        <w:rPr>
          <w:rFonts w:ascii="Calibri" w:hAnsi="Calibri" w:cs="Calibri"/>
          <w:color w:val="000000"/>
          <w:sz w:val="22"/>
          <w:szCs w:val="22"/>
        </w:rPr>
        <w:t>The 16</w:t>
      </w:r>
      <w:r w:rsidRPr="00240690">
        <w:rPr>
          <w:rFonts w:ascii="Calibri" w:hAnsi="Calibri" w:cs="Calibri"/>
          <w:color w:val="000000"/>
          <w:sz w:val="22"/>
          <w:szCs w:val="22"/>
          <w:vertAlign w:val="superscript"/>
        </w:rPr>
        <w:t>th</w:t>
      </w:r>
      <w:r w:rsidRPr="00240690">
        <w:rPr>
          <w:rFonts w:ascii="Calibri" w:hAnsi="Calibri" w:cs="Calibri"/>
          <w:color w:val="000000"/>
          <w:sz w:val="22"/>
          <w:szCs w:val="22"/>
        </w:rPr>
        <w:t xml:space="preserve"> September is the last date for receipt of the 1st dose of the vaccine</w:t>
      </w:r>
    </w:p>
    <w:p w14:paraId="305B49DE" w14:textId="34401BF9" w:rsidR="00AF6D02" w:rsidRPr="00240690" w:rsidRDefault="00AF6D02" w:rsidP="005808FD">
      <w:pPr>
        <w:pStyle w:val="ListParagraph"/>
        <w:numPr>
          <w:ilvl w:val="0"/>
          <w:numId w:val="19"/>
        </w:numPr>
        <w:ind w:left="284" w:hanging="284"/>
        <w:rPr>
          <w:rFonts w:ascii="Calibri" w:hAnsi="Calibri" w:cs="Calibri"/>
          <w:color w:val="000000"/>
          <w:sz w:val="22"/>
          <w:szCs w:val="22"/>
        </w:rPr>
      </w:pPr>
      <w:r w:rsidRPr="00240690">
        <w:rPr>
          <w:rFonts w:ascii="Calibri" w:hAnsi="Calibri" w:cs="Calibri"/>
          <w:color w:val="000000"/>
          <w:sz w:val="22"/>
          <w:szCs w:val="22"/>
        </w:rPr>
        <w:t>The 11</w:t>
      </w:r>
      <w:r w:rsidRPr="00240690">
        <w:rPr>
          <w:rFonts w:ascii="Calibri" w:hAnsi="Calibri" w:cs="Calibri"/>
          <w:color w:val="000000"/>
          <w:sz w:val="22"/>
          <w:szCs w:val="22"/>
          <w:vertAlign w:val="superscript"/>
        </w:rPr>
        <w:t>th</w:t>
      </w:r>
      <w:r w:rsidRPr="00240690">
        <w:rPr>
          <w:rFonts w:ascii="Calibri" w:hAnsi="Calibri" w:cs="Calibri"/>
          <w:color w:val="000000"/>
          <w:sz w:val="22"/>
          <w:szCs w:val="22"/>
        </w:rPr>
        <w:t xml:space="preserve"> November is when the regulations come into force</w:t>
      </w:r>
    </w:p>
    <w:p w14:paraId="392D9999" w14:textId="77777777" w:rsidR="00AF6D02" w:rsidRPr="00240690" w:rsidRDefault="00AF6D02" w:rsidP="00AF6D02">
      <w:pPr>
        <w:rPr>
          <w:rFonts w:ascii="Calibri" w:hAnsi="Calibri" w:cs="Calibri"/>
          <w:color w:val="000000"/>
          <w:sz w:val="18"/>
          <w:szCs w:val="18"/>
        </w:rPr>
      </w:pPr>
      <w:r w:rsidRPr="00240690">
        <w:rPr>
          <w:rFonts w:ascii="Calibri" w:hAnsi="Calibri" w:cs="Calibri"/>
          <w:color w:val="000000"/>
          <w:sz w:val="18"/>
          <w:szCs w:val="18"/>
        </w:rPr>
        <w:t> </w:t>
      </w:r>
    </w:p>
    <w:p w14:paraId="256A5528" w14:textId="77777777" w:rsidR="00AF6D02" w:rsidRPr="00AF6D02" w:rsidRDefault="00AF6D02" w:rsidP="00AF6D02">
      <w:pPr>
        <w:pStyle w:val="Heading3"/>
        <w:ind w:left="426" w:hanging="426"/>
        <w:rPr>
          <w:rFonts w:cs="Calibri"/>
          <w:bCs/>
          <w:color w:val="0070C0"/>
        </w:rPr>
      </w:pPr>
      <w:bookmarkStart w:id="87" w:name="_Toc82168661"/>
      <w:r w:rsidRPr="00AF6D02">
        <w:rPr>
          <w:rFonts w:cs="Calibri"/>
          <w:bCs/>
          <w:color w:val="0070C0"/>
        </w:rPr>
        <w:t>What evidence do I as a Care Home Manager ask to see?</w:t>
      </w:r>
      <w:bookmarkEnd w:id="87"/>
    </w:p>
    <w:p w14:paraId="7B519973" w14:textId="39067806" w:rsidR="00AF6D02" w:rsidRPr="00AF6D02" w:rsidRDefault="00AF6D02" w:rsidP="00AF6D02">
      <w:pPr>
        <w:rPr>
          <w:rFonts w:ascii="Calibri" w:hAnsi="Calibri" w:cs="Calibri"/>
          <w:color w:val="000000"/>
          <w:sz w:val="22"/>
          <w:szCs w:val="22"/>
        </w:rPr>
      </w:pPr>
      <w:r w:rsidRPr="00AF6D02">
        <w:rPr>
          <w:rFonts w:ascii="Calibri" w:hAnsi="Calibri" w:cs="Calibri"/>
          <w:color w:val="000000"/>
          <w:sz w:val="22"/>
          <w:szCs w:val="22"/>
        </w:rPr>
        <w:t>There are a number of ways vaccination can be evidenced. Proof of vaccination can be via the NHS app. The NHS website of by an exemption letter from your GP if a person is medically exempt. A vaccination appointment card is not classed as evidence</w:t>
      </w:r>
      <w:r>
        <w:rPr>
          <w:rFonts w:ascii="Calibri" w:hAnsi="Calibri" w:cs="Calibri"/>
          <w:color w:val="000000"/>
          <w:sz w:val="22"/>
          <w:szCs w:val="22"/>
        </w:rPr>
        <w:t>.</w:t>
      </w:r>
    </w:p>
    <w:p w14:paraId="0478BA48" w14:textId="77777777" w:rsidR="00AF6D02" w:rsidRPr="00240690" w:rsidRDefault="00AF6D02" w:rsidP="00AF6D02">
      <w:pPr>
        <w:rPr>
          <w:rFonts w:ascii="Calibri" w:hAnsi="Calibri" w:cs="Calibri"/>
          <w:color w:val="000000"/>
          <w:sz w:val="18"/>
          <w:szCs w:val="18"/>
        </w:rPr>
      </w:pPr>
      <w:r w:rsidRPr="00AF6D02">
        <w:rPr>
          <w:rFonts w:ascii="Calibri" w:hAnsi="Calibri" w:cs="Calibri"/>
          <w:color w:val="000000"/>
          <w:sz w:val="22"/>
          <w:szCs w:val="22"/>
        </w:rPr>
        <w:t> </w:t>
      </w:r>
    </w:p>
    <w:p w14:paraId="268F060B" w14:textId="77777777" w:rsidR="00AF6D02" w:rsidRPr="00AF6D02" w:rsidRDefault="00AF6D02" w:rsidP="00AF6D02">
      <w:pPr>
        <w:pStyle w:val="Heading3"/>
        <w:ind w:left="426" w:hanging="426"/>
        <w:rPr>
          <w:rFonts w:cs="Calibri"/>
          <w:bCs/>
          <w:color w:val="0070C0"/>
        </w:rPr>
      </w:pPr>
      <w:bookmarkStart w:id="88" w:name="_Toc82168662"/>
      <w:r w:rsidRPr="00AF6D02">
        <w:rPr>
          <w:rFonts w:cs="Calibri"/>
          <w:bCs/>
          <w:color w:val="0070C0"/>
        </w:rPr>
        <w:t>How do I record that I have seen evidence without breaching GDPR?</w:t>
      </w:r>
      <w:bookmarkEnd w:id="88"/>
    </w:p>
    <w:p w14:paraId="57E79C13" w14:textId="4837632F" w:rsidR="00AF6D02" w:rsidRPr="00AF6D02" w:rsidRDefault="00AF6D02" w:rsidP="00AF6D02">
      <w:pPr>
        <w:rPr>
          <w:rFonts w:ascii="Calibri" w:hAnsi="Calibri" w:cs="Calibri"/>
          <w:color w:val="000000"/>
          <w:sz w:val="22"/>
          <w:szCs w:val="22"/>
        </w:rPr>
      </w:pPr>
      <w:r w:rsidRPr="00AF6D02">
        <w:rPr>
          <w:rFonts w:ascii="Calibri" w:hAnsi="Calibri" w:cs="Calibri"/>
          <w:color w:val="000000"/>
          <w:sz w:val="22"/>
          <w:szCs w:val="22"/>
        </w:rPr>
        <w:t>CQC registered managers will need to evidence that they have seen proof of vaccination or exemption. This can be in the form of date evidence seen and status. The CQC will not be prescriptive about how evidence is collected. CQC will want to see a system for monitoring vaccination status. Risk assessments can form part of mitigations</w:t>
      </w:r>
    </w:p>
    <w:p w14:paraId="2F8CFFD0" w14:textId="19FB34EB" w:rsidR="00AF6D02" w:rsidRPr="00240690" w:rsidRDefault="00AF6D02" w:rsidP="00AF6D02">
      <w:pPr>
        <w:rPr>
          <w:rFonts w:ascii="Calibri" w:hAnsi="Calibri" w:cs="Calibri"/>
          <w:color w:val="000000"/>
          <w:sz w:val="16"/>
          <w:szCs w:val="16"/>
        </w:rPr>
      </w:pPr>
      <w:r w:rsidRPr="00240690">
        <w:rPr>
          <w:rFonts w:ascii="Calibri" w:hAnsi="Calibri" w:cs="Calibri"/>
          <w:color w:val="000000"/>
          <w:sz w:val="16"/>
          <w:szCs w:val="16"/>
        </w:rPr>
        <w:t> </w:t>
      </w:r>
    </w:p>
    <w:p w14:paraId="4F3E90B9" w14:textId="77777777" w:rsidR="00AF6D02" w:rsidRPr="00240690" w:rsidRDefault="00AF6D02" w:rsidP="000626DD">
      <w:pPr>
        <w:pStyle w:val="Heading3"/>
        <w:ind w:left="426" w:hanging="426"/>
        <w:rPr>
          <w:rFonts w:cs="Calibri"/>
          <w:color w:val="000000"/>
        </w:rPr>
      </w:pPr>
      <w:bookmarkStart w:id="89" w:name="_Toc82168663"/>
      <w:r w:rsidRPr="00240690">
        <w:rPr>
          <w:rFonts w:cs="Calibri"/>
          <w:bCs/>
          <w:color w:val="0070C0"/>
        </w:rPr>
        <w:lastRenderedPageBreak/>
        <w:t>I have staff on long term leave due to maternity, sabbatical and sickness. Are they exempt?</w:t>
      </w:r>
      <w:bookmarkEnd w:id="89"/>
    </w:p>
    <w:p w14:paraId="2E42F1F5" w14:textId="44209961" w:rsidR="00AF6D02" w:rsidRPr="00AF6D02" w:rsidRDefault="00AF6D02" w:rsidP="000626DD">
      <w:pPr>
        <w:rPr>
          <w:rFonts w:ascii="Calibri" w:hAnsi="Calibri" w:cs="Calibri"/>
          <w:color w:val="000000"/>
          <w:sz w:val="22"/>
          <w:szCs w:val="22"/>
        </w:rPr>
      </w:pPr>
      <w:r w:rsidRPr="00AF6D02">
        <w:rPr>
          <w:rFonts w:ascii="Calibri" w:hAnsi="Calibri" w:cs="Calibri"/>
          <w:color w:val="000000"/>
          <w:sz w:val="22"/>
          <w:szCs w:val="22"/>
        </w:rPr>
        <w:t>No</w:t>
      </w:r>
      <w:r>
        <w:rPr>
          <w:rFonts w:ascii="Calibri" w:hAnsi="Calibri" w:cs="Calibri"/>
          <w:color w:val="000000"/>
          <w:sz w:val="22"/>
          <w:szCs w:val="22"/>
        </w:rPr>
        <w:t>,</w:t>
      </w:r>
      <w:r w:rsidRPr="00AF6D02">
        <w:rPr>
          <w:rFonts w:ascii="Calibri" w:hAnsi="Calibri" w:cs="Calibri"/>
          <w:color w:val="000000"/>
          <w:sz w:val="22"/>
          <w:szCs w:val="22"/>
        </w:rPr>
        <w:t xml:space="preserve"> they are not. Full compliance with the regulations is expected on the 11</w:t>
      </w:r>
      <w:r w:rsidRPr="00AF6D02">
        <w:rPr>
          <w:rFonts w:ascii="Calibri" w:hAnsi="Calibri" w:cs="Calibri"/>
          <w:color w:val="000000"/>
          <w:sz w:val="22"/>
          <w:szCs w:val="22"/>
          <w:vertAlign w:val="superscript"/>
        </w:rPr>
        <w:t>th</w:t>
      </w:r>
      <w:r w:rsidRPr="00AF6D02">
        <w:rPr>
          <w:rFonts w:ascii="Calibri" w:hAnsi="Calibri" w:cs="Calibri"/>
          <w:color w:val="000000"/>
          <w:sz w:val="22"/>
          <w:szCs w:val="22"/>
        </w:rPr>
        <w:t xml:space="preserve"> of November. Managers need to act now and contact those staff members on leave to explain that they will need to evidence that they are fully vaccinated by the 11</w:t>
      </w:r>
      <w:r w:rsidRPr="00AF6D02">
        <w:rPr>
          <w:rFonts w:ascii="Calibri" w:hAnsi="Calibri" w:cs="Calibri"/>
          <w:color w:val="000000"/>
          <w:sz w:val="22"/>
          <w:szCs w:val="22"/>
          <w:vertAlign w:val="superscript"/>
        </w:rPr>
        <w:t>th</w:t>
      </w:r>
      <w:r>
        <w:rPr>
          <w:rFonts w:ascii="Calibri" w:hAnsi="Calibri" w:cs="Calibri"/>
          <w:color w:val="000000"/>
          <w:sz w:val="22"/>
          <w:szCs w:val="22"/>
        </w:rPr>
        <w:t xml:space="preserve"> of </w:t>
      </w:r>
      <w:r w:rsidRPr="00AF6D02">
        <w:rPr>
          <w:rFonts w:ascii="Calibri" w:hAnsi="Calibri" w:cs="Calibri"/>
          <w:color w:val="000000"/>
          <w:sz w:val="22"/>
          <w:szCs w:val="22"/>
        </w:rPr>
        <w:t>November or before they are due to return to work if the date is after the 11</w:t>
      </w:r>
      <w:r w:rsidRPr="00AF6D02">
        <w:rPr>
          <w:rFonts w:ascii="Calibri" w:hAnsi="Calibri" w:cs="Calibri"/>
          <w:color w:val="000000"/>
          <w:sz w:val="22"/>
          <w:szCs w:val="22"/>
          <w:vertAlign w:val="superscript"/>
        </w:rPr>
        <w:t>th</w:t>
      </w:r>
      <w:r w:rsidRPr="00AF6D02">
        <w:rPr>
          <w:rFonts w:ascii="Calibri" w:hAnsi="Calibri" w:cs="Calibri"/>
          <w:color w:val="000000"/>
          <w:sz w:val="22"/>
          <w:szCs w:val="22"/>
        </w:rPr>
        <w:t> </w:t>
      </w:r>
      <w:r>
        <w:rPr>
          <w:rFonts w:ascii="Calibri" w:hAnsi="Calibri" w:cs="Calibri"/>
          <w:color w:val="000000"/>
          <w:sz w:val="22"/>
          <w:szCs w:val="22"/>
        </w:rPr>
        <w:t xml:space="preserve">of </w:t>
      </w:r>
      <w:r w:rsidRPr="00AF6D02">
        <w:rPr>
          <w:rFonts w:ascii="Calibri" w:hAnsi="Calibri" w:cs="Calibri"/>
          <w:color w:val="000000"/>
          <w:sz w:val="22"/>
          <w:szCs w:val="22"/>
        </w:rPr>
        <w:t>November. If they return before the 16</w:t>
      </w:r>
      <w:r w:rsidRPr="00AF6D02">
        <w:rPr>
          <w:rFonts w:ascii="Calibri" w:hAnsi="Calibri" w:cs="Calibri"/>
          <w:color w:val="000000"/>
          <w:sz w:val="22"/>
          <w:szCs w:val="22"/>
          <w:vertAlign w:val="superscript"/>
        </w:rPr>
        <w:t>th</w:t>
      </w:r>
      <w:r>
        <w:rPr>
          <w:rFonts w:ascii="Calibri" w:hAnsi="Calibri" w:cs="Calibri"/>
          <w:color w:val="000000"/>
          <w:sz w:val="22"/>
          <w:szCs w:val="22"/>
        </w:rPr>
        <w:t xml:space="preserve"> of </w:t>
      </w:r>
      <w:r w:rsidRPr="00AF6D02">
        <w:rPr>
          <w:rFonts w:ascii="Calibri" w:hAnsi="Calibri" w:cs="Calibri"/>
          <w:color w:val="000000"/>
          <w:sz w:val="22"/>
          <w:szCs w:val="22"/>
        </w:rPr>
        <w:t>September</w:t>
      </w:r>
      <w:r>
        <w:rPr>
          <w:rFonts w:ascii="Calibri" w:hAnsi="Calibri" w:cs="Calibri"/>
          <w:color w:val="000000"/>
          <w:sz w:val="22"/>
          <w:szCs w:val="22"/>
        </w:rPr>
        <w:t>,</w:t>
      </w:r>
      <w:r w:rsidRPr="00AF6D02">
        <w:rPr>
          <w:rFonts w:ascii="Calibri" w:hAnsi="Calibri" w:cs="Calibri"/>
          <w:color w:val="000000"/>
          <w:sz w:val="22"/>
          <w:szCs w:val="22"/>
        </w:rPr>
        <w:t xml:space="preserve"> then the 1st dose of the vaccine must be complete by the 16</w:t>
      </w:r>
      <w:r w:rsidRPr="00AF6D02">
        <w:rPr>
          <w:rFonts w:ascii="Calibri" w:hAnsi="Calibri" w:cs="Calibri"/>
          <w:color w:val="000000"/>
          <w:sz w:val="22"/>
          <w:szCs w:val="22"/>
          <w:vertAlign w:val="superscript"/>
        </w:rPr>
        <w:t>th</w:t>
      </w:r>
      <w:r w:rsidRPr="00AF6D02">
        <w:rPr>
          <w:rFonts w:ascii="Calibri" w:hAnsi="Calibri" w:cs="Calibri"/>
          <w:color w:val="000000"/>
          <w:sz w:val="22"/>
          <w:szCs w:val="22"/>
        </w:rPr>
        <w:t xml:space="preserve"> of September cut off</w:t>
      </w:r>
      <w:r>
        <w:rPr>
          <w:rFonts w:ascii="Calibri" w:hAnsi="Calibri" w:cs="Calibri"/>
          <w:color w:val="000000"/>
          <w:sz w:val="22"/>
          <w:szCs w:val="22"/>
        </w:rPr>
        <w:t>.</w:t>
      </w:r>
    </w:p>
    <w:p w14:paraId="59491B4B" w14:textId="77777777" w:rsidR="00AF6D02" w:rsidRPr="000626DD" w:rsidRDefault="00AF6D02" w:rsidP="000626DD">
      <w:pPr>
        <w:rPr>
          <w:rFonts w:ascii="Calibri" w:hAnsi="Calibri" w:cs="Calibri"/>
          <w:color w:val="000000"/>
          <w:sz w:val="12"/>
          <w:szCs w:val="12"/>
        </w:rPr>
      </w:pPr>
      <w:r w:rsidRPr="00240690">
        <w:rPr>
          <w:rFonts w:ascii="Calibri" w:hAnsi="Calibri" w:cs="Calibri"/>
          <w:color w:val="000000"/>
          <w:sz w:val="16"/>
          <w:szCs w:val="16"/>
        </w:rPr>
        <w:t> </w:t>
      </w:r>
    </w:p>
    <w:p w14:paraId="64A8FD89" w14:textId="02950845" w:rsidR="00AF6D02" w:rsidRPr="00AF6D02" w:rsidRDefault="00AF6D02" w:rsidP="000626DD">
      <w:pPr>
        <w:pStyle w:val="Heading3"/>
        <w:ind w:left="426" w:hanging="426"/>
        <w:rPr>
          <w:rFonts w:cs="Calibri"/>
          <w:bCs/>
          <w:color w:val="0070C0"/>
        </w:rPr>
      </w:pPr>
      <w:bookmarkStart w:id="90" w:name="_Toc82168664"/>
      <w:r w:rsidRPr="00AF6D02">
        <w:rPr>
          <w:rFonts w:cs="Calibri"/>
          <w:bCs/>
          <w:color w:val="0070C0"/>
        </w:rPr>
        <w:t>What if staff are planning to become vaccinated but miss the deadline and are not fully vaccinated by the 11</w:t>
      </w:r>
      <w:r w:rsidRPr="00AF6D02">
        <w:rPr>
          <w:rFonts w:cs="Calibri"/>
          <w:bCs/>
          <w:color w:val="0070C0"/>
          <w:vertAlign w:val="superscript"/>
        </w:rPr>
        <w:t>th</w:t>
      </w:r>
      <w:r>
        <w:rPr>
          <w:rFonts w:cs="Calibri"/>
          <w:bCs/>
          <w:color w:val="0070C0"/>
        </w:rPr>
        <w:t xml:space="preserve"> of </w:t>
      </w:r>
      <w:r w:rsidRPr="00AF6D02">
        <w:rPr>
          <w:rFonts w:cs="Calibri"/>
          <w:bCs/>
          <w:color w:val="0070C0"/>
        </w:rPr>
        <w:t>November?</w:t>
      </w:r>
      <w:bookmarkEnd w:id="90"/>
    </w:p>
    <w:p w14:paraId="4213632F" w14:textId="3562A8A6" w:rsidR="00AF6D02" w:rsidRPr="00AF6D02" w:rsidRDefault="00AF6D02" w:rsidP="000626DD">
      <w:pPr>
        <w:rPr>
          <w:rFonts w:ascii="Calibri" w:hAnsi="Calibri" w:cs="Calibri"/>
          <w:color w:val="000000"/>
          <w:sz w:val="22"/>
          <w:szCs w:val="22"/>
        </w:rPr>
      </w:pPr>
      <w:r w:rsidRPr="00AF6D02">
        <w:rPr>
          <w:rFonts w:ascii="Calibri" w:hAnsi="Calibri" w:cs="Calibri"/>
          <w:color w:val="000000"/>
          <w:sz w:val="22"/>
          <w:szCs w:val="22"/>
        </w:rPr>
        <w:t>The absolute cut off for being fully vaccinated is the 11</w:t>
      </w:r>
      <w:r w:rsidRPr="00AF6D02">
        <w:rPr>
          <w:rFonts w:ascii="Calibri" w:hAnsi="Calibri" w:cs="Calibri"/>
          <w:color w:val="000000"/>
          <w:sz w:val="22"/>
          <w:szCs w:val="22"/>
          <w:vertAlign w:val="superscript"/>
        </w:rPr>
        <w:t>th</w:t>
      </w:r>
      <w:r>
        <w:rPr>
          <w:rFonts w:ascii="Calibri" w:hAnsi="Calibri" w:cs="Calibri"/>
          <w:color w:val="000000"/>
          <w:sz w:val="22"/>
          <w:szCs w:val="22"/>
        </w:rPr>
        <w:t xml:space="preserve"> of</w:t>
      </w:r>
      <w:r w:rsidRPr="00AF6D02">
        <w:rPr>
          <w:rFonts w:ascii="Calibri" w:hAnsi="Calibri" w:cs="Calibri"/>
          <w:color w:val="000000"/>
          <w:sz w:val="22"/>
          <w:szCs w:val="22"/>
        </w:rPr>
        <w:t> November. Care Home managers may consider other options such as leave until the staff member is fully vaccinated. This is a local decision</w:t>
      </w:r>
    </w:p>
    <w:p w14:paraId="7CD0E9EC" w14:textId="77777777" w:rsidR="00AF6D02" w:rsidRPr="00240690" w:rsidRDefault="00AF6D02" w:rsidP="000626DD">
      <w:pPr>
        <w:rPr>
          <w:rFonts w:ascii="Calibri" w:hAnsi="Calibri" w:cs="Calibri"/>
          <w:color w:val="000000"/>
          <w:sz w:val="14"/>
          <w:szCs w:val="14"/>
        </w:rPr>
      </w:pPr>
      <w:r w:rsidRPr="00240690">
        <w:rPr>
          <w:rFonts w:ascii="Calibri" w:hAnsi="Calibri" w:cs="Calibri"/>
          <w:color w:val="000000"/>
          <w:sz w:val="14"/>
          <w:szCs w:val="14"/>
        </w:rPr>
        <w:t> </w:t>
      </w:r>
    </w:p>
    <w:p w14:paraId="75AAF97E" w14:textId="284E6938" w:rsidR="00AF6D02" w:rsidRPr="00AF6D02" w:rsidRDefault="00AF6D02" w:rsidP="000626DD">
      <w:pPr>
        <w:pStyle w:val="Heading3"/>
        <w:ind w:left="426" w:hanging="426"/>
        <w:rPr>
          <w:rFonts w:cs="Calibri"/>
          <w:bCs/>
          <w:color w:val="0070C0"/>
        </w:rPr>
      </w:pPr>
      <w:bookmarkStart w:id="91" w:name="_Toc82168665"/>
      <w:r w:rsidRPr="00AF6D02">
        <w:rPr>
          <w:rFonts w:cs="Calibri"/>
          <w:bCs/>
          <w:color w:val="0070C0"/>
        </w:rPr>
        <w:t>Some staff are absolutely refusing and for non-clinical reasons. Can they stay?</w:t>
      </w:r>
      <w:bookmarkEnd w:id="91"/>
    </w:p>
    <w:p w14:paraId="3B32533B" w14:textId="6327643B" w:rsidR="00AF6D02" w:rsidRPr="00AF6D02" w:rsidRDefault="00AF6D02" w:rsidP="000626DD">
      <w:pPr>
        <w:rPr>
          <w:rFonts w:ascii="Calibri" w:hAnsi="Calibri" w:cs="Calibri"/>
          <w:color w:val="000000"/>
          <w:sz w:val="22"/>
          <w:szCs w:val="22"/>
        </w:rPr>
      </w:pPr>
      <w:r w:rsidRPr="00AF6D02">
        <w:rPr>
          <w:rFonts w:ascii="Calibri" w:hAnsi="Calibri" w:cs="Calibri"/>
          <w:color w:val="000000"/>
          <w:sz w:val="22"/>
          <w:szCs w:val="22"/>
        </w:rPr>
        <w:t>Staff can stay if they can fulfil the regulations and become vaccinated within the timeframe. If not</w:t>
      </w:r>
      <w:r>
        <w:rPr>
          <w:rFonts w:ascii="Calibri" w:hAnsi="Calibri" w:cs="Calibri"/>
          <w:color w:val="000000"/>
          <w:sz w:val="22"/>
          <w:szCs w:val="22"/>
        </w:rPr>
        <w:t>,</w:t>
      </w:r>
      <w:r w:rsidRPr="00AF6D02">
        <w:rPr>
          <w:rFonts w:ascii="Calibri" w:hAnsi="Calibri" w:cs="Calibri"/>
          <w:color w:val="000000"/>
          <w:sz w:val="22"/>
          <w:szCs w:val="22"/>
        </w:rPr>
        <w:t xml:space="preserve"> redeployment may be considered otherwise it may be necessary to go through a dismissal process</w:t>
      </w:r>
    </w:p>
    <w:p w14:paraId="14AFCD09" w14:textId="77777777" w:rsidR="00AF6D02" w:rsidRPr="00240690" w:rsidRDefault="00AF6D02" w:rsidP="000626DD">
      <w:pPr>
        <w:rPr>
          <w:rFonts w:ascii="Calibri" w:hAnsi="Calibri" w:cs="Calibri"/>
          <w:b/>
          <w:bCs/>
          <w:color w:val="000000"/>
          <w:sz w:val="8"/>
          <w:szCs w:val="8"/>
        </w:rPr>
      </w:pPr>
      <w:r w:rsidRPr="00240690">
        <w:rPr>
          <w:rFonts w:ascii="Calibri" w:hAnsi="Calibri" w:cs="Calibri"/>
          <w:color w:val="000000"/>
          <w:sz w:val="16"/>
          <w:szCs w:val="16"/>
        </w:rPr>
        <w:t> </w:t>
      </w:r>
    </w:p>
    <w:p w14:paraId="37599A80" w14:textId="77777777" w:rsidR="00AF6D02" w:rsidRPr="002E7C4C" w:rsidRDefault="00AF6D02" w:rsidP="000626DD">
      <w:pPr>
        <w:pStyle w:val="Heading3"/>
        <w:ind w:left="426" w:hanging="426"/>
        <w:rPr>
          <w:rFonts w:cs="Calibri"/>
          <w:color w:val="000000"/>
        </w:rPr>
      </w:pPr>
      <w:bookmarkStart w:id="92" w:name="_Toc82168666"/>
      <w:r w:rsidRPr="002E7C4C">
        <w:rPr>
          <w:rFonts w:cs="Calibri"/>
          <w:bCs/>
          <w:color w:val="0070C0"/>
        </w:rPr>
        <w:t>What about other areas of social care and NHS workers?</w:t>
      </w:r>
      <w:bookmarkEnd w:id="92"/>
    </w:p>
    <w:p w14:paraId="0388FE3D" w14:textId="10C188BE" w:rsidR="00AF6D02" w:rsidRDefault="00AF6D02" w:rsidP="000626DD">
      <w:pPr>
        <w:rPr>
          <w:rFonts w:ascii="Calibri" w:hAnsi="Calibri" w:cs="Calibri"/>
          <w:color w:val="000000"/>
          <w:sz w:val="22"/>
          <w:szCs w:val="22"/>
        </w:rPr>
      </w:pPr>
      <w:r w:rsidRPr="00AF6D02">
        <w:rPr>
          <w:rFonts w:ascii="Calibri" w:hAnsi="Calibri" w:cs="Calibri"/>
          <w:color w:val="000000"/>
          <w:sz w:val="22"/>
          <w:szCs w:val="22"/>
        </w:rPr>
        <w:t>It is a recognised that other ‘care’ areas need to be considered.  A further consultation process will commence in the coming weeks similar to the one held for Care Homes and a decision will then be made</w:t>
      </w:r>
    </w:p>
    <w:p w14:paraId="6BA7A6C8" w14:textId="74613912" w:rsidR="00806031" w:rsidRDefault="00806031" w:rsidP="000626DD">
      <w:pPr>
        <w:rPr>
          <w:rFonts w:ascii="Calibri" w:hAnsi="Calibri" w:cs="Calibri"/>
          <w:color w:val="000000"/>
          <w:sz w:val="22"/>
          <w:szCs w:val="22"/>
        </w:rPr>
      </w:pPr>
    </w:p>
    <w:p w14:paraId="50D7596E" w14:textId="39EE9818" w:rsidR="00806031" w:rsidRDefault="00806031" w:rsidP="00806031">
      <w:pPr>
        <w:pStyle w:val="Heading3"/>
      </w:pPr>
      <w:bookmarkStart w:id="93" w:name="_Toc82168667"/>
      <w:r>
        <w:t>Do you have to register with PCS or Nourish to use the eRedBag?</w:t>
      </w:r>
      <w:bookmarkEnd w:id="93"/>
    </w:p>
    <w:p w14:paraId="114DA7CA" w14:textId="2831AB26" w:rsidR="00806031" w:rsidRPr="005F45AD" w:rsidRDefault="00457858" w:rsidP="00806031">
      <w:pPr>
        <w:rPr>
          <w:rFonts w:ascii="Calibri" w:hAnsi="Calibri" w:cs="Calibri"/>
          <w:color w:val="000000"/>
          <w:sz w:val="22"/>
          <w:szCs w:val="22"/>
        </w:rPr>
      </w:pPr>
      <w:r w:rsidRPr="005F45AD">
        <w:rPr>
          <w:rFonts w:ascii="Calibri" w:hAnsi="Calibri" w:cs="Calibri"/>
          <w:color w:val="000000"/>
          <w:sz w:val="22"/>
          <w:szCs w:val="22"/>
        </w:rPr>
        <w:t>The paper-based version of the eRedBag is available for those homes who do not use PCS or Nourish</w:t>
      </w:r>
      <w:r w:rsidR="0015020C">
        <w:rPr>
          <w:rFonts w:ascii="Calibri" w:hAnsi="Calibri" w:cs="Calibri"/>
          <w:color w:val="000000"/>
          <w:sz w:val="22"/>
          <w:szCs w:val="22"/>
        </w:rPr>
        <w:t xml:space="preserve"> </w:t>
      </w:r>
      <w:r w:rsidRPr="005F45AD">
        <w:rPr>
          <w:rFonts w:ascii="Calibri" w:hAnsi="Calibri" w:cs="Calibri"/>
          <w:color w:val="000000"/>
          <w:sz w:val="22"/>
          <w:szCs w:val="22"/>
        </w:rPr>
        <w:t xml:space="preserve">or use another software provider. </w:t>
      </w:r>
    </w:p>
    <w:p w14:paraId="36E5EA3F" w14:textId="63D3CFC8" w:rsidR="00AF6D02" w:rsidRDefault="00AF6D02" w:rsidP="0095345A">
      <w:pPr>
        <w:rPr>
          <w:rFonts w:eastAsiaTheme="minorHAnsi"/>
          <w:lang w:eastAsia="en-US"/>
        </w:rPr>
      </w:pPr>
    </w:p>
    <w:p w14:paraId="4FD72497" w14:textId="2456535E" w:rsidR="0015020C" w:rsidRDefault="0015020C" w:rsidP="0015020C">
      <w:pPr>
        <w:pStyle w:val="Heading3"/>
        <w:rPr>
          <w:rFonts w:eastAsiaTheme="minorHAnsi"/>
          <w:lang w:eastAsia="en-US"/>
        </w:rPr>
      </w:pPr>
      <w:bookmarkStart w:id="94" w:name="_Toc82168668"/>
      <w:r>
        <w:rPr>
          <w:rFonts w:eastAsiaTheme="minorHAnsi"/>
          <w:lang w:eastAsia="en-US"/>
        </w:rPr>
        <w:t>Are care homes able to receive Vitamin D supplements this year?</w:t>
      </w:r>
      <w:bookmarkEnd w:id="94"/>
    </w:p>
    <w:p w14:paraId="0290AF8E" w14:textId="2EBFE889" w:rsidR="0015020C" w:rsidRDefault="0015020C" w:rsidP="0015020C">
      <w:r w:rsidRPr="0015020C">
        <w:rPr>
          <w:rFonts w:ascii="Calibri" w:hAnsi="Calibri" w:cs="Calibri"/>
          <w:color w:val="000000"/>
          <w:sz w:val="22"/>
          <w:szCs w:val="22"/>
        </w:rPr>
        <w:t>There are no further free supplies of vitamin D supplements from the government this year however, it may be prescribed if it’s required for actual vitamin or mineral deficiency</w:t>
      </w:r>
      <w:r>
        <w:rPr>
          <w:rFonts w:ascii="Calibri" w:hAnsi="Calibri" w:cs="Calibri"/>
          <w:color w:val="000000"/>
          <w:sz w:val="22"/>
          <w:szCs w:val="22"/>
        </w:rPr>
        <w:t>. Please see SWL’s guidance under ‘</w:t>
      </w:r>
      <w:r w:rsidRPr="0015020C">
        <w:rPr>
          <w:rFonts w:ascii="Calibri" w:hAnsi="Calibri" w:cs="Calibri"/>
          <w:color w:val="000000"/>
          <w:sz w:val="22"/>
          <w:szCs w:val="22"/>
        </w:rPr>
        <w:t>Vitamins and minerals FINAL V1 May</w:t>
      </w:r>
      <w:r>
        <w:rPr>
          <w:rFonts w:ascii="Calibri" w:hAnsi="Calibri" w:cs="Calibri"/>
          <w:color w:val="000000"/>
          <w:sz w:val="22"/>
          <w:szCs w:val="22"/>
        </w:rPr>
        <w:t>’</w:t>
      </w:r>
      <w:r w:rsidRPr="00036A7D">
        <w:rPr>
          <w:rFonts w:ascii="Calibri" w:hAnsi="Calibri" w:cs="Calibri"/>
          <w:color w:val="000000"/>
          <w:sz w:val="22"/>
          <w:szCs w:val="22"/>
        </w:rPr>
        <w:t xml:space="preserve"> here:</w:t>
      </w:r>
      <w:r>
        <w:t xml:space="preserve"> </w:t>
      </w:r>
      <w:hyperlink r:id="rId133" w:history="1">
        <w:r w:rsidRPr="0015020C">
          <w:rPr>
            <w:rStyle w:val="Hyperlink"/>
            <w:rFonts w:ascii="Calibri" w:hAnsi="Calibri" w:cs="Calibri"/>
            <w:sz w:val="22"/>
            <w:szCs w:val="22"/>
          </w:rPr>
          <w:t>https://swlimo.swlondonccg.nhs.uk/policies/position-statements/</w:t>
        </w:r>
      </w:hyperlink>
    </w:p>
    <w:p w14:paraId="31A9E5B2" w14:textId="1A5D3C3F" w:rsidR="005F45AD" w:rsidRDefault="005F45AD" w:rsidP="0095345A">
      <w:pPr>
        <w:rPr>
          <w:rFonts w:eastAsiaTheme="minorHAnsi"/>
          <w:lang w:eastAsia="en-US"/>
        </w:rPr>
      </w:pPr>
    </w:p>
    <w:p w14:paraId="1C595B93" w14:textId="544063AE" w:rsidR="00036A7D" w:rsidRPr="00036A7D" w:rsidRDefault="00036A7D" w:rsidP="00036A7D">
      <w:pPr>
        <w:pStyle w:val="Heading3"/>
      </w:pPr>
      <w:bookmarkStart w:id="95" w:name="_Toc82168669"/>
      <w:r w:rsidRPr="00036A7D">
        <w:t>What should we do when a member of staff had a reaction with the first dose of the vaccine and is now refusing to have the second dose?</w:t>
      </w:r>
      <w:bookmarkEnd w:id="95"/>
    </w:p>
    <w:p w14:paraId="3D8EB09C" w14:textId="276D4BD4" w:rsidR="00036A7D" w:rsidRPr="00036A7D" w:rsidRDefault="00036A7D" w:rsidP="00036A7D">
      <w:pPr>
        <w:rPr>
          <w:rFonts w:ascii="Calibri" w:hAnsi="Calibri" w:cs="Calibri"/>
          <w:color w:val="000000"/>
          <w:sz w:val="22"/>
          <w:szCs w:val="22"/>
        </w:rPr>
      </w:pPr>
      <w:r w:rsidRPr="00036A7D">
        <w:rPr>
          <w:rFonts w:ascii="Calibri" w:hAnsi="Calibri" w:cs="Calibri"/>
          <w:color w:val="000000"/>
          <w:sz w:val="22"/>
          <w:szCs w:val="22"/>
        </w:rPr>
        <w:t>Advise the member of staff to speak with their GP or they can go back to the vaccination site and speak with a clinician there. It would be very rare that a patient could not receive the second dose and so it is advisable to discuss options with a clinician. Another option is that it may be appropriate that a different second dose is recommended as an alternative.</w:t>
      </w:r>
    </w:p>
    <w:p w14:paraId="2702DBC2" w14:textId="647EDC2C" w:rsidR="00036A7D" w:rsidRDefault="00036A7D" w:rsidP="00036A7D">
      <w:pPr>
        <w:rPr>
          <w:rFonts w:ascii="Calibri" w:hAnsi="Calibri" w:cs="Calibri"/>
          <w:color w:val="4472C4"/>
          <w:sz w:val="22"/>
          <w:szCs w:val="22"/>
        </w:rPr>
      </w:pPr>
    </w:p>
    <w:p w14:paraId="1DAF0992" w14:textId="035AD3E8" w:rsidR="00036A7D" w:rsidRDefault="00036A7D" w:rsidP="00036A7D">
      <w:pPr>
        <w:pStyle w:val="Heading3"/>
      </w:pPr>
      <w:bookmarkStart w:id="96" w:name="_Toc82168670"/>
      <w:r>
        <w:rPr>
          <w:lang w:val="en"/>
        </w:rPr>
        <w:t>Following a positive PCR test, does an individual require a negative LFD before returning to work following their 10 day isolation?</w:t>
      </w:r>
      <w:bookmarkEnd w:id="96"/>
    </w:p>
    <w:p w14:paraId="09ABF87A" w14:textId="7533B8B1" w:rsidR="00036A7D" w:rsidRDefault="00036A7D" w:rsidP="00036A7D">
      <w:pPr>
        <w:rPr>
          <w:rFonts w:ascii="Calibri" w:hAnsi="Calibri" w:cs="Calibri"/>
          <w:color w:val="000000"/>
          <w:sz w:val="22"/>
          <w:szCs w:val="22"/>
        </w:rPr>
      </w:pPr>
      <w:r>
        <w:rPr>
          <w:rFonts w:ascii="Calibri" w:hAnsi="Calibri" w:cs="Calibri"/>
          <w:color w:val="000000"/>
          <w:sz w:val="22"/>
          <w:szCs w:val="22"/>
        </w:rPr>
        <w:t xml:space="preserve">Section 4.1 - </w:t>
      </w:r>
      <w:hyperlink r:id="rId134" w:history="1">
        <w:r w:rsidRPr="00036A7D">
          <w:rPr>
            <w:rStyle w:val="Hyperlink"/>
            <w:rFonts w:ascii="Calibri" w:hAnsi="Calibri" w:cs="Calibri"/>
            <w:sz w:val="22"/>
            <w:szCs w:val="22"/>
          </w:rPr>
          <w:t>https://www.gov.uk/government/publications/covid-19-management-of-exposed-healthcare-workers-and-patients-in-hospital-settings/covid-19-management-of-exposed-healthcare-workers-and-patients-in-hospital-settings</w:t>
        </w:r>
      </w:hyperlink>
    </w:p>
    <w:p w14:paraId="241A12CD" w14:textId="5A43F19D" w:rsidR="00036A7D" w:rsidRDefault="00036A7D" w:rsidP="00036A7D">
      <w:pPr>
        <w:rPr>
          <w:rFonts w:ascii="Calibri" w:hAnsi="Calibri" w:cs="Calibri"/>
          <w:color w:val="000000"/>
          <w:sz w:val="22"/>
          <w:szCs w:val="22"/>
        </w:rPr>
      </w:pPr>
      <w:r w:rsidRPr="00036A7D">
        <w:rPr>
          <w:rFonts w:ascii="Calibri" w:hAnsi="Calibri" w:cs="Calibri"/>
          <w:color w:val="000000"/>
          <w:sz w:val="22"/>
          <w:szCs w:val="22"/>
        </w:rPr>
        <w:t>Staff, patients and residents who do not have severe immunosuppression, and who previously have tested positive for SARS-CoV-2 by PCR, should be exempt from routine re-testing, by PCR or LFD antigen tests, if within 90 days from their initial illness onset or test date (if asymptomatic), unless they develop new COVID-19 symptoms.</w:t>
      </w:r>
    </w:p>
    <w:p w14:paraId="71D16B9C" w14:textId="540B6D07" w:rsidR="00036A7D" w:rsidRDefault="00036A7D" w:rsidP="00036A7D">
      <w:pPr>
        <w:rPr>
          <w:rFonts w:ascii="Calibri" w:hAnsi="Calibri" w:cs="Calibri"/>
          <w:color w:val="000000"/>
          <w:sz w:val="22"/>
          <w:szCs w:val="22"/>
        </w:rPr>
      </w:pPr>
      <w:r w:rsidRPr="00036A7D">
        <w:rPr>
          <w:rFonts w:ascii="Calibri" w:hAnsi="Calibri" w:cs="Calibri"/>
          <w:color w:val="000000"/>
          <w:sz w:val="22"/>
          <w:szCs w:val="22"/>
        </w:rPr>
        <w:t>If they develop symptoms during the 10 days isolation, they should self-isolate for 10 days from the day of symptom onset.</w:t>
      </w:r>
    </w:p>
    <w:p w14:paraId="55628321" w14:textId="728C93F6" w:rsidR="00DD1EFB" w:rsidRDefault="00DD1EFB" w:rsidP="00036A7D">
      <w:pPr>
        <w:rPr>
          <w:rFonts w:ascii="Calibri" w:hAnsi="Calibri" w:cs="Calibri"/>
          <w:color w:val="000000"/>
          <w:sz w:val="22"/>
          <w:szCs w:val="22"/>
        </w:rPr>
      </w:pPr>
    </w:p>
    <w:p w14:paraId="59259ACC" w14:textId="77777777" w:rsidR="00DD1EFB" w:rsidRPr="00DD1EFB" w:rsidRDefault="00DD1EFB" w:rsidP="00DD1EFB">
      <w:pPr>
        <w:pStyle w:val="Heading3"/>
        <w:rPr>
          <w:color w:val="000000"/>
        </w:rPr>
      </w:pPr>
      <w:bookmarkStart w:id="97" w:name="_Toc82168671"/>
      <w:r w:rsidRPr="009E0E0F">
        <w:rPr>
          <w:lang w:val="en"/>
        </w:rPr>
        <w:t>Do we send Do Not Attempt Resuscitation’s electronically or accessed via CMC?</w:t>
      </w:r>
      <w:bookmarkEnd w:id="97"/>
    </w:p>
    <w:p w14:paraId="16C0C23B" w14:textId="0EDBFF40" w:rsidR="00DD1EFB" w:rsidRDefault="00DD1EFB" w:rsidP="00DD1EFB">
      <w:pPr>
        <w:rPr>
          <w:rFonts w:ascii="Calibri" w:hAnsi="Calibri" w:cs="Calibri"/>
          <w:color w:val="000000"/>
          <w:sz w:val="22"/>
          <w:szCs w:val="22"/>
        </w:rPr>
      </w:pPr>
      <w:r w:rsidRPr="00DD1EFB">
        <w:rPr>
          <w:rFonts w:ascii="Calibri" w:hAnsi="Calibri" w:cs="Calibri"/>
          <w:color w:val="000000"/>
          <w:sz w:val="22"/>
          <w:szCs w:val="22"/>
        </w:rPr>
        <w:t xml:space="preserve">Normally DNAR CPR should be accessed via CMC </w:t>
      </w:r>
      <w:r>
        <w:rPr>
          <w:rFonts w:ascii="Calibri" w:hAnsi="Calibri" w:cs="Calibri"/>
          <w:color w:val="000000"/>
          <w:sz w:val="22"/>
          <w:szCs w:val="22"/>
        </w:rPr>
        <w:t>as it</w:t>
      </w:r>
      <w:r w:rsidRPr="00DD1EFB">
        <w:rPr>
          <w:rFonts w:ascii="Calibri" w:hAnsi="Calibri" w:cs="Calibri"/>
          <w:color w:val="000000"/>
          <w:sz w:val="22"/>
          <w:szCs w:val="22"/>
        </w:rPr>
        <w:t xml:space="preserve"> is the recognised tool for care planning in London. Information should be able to be accessed via CMC and the Ambulance should be able to view this too.</w:t>
      </w:r>
    </w:p>
    <w:p w14:paraId="6A701F99" w14:textId="77777777" w:rsidR="00DD1EFB" w:rsidRPr="00DD1EFB" w:rsidRDefault="00DD1EFB" w:rsidP="00DD1EFB">
      <w:pPr>
        <w:rPr>
          <w:rFonts w:ascii="Calibri" w:hAnsi="Calibri" w:cs="Calibri"/>
          <w:color w:val="000000"/>
          <w:sz w:val="22"/>
          <w:szCs w:val="22"/>
        </w:rPr>
      </w:pPr>
    </w:p>
    <w:p w14:paraId="2F30E34A" w14:textId="77777777" w:rsidR="00DD1EFB" w:rsidRPr="009E0E0F" w:rsidRDefault="00DD1EFB" w:rsidP="00DD1EFB">
      <w:pPr>
        <w:pStyle w:val="Heading3"/>
        <w:rPr>
          <w:lang w:val="en"/>
        </w:rPr>
      </w:pPr>
      <w:bookmarkStart w:id="98" w:name="_Toc82168672"/>
      <w:r w:rsidRPr="009E0E0F">
        <w:rPr>
          <w:lang w:val="en"/>
        </w:rPr>
        <w:t>Has 111*6 taken over from the tele-med system?</w:t>
      </w:r>
      <w:bookmarkEnd w:id="98"/>
      <w:r w:rsidRPr="009E0E0F">
        <w:rPr>
          <w:lang w:val="en"/>
        </w:rPr>
        <w:t> </w:t>
      </w:r>
    </w:p>
    <w:p w14:paraId="5E0F31AA" w14:textId="7E23AC35" w:rsidR="00DD1EFB" w:rsidRPr="00DD1EFB" w:rsidRDefault="00DD1EFB" w:rsidP="00DD1EFB">
      <w:pPr>
        <w:rPr>
          <w:rFonts w:ascii="Calibri" w:hAnsi="Calibri" w:cs="Calibri"/>
          <w:color w:val="000000"/>
          <w:sz w:val="22"/>
          <w:szCs w:val="22"/>
        </w:rPr>
      </w:pPr>
      <w:r w:rsidRPr="009E0E0F">
        <w:rPr>
          <w:rFonts w:ascii="Calibri" w:hAnsi="Calibri" w:cs="Calibri"/>
          <w:color w:val="000000"/>
          <w:sz w:val="22"/>
          <w:szCs w:val="22"/>
        </w:rPr>
        <w:t xml:space="preserve">Croydon care homes who are accessing TeleMed should continue to do so. </w:t>
      </w:r>
      <w:r>
        <w:rPr>
          <w:rFonts w:ascii="Calibri" w:hAnsi="Calibri" w:cs="Calibri"/>
          <w:color w:val="000000"/>
          <w:sz w:val="22"/>
          <w:szCs w:val="22"/>
        </w:rPr>
        <w:t xml:space="preserve">For Croydon homes who have access to TeleMed should continue to do s as it is the first point of contact. </w:t>
      </w:r>
    </w:p>
    <w:p w14:paraId="07F139A0" w14:textId="61FD7A1B" w:rsidR="00DD1EFB" w:rsidRDefault="00DD1EFB" w:rsidP="00DD1EFB">
      <w:pPr>
        <w:rPr>
          <w:rFonts w:ascii="Calibri" w:hAnsi="Calibri" w:cs="Calibri"/>
          <w:color w:val="000000"/>
          <w:sz w:val="22"/>
          <w:szCs w:val="22"/>
        </w:rPr>
      </w:pPr>
      <w:r w:rsidRPr="00DD1EFB">
        <w:rPr>
          <w:rFonts w:ascii="Calibri" w:hAnsi="Calibri" w:cs="Calibri"/>
          <w:color w:val="000000"/>
          <w:sz w:val="22"/>
          <w:szCs w:val="22"/>
        </w:rPr>
        <w:t>If you</w:t>
      </w:r>
      <w:r>
        <w:rPr>
          <w:rFonts w:ascii="Calibri" w:hAnsi="Calibri" w:cs="Calibri"/>
          <w:color w:val="000000"/>
          <w:sz w:val="22"/>
          <w:szCs w:val="22"/>
        </w:rPr>
        <w:t>r home is</w:t>
      </w:r>
      <w:r w:rsidRPr="00DD1EFB">
        <w:rPr>
          <w:rFonts w:ascii="Calibri" w:hAnsi="Calibri" w:cs="Calibri"/>
          <w:color w:val="000000"/>
          <w:sz w:val="22"/>
          <w:szCs w:val="22"/>
        </w:rPr>
        <w:t xml:space="preserve"> using </w:t>
      </w:r>
      <w:bookmarkStart w:id="99" w:name="_MailEndCompose"/>
      <w:r w:rsidRPr="009E0E0F">
        <w:rPr>
          <w:rFonts w:ascii="Calibri" w:hAnsi="Calibri" w:cs="Calibri"/>
          <w:color w:val="000000"/>
          <w:sz w:val="22"/>
          <w:szCs w:val="22"/>
        </w:rPr>
        <w:t>Airedale</w:t>
      </w:r>
      <w:bookmarkEnd w:id="99"/>
      <w:r w:rsidRPr="009E0E0F">
        <w:rPr>
          <w:rFonts w:ascii="Calibri" w:hAnsi="Calibri" w:cs="Calibri"/>
          <w:color w:val="000000"/>
          <w:sz w:val="22"/>
          <w:szCs w:val="22"/>
        </w:rPr>
        <w:t>, c</w:t>
      </w:r>
      <w:r w:rsidRPr="00DD1EFB">
        <w:rPr>
          <w:rFonts w:ascii="Calibri" w:hAnsi="Calibri" w:cs="Calibri"/>
          <w:color w:val="000000"/>
          <w:sz w:val="22"/>
          <w:szCs w:val="22"/>
        </w:rPr>
        <w:t xml:space="preserve">ontinue to </w:t>
      </w:r>
      <w:r>
        <w:rPr>
          <w:rFonts w:ascii="Calibri" w:hAnsi="Calibri" w:cs="Calibri"/>
          <w:color w:val="000000"/>
          <w:sz w:val="22"/>
          <w:szCs w:val="22"/>
        </w:rPr>
        <w:t>do so.</w:t>
      </w:r>
    </w:p>
    <w:p w14:paraId="4AC7B9BE" w14:textId="279B6BAE" w:rsidR="00942D73" w:rsidRDefault="00942D73" w:rsidP="00942D73">
      <w:pPr>
        <w:rPr>
          <w:rFonts w:ascii="Segoe UI" w:eastAsiaTheme="minorHAnsi" w:hAnsi="Segoe UI" w:cs="Segoe UI"/>
        </w:rPr>
      </w:pPr>
    </w:p>
    <w:p w14:paraId="4726800F" w14:textId="38A0B217" w:rsidR="00942D73" w:rsidRPr="00FE5DFC" w:rsidRDefault="00942D73" w:rsidP="00942D73">
      <w:pPr>
        <w:pStyle w:val="Heading3"/>
        <w:rPr>
          <w:rFonts w:asciiTheme="minorHAnsi" w:hAnsiTheme="minorHAnsi" w:cstheme="minorHAnsi"/>
        </w:rPr>
      </w:pPr>
      <w:bookmarkStart w:id="100" w:name="_Toc82168673"/>
      <w:r w:rsidRPr="00FE5DFC">
        <w:rPr>
          <w:rFonts w:asciiTheme="minorHAnsi" w:hAnsiTheme="minorHAnsi" w:cstheme="minorHAnsi"/>
        </w:rPr>
        <w:lastRenderedPageBreak/>
        <w:t>Do A&amp;E and hospital doctors have a link to GP surgery medical records about residents?</w:t>
      </w:r>
      <w:bookmarkEnd w:id="100"/>
    </w:p>
    <w:p w14:paraId="248298B1" w14:textId="77777777" w:rsidR="00FE5DFC" w:rsidRPr="00FE5DFC" w:rsidRDefault="00FE5DFC" w:rsidP="00FE5DFC">
      <w:pPr>
        <w:rPr>
          <w:rFonts w:asciiTheme="minorHAnsi" w:hAnsiTheme="minorHAnsi" w:cstheme="minorHAnsi"/>
          <w:sz w:val="22"/>
          <w:szCs w:val="22"/>
        </w:rPr>
      </w:pPr>
      <w:r w:rsidRPr="00FE5DFC">
        <w:rPr>
          <w:rFonts w:asciiTheme="minorHAnsi" w:hAnsiTheme="minorHAnsi" w:cstheme="minorHAnsi"/>
          <w:sz w:val="22"/>
          <w:szCs w:val="22"/>
        </w:rPr>
        <w:t>In general, they don’t have access to medical records. They have access to Connecting your Care which contains the following information:</w:t>
      </w:r>
    </w:p>
    <w:p w14:paraId="41288D20" w14:textId="77777777" w:rsidR="00FE5DFC" w:rsidRPr="00FE5DFC" w:rsidRDefault="00FE5DFC" w:rsidP="00FE5DFC">
      <w:pPr>
        <w:pStyle w:val="ListParagraph"/>
        <w:numPr>
          <w:ilvl w:val="0"/>
          <w:numId w:val="21"/>
        </w:numPr>
        <w:contextualSpacing w:val="0"/>
        <w:rPr>
          <w:rFonts w:asciiTheme="minorHAnsi" w:hAnsiTheme="minorHAnsi" w:cstheme="minorHAnsi"/>
          <w:sz w:val="22"/>
          <w:szCs w:val="22"/>
        </w:rPr>
      </w:pPr>
      <w:r w:rsidRPr="00FE5DFC">
        <w:rPr>
          <w:rFonts w:asciiTheme="minorHAnsi" w:hAnsiTheme="minorHAnsi" w:cstheme="minorHAnsi"/>
          <w:sz w:val="22"/>
          <w:szCs w:val="22"/>
        </w:rPr>
        <w:t>Name, address and NHS number</w:t>
      </w:r>
    </w:p>
    <w:p w14:paraId="4BBAE1C3" w14:textId="77777777" w:rsidR="00FE5DFC" w:rsidRPr="00FE5DFC" w:rsidRDefault="00FE5DFC" w:rsidP="00FE5DFC">
      <w:pPr>
        <w:pStyle w:val="ListParagraph"/>
        <w:numPr>
          <w:ilvl w:val="0"/>
          <w:numId w:val="21"/>
        </w:numPr>
        <w:contextualSpacing w:val="0"/>
        <w:rPr>
          <w:rFonts w:asciiTheme="minorHAnsi" w:hAnsiTheme="minorHAnsi" w:cstheme="minorHAnsi"/>
          <w:sz w:val="22"/>
          <w:szCs w:val="22"/>
        </w:rPr>
      </w:pPr>
      <w:r w:rsidRPr="00FE5DFC">
        <w:rPr>
          <w:rFonts w:asciiTheme="minorHAnsi" w:hAnsiTheme="minorHAnsi" w:cstheme="minorHAnsi"/>
          <w:sz w:val="22"/>
          <w:szCs w:val="22"/>
        </w:rPr>
        <w:t>Appointments and hospital attendances</w:t>
      </w:r>
    </w:p>
    <w:p w14:paraId="5B73C736" w14:textId="77777777" w:rsidR="00FE5DFC" w:rsidRPr="00FE5DFC" w:rsidRDefault="00FE5DFC" w:rsidP="00FE5DFC">
      <w:pPr>
        <w:pStyle w:val="ListParagraph"/>
        <w:numPr>
          <w:ilvl w:val="0"/>
          <w:numId w:val="21"/>
        </w:numPr>
        <w:contextualSpacing w:val="0"/>
        <w:rPr>
          <w:rFonts w:asciiTheme="minorHAnsi" w:hAnsiTheme="minorHAnsi" w:cstheme="minorHAnsi"/>
          <w:sz w:val="22"/>
          <w:szCs w:val="22"/>
        </w:rPr>
      </w:pPr>
      <w:r w:rsidRPr="00FE5DFC">
        <w:rPr>
          <w:rFonts w:asciiTheme="minorHAnsi" w:hAnsiTheme="minorHAnsi" w:cstheme="minorHAnsi"/>
          <w:sz w:val="22"/>
          <w:szCs w:val="22"/>
        </w:rPr>
        <w:t>Important social care or clinical history, including diagnoses, medicines and allergies</w:t>
      </w:r>
    </w:p>
    <w:p w14:paraId="03AE4680" w14:textId="77777777" w:rsidR="00FE5DFC" w:rsidRPr="00FE5DFC" w:rsidRDefault="00FE5DFC" w:rsidP="00FE5DFC">
      <w:pPr>
        <w:pStyle w:val="ListParagraph"/>
        <w:numPr>
          <w:ilvl w:val="0"/>
          <w:numId w:val="21"/>
        </w:numPr>
        <w:contextualSpacing w:val="0"/>
        <w:rPr>
          <w:rFonts w:asciiTheme="minorHAnsi" w:hAnsiTheme="minorHAnsi" w:cstheme="minorHAnsi"/>
          <w:sz w:val="22"/>
          <w:szCs w:val="22"/>
        </w:rPr>
      </w:pPr>
      <w:r w:rsidRPr="00FE5DFC">
        <w:rPr>
          <w:rFonts w:asciiTheme="minorHAnsi" w:hAnsiTheme="minorHAnsi" w:cstheme="minorHAnsi"/>
          <w:sz w:val="22"/>
          <w:szCs w:val="22"/>
        </w:rPr>
        <w:t>Recent results, such as blood tests and x-ray/scan reports.</w:t>
      </w:r>
    </w:p>
    <w:p w14:paraId="4FD354D8" w14:textId="77777777" w:rsidR="00FE5DFC" w:rsidRPr="00FE5DFC" w:rsidRDefault="00FE5DFC" w:rsidP="00FE5DFC">
      <w:pPr>
        <w:pStyle w:val="ListParagraph"/>
        <w:numPr>
          <w:ilvl w:val="0"/>
          <w:numId w:val="21"/>
        </w:numPr>
        <w:contextualSpacing w:val="0"/>
        <w:rPr>
          <w:rFonts w:asciiTheme="minorHAnsi" w:hAnsiTheme="minorHAnsi" w:cstheme="minorHAnsi"/>
          <w:sz w:val="22"/>
          <w:szCs w:val="22"/>
        </w:rPr>
      </w:pPr>
      <w:r w:rsidRPr="00FE5DFC">
        <w:rPr>
          <w:rFonts w:asciiTheme="minorHAnsi" w:hAnsiTheme="minorHAnsi" w:cstheme="minorHAnsi"/>
          <w:sz w:val="22"/>
          <w:szCs w:val="22"/>
        </w:rPr>
        <w:t>Information electronically transferred when a care home resident is taken to hospital in the form of a Care Home Emergency Pack (eRedBag). This includes information relating to both health and social care data and preferences.</w:t>
      </w:r>
    </w:p>
    <w:p w14:paraId="161535A9" w14:textId="1C356647" w:rsidR="00DD1EFB" w:rsidRDefault="00FE5DFC" w:rsidP="00FE5DFC">
      <w:r w:rsidRPr="00FE5DFC">
        <w:rPr>
          <w:rStyle w:val="BodyTextChar"/>
          <w:rFonts w:asciiTheme="minorHAnsi" w:hAnsiTheme="minorHAnsi" w:cstheme="minorHAnsi"/>
          <w:sz w:val="22"/>
          <w:szCs w:val="22"/>
        </w:rPr>
        <w:t>More information can be found here:</w:t>
      </w:r>
      <w:r w:rsidRPr="00FE5DFC">
        <w:t xml:space="preserve"> </w:t>
      </w:r>
      <w:hyperlink r:id="rId135" w:history="1">
        <w:r w:rsidRPr="00FE5DFC">
          <w:rPr>
            <w:rStyle w:val="Hyperlink"/>
            <w:rFonts w:asciiTheme="minorHAnsi" w:eastAsiaTheme="majorEastAsia" w:hAnsiTheme="minorHAnsi" w:cstheme="minorHAnsi"/>
            <w:sz w:val="22"/>
            <w:szCs w:val="22"/>
          </w:rPr>
          <w:t>https://www.swlondon.nhs.uk/ourwork/connectingyourcare/connecting-your-care-faqs/</w:t>
        </w:r>
      </w:hyperlink>
    </w:p>
    <w:p w14:paraId="47A16797" w14:textId="6D8ED43B" w:rsidR="00E14288" w:rsidRDefault="00E14288" w:rsidP="00FE5DFC"/>
    <w:p w14:paraId="1B70D38C" w14:textId="75C9A43C" w:rsidR="00E14288" w:rsidRDefault="00016018" w:rsidP="00E14288">
      <w:pPr>
        <w:pStyle w:val="Heading3"/>
      </w:pPr>
      <w:bookmarkStart w:id="101" w:name="_Toc82168674"/>
      <w:r>
        <w:t>Where does Health Care Hospital Passport fit in?</w:t>
      </w:r>
      <w:bookmarkEnd w:id="101"/>
    </w:p>
    <w:p w14:paraId="1E4F5A91" w14:textId="77777777" w:rsidR="00016018" w:rsidRPr="00A56E76" w:rsidRDefault="00016018" w:rsidP="00016018">
      <w:pPr>
        <w:rPr>
          <w:rFonts w:asciiTheme="minorHAnsi" w:hAnsiTheme="minorHAnsi" w:cstheme="minorHAnsi"/>
          <w:sz w:val="22"/>
          <w:szCs w:val="22"/>
        </w:rPr>
      </w:pPr>
      <w:r w:rsidRPr="00A56E76">
        <w:rPr>
          <w:rFonts w:asciiTheme="minorHAnsi" w:hAnsiTheme="minorHAnsi" w:cstheme="minorHAnsi"/>
          <w:sz w:val="22"/>
          <w:szCs w:val="22"/>
        </w:rPr>
        <w:t>The Health Care Hospital Passport is paper-based. The eRedBag shares information digitally.</w:t>
      </w:r>
    </w:p>
    <w:p w14:paraId="655238A7" w14:textId="77777777" w:rsidR="00016018" w:rsidRDefault="00016018" w:rsidP="00016018">
      <w:r w:rsidRPr="00A56E76">
        <w:rPr>
          <w:rFonts w:asciiTheme="minorHAnsi" w:hAnsiTheme="minorHAnsi" w:cstheme="minorHAnsi"/>
          <w:sz w:val="22"/>
          <w:szCs w:val="22"/>
        </w:rPr>
        <w:t xml:space="preserve">More information can be found here: </w:t>
      </w:r>
      <w:hyperlink r:id="rId136" w:history="1">
        <w:r w:rsidRPr="00A56E76">
          <w:rPr>
            <w:rStyle w:val="Hyperlink"/>
            <w:rFonts w:asciiTheme="minorHAnsi" w:eastAsiaTheme="majorEastAsia" w:hAnsiTheme="minorHAnsi" w:cstheme="minorHAnsi"/>
            <w:sz w:val="22"/>
            <w:szCs w:val="22"/>
          </w:rPr>
          <w:t>https://www.nhs.uk/conditions/learning-disabilities/going-into-hospital/</w:t>
        </w:r>
      </w:hyperlink>
      <w:r>
        <w:t xml:space="preserve"> </w:t>
      </w:r>
    </w:p>
    <w:p w14:paraId="1497BA9B" w14:textId="77777777" w:rsidR="00E25C6D" w:rsidRDefault="00E25C6D" w:rsidP="00E25C6D"/>
    <w:p w14:paraId="499BF814" w14:textId="3E5722D4" w:rsidR="00E25C6D" w:rsidRPr="00A56E76" w:rsidRDefault="00E25C6D" w:rsidP="00E25C6D">
      <w:pPr>
        <w:pStyle w:val="Heading3"/>
        <w:rPr>
          <w:rFonts w:asciiTheme="minorHAnsi" w:hAnsiTheme="minorHAnsi" w:cstheme="minorHAnsi"/>
          <w:shd w:val="clear" w:color="auto" w:fill="FFFFFF"/>
        </w:rPr>
      </w:pPr>
      <w:r w:rsidRPr="00A56E76">
        <w:rPr>
          <w:rFonts w:asciiTheme="minorHAnsi" w:hAnsiTheme="minorHAnsi" w:cstheme="minorHAnsi"/>
          <w:shd w:val="clear" w:color="auto" w:fill="FFFFFF"/>
        </w:rPr>
        <w:t xml:space="preserve"> </w:t>
      </w:r>
      <w:bookmarkStart w:id="102" w:name="_Toc82168675"/>
      <w:r w:rsidRPr="00A56E76">
        <w:rPr>
          <w:rFonts w:asciiTheme="minorHAnsi" w:hAnsiTheme="minorHAnsi" w:cstheme="minorHAnsi"/>
          <w:shd w:val="clear" w:color="auto" w:fill="FFFFFF"/>
        </w:rPr>
        <w:t>Is there is some overlap with SLT in terms of initial assessment (as a nutritional difficulty may be oral hygiene, swallow, pain etc)?</w:t>
      </w:r>
      <w:bookmarkEnd w:id="102"/>
    </w:p>
    <w:p w14:paraId="411B2710" w14:textId="141ACE00" w:rsidR="00E25C6D" w:rsidRPr="00A56E76" w:rsidRDefault="00E25C6D" w:rsidP="00E25C6D">
      <w:pPr>
        <w:rPr>
          <w:rFonts w:asciiTheme="minorHAnsi" w:hAnsiTheme="minorHAnsi" w:cstheme="minorHAnsi"/>
          <w:color w:val="242424"/>
          <w:sz w:val="22"/>
          <w:szCs w:val="22"/>
          <w:shd w:val="clear" w:color="auto" w:fill="FFFFFF"/>
        </w:rPr>
      </w:pPr>
      <w:r w:rsidRPr="00A56E76">
        <w:rPr>
          <w:rFonts w:asciiTheme="minorHAnsi" w:hAnsiTheme="minorHAnsi" w:cstheme="minorHAnsi"/>
          <w:color w:val="242424"/>
          <w:sz w:val="22"/>
          <w:szCs w:val="22"/>
          <w:shd w:val="clear" w:color="auto" w:fill="FFFFFF"/>
        </w:rPr>
        <w:t xml:space="preserve">On the south west guidelines site, there are a number of documents which look at the underlying causes to malnutrition. </w:t>
      </w:r>
      <w:hyperlink r:id="rId137" w:history="1">
        <w:r w:rsidR="00A56E76" w:rsidRPr="00A56E76">
          <w:rPr>
            <w:rStyle w:val="Hyperlink"/>
            <w:rFonts w:asciiTheme="minorHAnsi" w:hAnsiTheme="minorHAnsi" w:cstheme="minorHAnsi"/>
            <w:sz w:val="22"/>
            <w:szCs w:val="22"/>
            <w:shd w:val="clear" w:color="auto" w:fill="FFFFFF"/>
          </w:rPr>
          <w:t>https://www.swlmcg.nhs.uk/Clinical/Pages/Oral-Nutritional-Supplements.aspx</w:t>
        </w:r>
      </w:hyperlink>
      <w:r w:rsidR="00A56E76" w:rsidRPr="00A56E76">
        <w:rPr>
          <w:rFonts w:asciiTheme="minorHAnsi" w:hAnsiTheme="minorHAnsi" w:cstheme="minorHAnsi"/>
          <w:color w:val="242424"/>
          <w:sz w:val="22"/>
          <w:szCs w:val="22"/>
          <w:shd w:val="clear" w:color="auto" w:fill="FFFFFF"/>
        </w:rPr>
        <w:t xml:space="preserve"> </w:t>
      </w:r>
    </w:p>
    <w:p w14:paraId="49B66050" w14:textId="77777777" w:rsidR="00E25C6D" w:rsidRPr="00A56E76" w:rsidRDefault="00E25C6D" w:rsidP="00E25C6D">
      <w:pPr>
        <w:ind w:left="360"/>
        <w:rPr>
          <w:rFonts w:asciiTheme="minorHAnsi" w:hAnsiTheme="minorHAnsi" w:cstheme="minorHAnsi"/>
          <w:color w:val="242424"/>
          <w:sz w:val="21"/>
          <w:szCs w:val="21"/>
          <w:shd w:val="clear" w:color="auto" w:fill="FFFFFF"/>
        </w:rPr>
      </w:pPr>
    </w:p>
    <w:p w14:paraId="49A27FAF" w14:textId="4C6832F5" w:rsidR="00B47509" w:rsidRPr="00A56E76" w:rsidRDefault="00E25C6D" w:rsidP="00E25C6D">
      <w:pPr>
        <w:pStyle w:val="Heading3"/>
        <w:rPr>
          <w:rFonts w:asciiTheme="minorHAnsi" w:hAnsiTheme="minorHAnsi" w:cstheme="minorHAnsi"/>
          <w:shd w:val="clear" w:color="auto" w:fill="FFFFFF"/>
        </w:rPr>
      </w:pPr>
      <w:bookmarkStart w:id="103" w:name="_Toc82168676"/>
      <w:r w:rsidRPr="00A56E76">
        <w:rPr>
          <w:rFonts w:asciiTheme="minorHAnsi" w:hAnsiTheme="minorHAnsi" w:cstheme="minorHAnsi"/>
          <w:shd w:val="clear" w:color="auto" w:fill="FFFFFF"/>
        </w:rPr>
        <w:t>Do you have a nutrition strategy for frailty?</w:t>
      </w:r>
      <w:bookmarkEnd w:id="103"/>
    </w:p>
    <w:p w14:paraId="390D7783" w14:textId="77777777" w:rsidR="00B47509" w:rsidRPr="00A56E76" w:rsidRDefault="00E25C6D" w:rsidP="00E25C6D">
      <w:pPr>
        <w:rPr>
          <w:rFonts w:asciiTheme="minorHAnsi" w:hAnsiTheme="minorHAnsi" w:cstheme="minorHAnsi"/>
          <w:color w:val="242424"/>
          <w:sz w:val="22"/>
          <w:szCs w:val="22"/>
          <w:shd w:val="clear" w:color="auto" w:fill="FFFFFF"/>
        </w:rPr>
      </w:pPr>
      <w:r w:rsidRPr="00A56E76">
        <w:rPr>
          <w:rFonts w:asciiTheme="minorHAnsi" w:hAnsiTheme="minorHAnsi" w:cstheme="minorHAnsi"/>
          <w:color w:val="242424"/>
          <w:sz w:val="22"/>
          <w:szCs w:val="22"/>
          <w:shd w:val="clear" w:color="auto" w:fill="FFFFFF"/>
        </w:rPr>
        <w:t>This crosses over with the strategy looking at falls risk, in terms of frailty it really is looking at malnutrition risk and using the MUST tool is the best way in identifying malnutrition in residents and following the quick reference guide will inform you of next steps.</w:t>
      </w:r>
    </w:p>
    <w:p w14:paraId="466F8015" w14:textId="60019DBE" w:rsidR="00E25C6D" w:rsidRPr="00A56E76" w:rsidRDefault="00E25C6D" w:rsidP="00E25C6D">
      <w:pPr>
        <w:rPr>
          <w:rFonts w:asciiTheme="minorHAnsi" w:hAnsiTheme="minorHAnsi" w:cstheme="minorHAnsi"/>
          <w:color w:val="242424"/>
          <w:sz w:val="21"/>
          <w:szCs w:val="21"/>
          <w:shd w:val="clear" w:color="auto" w:fill="FFFFFF"/>
        </w:rPr>
      </w:pPr>
      <w:r w:rsidRPr="00A56E76">
        <w:rPr>
          <w:rFonts w:asciiTheme="minorHAnsi" w:hAnsiTheme="minorHAnsi" w:cstheme="minorHAnsi"/>
          <w:color w:val="242424"/>
          <w:sz w:val="21"/>
          <w:szCs w:val="21"/>
          <w:shd w:val="clear" w:color="auto" w:fill="FFFFFF"/>
        </w:rPr>
        <w:t xml:space="preserve">  </w:t>
      </w:r>
    </w:p>
    <w:p w14:paraId="6E6B3E78" w14:textId="1193A3ED" w:rsidR="00B47509" w:rsidRPr="00A56E76" w:rsidRDefault="00E25C6D" w:rsidP="00E25C6D">
      <w:pPr>
        <w:pStyle w:val="Heading3"/>
        <w:rPr>
          <w:rFonts w:asciiTheme="minorHAnsi" w:hAnsiTheme="minorHAnsi" w:cstheme="minorHAnsi"/>
          <w:shd w:val="clear" w:color="auto" w:fill="FFFFFF"/>
        </w:rPr>
      </w:pPr>
      <w:bookmarkStart w:id="104" w:name="_Toc82168677"/>
      <w:r w:rsidRPr="00A56E76">
        <w:rPr>
          <w:rFonts w:asciiTheme="minorHAnsi" w:hAnsiTheme="minorHAnsi" w:cstheme="minorHAnsi"/>
          <w:shd w:val="clear" w:color="auto" w:fill="FFFFFF"/>
        </w:rPr>
        <w:t>Looking at the ROC tool, for example with the medium if a resident is drinking 800ml water and you go back to encouraging them taking sips, what is the next step to get them to drink 1.5l water?</w:t>
      </w:r>
      <w:bookmarkEnd w:id="104"/>
      <w:r w:rsidRPr="00A56E76">
        <w:rPr>
          <w:rFonts w:asciiTheme="minorHAnsi" w:hAnsiTheme="minorHAnsi" w:cstheme="minorHAnsi"/>
          <w:shd w:val="clear" w:color="auto" w:fill="FFFFFF"/>
        </w:rPr>
        <w:t xml:space="preserve"> </w:t>
      </w:r>
    </w:p>
    <w:p w14:paraId="70D958FC" w14:textId="6406702A" w:rsidR="00E25C6D" w:rsidRPr="00A56E76" w:rsidRDefault="00E25C6D" w:rsidP="00E25C6D">
      <w:pPr>
        <w:rPr>
          <w:rFonts w:asciiTheme="minorHAnsi" w:hAnsiTheme="minorHAnsi" w:cstheme="minorHAnsi"/>
          <w:color w:val="242424"/>
          <w:sz w:val="22"/>
          <w:szCs w:val="22"/>
          <w:shd w:val="clear" w:color="auto" w:fill="FFFFFF"/>
        </w:rPr>
      </w:pPr>
      <w:r w:rsidRPr="00A56E76">
        <w:rPr>
          <w:rFonts w:asciiTheme="minorHAnsi" w:hAnsiTheme="minorHAnsi" w:cstheme="minorHAnsi"/>
          <w:color w:val="242424"/>
          <w:sz w:val="22"/>
          <w:szCs w:val="22"/>
          <w:shd w:val="clear" w:color="auto" w:fill="FFFFFF"/>
        </w:rPr>
        <w:t xml:space="preserve">It depends on how much the resident tolerates, it is always important to look at underlying causes to why a resident may be dehydrated. </w:t>
      </w:r>
    </w:p>
    <w:p w14:paraId="5879959C" w14:textId="77777777" w:rsidR="00B47509" w:rsidRPr="00A56E76" w:rsidRDefault="00B47509" w:rsidP="00E25C6D">
      <w:pPr>
        <w:rPr>
          <w:rFonts w:asciiTheme="minorHAnsi" w:hAnsiTheme="minorHAnsi" w:cstheme="minorHAnsi"/>
          <w:color w:val="242424"/>
          <w:sz w:val="21"/>
          <w:szCs w:val="21"/>
          <w:shd w:val="clear" w:color="auto" w:fill="FFFFFF"/>
        </w:rPr>
      </w:pPr>
    </w:p>
    <w:p w14:paraId="5D37AE69" w14:textId="05128ACA" w:rsidR="00E25C6D" w:rsidRPr="00A56E76" w:rsidRDefault="00E25C6D" w:rsidP="00B47509">
      <w:pPr>
        <w:pStyle w:val="Heading3"/>
        <w:rPr>
          <w:rFonts w:asciiTheme="minorHAnsi" w:hAnsiTheme="minorHAnsi" w:cstheme="minorHAnsi"/>
          <w:shd w:val="clear" w:color="auto" w:fill="FFFFFF"/>
        </w:rPr>
      </w:pPr>
      <w:bookmarkStart w:id="105" w:name="_Toc82168678"/>
      <w:r w:rsidRPr="00A56E76">
        <w:rPr>
          <w:rFonts w:asciiTheme="minorHAnsi" w:hAnsiTheme="minorHAnsi" w:cstheme="minorHAnsi"/>
          <w:shd w:val="clear" w:color="auto" w:fill="FFFFFF"/>
        </w:rPr>
        <w:t>Do you think universal BMI scale is still as relevant for the patients who are entering the final stages their lifetime?</w:t>
      </w:r>
      <w:bookmarkEnd w:id="105"/>
    </w:p>
    <w:p w14:paraId="3C2ADD84" w14:textId="6CBF880F" w:rsidR="00E25C6D" w:rsidRPr="00A56E76" w:rsidRDefault="00E25C6D" w:rsidP="00E25C6D">
      <w:pPr>
        <w:rPr>
          <w:rFonts w:asciiTheme="minorHAnsi" w:hAnsiTheme="minorHAnsi" w:cstheme="minorHAnsi"/>
          <w:color w:val="242424"/>
          <w:sz w:val="22"/>
          <w:szCs w:val="22"/>
          <w:shd w:val="clear" w:color="auto" w:fill="FFFFFF"/>
        </w:rPr>
      </w:pPr>
      <w:r w:rsidRPr="00A56E76">
        <w:rPr>
          <w:rFonts w:asciiTheme="minorHAnsi" w:hAnsiTheme="minorHAnsi" w:cstheme="minorHAnsi"/>
          <w:color w:val="242424"/>
          <w:sz w:val="22"/>
          <w:szCs w:val="22"/>
          <w:shd w:val="clear" w:color="auto" w:fill="FFFFFF"/>
        </w:rPr>
        <w:t xml:space="preserve">There other assessment tools to look at muscle mass etc, however the universal tool is based on multiple factors and uses 5 steps to assess the resident. </w:t>
      </w:r>
    </w:p>
    <w:p w14:paraId="6AC57399" w14:textId="478E458C" w:rsidR="00E25C6D" w:rsidRPr="0095345A" w:rsidRDefault="00E25C6D" w:rsidP="00E25C6D">
      <w:pPr>
        <w:pStyle w:val="Heading3"/>
        <w:numPr>
          <w:ilvl w:val="0"/>
          <w:numId w:val="0"/>
        </w:numPr>
        <w:rPr>
          <w:rFonts w:eastAsiaTheme="minorHAnsi"/>
          <w:lang w:eastAsia="en-US"/>
        </w:rPr>
      </w:pPr>
    </w:p>
    <w:p w14:paraId="6D99137A" w14:textId="3B03A359" w:rsidR="007246CE" w:rsidRPr="00C25BFD" w:rsidRDefault="007246CE" w:rsidP="000626DD">
      <w:pPr>
        <w:ind w:left="-142"/>
        <w:rPr>
          <w:rFonts w:asciiTheme="minorHAnsi" w:hAnsiTheme="minorHAnsi"/>
          <w:b/>
          <w:bCs/>
          <w:sz w:val="22"/>
          <w:szCs w:val="22"/>
        </w:rPr>
      </w:pPr>
      <w:r w:rsidRPr="00C25BFD">
        <w:rPr>
          <w:rFonts w:asciiTheme="minorHAnsi" w:eastAsiaTheme="majorEastAsia" w:hAnsiTheme="minorHAnsi" w:cstheme="majorBidi"/>
          <w:b/>
          <w:bCs/>
          <w:iCs/>
          <w:color w:val="2F5496" w:themeColor="accent1" w:themeShade="BF"/>
        </w:rPr>
        <w:t>BEREAVEMENT AND WELLBEING SUPPORT FOR STAFF</w:t>
      </w:r>
    </w:p>
    <w:p w14:paraId="248D2243" w14:textId="77777777" w:rsidR="00AB2E33" w:rsidRPr="000626DD" w:rsidRDefault="00AB2E33" w:rsidP="00CB7BAF">
      <w:pPr>
        <w:keepNext/>
        <w:keepLines/>
        <w:outlineLvl w:val="3"/>
        <w:rPr>
          <w:rFonts w:asciiTheme="minorHAnsi" w:eastAsiaTheme="majorEastAsia" w:hAnsiTheme="minorHAnsi" w:cstheme="majorBidi"/>
          <w:iCs/>
          <w:color w:val="2F5496" w:themeColor="accent1" w:themeShade="BF"/>
          <w:sz w:val="12"/>
          <w:szCs w:val="12"/>
        </w:rPr>
      </w:pPr>
    </w:p>
    <w:tbl>
      <w:tblPr>
        <w:tblStyle w:val="TableGrid"/>
        <w:tblW w:w="10632" w:type="dxa"/>
        <w:tblInd w:w="-147" w:type="dxa"/>
        <w:tblLayout w:type="fixed"/>
        <w:tblLook w:val="04A0" w:firstRow="1" w:lastRow="0" w:firstColumn="1" w:lastColumn="0" w:noHBand="0" w:noVBand="1"/>
      </w:tblPr>
      <w:tblGrid>
        <w:gridCol w:w="1276"/>
        <w:gridCol w:w="2835"/>
        <w:gridCol w:w="6521"/>
      </w:tblGrid>
      <w:tr w:rsidR="007246CE" w:rsidRPr="00FB27F0" w14:paraId="34853E30" w14:textId="77777777" w:rsidTr="001D3B3D">
        <w:trPr>
          <w:trHeight w:val="276"/>
        </w:trPr>
        <w:tc>
          <w:tcPr>
            <w:tcW w:w="1276"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1915542E" w14:textId="77777777" w:rsidR="007246CE" w:rsidRPr="00FB27F0" w:rsidRDefault="007246CE" w:rsidP="001D3B3D">
            <w:pPr>
              <w:rPr>
                <w:rFonts w:asciiTheme="minorHAnsi" w:hAnsiTheme="minorHAnsi" w:cstheme="minorHAnsi"/>
                <w:b/>
              </w:rPr>
            </w:pPr>
            <w:r w:rsidRPr="00FB27F0">
              <w:rPr>
                <w:rFonts w:asciiTheme="minorHAnsi" w:hAnsiTheme="minorHAnsi" w:cstheme="minorHAnsi"/>
                <w:b/>
              </w:rPr>
              <w:t>Borough</w:t>
            </w:r>
          </w:p>
        </w:tc>
        <w:tc>
          <w:tcPr>
            <w:tcW w:w="2835"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7ADABD30" w14:textId="77777777" w:rsidR="007246CE" w:rsidRPr="00FB27F0" w:rsidRDefault="007246CE" w:rsidP="001D3B3D">
            <w:pPr>
              <w:rPr>
                <w:rFonts w:asciiTheme="minorHAnsi" w:hAnsiTheme="minorHAnsi" w:cstheme="minorHAnsi"/>
                <w:b/>
              </w:rPr>
            </w:pPr>
            <w:r w:rsidRPr="00FB27F0">
              <w:rPr>
                <w:rFonts w:asciiTheme="minorHAnsi" w:hAnsiTheme="minorHAnsi" w:cstheme="minorHAnsi"/>
                <w:b/>
              </w:rPr>
              <w:t>Name of Service</w:t>
            </w:r>
          </w:p>
        </w:tc>
        <w:tc>
          <w:tcPr>
            <w:tcW w:w="6521"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644B36E1" w14:textId="77777777" w:rsidR="007246CE" w:rsidRPr="00FB27F0" w:rsidRDefault="007246CE" w:rsidP="001D3B3D">
            <w:pPr>
              <w:rPr>
                <w:rFonts w:asciiTheme="minorHAnsi" w:hAnsiTheme="minorHAnsi" w:cstheme="minorHAnsi"/>
                <w:b/>
              </w:rPr>
            </w:pPr>
            <w:r w:rsidRPr="00FB27F0">
              <w:rPr>
                <w:rFonts w:asciiTheme="minorHAnsi" w:hAnsiTheme="minorHAnsi" w:cstheme="minorHAnsi"/>
                <w:b/>
              </w:rPr>
              <w:t>Contact Details</w:t>
            </w:r>
          </w:p>
        </w:tc>
      </w:tr>
      <w:tr w:rsidR="007246CE" w:rsidRPr="00FB27F0" w14:paraId="6C2F4BD1"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6AF9937"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All SWL</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995D4C2"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Marie Curie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40FE109"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 xml:space="preserve">Call </w:t>
            </w:r>
            <w:r w:rsidRPr="00FB27F0">
              <w:rPr>
                <w:rFonts w:asciiTheme="minorHAnsi" w:hAnsiTheme="minorHAnsi" w:cstheme="minorHAnsi"/>
                <w:bCs/>
                <w:sz w:val="20"/>
                <w:szCs w:val="20"/>
              </w:rPr>
              <w:t>020 7091 3656 for emotional and bereavement support</w:t>
            </w:r>
            <w:r w:rsidRPr="00FB27F0">
              <w:rPr>
                <w:rFonts w:asciiTheme="minorHAnsi" w:hAnsiTheme="minorHAnsi" w:cstheme="minorHAnsi"/>
                <w:sz w:val="20"/>
                <w:szCs w:val="20"/>
              </w:rPr>
              <w:t xml:space="preserve">. </w:t>
            </w:r>
          </w:p>
          <w:p w14:paraId="4038BF7B"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Monday – Friday, 08:00 – 18:00</w:t>
            </w:r>
          </w:p>
          <w:p w14:paraId="5C16A7C6" w14:textId="77777777" w:rsidR="007246CE" w:rsidRPr="00FB27F0" w:rsidRDefault="007246CE" w:rsidP="007246CE">
            <w:pPr>
              <w:spacing w:line="276" w:lineRule="auto"/>
              <w:rPr>
                <w:rFonts w:asciiTheme="minorHAnsi" w:hAnsiTheme="minorHAnsi" w:cstheme="minorHAnsi"/>
                <w:color w:val="0000FF"/>
                <w:sz w:val="20"/>
                <w:szCs w:val="20"/>
                <w:u w:val="single"/>
              </w:rPr>
            </w:pPr>
            <w:r w:rsidRPr="00FB27F0">
              <w:rPr>
                <w:rFonts w:asciiTheme="minorHAnsi" w:hAnsiTheme="minorHAnsi" w:cstheme="minorHAnsi"/>
                <w:sz w:val="20"/>
                <w:szCs w:val="20"/>
              </w:rPr>
              <w:t xml:space="preserve">Saturday – Sunday, 11:00 – 17:00 </w:t>
            </w:r>
          </w:p>
        </w:tc>
      </w:tr>
      <w:tr w:rsidR="007246CE" w:rsidRPr="00FB27F0" w14:paraId="0097FAD2"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D7C788D"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Sutton</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B299B27"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Sutton Uplift</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6321097"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Telephone hotline (8 am – 5 pm): 020 3513 4044 </w:t>
            </w:r>
          </w:p>
          <w:p w14:paraId="29B36080"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Self-referral: </w:t>
            </w:r>
            <w:hyperlink r:id="rId138" w:history="1">
              <w:r w:rsidRPr="00FB27F0">
                <w:rPr>
                  <w:rFonts w:asciiTheme="minorHAnsi" w:hAnsiTheme="minorHAnsi" w:cstheme="minorHAnsi"/>
                  <w:bCs/>
                  <w:color w:val="0000FF"/>
                  <w:sz w:val="20"/>
                  <w:szCs w:val="20"/>
                  <w:u w:val="single"/>
                </w:rPr>
                <w:t>https://www.suttonuplift.co.uk/psychological-therapies</w:t>
              </w:r>
            </w:hyperlink>
            <w:r w:rsidRPr="00FB27F0">
              <w:rPr>
                <w:rFonts w:asciiTheme="minorHAnsi" w:hAnsiTheme="minorHAnsi" w:cstheme="minorHAnsi"/>
                <w:bCs/>
                <w:sz w:val="20"/>
                <w:szCs w:val="20"/>
              </w:rPr>
              <w:t xml:space="preserve">  </w:t>
            </w:r>
          </w:p>
          <w:p w14:paraId="6189DAB3"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Email: </w:t>
            </w:r>
            <w:hyperlink r:id="rId139" w:history="1">
              <w:r w:rsidRPr="00FB27F0">
                <w:rPr>
                  <w:rFonts w:asciiTheme="minorHAnsi" w:hAnsiTheme="minorHAnsi" w:cstheme="minorHAnsi"/>
                  <w:bCs/>
                  <w:color w:val="0000FF"/>
                  <w:sz w:val="20"/>
                  <w:szCs w:val="20"/>
                  <w:u w:val="single"/>
                </w:rPr>
                <w:t>ssg-tr.suttonuplift@nhs.net</w:t>
              </w:r>
            </w:hyperlink>
          </w:p>
        </w:tc>
      </w:tr>
      <w:tr w:rsidR="007246CE" w:rsidRPr="00FB27F0" w14:paraId="1EEA1490"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17DEC14"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Merton</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6D6B866"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Merton Uplift</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6CED08"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Telephone hotline (9 am – 5 pm): 020 3513 5888 </w:t>
            </w:r>
          </w:p>
          <w:p w14:paraId="7BCE2CC9"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Self-referral: </w:t>
            </w:r>
            <w:hyperlink r:id="rId140" w:history="1">
              <w:r w:rsidRPr="00FB27F0">
                <w:rPr>
                  <w:rFonts w:asciiTheme="minorHAnsi" w:hAnsiTheme="minorHAnsi" w:cstheme="minorHAnsi"/>
                  <w:bCs/>
                  <w:color w:val="0000FF"/>
                  <w:sz w:val="20"/>
                  <w:szCs w:val="20"/>
                  <w:u w:val="single"/>
                </w:rPr>
                <w:t>https://www.mertonuplift.nhs.uk/</w:t>
              </w:r>
            </w:hyperlink>
            <w:r w:rsidRPr="00FB27F0">
              <w:rPr>
                <w:rFonts w:asciiTheme="minorHAnsi" w:hAnsiTheme="minorHAnsi" w:cstheme="minorHAnsi"/>
                <w:bCs/>
                <w:sz w:val="20"/>
                <w:szCs w:val="20"/>
              </w:rPr>
              <w:t xml:space="preserve">  </w:t>
            </w:r>
          </w:p>
          <w:p w14:paraId="2F9915E7" w14:textId="77777777" w:rsidR="007246CE" w:rsidRPr="00FB27F0" w:rsidRDefault="007246CE" w:rsidP="007246CE">
            <w:pPr>
              <w:autoSpaceDE w:val="0"/>
              <w:autoSpaceDN w:val="0"/>
              <w:adjustRightInd w:val="0"/>
              <w:spacing w:line="276" w:lineRule="auto"/>
              <w:rPr>
                <w:rFonts w:asciiTheme="minorHAnsi" w:hAnsiTheme="minorHAnsi" w:cstheme="minorHAnsi"/>
                <w:bCs/>
                <w:sz w:val="20"/>
                <w:szCs w:val="20"/>
              </w:rPr>
            </w:pPr>
            <w:r w:rsidRPr="00FB27F0">
              <w:rPr>
                <w:rFonts w:asciiTheme="minorHAnsi" w:hAnsiTheme="minorHAnsi" w:cstheme="minorHAnsi"/>
                <w:bCs/>
                <w:sz w:val="20"/>
                <w:szCs w:val="20"/>
              </w:rPr>
              <w:t xml:space="preserve">Email: </w:t>
            </w:r>
            <w:hyperlink r:id="rId141" w:history="1">
              <w:r w:rsidRPr="00FB27F0">
                <w:rPr>
                  <w:rFonts w:asciiTheme="minorHAnsi" w:hAnsiTheme="minorHAnsi" w:cstheme="minorHAnsi"/>
                  <w:bCs/>
                  <w:color w:val="0000FF"/>
                  <w:sz w:val="20"/>
                  <w:szCs w:val="20"/>
                  <w:u w:val="single"/>
                </w:rPr>
                <w:t>ssg-tr.mertonuplift@nhs.net</w:t>
              </w:r>
            </w:hyperlink>
          </w:p>
        </w:tc>
      </w:tr>
      <w:tr w:rsidR="007246CE" w:rsidRPr="00FB27F0" w14:paraId="6D0D0A8A"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523A365"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Wandsworth</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3400D52"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Talk Wandsworth</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B4BBC09"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Telephone hotline (8 am – 5 pm): 020 3513 6264 </w:t>
            </w:r>
          </w:p>
          <w:p w14:paraId="4379766B"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Self-referral: </w:t>
            </w:r>
            <w:hyperlink r:id="rId142" w:history="1">
              <w:r w:rsidRPr="00FB27F0">
                <w:rPr>
                  <w:rFonts w:asciiTheme="minorHAnsi" w:hAnsiTheme="minorHAnsi" w:cstheme="minorHAnsi"/>
                  <w:bCs/>
                  <w:color w:val="0000FF"/>
                  <w:sz w:val="20"/>
                  <w:szCs w:val="20"/>
                  <w:u w:val="single"/>
                </w:rPr>
                <w:t>https://www.talkwandsworth.nhs.uk/</w:t>
              </w:r>
            </w:hyperlink>
            <w:r w:rsidRPr="00FB27F0">
              <w:rPr>
                <w:rFonts w:asciiTheme="minorHAnsi" w:hAnsiTheme="minorHAnsi" w:cstheme="minorHAnsi"/>
                <w:bCs/>
                <w:sz w:val="20"/>
                <w:szCs w:val="20"/>
              </w:rPr>
              <w:t xml:space="preserve"> </w:t>
            </w:r>
          </w:p>
          <w:p w14:paraId="25C0B5D9" w14:textId="77777777" w:rsidR="007246CE" w:rsidRPr="00FB27F0" w:rsidRDefault="007246CE" w:rsidP="007246CE">
            <w:pPr>
              <w:spacing w:line="276" w:lineRule="auto"/>
              <w:rPr>
                <w:rFonts w:asciiTheme="minorHAnsi" w:hAnsiTheme="minorHAnsi" w:cstheme="minorHAnsi"/>
                <w:color w:val="0000FF"/>
                <w:sz w:val="20"/>
                <w:szCs w:val="20"/>
                <w:u w:val="single"/>
              </w:rPr>
            </w:pPr>
            <w:r w:rsidRPr="00FB27F0">
              <w:rPr>
                <w:rFonts w:asciiTheme="minorHAnsi" w:hAnsiTheme="minorHAnsi" w:cstheme="minorHAnsi"/>
                <w:bCs/>
                <w:sz w:val="20"/>
                <w:szCs w:val="20"/>
              </w:rPr>
              <w:t xml:space="preserve">Email: </w:t>
            </w:r>
            <w:hyperlink r:id="rId143" w:history="1">
              <w:r w:rsidRPr="00FB27F0">
                <w:rPr>
                  <w:rFonts w:asciiTheme="minorHAnsi" w:hAnsiTheme="minorHAnsi" w:cstheme="minorHAnsi"/>
                  <w:bCs/>
                  <w:color w:val="0000FF"/>
                  <w:sz w:val="20"/>
                  <w:szCs w:val="20"/>
                  <w:u w:val="single"/>
                </w:rPr>
                <w:t>ssg-tr.WANIAPT@nhs.net</w:t>
              </w:r>
            </w:hyperlink>
          </w:p>
        </w:tc>
      </w:tr>
      <w:tr w:rsidR="007246CE" w:rsidRPr="00FB27F0" w14:paraId="167BACC3"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85A3FA1"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Kingston and Richmond</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947C1C1"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Bereavement Support</w:t>
            </w:r>
          </w:p>
          <w:p w14:paraId="40E0E0C8"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iCope (Kingston only)</w:t>
            </w:r>
          </w:p>
          <w:p w14:paraId="0E1C2011"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Richmond Wellbeing Service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806E39F" w14:textId="77777777" w:rsidR="007246CE" w:rsidRPr="00FB27F0" w:rsidRDefault="00B94A21" w:rsidP="007246CE">
            <w:pPr>
              <w:spacing w:line="276" w:lineRule="auto"/>
              <w:rPr>
                <w:rFonts w:asciiTheme="minorHAnsi" w:hAnsiTheme="minorHAnsi" w:cstheme="minorHAnsi"/>
                <w:color w:val="0000FF"/>
                <w:sz w:val="20"/>
                <w:szCs w:val="20"/>
                <w:u w:val="single"/>
              </w:rPr>
            </w:pPr>
            <w:hyperlink r:id="rId144" w:history="1">
              <w:r w:rsidR="007246CE" w:rsidRPr="00FB27F0">
                <w:rPr>
                  <w:rFonts w:asciiTheme="minorHAnsi" w:hAnsiTheme="minorHAnsi" w:cstheme="minorHAnsi"/>
                  <w:color w:val="0000FF"/>
                  <w:sz w:val="20"/>
                  <w:szCs w:val="20"/>
                  <w:u w:val="single"/>
                </w:rPr>
                <w:t>https://www.kingstonbereavementservice.org.uk/contact-us/</w:t>
              </w:r>
            </w:hyperlink>
          </w:p>
          <w:p w14:paraId="6B57347C" w14:textId="77777777" w:rsidR="007246CE" w:rsidRPr="00FB27F0" w:rsidRDefault="00B94A21" w:rsidP="007246CE">
            <w:pPr>
              <w:spacing w:line="276" w:lineRule="auto"/>
              <w:rPr>
                <w:rFonts w:asciiTheme="minorHAnsi" w:hAnsiTheme="minorHAnsi" w:cstheme="minorHAnsi"/>
                <w:color w:val="0000FF"/>
                <w:sz w:val="20"/>
                <w:szCs w:val="20"/>
                <w:u w:val="single"/>
              </w:rPr>
            </w:pPr>
            <w:hyperlink r:id="rId145" w:history="1">
              <w:r w:rsidR="007246CE" w:rsidRPr="00FB27F0">
                <w:rPr>
                  <w:rFonts w:asciiTheme="minorHAnsi" w:hAnsiTheme="minorHAnsi" w:cstheme="minorHAnsi"/>
                  <w:color w:val="0000FF"/>
                  <w:sz w:val="20"/>
                  <w:szCs w:val="20"/>
                  <w:u w:val="single"/>
                </w:rPr>
                <w:t>https://www.icope.nhs.uk/kingston/</w:t>
              </w:r>
            </w:hyperlink>
          </w:p>
          <w:p w14:paraId="0B855E34" w14:textId="77777777" w:rsidR="007246CE" w:rsidRPr="00FB27F0" w:rsidRDefault="00B94A21" w:rsidP="007246CE">
            <w:pPr>
              <w:spacing w:line="276" w:lineRule="auto"/>
              <w:rPr>
                <w:rFonts w:asciiTheme="minorHAnsi" w:hAnsiTheme="minorHAnsi" w:cstheme="minorHAnsi"/>
                <w:color w:val="0000FF"/>
                <w:sz w:val="20"/>
                <w:szCs w:val="20"/>
                <w:u w:val="single"/>
              </w:rPr>
            </w:pPr>
            <w:hyperlink r:id="rId146" w:history="1">
              <w:r w:rsidR="007246CE" w:rsidRPr="00FB27F0">
                <w:rPr>
                  <w:rFonts w:asciiTheme="minorHAnsi" w:hAnsiTheme="minorHAnsi" w:cstheme="minorHAnsi"/>
                  <w:color w:val="0000FF"/>
                  <w:sz w:val="20"/>
                  <w:szCs w:val="20"/>
                  <w:u w:val="single"/>
                </w:rPr>
                <w:t>https://www.richmondwellbeingservice.nhs.uk/</w:t>
              </w:r>
            </w:hyperlink>
            <w:r w:rsidR="007246CE" w:rsidRPr="00FB27F0">
              <w:rPr>
                <w:rFonts w:asciiTheme="minorHAnsi" w:hAnsiTheme="minorHAnsi" w:cstheme="minorHAnsi"/>
                <w:color w:val="0000FF"/>
                <w:sz w:val="20"/>
                <w:szCs w:val="20"/>
                <w:u w:val="single"/>
              </w:rPr>
              <w:t xml:space="preserve"> </w:t>
            </w:r>
          </w:p>
        </w:tc>
      </w:tr>
      <w:tr w:rsidR="007246CE" w:rsidRPr="00FB27F0" w14:paraId="2B858AC5"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19F6D57"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lastRenderedPageBreak/>
              <w:t>Richmond</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C32546E"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Cruse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1DDF826"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Tel: 0749 5776 401</w:t>
            </w:r>
          </w:p>
        </w:tc>
      </w:tr>
    </w:tbl>
    <w:p w14:paraId="6DA95280" w14:textId="77777777" w:rsidR="00045DCF" w:rsidRPr="000626DD" w:rsidRDefault="00045DCF" w:rsidP="006D5CCA">
      <w:pPr>
        <w:keepNext/>
        <w:keepLines/>
        <w:spacing w:before="40"/>
        <w:outlineLvl w:val="3"/>
        <w:rPr>
          <w:rFonts w:asciiTheme="minorHAnsi" w:eastAsiaTheme="majorEastAsia" w:hAnsiTheme="minorHAnsi" w:cstheme="majorBidi"/>
          <w:iCs/>
          <w:color w:val="2F5496" w:themeColor="accent1" w:themeShade="BF"/>
          <w:sz w:val="14"/>
          <w:szCs w:val="14"/>
        </w:rPr>
      </w:pPr>
    </w:p>
    <w:p w14:paraId="13CEFCE7" w14:textId="77777777" w:rsidR="007246CE" w:rsidRPr="00760DED" w:rsidRDefault="007246CE" w:rsidP="00760DED">
      <w:pPr>
        <w:keepNext/>
        <w:keepLines/>
        <w:spacing w:before="40"/>
        <w:ind w:left="-142"/>
        <w:outlineLvl w:val="3"/>
        <w:rPr>
          <w:rFonts w:asciiTheme="minorHAnsi" w:eastAsiaTheme="majorEastAsia" w:hAnsiTheme="minorHAnsi" w:cstheme="majorBidi"/>
          <w:b/>
          <w:bCs/>
          <w:iCs/>
          <w:color w:val="2F5496" w:themeColor="accent1" w:themeShade="BF"/>
        </w:rPr>
      </w:pPr>
      <w:r w:rsidRPr="00760DED">
        <w:rPr>
          <w:rFonts w:asciiTheme="minorHAnsi" w:eastAsiaTheme="majorEastAsia" w:hAnsiTheme="minorHAnsi" w:cstheme="majorBidi"/>
          <w:b/>
          <w:bCs/>
          <w:iCs/>
          <w:color w:val="2F5496" w:themeColor="accent1" w:themeShade="BF"/>
        </w:rPr>
        <w:t>EOLC CLINICAL SUPPORT FOR STAFF</w:t>
      </w:r>
    </w:p>
    <w:p w14:paraId="06C8DBE6" w14:textId="77777777" w:rsidR="00AB2E33" w:rsidRPr="000626DD" w:rsidRDefault="00AB2E33" w:rsidP="006D5CCA">
      <w:pPr>
        <w:keepNext/>
        <w:keepLines/>
        <w:spacing w:before="40"/>
        <w:outlineLvl w:val="3"/>
        <w:rPr>
          <w:rFonts w:asciiTheme="minorHAnsi" w:eastAsiaTheme="majorEastAsia" w:hAnsiTheme="minorHAnsi" w:cstheme="majorBidi"/>
          <w:iCs/>
          <w:color w:val="2F5496" w:themeColor="accent1" w:themeShade="BF"/>
          <w:sz w:val="12"/>
          <w:szCs w:val="12"/>
        </w:rPr>
      </w:pPr>
    </w:p>
    <w:tbl>
      <w:tblPr>
        <w:tblStyle w:val="TableGrid"/>
        <w:tblW w:w="10632" w:type="dxa"/>
        <w:tblInd w:w="-147" w:type="dxa"/>
        <w:tblLayout w:type="fixed"/>
        <w:tblLook w:val="04A0" w:firstRow="1" w:lastRow="0" w:firstColumn="1" w:lastColumn="0" w:noHBand="0" w:noVBand="1"/>
      </w:tblPr>
      <w:tblGrid>
        <w:gridCol w:w="1843"/>
        <w:gridCol w:w="1560"/>
        <w:gridCol w:w="3118"/>
        <w:gridCol w:w="1843"/>
        <w:gridCol w:w="2268"/>
      </w:tblGrid>
      <w:tr w:rsidR="007246CE" w:rsidRPr="00FB27F0" w14:paraId="6D2CB404" w14:textId="77777777" w:rsidTr="00760DED">
        <w:tc>
          <w:tcPr>
            <w:tcW w:w="1843" w:type="dxa"/>
            <w:shd w:val="clear" w:color="auto" w:fill="9CC2E5" w:themeFill="accent5" w:themeFillTint="99"/>
          </w:tcPr>
          <w:p w14:paraId="62A8BFF3" w14:textId="77777777" w:rsidR="007246CE" w:rsidRPr="00FB27F0" w:rsidRDefault="007246CE" w:rsidP="007246CE">
            <w:pPr>
              <w:rPr>
                <w:rFonts w:asciiTheme="minorHAnsi" w:hAnsiTheme="minorHAnsi" w:cstheme="minorHAnsi"/>
                <w:b/>
              </w:rPr>
            </w:pPr>
            <w:r w:rsidRPr="00FB27F0">
              <w:rPr>
                <w:rFonts w:asciiTheme="minorHAnsi" w:hAnsiTheme="minorHAnsi" w:cstheme="minorHAnsi"/>
                <w:b/>
              </w:rPr>
              <w:t>Provider Service</w:t>
            </w:r>
          </w:p>
        </w:tc>
        <w:tc>
          <w:tcPr>
            <w:tcW w:w="1560" w:type="dxa"/>
            <w:shd w:val="clear" w:color="auto" w:fill="9CC2E5" w:themeFill="accent5" w:themeFillTint="99"/>
          </w:tcPr>
          <w:p w14:paraId="7ED8AC5C" w14:textId="77777777" w:rsidR="007246CE" w:rsidRPr="00FB27F0" w:rsidRDefault="007246CE" w:rsidP="007246CE">
            <w:pPr>
              <w:rPr>
                <w:rFonts w:asciiTheme="minorHAnsi" w:hAnsiTheme="minorHAnsi" w:cstheme="minorHAnsi"/>
                <w:b/>
              </w:rPr>
            </w:pPr>
            <w:r w:rsidRPr="00FB27F0">
              <w:rPr>
                <w:rFonts w:asciiTheme="minorHAnsi" w:hAnsiTheme="minorHAnsi" w:cstheme="minorHAnsi"/>
                <w:b/>
              </w:rPr>
              <w:t>Borough</w:t>
            </w:r>
          </w:p>
        </w:tc>
        <w:tc>
          <w:tcPr>
            <w:tcW w:w="3118" w:type="dxa"/>
            <w:shd w:val="clear" w:color="auto" w:fill="9CC2E5" w:themeFill="accent5" w:themeFillTint="99"/>
          </w:tcPr>
          <w:p w14:paraId="59593284" w14:textId="77777777" w:rsidR="007246CE" w:rsidRPr="00FB27F0" w:rsidRDefault="007246CE" w:rsidP="007246CE">
            <w:pPr>
              <w:rPr>
                <w:rFonts w:asciiTheme="minorHAnsi" w:hAnsiTheme="minorHAnsi" w:cstheme="minorHAnsi"/>
                <w:b/>
              </w:rPr>
            </w:pPr>
            <w:r w:rsidRPr="00FB27F0">
              <w:rPr>
                <w:rFonts w:asciiTheme="minorHAnsi" w:hAnsiTheme="minorHAnsi" w:cstheme="minorHAnsi"/>
                <w:b/>
              </w:rPr>
              <w:t>What is on Offer</w:t>
            </w:r>
          </w:p>
        </w:tc>
        <w:tc>
          <w:tcPr>
            <w:tcW w:w="1843" w:type="dxa"/>
            <w:shd w:val="clear" w:color="auto" w:fill="9CC2E5" w:themeFill="accent5" w:themeFillTint="99"/>
          </w:tcPr>
          <w:p w14:paraId="4DF3DDC6" w14:textId="77777777" w:rsidR="007246CE" w:rsidRPr="00FB27F0" w:rsidRDefault="007246CE" w:rsidP="007246CE">
            <w:pPr>
              <w:rPr>
                <w:rFonts w:asciiTheme="minorHAnsi" w:hAnsiTheme="minorHAnsi" w:cstheme="minorHAnsi"/>
                <w:b/>
              </w:rPr>
            </w:pPr>
            <w:r w:rsidRPr="00FB27F0">
              <w:rPr>
                <w:rFonts w:asciiTheme="minorHAnsi" w:hAnsiTheme="minorHAnsi" w:cstheme="minorHAnsi"/>
                <w:b/>
              </w:rPr>
              <w:t>Operating Hours</w:t>
            </w:r>
          </w:p>
        </w:tc>
        <w:tc>
          <w:tcPr>
            <w:tcW w:w="2268" w:type="dxa"/>
            <w:shd w:val="clear" w:color="auto" w:fill="9CC2E5" w:themeFill="accent5" w:themeFillTint="99"/>
          </w:tcPr>
          <w:p w14:paraId="1F8FDD62" w14:textId="77777777" w:rsidR="007246CE" w:rsidRPr="00FB27F0" w:rsidRDefault="007246CE" w:rsidP="007246CE">
            <w:pPr>
              <w:rPr>
                <w:rFonts w:asciiTheme="minorHAnsi" w:hAnsiTheme="minorHAnsi" w:cstheme="minorHAnsi"/>
                <w:b/>
              </w:rPr>
            </w:pPr>
            <w:r w:rsidRPr="00FB27F0">
              <w:rPr>
                <w:rFonts w:asciiTheme="minorHAnsi" w:hAnsiTheme="minorHAnsi" w:cstheme="minorHAnsi"/>
                <w:b/>
              </w:rPr>
              <w:t>Contact Details</w:t>
            </w:r>
          </w:p>
        </w:tc>
      </w:tr>
      <w:tr w:rsidR="007246CE" w:rsidRPr="00FB27F0" w14:paraId="1B233895" w14:textId="77777777" w:rsidTr="00760DED">
        <w:trPr>
          <w:trHeight w:val="1792"/>
        </w:trPr>
        <w:tc>
          <w:tcPr>
            <w:tcW w:w="1843" w:type="dxa"/>
            <w:shd w:val="clear" w:color="auto" w:fill="D9E2F3" w:themeFill="accent1" w:themeFillTint="33"/>
          </w:tcPr>
          <w:p w14:paraId="6702FF3A"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St Raphael’s Hospice</w:t>
            </w:r>
          </w:p>
          <w:p w14:paraId="790644FC" w14:textId="77777777" w:rsidR="007246CE" w:rsidRPr="00FB27F0" w:rsidRDefault="007246CE" w:rsidP="007246CE">
            <w:pPr>
              <w:rPr>
                <w:rFonts w:asciiTheme="minorHAnsi" w:hAnsiTheme="minorHAnsi" w:cstheme="minorHAnsi"/>
                <w:b/>
                <w:sz w:val="20"/>
                <w:szCs w:val="20"/>
                <w:u w:val="single"/>
              </w:rPr>
            </w:pPr>
          </w:p>
        </w:tc>
        <w:tc>
          <w:tcPr>
            <w:tcW w:w="1560" w:type="dxa"/>
            <w:shd w:val="clear" w:color="auto" w:fill="D9E2F3" w:themeFill="accent1" w:themeFillTint="33"/>
          </w:tcPr>
          <w:p w14:paraId="00916D7D"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Sutton and Merton</w:t>
            </w:r>
          </w:p>
          <w:p w14:paraId="6622044A" w14:textId="77777777" w:rsidR="007246CE" w:rsidRPr="00FB27F0" w:rsidRDefault="007246CE" w:rsidP="007246CE">
            <w:pPr>
              <w:rPr>
                <w:rFonts w:asciiTheme="minorHAnsi" w:hAnsiTheme="minorHAnsi" w:cstheme="minorHAnsi"/>
                <w:b/>
                <w:sz w:val="20"/>
                <w:szCs w:val="20"/>
                <w:u w:val="single"/>
              </w:rPr>
            </w:pPr>
          </w:p>
        </w:tc>
        <w:tc>
          <w:tcPr>
            <w:tcW w:w="3118" w:type="dxa"/>
            <w:shd w:val="clear" w:color="auto" w:fill="D9E2F3" w:themeFill="accent1" w:themeFillTint="33"/>
          </w:tcPr>
          <w:p w14:paraId="420B6758"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Clinical Advice from Clinical Nurse Specialist on triage team.  </w:t>
            </w:r>
          </w:p>
          <w:p w14:paraId="4A8885D1" w14:textId="77777777" w:rsidR="007246CE" w:rsidRPr="00FB27F0" w:rsidRDefault="007246CE" w:rsidP="007246CE">
            <w:pPr>
              <w:rPr>
                <w:rFonts w:asciiTheme="minorHAnsi" w:hAnsiTheme="minorHAnsi" w:cstheme="minorHAnsi"/>
                <w:sz w:val="20"/>
                <w:szCs w:val="20"/>
              </w:rPr>
            </w:pPr>
          </w:p>
          <w:p w14:paraId="72827D83"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Access to Medical team advice. </w:t>
            </w:r>
          </w:p>
          <w:p w14:paraId="1315FB96" w14:textId="77777777" w:rsidR="007246CE" w:rsidRPr="00FB27F0" w:rsidRDefault="007246CE" w:rsidP="007246CE">
            <w:pPr>
              <w:rPr>
                <w:rFonts w:asciiTheme="minorHAnsi" w:hAnsiTheme="minorHAnsi" w:cstheme="minorHAnsi"/>
                <w:sz w:val="20"/>
                <w:szCs w:val="20"/>
              </w:rPr>
            </w:pPr>
          </w:p>
          <w:p w14:paraId="4D6159AC"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Clinical Advice from Palliative Care Nurses covering inpatient wards. </w:t>
            </w:r>
          </w:p>
        </w:tc>
        <w:tc>
          <w:tcPr>
            <w:tcW w:w="1843" w:type="dxa"/>
            <w:shd w:val="clear" w:color="auto" w:fill="D9E2F3" w:themeFill="accent1" w:themeFillTint="33"/>
          </w:tcPr>
          <w:p w14:paraId="2AB9ED75"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Monday - Sunday</w:t>
            </w:r>
          </w:p>
          <w:p w14:paraId="39D77067"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09:00-17:00</w:t>
            </w:r>
          </w:p>
          <w:p w14:paraId="3093F8EF" w14:textId="77777777" w:rsidR="007246CE" w:rsidRPr="00FB27F0" w:rsidRDefault="007246CE" w:rsidP="007246CE">
            <w:pPr>
              <w:rPr>
                <w:rFonts w:asciiTheme="minorHAnsi" w:hAnsiTheme="minorHAnsi" w:cstheme="minorHAnsi"/>
                <w:sz w:val="20"/>
                <w:szCs w:val="20"/>
              </w:rPr>
            </w:pPr>
          </w:p>
          <w:p w14:paraId="37C1A6B7"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Monday-Sunday</w:t>
            </w:r>
          </w:p>
          <w:p w14:paraId="1B2595AC"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xml:space="preserve">17:00-09:00 </w:t>
            </w:r>
          </w:p>
          <w:p w14:paraId="0BEB9D23" w14:textId="77777777" w:rsidR="007246CE" w:rsidRPr="00FB27F0"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68F7FD49"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xml:space="preserve">Central Hospice Switch: </w:t>
            </w:r>
          </w:p>
          <w:p w14:paraId="0CBCD4DB"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020 8099 7777 </w:t>
            </w:r>
          </w:p>
          <w:p w14:paraId="433E8849"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w:t>
            </w:r>
          </w:p>
          <w:p w14:paraId="50FF313C"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Ask for CNS triage team. </w:t>
            </w:r>
          </w:p>
          <w:p w14:paraId="3EE4CEC0" w14:textId="045ADB1A"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w:t>
            </w:r>
          </w:p>
          <w:p w14:paraId="2402D146" w14:textId="77920070" w:rsidR="007246CE" w:rsidRPr="00760DED"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Ask for inpatient unit. </w:t>
            </w:r>
          </w:p>
        </w:tc>
      </w:tr>
      <w:tr w:rsidR="007246CE" w:rsidRPr="00FB27F0" w14:paraId="33D4667B" w14:textId="77777777" w:rsidTr="00760DED">
        <w:tc>
          <w:tcPr>
            <w:tcW w:w="1843" w:type="dxa"/>
            <w:shd w:val="clear" w:color="auto" w:fill="D9E2F3" w:themeFill="accent1" w:themeFillTint="33"/>
          </w:tcPr>
          <w:p w14:paraId="313E70EA"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Royal Trinity Hospice</w:t>
            </w:r>
          </w:p>
        </w:tc>
        <w:tc>
          <w:tcPr>
            <w:tcW w:w="1560" w:type="dxa"/>
            <w:shd w:val="clear" w:color="auto" w:fill="D9E2F3" w:themeFill="accent1" w:themeFillTint="33"/>
          </w:tcPr>
          <w:p w14:paraId="437E911B"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Wandsworth</w:t>
            </w:r>
          </w:p>
        </w:tc>
        <w:tc>
          <w:tcPr>
            <w:tcW w:w="3118" w:type="dxa"/>
            <w:shd w:val="clear" w:color="auto" w:fill="D9E2F3" w:themeFill="accent1" w:themeFillTint="33"/>
          </w:tcPr>
          <w:p w14:paraId="69919950"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xml:space="preserve">A Clinical Nurse Specialist to provide expert advice and support for GPs, HCPs, patients and carers. </w:t>
            </w:r>
          </w:p>
          <w:p w14:paraId="11B39078" w14:textId="77777777" w:rsidR="007246CE" w:rsidRPr="00FB27F0" w:rsidRDefault="007246CE" w:rsidP="007246CE">
            <w:pPr>
              <w:rPr>
                <w:rFonts w:asciiTheme="minorHAnsi" w:hAnsiTheme="minorHAnsi" w:cstheme="minorHAnsi"/>
                <w:sz w:val="20"/>
                <w:szCs w:val="20"/>
              </w:rPr>
            </w:pPr>
          </w:p>
          <w:p w14:paraId="30BA0F7B"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Medical on call cover (Registrar and Consultant)</w:t>
            </w:r>
          </w:p>
        </w:tc>
        <w:tc>
          <w:tcPr>
            <w:tcW w:w="1843" w:type="dxa"/>
            <w:shd w:val="clear" w:color="auto" w:fill="D9E2F3" w:themeFill="accent1" w:themeFillTint="33"/>
          </w:tcPr>
          <w:p w14:paraId="6CF0AAE3"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24 hours a day, 7 days a week</w:t>
            </w:r>
          </w:p>
          <w:p w14:paraId="67D8B20F" w14:textId="77777777" w:rsidR="007246CE" w:rsidRPr="00FB27F0" w:rsidRDefault="007246CE" w:rsidP="007246CE">
            <w:pPr>
              <w:rPr>
                <w:rFonts w:asciiTheme="minorHAnsi" w:hAnsiTheme="minorHAnsi" w:cstheme="minorHAnsi"/>
                <w:sz w:val="20"/>
                <w:szCs w:val="20"/>
              </w:rPr>
            </w:pPr>
          </w:p>
          <w:p w14:paraId="7F33E35B" w14:textId="77777777" w:rsidR="007246CE" w:rsidRPr="00FB27F0"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70958D54"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xml:space="preserve">Central Hospice Switch: </w:t>
            </w:r>
          </w:p>
          <w:p w14:paraId="345BB292"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020 8099 7777 </w:t>
            </w:r>
          </w:p>
          <w:p w14:paraId="3CDE69F9"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w:t>
            </w:r>
          </w:p>
          <w:p w14:paraId="3B94549E"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Ask for CNS triage team. </w:t>
            </w:r>
          </w:p>
          <w:p w14:paraId="447EFF19" w14:textId="77777777" w:rsidR="007246CE" w:rsidRPr="00FB27F0" w:rsidRDefault="007246CE" w:rsidP="007246CE">
            <w:pPr>
              <w:rPr>
                <w:rFonts w:asciiTheme="minorHAnsi" w:hAnsiTheme="minorHAnsi" w:cstheme="minorHAnsi"/>
                <w:sz w:val="20"/>
                <w:szCs w:val="20"/>
              </w:rPr>
            </w:pPr>
          </w:p>
          <w:p w14:paraId="570D49C8"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Ask for inpatient unit. </w:t>
            </w:r>
          </w:p>
        </w:tc>
      </w:tr>
    </w:tbl>
    <w:p w14:paraId="46DF58E3" w14:textId="77777777" w:rsidR="00CB7BAF" w:rsidRPr="00FB27F0" w:rsidRDefault="00CB7BAF">
      <w:pPr>
        <w:rPr>
          <w:rFonts w:asciiTheme="minorHAnsi" w:hAnsiTheme="minorHAnsi"/>
        </w:rPr>
      </w:pPr>
    </w:p>
    <w:tbl>
      <w:tblPr>
        <w:tblStyle w:val="TableGrid"/>
        <w:tblW w:w="10632" w:type="dxa"/>
        <w:tblInd w:w="-147" w:type="dxa"/>
        <w:tblLayout w:type="fixed"/>
        <w:tblLook w:val="04A0" w:firstRow="1" w:lastRow="0" w:firstColumn="1" w:lastColumn="0" w:noHBand="0" w:noVBand="1"/>
      </w:tblPr>
      <w:tblGrid>
        <w:gridCol w:w="1800"/>
        <w:gridCol w:w="1603"/>
        <w:gridCol w:w="3118"/>
        <w:gridCol w:w="1843"/>
        <w:gridCol w:w="2268"/>
      </w:tblGrid>
      <w:tr w:rsidR="007246CE" w:rsidRPr="00FB27F0" w14:paraId="1D3811B3" w14:textId="77777777" w:rsidTr="00A37351">
        <w:tc>
          <w:tcPr>
            <w:tcW w:w="1800" w:type="dxa"/>
            <w:shd w:val="clear" w:color="auto" w:fill="D9E2F3" w:themeFill="accent1" w:themeFillTint="33"/>
          </w:tcPr>
          <w:p w14:paraId="766C5AF1"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Marie Curie</w:t>
            </w:r>
          </w:p>
        </w:tc>
        <w:tc>
          <w:tcPr>
            <w:tcW w:w="1603" w:type="dxa"/>
            <w:shd w:val="clear" w:color="auto" w:fill="D9E2F3" w:themeFill="accent1" w:themeFillTint="33"/>
          </w:tcPr>
          <w:p w14:paraId="35E9BCB9"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All SWL Boroughs</w:t>
            </w:r>
          </w:p>
        </w:tc>
        <w:tc>
          <w:tcPr>
            <w:tcW w:w="3118" w:type="dxa"/>
            <w:shd w:val="clear" w:color="auto" w:fill="D9E2F3" w:themeFill="accent1" w:themeFillTint="33"/>
          </w:tcPr>
          <w:p w14:paraId="62F9D1B5"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Professional Information and Support</w:t>
            </w:r>
          </w:p>
        </w:tc>
        <w:tc>
          <w:tcPr>
            <w:tcW w:w="1843" w:type="dxa"/>
            <w:shd w:val="clear" w:color="auto" w:fill="D9E2F3" w:themeFill="accent1" w:themeFillTint="33"/>
          </w:tcPr>
          <w:p w14:paraId="24EEF80E"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Monday – Friday</w:t>
            </w:r>
          </w:p>
          <w:p w14:paraId="7EAEE8C1"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08:00 – 18:00</w:t>
            </w:r>
          </w:p>
          <w:p w14:paraId="172432BF"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br/>
              <w:t>Saturday – Sunday</w:t>
            </w:r>
          </w:p>
          <w:p w14:paraId="62BB7BF6"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11:00–17:00</w:t>
            </w:r>
          </w:p>
        </w:tc>
        <w:tc>
          <w:tcPr>
            <w:tcW w:w="2268" w:type="dxa"/>
            <w:shd w:val="clear" w:color="auto" w:fill="D9E2F3" w:themeFill="accent1" w:themeFillTint="33"/>
          </w:tcPr>
          <w:p w14:paraId="4D8F7D82" w14:textId="77777777" w:rsidR="007246CE" w:rsidRPr="00FB27F0" w:rsidRDefault="007246CE" w:rsidP="007246CE">
            <w:pPr>
              <w:rPr>
                <w:rFonts w:asciiTheme="minorHAnsi" w:hAnsiTheme="minorHAnsi" w:cstheme="minorHAnsi"/>
                <w:sz w:val="20"/>
                <w:szCs w:val="20"/>
                <w:lang w:val="de-DE"/>
              </w:rPr>
            </w:pPr>
            <w:r w:rsidRPr="00FB27F0">
              <w:rPr>
                <w:rFonts w:asciiTheme="minorHAnsi" w:hAnsiTheme="minorHAnsi" w:cstheme="minorHAnsi"/>
                <w:sz w:val="20"/>
                <w:szCs w:val="20"/>
                <w:lang w:val="de-DE"/>
              </w:rPr>
              <w:t>Tel: 020 7091 3656</w:t>
            </w:r>
          </w:p>
          <w:p w14:paraId="14CEC8B5" w14:textId="77777777" w:rsidR="007246CE" w:rsidRPr="00FB27F0" w:rsidRDefault="00B94A21" w:rsidP="007246CE">
            <w:pPr>
              <w:rPr>
                <w:rFonts w:asciiTheme="minorHAnsi" w:hAnsiTheme="minorHAnsi" w:cstheme="minorHAnsi"/>
                <w:sz w:val="20"/>
                <w:szCs w:val="20"/>
                <w:lang w:val="de-DE"/>
              </w:rPr>
            </w:pPr>
            <w:hyperlink r:id="rId147" w:history="1">
              <w:r w:rsidR="007246CE" w:rsidRPr="00FB27F0">
                <w:rPr>
                  <w:rFonts w:asciiTheme="minorHAnsi" w:hAnsiTheme="minorHAnsi" w:cstheme="minorHAnsi"/>
                  <w:color w:val="0000FF"/>
                  <w:sz w:val="20"/>
                  <w:szCs w:val="20"/>
                  <w:u w:val="single"/>
                  <w:lang w:val="de-DE"/>
                </w:rPr>
                <w:t>www.mariecurie.org.uk/southwestlondon</w:t>
              </w:r>
            </w:hyperlink>
          </w:p>
          <w:p w14:paraId="5BF6917B" w14:textId="77777777" w:rsidR="007246CE" w:rsidRPr="00FB27F0" w:rsidRDefault="007246CE" w:rsidP="007246CE">
            <w:pPr>
              <w:rPr>
                <w:rFonts w:asciiTheme="minorHAnsi" w:hAnsiTheme="minorHAnsi" w:cstheme="minorHAnsi"/>
                <w:b/>
                <w:sz w:val="20"/>
                <w:szCs w:val="20"/>
                <w:u w:val="single"/>
              </w:rPr>
            </w:pPr>
          </w:p>
        </w:tc>
      </w:tr>
      <w:tr w:rsidR="007246CE" w:rsidRPr="00FB27F0" w14:paraId="5E4F19EF" w14:textId="77777777" w:rsidTr="00A37351">
        <w:tc>
          <w:tcPr>
            <w:tcW w:w="1800" w:type="dxa"/>
            <w:shd w:val="clear" w:color="auto" w:fill="D9E2F3" w:themeFill="accent1" w:themeFillTint="33"/>
          </w:tcPr>
          <w:p w14:paraId="0B0BB6BB"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Princess Alice Hospice</w:t>
            </w:r>
          </w:p>
        </w:tc>
        <w:tc>
          <w:tcPr>
            <w:tcW w:w="1603" w:type="dxa"/>
            <w:shd w:val="clear" w:color="auto" w:fill="D9E2F3" w:themeFill="accent1" w:themeFillTint="33"/>
          </w:tcPr>
          <w:p w14:paraId="5B6DC7F9"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Richmond and Kingston</w:t>
            </w:r>
          </w:p>
        </w:tc>
        <w:tc>
          <w:tcPr>
            <w:tcW w:w="3118" w:type="dxa"/>
            <w:shd w:val="clear" w:color="auto" w:fill="D9E2F3" w:themeFill="accent1" w:themeFillTint="33"/>
          </w:tcPr>
          <w:p w14:paraId="1D9D8376"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Careline which has a triage process with access to senior staff and Community Nurse’s</w:t>
            </w:r>
          </w:p>
        </w:tc>
        <w:tc>
          <w:tcPr>
            <w:tcW w:w="1843" w:type="dxa"/>
            <w:shd w:val="clear" w:color="auto" w:fill="D9E2F3" w:themeFill="accent1" w:themeFillTint="33"/>
          </w:tcPr>
          <w:p w14:paraId="3EC8FDD7"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24 hours a day, 7 days a week</w:t>
            </w:r>
          </w:p>
          <w:p w14:paraId="3FBEEEE2" w14:textId="77777777" w:rsidR="007246CE" w:rsidRPr="00FB27F0"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1ADF1C69" w14:textId="77777777" w:rsidR="007246CE" w:rsidRPr="00FB27F0" w:rsidRDefault="007246CE" w:rsidP="007246CE">
            <w:pPr>
              <w:rPr>
                <w:rFonts w:asciiTheme="minorHAnsi" w:hAnsiTheme="minorHAnsi" w:cstheme="minorHAnsi"/>
                <w:sz w:val="20"/>
                <w:szCs w:val="20"/>
              </w:rPr>
            </w:pPr>
          </w:p>
          <w:p w14:paraId="7C51A67B"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Tel: 020 8744 9414</w:t>
            </w:r>
          </w:p>
          <w:p w14:paraId="636CC1AE" w14:textId="77777777" w:rsidR="007246CE" w:rsidRPr="00FB27F0" w:rsidRDefault="007246CE" w:rsidP="007246CE">
            <w:pPr>
              <w:rPr>
                <w:rFonts w:asciiTheme="minorHAnsi" w:hAnsiTheme="minorHAnsi" w:cstheme="minorHAnsi"/>
                <w:b/>
                <w:sz w:val="20"/>
                <w:szCs w:val="20"/>
                <w:u w:val="single"/>
              </w:rPr>
            </w:pPr>
          </w:p>
        </w:tc>
      </w:tr>
      <w:tr w:rsidR="007246CE" w:rsidRPr="00FB27F0" w14:paraId="4AD67678" w14:textId="77777777" w:rsidTr="00A37351">
        <w:tc>
          <w:tcPr>
            <w:tcW w:w="1800" w:type="dxa"/>
            <w:shd w:val="clear" w:color="auto" w:fill="D9E2F3" w:themeFill="accent1" w:themeFillTint="33"/>
          </w:tcPr>
          <w:p w14:paraId="1BA2CAFB"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St Christopher’s Hospice</w:t>
            </w:r>
          </w:p>
        </w:tc>
        <w:tc>
          <w:tcPr>
            <w:tcW w:w="1603" w:type="dxa"/>
            <w:shd w:val="clear" w:color="auto" w:fill="D9E2F3" w:themeFill="accent1" w:themeFillTint="33"/>
          </w:tcPr>
          <w:p w14:paraId="4F51BAE7"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Croydon</w:t>
            </w:r>
          </w:p>
        </w:tc>
        <w:tc>
          <w:tcPr>
            <w:tcW w:w="3118" w:type="dxa"/>
            <w:shd w:val="clear" w:color="auto" w:fill="D9E2F3" w:themeFill="accent1" w:themeFillTint="33"/>
          </w:tcPr>
          <w:p w14:paraId="0D7C00D8"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Professionals’ helpline for clinical support</w:t>
            </w:r>
          </w:p>
          <w:p w14:paraId="69391889"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Patient support line</w:t>
            </w:r>
          </w:p>
        </w:tc>
        <w:tc>
          <w:tcPr>
            <w:tcW w:w="1843" w:type="dxa"/>
            <w:shd w:val="clear" w:color="auto" w:fill="D9E2F3" w:themeFill="accent1" w:themeFillTint="33"/>
          </w:tcPr>
          <w:p w14:paraId="4E6F3734"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24 hours a day, 7 days a week</w:t>
            </w:r>
          </w:p>
          <w:p w14:paraId="1BA5B443" w14:textId="77777777" w:rsidR="007246CE" w:rsidRPr="00FB27F0"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3F01372C"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Professionals: 020 8767 4582</w:t>
            </w:r>
          </w:p>
          <w:p w14:paraId="2CAE5BBE" w14:textId="77777777" w:rsidR="007246CE" w:rsidRPr="00FB27F0" w:rsidRDefault="007246CE" w:rsidP="007246CE">
            <w:pPr>
              <w:rPr>
                <w:rFonts w:asciiTheme="minorHAnsi" w:hAnsiTheme="minorHAnsi" w:cstheme="minorHAnsi"/>
                <w:sz w:val="20"/>
                <w:szCs w:val="20"/>
              </w:rPr>
            </w:pPr>
          </w:p>
          <w:p w14:paraId="380249D0"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Patients: 020 8767 4500</w:t>
            </w:r>
          </w:p>
        </w:tc>
      </w:tr>
    </w:tbl>
    <w:p w14:paraId="07AF65E4" w14:textId="4CFB47EE" w:rsidR="00956941" w:rsidRDefault="00956941">
      <w:pPr>
        <w:spacing w:after="160" w:line="259" w:lineRule="auto"/>
        <w:rPr>
          <w:rFonts w:asciiTheme="minorHAnsi" w:eastAsiaTheme="majorEastAsia" w:hAnsiTheme="minorHAnsi" w:cstheme="minorHAnsi"/>
          <w:b/>
          <w:color w:val="4472C4" w:themeColor="accent1"/>
          <w:sz w:val="36"/>
          <w:szCs w:val="32"/>
        </w:rPr>
      </w:pPr>
    </w:p>
    <w:p w14:paraId="208BC57E" w14:textId="275BCC0A" w:rsidR="00AF3DE9" w:rsidRPr="00FB27F0" w:rsidRDefault="00AF3DE9" w:rsidP="00AF3DE9">
      <w:pPr>
        <w:pStyle w:val="Heading1"/>
        <w:rPr>
          <w:rFonts w:asciiTheme="minorHAnsi" w:hAnsiTheme="minorHAnsi" w:cstheme="minorHAnsi"/>
          <w:szCs w:val="28"/>
        </w:rPr>
      </w:pPr>
      <w:bookmarkStart w:id="106" w:name="_Toc82168679"/>
      <w:r w:rsidRPr="00FB27F0">
        <w:rPr>
          <w:rFonts w:asciiTheme="minorHAnsi" w:hAnsiTheme="minorHAnsi" w:cstheme="minorHAnsi"/>
        </w:rPr>
        <w:t xml:space="preserve">Section </w:t>
      </w:r>
      <w:r w:rsidR="00A6560C" w:rsidRPr="00FB27F0">
        <w:rPr>
          <w:rFonts w:asciiTheme="minorHAnsi" w:hAnsiTheme="minorHAnsi" w:cstheme="minorHAnsi"/>
        </w:rPr>
        <w:t>3</w:t>
      </w:r>
      <w:r w:rsidRPr="00FB27F0">
        <w:rPr>
          <w:rFonts w:asciiTheme="minorHAnsi" w:hAnsiTheme="minorHAnsi" w:cstheme="minorHAnsi"/>
        </w:rPr>
        <w:t xml:space="preserve">: </w:t>
      </w:r>
      <w:r w:rsidRPr="00FB27F0">
        <w:rPr>
          <w:rFonts w:asciiTheme="minorHAnsi" w:hAnsiTheme="minorHAnsi" w:cstheme="minorHAnsi"/>
          <w:szCs w:val="28"/>
        </w:rPr>
        <w:t>Additional information</w:t>
      </w:r>
      <w:bookmarkEnd w:id="106"/>
    </w:p>
    <w:p w14:paraId="2D243BD4" w14:textId="77777777" w:rsidR="00AF3DE9" w:rsidRPr="00FB27F0" w:rsidRDefault="00AF3DE9" w:rsidP="00AF3DE9">
      <w:pPr>
        <w:rPr>
          <w:rFonts w:asciiTheme="minorHAnsi" w:hAnsiTheme="minorHAnsi"/>
        </w:rPr>
      </w:pPr>
    </w:p>
    <w:p w14:paraId="621811AD" w14:textId="77777777" w:rsidR="003122E4" w:rsidRPr="00FB27F0" w:rsidRDefault="003122E4" w:rsidP="00034AB1">
      <w:pPr>
        <w:pStyle w:val="Heading2"/>
        <w:rPr>
          <w:rFonts w:asciiTheme="minorHAnsi" w:hAnsiTheme="minorHAnsi" w:cstheme="minorHAnsi"/>
        </w:rPr>
      </w:pPr>
      <w:bookmarkStart w:id="107" w:name="_Toc60938527"/>
      <w:bookmarkStart w:id="108" w:name="_Toc82168680"/>
      <w:r w:rsidRPr="00FB27F0">
        <w:rPr>
          <w:rFonts w:asciiTheme="minorHAnsi" w:hAnsiTheme="minorHAnsi" w:cstheme="minorHAnsi"/>
        </w:rPr>
        <w:t>Infection Control Champions for Care Homes</w:t>
      </w:r>
      <w:bookmarkStart w:id="109" w:name="_Hlk53045387"/>
      <w:bookmarkEnd w:id="107"/>
      <w:bookmarkEnd w:id="108"/>
    </w:p>
    <w:bookmarkEnd w:id="109"/>
    <w:p w14:paraId="506AF5A2" w14:textId="77777777" w:rsidR="003122E4" w:rsidRPr="00956941" w:rsidRDefault="003122E4" w:rsidP="00034AB1">
      <w:pPr>
        <w:rPr>
          <w:rFonts w:asciiTheme="minorHAnsi" w:hAnsiTheme="minorHAnsi" w:cstheme="minorHAnsi"/>
          <w:sz w:val="22"/>
          <w:szCs w:val="22"/>
        </w:rPr>
      </w:pPr>
      <w:r w:rsidRPr="00956941">
        <w:rPr>
          <w:rFonts w:asciiTheme="minorHAnsi" w:hAnsiTheme="minorHAnsi" w:cstheme="minorHAnsi"/>
          <w:sz w:val="22"/>
          <w:szCs w:val="22"/>
        </w:rPr>
        <w:t>Please contact Helen Thurlow (</w:t>
      </w:r>
      <w:hyperlink r:id="rId148" w:history="1">
        <w:r w:rsidRPr="00956941">
          <w:rPr>
            <w:rStyle w:val="Hyperlink"/>
            <w:rFonts w:asciiTheme="minorHAnsi" w:hAnsiTheme="minorHAnsi" w:cstheme="minorHAnsi"/>
            <w:sz w:val="22"/>
            <w:szCs w:val="22"/>
          </w:rPr>
          <w:t>infectioncontrol@swlondon.nhs.uk</w:t>
        </w:r>
      </w:hyperlink>
      <w:r w:rsidRPr="00956941">
        <w:rPr>
          <w:rFonts w:asciiTheme="minorHAnsi" w:hAnsiTheme="minorHAnsi" w:cstheme="minorHAnsi"/>
          <w:sz w:val="22"/>
          <w:szCs w:val="22"/>
        </w:rPr>
        <w:t>) with the details of any individual who would like to become an IPC Champion.</w:t>
      </w:r>
    </w:p>
    <w:p w14:paraId="325E353F" w14:textId="77777777" w:rsidR="006864FF" w:rsidRPr="00956941" w:rsidRDefault="006864FF" w:rsidP="006864FF">
      <w:pPr>
        <w:rPr>
          <w:rFonts w:asciiTheme="minorHAnsi" w:hAnsiTheme="minorHAnsi" w:cstheme="minorHAnsi"/>
          <w:sz w:val="22"/>
          <w:szCs w:val="22"/>
        </w:rPr>
      </w:pPr>
    </w:p>
    <w:p w14:paraId="632D9337" w14:textId="77777777" w:rsidR="003122E4" w:rsidRPr="00FB27F0" w:rsidRDefault="003122E4" w:rsidP="00034AB1">
      <w:pPr>
        <w:pStyle w:val="Heading2"/>
        <w:rPr>
          <w:rFonts w:asciiTheme="minorHAnsi" w:hAnsiTheme="minorHAnsi" w:cstheme="minorHAnsi"/>
        </w:rPr>
      </w:pPr>
      <w:bookmarkStart w:id="110" w:name="_Toc60938528"/>
      <w:bookmarkStart w:id="111" w:name="_Toc82168681"/>
      <w:r w:rsidRPr="00FB27F0">
        <w:rPr>
          <w:rFonts w:asciiTheme="minorHAnsi" w:hAnsiTheme="minorHAnsi" w:cstheme="minorHAnsi"/>
        </w:rPr>
        <w:t>Contact details for advice and support for mental health</w:t>
      </w:r>
      <w:r w:rsidR="00314E41" w:rsidRPr="00FB27F0">
        <w:rPr>
          <w:rFonts w:asciiTheme="minorHAnsi" w:hAnsiTheme="minorHAnsi" w:cstheme="minorHAnsi"/>
        </w:rPr>
        <w:t xml:space="preserve"> and </w:t>
      </w:r>
      <w:bookmarkEnd w:id="110"/>
      <w:r w:rsidR="008E7A04" w:rsidRPr="00FB27F0">
        <w:rPr>
          <w:rFonts w:asciiTheme="minorHAnsi" w:hAnsiTheme="minorHAnsi" w:cstheme="minorHAnsi"/>
        </w:rPr>
        <w:t>wellbeing.</w:t>
      </w:r>
      <w:bookmarkEnd w:id="111"/>
    </w:p>
    <w:p w14:paraId="6675A34F" w14:textId="77777777" w:rsidR="00877BA8" w:rsidRPr="00956941" w:rsidRDefault="00877BA8" w:rsidP="00877BA8">
      <w:pPr>
        <w:rPr>
          <w:rFonts w:asciiTheme="minorHAnsi" w:hAnsiTheme="minorHAnsi" w:cstheme="minorHAnsi"/>
          <w:sz w:val="22"/>
          <w:szCs w:val="22"/>
        </w:rPr>
      </w:pPr>
      <w:r w:rsidRPr="00956941">
        <w:rPr>
          <w:rFonts w:asciiTheme="minorHAnsi" w:hAnsiTheme="minorHAnsi" w:cstheme="minorHAnsi"/>
          <w:sz w:val="22"/>
          <w:szCs w:val="22"/>
        </w:rPr>
        <w:t>The Health and Wellbeing of staff in the care sector</w:t>
      </w:r>
      <w:r w:rsidR="000E3324" w:rsidRPr="00956941">
        <w:rPr>
          <w:rFonts w:asciiTheme="minorHAnsi" w:hAnsiTheme="minorHAnsi" w:cstheme="minorHAnsi"/>
          <w:sz w:val="22"/>
          <w:szCs w:val="22"/>
        </w:rPr>
        <w:t xml:space="preserve"> </w:t>
      </w:r>
      <w:r w:rsidR="000A58E7" w:rsidRPr="00956941">
        <w:rPr>
          <w:rFonts w:asciiTheme="minorHAnsi" w:hAnsiTheme="minorHAnsi" w:cstheme="minorHAnsi"/>
          <w:sz w:val="22"/>
          <w:szCs w:val="22"/>
        </w:rPr>
        <w:t xml:space="preserve">is available online at: </w:t>
      </w:r>
      <w:hyperlink r:id="rId149" w:history="1">
        <w:r w:rsidR="000A58E7" w:rsidRPr="00956941">
          <w:rPr>
            <w:rStyle w:val="Hyperlink"/>
            <w:rFonts w:asciiTheme="minorHAnsi" w:hAnsiTheme="minorHAnsi" w:cstheme="minorHAnsi"/>
            <w:sz w:val="22"/>
            <w:szCs w:val="22"/>
          </w:rPr>
          <w:t>https://www.good-thinking.uk/</w:t>
        </w:r>
      </w:hyperlink>
      <w:r w:rsidR="000A58E7" w:rsidRPr="00956941">
        <w:rPr>
          <w:rFonts w:asciiTheme="minorHAnsi" w:hAnsiTheme="minorHAnsi" w:cstheme="minorHAnsi"/>
          <w:sz w:val="22"/>
          <w:szCs w:val="22"/>
        </w:rPr>
        <w:t xml:space="preserve"> </w:t>
      </w:r>
    </w:p>
    <w:p w14:paraId="4A06F0FB" w14:textId="77777777" w:rsidR="0031083F" w:rsidRPr="00956941" w:rsidRDefault="0031083F" w:rsidP="00877BA8">
      <w:pPr>
        <w:rPr>
          <w:rFonts w:asciiTheme="minorHAnsi" w:hAnsiTheme="minorHAnsi" w:cstheme="minorHAnsi"/>
          <w:sz w:val="22"/>
          <w:szCs w:val="22"/>
        </w:rPr>
      </w:pPr>
      <w:r w:rsidRPr="00956941">
        <w:rPr>
          <w:rFonts w:asciiTheme="minorHAnsi" w:hAnsiTheme="minorHAnsi" w:cstheme="minorHAnsi"/>
          <w:sz w:val="22"/>
          <w:szCs w:val="22"/>
        </w:rPr>
        <w:t xml:space="preserve">This website has links to useful apps quizzes workbooks and advice. </w:t>
      </w:r>
      <w:r w:rsidR="00B535F2" w:rsidRPr="00956941">
        <w:rPr>
          <w:rFonts w:asciiTheme="minorHAnsi" w:hAnsiTheme="minorHAnsi" w:cstheme="minorHAnsi"/>
          <w:sz w:val="22"/>
          <w:szCs w:val="22"/>
        </w:rPr>
        <w:t xml:space="preserve">There are 4 free apps at present. </w:t>
      </w:r>
      <w:r w:rsidRPr="00956941">
        <w:rPr>
          <w:rFonts w:asciiTheme="minorHAnsi" w:hAnsiTheme="minorHAnsi" w:cstheme="minorHAnsi"/>
          <w:sz w:val="22"/>
          <w:szCs w:val="22"/>
        </w:rPr>
        <w:t>If you register</w:t>
      </w:r>
      <w:r w:rsidR="00B92DF4" w:rsidRPr="00956941">
        <w:rPr>
          <w:rFonts w:asciiTheme="minorHAnsi" w:hAnsiTheme="minorHAnsi" w:cstheme="minorHAnsi"/>
          <w:sz w:val="22"/>
          <w:szCs w:val="22"/>
        </w:rPr>
        <w:t xml:space="preserve"> on the app now you can have </w:t>
      </w:r>
      <w:r w:rsidR="00352D20" w:rsidRPr="00956941">
        <w:rPr>
          <w:rFonts w:asciiTheme="minorHAnsi" w:hAnsiTheme="minorHAnsi" w:cstheme="minorHAnsi"/>
          <w:sz w:val="22"/>
          <w:szCs w:val="22"/>
        </w:rPr>
        <w:t>lifetime</w:t>
      </w:r>
      <w:r w:rsidR="00B92DF4" w:rsidRPr="00956941">
        <w:rPr>
          <w:rFonts w:asciiTheme="minorHAnsi" w:hAnsiTheme="minorHAnsi" w:cstheme="minorHAnsi"/>
          <w:sz w:val="22"/>
          <w:szCs w:val="22"/>
        </w:rPr>
        <w:t xml:space="preserve"> access to </w:t>
      </w:r>
      <w:r w:rsidR="00B85140" w:rsidRPr="00956941">
        <w:rPr>
          <w:rFonts w:asciiTheme="minorHAnsi" w:hAnsiTheme="minorHAnsi" w:cstheme="minorHAnsi"/>
          <w:sz w:val="22"/>
          <w:szCs w:val="22"/>
        </w:rPr>
        <w:t>meditation</w:t>
      </w:r>
      <w:r w:rsidR="00352D20" w:rsidRPr="00956941">
        <w:rPr>
          <w:rFonts w:asciiTheme="minorHAnsi" w:hAnsiTheme="minorHAnsi" w:cstheme="minorHAnsi"/>
          <w:sz w:val="22"/>
          <w:szCs w:val="22"/>
        </w:rPr>
        <w:t xml:space="preserve"> sessions,</w:t>
      </w:r>
      <w:r w:rsidR="00B85140" w:rsidRPr="00956941">
        <w:rPr>
          <w:rFonts w:asciiTheme="minorHAnsi" w:hAnsiTheme="minorHAnsi" w:cstheme="minorHAnsi"/>
          <w:sz w:val="22"/>
          <w:szCs w:val="22"/>
        </w:rPr>
        <w:t xml:space="preserve"> mindfulness</w:t>
      </w:r>
      <w:r w:rsidR="00314E41" w:rsidRPr="00956941">
        <w:rPr>
          <w:rFonts w:asciiTheme="minorHAnsi" w:hAnsiTheme="minorHAnsi" w:cstheme="minorHAnsi"/>
          <w:sz w:val="22"/>
          <w:szCs w:val="22"/>
        </w:rPr>
        <w:t>,</w:t>
      </w:r>
      <w:r w:rsidR="00B85140" w:rsidRPr="00956941">
        <w:rPr>
          <w:rFonts w:asciiTheme="minorHAnsi" w:hAnsiTheme="minorHAnsi" w:cstheme="minorHAnsi"/>
          <w:sz w:val="22"/>
          <w:szCs w:val="22"/>
        </w:rPr>
        <w:t xml:space="preserve"> </w:t>
      </w:r>
      <w:r w:rsidR="00314E41" w:rsidRPr="00956941">
        <w:rPr>
          <w:rFonts w:asciiTheme="minorHAnsi" w:hAnsiTheme="minorHAnsi" w:cstheme="minorHAnsi"/>
          <w:sz w:val="22"/>
          <w:szCs w:val="22"/>
        </w:rPr>
        <w:t xml:space="preserve">cognition exercises </w:t>
      </w:r>
      <w:r w:rsidR="00B85140" w:rsidRPr="00956941">
        <w:rPr>
          <w:rFonts w:asciiTheme="minorHAnsi" w:hAnsiTheme="minorHAnsi" w:cstheme="minorHAnsi"/>
          <w:sz w:val="22"/>
          <w:szCs w:val="22"/>
        </w:rPr>
        <w:t xml:space="preserve">and other podcasts that </w:t>
      </w:r>
      <w:r w:rsidR="00352D20" w:rsidRPr="00956941">
        <w:rPr>
          <w:rFonts w:asciiTheme="minorHAnsi" w:hAnsiTheme="minorHAnsi" w:cstheme="minorHAnsi"/>
          <w:sz w:val="22"/>
          <w:szCs w:val="22"/>
        </w:rPr>
        <w:t>help with improving wellbeing.</w:t>
      </w:r>
    </w:p>
    <w:p w14:paraId="4089DCDB" w14:textId="77777777" w:rsidR="00D242CD" w:rsidRPr="00956941" w:rsidRDefault="00D242CD" w:rsidP="006864FF">
      <w:pPr>
        <w:rPr>
          <w:rFonts w:asciiTheme="minorHAnsi" w:hAnsiTheme="minorHAnsi" w:cstheme="minorHAnsi"/>
          <w:sz w:val="22"/>
          <w:szCs w:val="22"/>
        </w:rPr>
      </w:pPr>
    </w:p>
    <w:p w14:paraId="03EA95FA" w14:textId="77777777" w:rsidR="007A1D06" w:rsidRPr="00FB27F0" w:rsidRDefault="007A1D06" w:rsidP="006864FF">
      <w:pPr>
        <w:pStyle w:val="Heading2"/>
        <w:rPr>
          <w:rFonts w:asciiTheme="minorHAnsi" w:hAnsiTheme="minorHAnsi" w:cstheme="minorHAnsi"/>
        </w:rPr>
      </w:pPr>
      <w:bookmarkStart w:id="112" w:name="_Toc60938530"/>
      <w:bookmarkStart w:id="113" w:name="_Toc82168682"/>
      <w:r w:rsidRPr="00FB27F0">
        <w:rPr>
          <w:rFonts w:asciiTheme="minorHAnsi" w:hAnsiTheme="minorHAnsi" w:cstheme="minorHAnsi"/>
        </w:rPr>
        <w:t>Support for Managing Residents with Dementia</w:t>
      </w:r>
      <w:bookmarkEnd w:id="112"/>
      <w:bookmarkEnd w:id="113"/>
    </w:p>
    <w:p w14:paraId="5988582F" w14:textId="77777777" w:rsidR="005A399C" w:rsidRPr="00956941" w:rsidRDefault="007A1D06" w:rsidP="005A399C">
      <w:pPr>
        <w:rPr>
          <w:rFonts w:asciiTheme="minorHAnsi" w:hAnsiTheme="minorHAnsi" w:cstheme="minorHAnsi"/>
          <w:sz w:val="22"/>
          <w:szCs w:val="22"/>
        </w:rPr>
      </w:pPr>
      <w:r w:rsidRPr="00956941">
        <w:rPr>
          <w:rFonts w:asciiTheme="minorHAnsi" w:hAnsiTheme="minorHAnsi" w:cstheme="minorHAnsi"/>
          <w:sz w:val="22"/>
          <w:szCs w:val="22"/>
        </w:rPr>
        <w:t>NHS England have just published a guide for Dementia wellbeing in the COVID-19 pandemic.  This provides single page support pages for supporting people with Dementia.</w:t>
      </w:r>
      <w:r w:rsidR="00561E40" w:rsidRPr="00956941">
        <w:rPr>
          <w:rFonts w:asciiTheme="minorHAnsi" w:hAnsiTheme="minorHAnsi" w:cstheme="minorHAnsi"/>
          <w:sz w:val="22"/>
          <w:szCs w:val="22"/>
        </w:rPr>
        <w:t xml:space="preserve"> </w:t>
      </w:r>
      <w:r w:rsidRPr="00956941">
        <w:rPr>
          <w:rFonts w:asciiTheme="minorHAnsi" w:hAnsiTheme="minorHAnsi" w:cstheme="minorHAnsi"/>
          <w:sz w:val="22"/>
          <w:szCs w:val="22"/>
        </w:rPr>
        <w:t>The document is attached and is available via the following links:</w:t>
      </w:r>
      <w:r w:rsidR="00561E40" w:rsidRPr="00956941">
        <w:rPr>
          <w:rFonts w:asciiTheme="minorHAnsi" w:hAnsiTheme="minorHAnsi" w:cstheme="minorHAnsi"/>
          <w:sz w:val="22"/>
          <w:szCs w:val="22"/>
        </w:rPr>
        <w:t xml:space="preserve"> </w:t>
      </w:r>
      <w:hyperlink r:id="rId150" w:history="1">
        <w:r w:rsidR="00561E40" w:rsidRPr="00956941">
          <w:rPr>
            <w:rStyle w:val="Hyperlink"/>
            <w:rFonts w:asciiTheme="minorHAnsi" w:hAnsiTheme="minorHAnsi" w:cstheme="minorHAnsi"/>
            <w:sz w:val="22"/>
            <w:szCs w:val="22"/>
          </w:rPr>
          <w:t>https://www.england.nhs.uk/mental-health/resources/dementia/</w:t>
        </w:r>
      </w:hyperlink>
      <w:r w:rsidRPr="00956941">
        <w:rPr>
          <w:rFonts w:asciiTheme="minorHAnsi" w:hAnsiTheme="minorHAnsi" w:cstheme="minorHAnsi"/>
          <w:sz w:val="22"/>
          <w:szCs w:val="22"/>
        </w:rPr>
        <w:br/>
      </w:r>
      <w:hyperlink r:id="rId151" w:history="1">
        <w:r w:rsidRPr="00956941">
          <w:rPr>
            <w:rStyle w:val="Hyperlink"/>
            <w:rFonts w:asciiTheme="minorHAnsi" w:hAnsiTheme="minorHAnsi" w:cstheme="minorHAnsi"/>
            <w:sz w:val="22"/>
            <w:szCs w:val="22"/>
          </w:rPr>
          <w:t>https://www.england.nhs.uk/coronavirus/community-social-care-ambulance/mental-health/</w:t>
        </w:r>
      </w:hyperlink>
      <w:r w:rsidRPr="00956941">
        <w:rPr>
          <w:rFonts w:asciiTheme="minorHAnsi" w:hAnsiTheme="minorHAnsi" w:cstheme="minorHAnsi"/>
          <w:sz w:val="22"/>
          <w:szCs w:val="22"/>
        </w:rPr>
        <w:t xml:space="preserve"> </w:t>
      </w:r>
      <w:bookmarkStart w:id="114" w:name="_Toc60938532"/>
      <w:bookmarkStart w:id="115" w:name="_Hlk51282660"/>
    </w:p>
    <w:p w14:paraId="0271ECBE" w14:textId="77777777" w:rsidR="007246CE" w:rsidRPr="00FB27F0" w:rsidRDefault="007246CE" w:rsidP="005A399C">
      <w:pPr>
        <w:rPr>
          <w:rFonts w:asciiTheme="minorHAnsi" w:hAnsiTheme="minorHAnsi"/>
        </w:rPr>
      </w:pPr>
    </w:p>
    <w:p w14:paraId="6793F6F5" w14:textId="77777777" w:rsidR="00F87E37" w:rsidRPr="00FB27F0" w:rsidRDefault="00366C07" w:rsidP="005A399C">
      <w:pPr>
        <w:pStyle w:val="Heading1"/>
        <w:rPr>
          <w:rFonts w:asciiTheme="minorHAnsi" w:hAnsiTheme="minorHAnsi"/>
        </w:rPr>
      </w:pPr>
      <w:bookmarkStart w:id="116" w:name="_Toc82168683"/>
      <w:r w:rsidRPr="00FB27F0">
        <w:rPr>
          <w:rFonts w:asciiTheme="minorHAnsi" w:eastAsia="Times New Roman" w:hAnsiTheme="minorHAnsi"/>
        </w:rPr>
        <w:t xml:space="preserve">SECTION </w:t>
      </w:r>
      <w:bookmarkStart w:id="117" w:name="_Toc60938533"/>
      <w:bookmarkEnd w:id="114"/>
      <w:r w:rsidR="005A399C" w:rsidRPr="00FB27F0">
        <w:rPr>
          <w:rFonts w:asciiTheme="minorHAnsi" w:eastAsia="Times New Roman" w:hAnsiTheme="minorHAnsi"/>
        </w:rPr>
        <w:t>4</w:t>
      </w:r>
      <w:r w:rsidR="00B3085B" w:rsidRPr="00FB27F0">
        <w:rPr>
          <w:rFonts w:asciiTheme="minorHAnsi" w:eastAsia="Times New Roman" w:hAnsiTheme="minorHAnsi"/>
        </w:rPr>
        <w:t>:</w:t>
      </w:r>
      <w:r w:rsidR="00B3085B" w:rsidRPr="00FB27F0">
        <w:rPr>
          <w:rFonts w:asciiTheme="minorHAnsi" w:hAnsiTheme="minorHAnsi"/>
        </w:rPr>
        <w:t xml:space="preserve"> ONGOING ADVICE AND SUPPORT</w:t>
      </w:r>
      <w:bookmarkStart w:id="118" w:name="_Toc37847081"/>
      <w:bookmarkEnd w:id="115"/>
      <w:bookmarkEnd w:id="116"/>
      <w:bookmarkEnd w:id="117"/>
    </w:p>
    <w:p w14:paraId="32760F37" w14:textId="77777777" w:rsidR="005A399C" w:rsidRPr="00277105" w:rsidRDefault="005A399C" w:rsidP="005A399C">
      <w:pPr>
        <w:rPr>
          <w:rFonts w:asciiTheme="minorHAnsi" w:hAnsiTheme="minorHAnsi"/>
          <w:sz w:val="18"/>
          <w:szCs w:val="18"/>
        </w:rPr>
      </w:pPr>
    </w:p>
    <w:p w14:paraId="76328546" w14:textId="77777777" w:rsidR="00A32107" w:rsidRPr="00FB27F0" w:rsidRDefault="00A32107" w:rsidP="00292A71">
      <w:pPr>
        <w:pStyle w:val="Heading3"/>
        <w:numPr>
          <w:ilvl w:val="0"/>
          <w:numId w:val="0"/>
        </w:numPr>
        <w:rPr>
          <w:rFonts w:asciiTheme="minorHAnsi" w:hAnsiTheme="minorHAnsi" w:cstheme="minorHAnsi"/>
        </w:rPr>
      </w:pPr>
      <w:bookmarkStart w:id="119" w:name="_Toc60938534"/>
      <w:bookmarkStart w:id="120" w:name="_Hlk52386403"/>
      <w:bookmarkStart w:id="121" w:name="_Toc82168684"/>
      <w:r w:rsidRPr="00FB27F0">
        <w:rPr>
          <w:rFonts w:asciiTheme="minorHAnsi" w:hAnsiTheme="minorHAnsi" w:cstheme="minorHAnsi"/>
        </w:rPr>
        <w:lastRenderedPageBreak/>
        <w:t>Support for EOLC from Hospice UK</w:t>
      </w:r>
      <w:bookmarkEnd w:id="119"/>
      <w:bookmarkEnd w:id="120"/>
      <w:bookmarkEnd w:id="121"/>
    </w:p>
    <w:p w14:paraId="0B2FB589" w14:textId="77777777" w:rsidR="00A32107" w:rsidRPr="00956941" w:rsidRDefault="00A32107" w:rsidP="00034AB1">
      <w:pPr>
        <w:rPr>
          <w:rFonts w:asciiTheme="minorHAnsi" w:hAnsiTheme="minorHAnsi" w:cstheme="minorHAnsi"/>
          <w:sz w:val="22"/>
          <w:szCs w:val="22"/>
          <w:u w:val="single"/>
        </w:rPr>
      </w:pPr>
      <w:r w:rsidRPr="00956941">
        <w:rPr>
          <w:rFonts w:asciiTheme="minorHAnsi" w:hAnsiTheme="minorHAnsi" w:cstheme="minorHAnsi"/>
          <w:sz w:val="22"/>
          <w:szCs w:val="22"/>
        </w:rPr>
        <w:t xml:space="preserve">Hospice UK have released a support pack.  You can access the guidance at: </w:t>
      </w:r>
      <w:hyperlink r:id="rId152" w:history="1">
        <w:r w:rsidR="004D6CC2" w:rsidRPr="00956941">
          <w:rPr>
            <w:rStyle w:val="Hyperlink"/>
            <w:rFonts w:asciiTheme="minorHAnsi" w:hAnsiTheme="minorHAnsi" w:cstheme="minorHAnsi"/>
            <w:sz w:val="22"/>
            <w:szCs w:val="22"/>
          </w:rPr>
          <w:t>https://www.hospiceuk.org/what-we-offer/clinical-and-care-support/clinical-resources</w:t>
        </w:r>
      </w:hyperlink>
      <w:r w:rsidR="004D6CC2" w:rsidRPr="00956941">
        <w:rPr>
          <w:rFonts w:asciiTheme="minorHAnsi" w:hAnsiTheme="minorHAnsi" w:cstheme="minorHAnsi"/>
          <w:sz w:val="22"/>
          <w:szCs w:val="22"/>
          <w:u w:val="single"/>
        </w:rPr>
        <w:t xml:space="preserve"> </w:t>
      </w:r>
    </w:p>
    <w:p w14:paraId="4053F9D9" w14:textId="77777777" w:rsidR="001C7643" w:rsidRPr="00277105" w:rsidRDefault="001C7643" w:rsidP="001C7643">
      <w:pPr>
        <w:rPr>
          <w:rFonts w:asciiTheme="minorHAnsi" w:hAnsiTheme="minorHAnsi" w:cstheme="minorHAnsi"/>
          <w:sz w:val="18"/>
          <w:szCs w:val="18"/>
        </w:rPr>
      </w:pPr>
    </w:p>
    <w:p w14:paraId="70A4D2B2" w14:textId="77777777" w:rsidR="007603EB" w:rsidRPr="00FB27F0" w:rsidRDefault="007603EB" w:rsidP="001C7643">
      <w:pPr>
        <w:pStyle w:val="Heading3"/>
        <w:numPr>
          <w:ilvl w:val="0"/>
          <w:numId w:val="0"/>
        </w:numPr>
        <w:rPr>
          <w:rFonts w:asciiTheme="minorHAnsi" w:hAnsiTheme="minorHAnsi" w:cstheme="minorHAnsi"/>
          <w:b w:val="0"/>
        </w:rPr>
      </w:pPr>
      <w:bookmarkStart w:id="122" w:name="_Toc60938535"/>
      <w:bookmarkStart w:id="123" w:name="_Toc82168685"/>
      <w:r w:rsidRPr="00FB27F0">
        <w:rPr>
          <w:rFonts w:asciiTheme="minorHAnsi" w:hAnsiTheme="minorHAnsi" w:cstheme="minorHAnsi"/>
        </w:rPr>
        <w:t>What</w:t>
      </w:r>
      <w:r w:rsidRPr="00FB27F0">
        <w:rPr>
          <w:rFonts w:asciiTheme="minorHAnsi" w:hAnsiTheme="minorHAnsi" w:cstheme="minorHAnsi"/>
          <w:lang w:val="en-US"/>
        </w:rPr>
        <w:t xml:space="preserve"> to do if a resident has </w:t>
      </w:r>
      <w:r w:rsidRPr="00FB27F0">
        <w:rPr>
          <w:rFonts w:asciiTheme="minorHAnsi" w:hAnsiTheme="minorHAnsi" w:cstheme="minorHAnsi"/>
        </w:rPr>
        <w:t>coronavirus symptoms</w:t>
      </w:r>
      <w:bookmarkEnd w:id="122"/>
      <w:bookmarkEnd w:id="123"/>
    </w:p>
    <w:p w14:paraId="7E33E0D6" w14:textId="77777777" w:rsidR="0007180C" w:rsidRPr="00277105" w:rsidRDefault="007603EB" w:rsidP="00277105">
      <w:pPr>
        <w:rPr>
          <w:rFonts w:asciiTheme="minorHAnsi" w:hAnsiTheme="minorHAnsi" w:cstheme="minorHAnsi"/>
          <w:sz w:val="22"/>
          <w:szCs w:val="22"/>
        </w:rPr>
      </w:pPr>
      <w:r w:rsidRPr="00277105">
        <w:rPr>
          <w:rFonts w:asciiTheme="minorHAnsi" w:hAnsiTheme="minorHAnsi" w:cstheme="minorHAnsi"/>
          <w:color w:val="0B0C0C"/>
          <w:sz w:val="22"/>
          <w:szCs w:val="22"/>
        </w:rPr>
        <w:t xml:space="preserve">Isolate the resident in their own room and away from other residents for 14 days. Close the door if possible or consider moving the resident's bed 2m away from the door. The resident should preferably have a room with an en-suite. If this is not possible then the resident will need to use a commode. Contact the resident’s GP, or access 111 services online. </w:t>
      </w:r>
      <w:r w:rsidRPr="00277105">
        <w:rPr>
          <w:rFonts w:asciiTheme="minorHAnsi" w:hAnsiTheme="minorHAnsi" w:cstheme="minorHAnsi"/>
          <w:b/>
          <w:color w:val="0B0C0C"/>
          <w:sz w:val="22"/>
          <w:szCs w:val="22"/>
        </w:rPr>
        <w:t>For a medical emergency dial 999.</w:t>
      </w:r>
      <w:r w:rsidRPr="00277105">
        <w:rPr>
          <w:rFonts w:asciiTheme="minorHAnsi" w:hAnsiTheme="minorHAnsi" w:cstheme="minorHAnsi"/>
          <w:sz w:val="22"/>
          <w:szCs w:val="22"/>
        </w:rPr>
        <w:t xml:space="preserve"> If ONE resident displays COVID symptoms you need to contact the South London Health Protection </w:t>
      </w:r>
      <w:r w:rsidR="00EA3CBC" w:rsidRPr="00277105">
        <w:rPr>
          <w:rFonts w:asciiTheme="minorHAnsi" w:hAnsiTheme="minorHAnsi" w:cstheme="minorHAnsi"/>
          <w:sz w:val="22"/>
          <w:szCs w:val="22"/>
        </w:rPr>
        <w:t>Team</w:t>
      </w:r>
      <w:r w:rsidRPr="00277105">
        <w:rPr>
          <w:rFonts w:asciiTheme="minorHAnsi" w:hAnsiTheme="minorHAnsi" w:cstheme="minorHAnsi"/>
          <w:sz w:val="22"/>
          <w:szCs w:val="22"/>
        </w:rPr>
        <w:t xml:space="preserve">/London COVID Response Cell </w:t>
      </w:r>
      <w:r w:rsidR="00EA3CBC" w:rsidRPr="00277105">
        <w:rPr>
          <w:rFonts w:asciiTheme="minorHAnsi" w:hAnsiTheme="minorHAnsi" w:cstheme="minorHAnsi"/>
          <w:sz w:val="22"/>
          <w:szCs w:val="22"/>
        </w:rPr>
        <w:t xml:space="preserve">(LCRC) </w:t>
      </w:r>
      <w:r w:rsidRPr="00277105">
        <w:rPr>
          <w:rFonts w:asciiTheme="minorHAnsi" w:hAnsiTheme="minorHAnsi" w:cstheme="minorHAnsi"/>
          <w:sz w:val="22"/>
          <w:szCs w:val="22"/>
        </w:rPr>
        <w:t xml:space="preserve">to advise them of a suspected outbreak. </w:t>
      </w:r>
    </w:p>
    <w:p w14:paraId="7E881D77" w14:textId="77777777" w:rsidR="00CB7BAF" w:rsidRPr="00277105" w:rsidRDefault="00CB7BAF" w:rsidP="00034AB1">
      <w:pPr>
        <w:spacing w:line="276" w:lineRule="auto"/>
        <w:rPr>
          <w:rFonts w:asciiTheme="minorHAnsi" w:hAnsiTheme="minorHAnsi" w:cstheme="minorHAnsi"/>
          <w:sz w:val="12"/>
          <w:szCs w:val="12"/>
        </w:rPr>
      </w:pPr>
    </w:p>
    <w:tbl>
      <w:tblPr>
        <w:tblStyle w:val="TableGrid"/>
        <w:tblW w:w="10205" w:type="dxa"/>
        <w:tblInd w:w="-5" w:type="dxa"/>
        <w:tblLayout w:type="fixed"/>
        <w:tblLook w:val="04A0" w:firstRow="1" w:lastRow="0" w:firstColumn="1" w:lastColumn="0" w:noHBand="0" w:noVBand="1"/>
      </w:tblPr>
      <w:tblGrid>
        <w:gridCol w:w="4820"/>
        <w:gridCol w:w="5385"/>
      </w:tblGrid>
      <w:tr w:rsidR="007603EB" w:rsidRPr="00FB27F0" w14:paraId="5605D0A9" w14:textId="77777777" w:rsidTr="00277105">
        <w:trPr>
          <w:trHeight w:val="222"/>
        </w:trPr>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AAA8B45" w14:textId="77777777" w:rsidR="007603EB" w:rsidRPr="00277105" w:rsidRDefault="007603EB" w:rsidP="00760DED">
            <w:pPr>
              <w:rPr>
                <w:rFonts w:asciiTheme="minorHAnsi" w:hAnsiTheme="minorHAnsi" w:cstheme="minorHAnsi"/>
                <w:sz w:val="22"/>
                <w:szCs w:val="22"/>
              </w:rPr>
            </w:pPr>
            <w:r w:rsidRPr="00277105">
              <w:rPr>
                <w:rFonts w:asciiTheme="minorHAnsi" w:hAnsiTheme="minorHAnsi" w:cstheme="minorHAnsi"/>
                <w:sz w:val="22"/>
                <w:szCs w:val="22"/>
              </w:rPr>
              <w:t xml:space="preserve">SWL Health Protection </w:t>
            </w:r>
            <w:r w:rsidR="00EA3CBC" w:rsidRPr="00277105">
              <w:rPr>
                <w:rFonts w:asciiTheme="minorHAnsi" w:hAnsiTheme="minorHAnsi" w:cstheme="minorHAnsi"/>
                <w:sz w:val="22"/>
                <w:szCs w:val="22"/>
              </w:rPr>
              <w:t>Team</w:t>
            </w:r>
          </w:p>
        </w:tc>
        <w:tc>
          <w:tcPr>
            <w:tcW w:w="538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A22D9AE" w14:textId="3759189F" w:rsidR="007603EB" w:rsidRPr="00277105" w:rsidRDefault="007603EB" w:rsidP="00760DED">
            <w:pPr>
              <w:rPr>
                <w:rFonts w:asciiTheme="minorHAnsi" w:hAnsiTheme="minorHAnsi" w:cstheme="minorHAnsi"/>
                <w:sz w:val="22"/>
                <w:szCs w:val="22"/>
              </w:rPr>
            </w:pPr>
            <w:r w:rsidRPr="00277105">
              <w:rPr>
                <w:rFonts w:asciiTheme="minorHAnsi" w:hAnsiTheme="minorHAnsi" w:cstheme="minorHAnsi"/>
                <w:sz w:val="22"/>
                <w:szCs w:val="22"/>
              </w:rPr>
              <w:t>0344 326 2052</w:t>
            </w:r>
          </w:p>
        </w:tc>
      </w:tr>
      <w:tr w:rsidR="007603EB" w:rsidRPr="00FB27F0" w14:paraId="090DD555" w14:textId="77777777" w:rsidTr="00277105">
        <w:trPr>
          <w:trHeight w:val="270"/>
        </w:trPr>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822D0A4" w14:textId="77777777" w:rsidR="007603EB" w:rsidRPr="00277105" w:rsidRDefault="007603EB" w:rsidP="00760DED">
            <w:pPr>
              <w:rPr>
                <w:rFonts w:asciiTheme="minorHAnsi" w:hAnsiTheme="minorHAnsi" w:cstheme="minorHAnsi"/>
                <w:sz w:val="22"/>
                <w:szCs w:val="22"/>
              </w:rPr>
            </w:pPr>
            <w:r w:rsidRPr="00277105">
              <w:rPr>
                <w:rFonts w:asciiTheme="minorHAnsi" w:hAnsiTheme="minorHAnsi" w:cstheme="minorHAnsi"/>
                <w:sz w:val="22"/>
                <w:szCs w:val="22"/>
              </w:rPr>
              <w:t>London COVID-19 Response Cell</w:t>
            </w:r>
          </w:p>
        </w:tc>
        <w:tc>
          <w:tcPr>
            <w:tcW w:w="538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15AF24A" w14:textId="02039270" w:rsidR="007603EB" w:rsidRPr="00277105" w:rsidRDefault="007603EB" w:rsidP="00760DED">
            <w:pPr>
              <w:rPr>
                <w:rFonts w:asciiTheme="minorHAnsi" w:hAnsiTheme="minorHAnsi" w:cstheme="minorHAnsi"/>
                <w:sz w:val="22"/>
                <w:szCs w:val="22"/>
              </w:rPr>
            </w:pPr>
            <w:r w:rsidRPr="00277105">
              <w:rPr>
                <w:rFonts w:asciiTheme="minorHAnsi" w:hAnsiTheme="minorHAnsi" w:cstheme="minorHAnsi"/>
                <w:sz w:val="22"/>
                <w:szCs w:val="22"/>
              </w:rPr>
              <w:t xml:space="preserve">0300 303 0450 / </w:t>
            </w:r>
            <w:hyperlink r:id="rId153" w:tgtFrame="_blank" w:tooltip="mailto:phe.lcrc@nhs.net" w:history="1">
              <w:r w:rsidRPr="00277105">
                <w:rPr>
                  <w:rFonts w:asciiTheme="minorHAnsi" w:hAnsiTheme="minorHAnsi" w:cstheme="minorHAnsi"/>
                  <w:color w:val="6888C9"/>
                  <w:sz w:val="22"/>
                  <w:szCs w:val="22"/>
                  <w:u w:val="single"/>
                </w:rPr>
                <w:t>phe.lcrc@nhs.net</w:t>
              </w:r>
            </w:hyperlink>
          </w:p>
        </w:tc>
      </w:tr>
    </w:tbl>
    <w:p w14:paraId="05CDEA41" w14:textId="77777777" w:rsidR="000626DD" w:rsidRPr="00240690" w:rsidRDefault="000626DD" w:rsidP="00E01FCD">
      <w:pPr>
        <w:rPr>
          <w:rFonts w:asciiTheme="minorHAnsi" w:hAnsiTheme="minorHAnsi"/>
          <w:sz w:val="18"/>
          <w:szCs w:val="18"/>
        </w:rPr>
      </w:pPr>
      <w:bookmarkStart w:id="124" w:name="_Hlk52386584"/>
    </w:p>
    <w:p w14:paraId="5163149E" w14:textId="77777777" w:rsidR="00956941" w:rsidRDefault="00956941" w:rsidP="00BD5C0F">
      <w:pPr>
        <w:pStyle w:val="Heading3"/>
        <w:numPr>
          <w:ilvl w:val="0"/>
          <w:numId w:val="0"/>
        </w:numPr>
        <w:rPr>
          <w:rFonts w:asciiTheme="minorHAnsi" w:eastAsia="Times New Roman" w:hAnsiTheme="minorHAnsi" w:cstheme="minorHAnsi"/>
        </w:rPr>
      </w:pPr>
      <w:bookmarkStart w:id="125" w:name="_Toc60938536"/>
    </w:p>
    <w:p w14:paraId="5FCAC89A" w14:textId="77777777" w:rsidR="00956941" w:rsidRDefault="00956941" w:rsidP="00BD5C0F">
      <w:pPr>
        <w:pStyle w:val="Heading3"/>
        <w:numPr>
          <w:ilvl w:val="0"/>
          <w:numId w:val="0"/>
        </w:numPr>
        <w:rPr>
          <w:rFonts w:asciiTheme="minorHAnsi" w:eastAsia="Times New Roman" w:hAnsiTheme="minorHAnsi" w:cstheme="minorHAnsi"/>
        </w:rPr>
      </w:pPr>
    </w:p>
    <w:p w14:paraId="71B50123" w14:textId="77777777" w:rsidR="00956941" w:rsidRDefault="00956941" w:rsidP="00BD5C0F">
      <w:pPr>
        <w:pStyle w:val="Heading3"/>
        <w:numPr>
          <w:ilvl w:val="0"/>
          <w:numId w:val="0"/>
        </w:numPr>
        <w:rPr>
          <w:rFonts w:asciiTheme="minorHAnsi" w:eastAsia="Times New Roman" w:hAnsiTheme="minorHAnsi" w:cstheme="minorHAnsi"/>
        </w:rPr>
      </w:pPr>
    </w:p>
    <w:p w14:paraId="756914FF" w14:textId="017E9F61" w:rsidR="0096470D" w:rsidRPr="00FB27F0" w:rsidRDefault="00EA3CBC" w:rsidP="00BD5C0F">
      <w:pPr>
        <w:pStyle w:val="Heading3"/>
        <w:numPr>
          <w:ilvl w:val="0"/>
          <w:numId w:val="0"/>
        </w:numPr>
        <w:rPr>
          <w:rFonts w:asciiTheme="minorHAnsi" w:eastAsia="Times New Roman" w:hAnsiTheme="minorHAnsi" w:cstheme="minorHAnsi"/>
        </w:rPr>
      </w:pPr>
      <w:bookmarkStart w:id="126" w:name="_Toc82168686"/>
      <w:r w:rsidRPr="00FB27F0">
        <w:rPr>
          <w:rFonts w:asciiTheme="minorHAnsi" w:eastAsia="Times New Roman" w:hAnsiTheme="minorHAnsi" w:cstheme="minorHAnsi"/>
        </w:rPr>
        <w:t>I</w:t>
      </w:r>
      <w:r w:rsidR="001F5F15" w:rsidRPr="00FB27F0">
        <w:rPr>
          <w:rFonts w:asciiTheme="minorHAnsi" w:eastAsia="Times New Roman" w:hAnsiTheme="minorHAnsi" w:cstheme="minorHAnsi"/>
        </w:rPr>
        <w:t xml:space="preserve">f PPE is running low in </w:t>
      </w:r>
      <w:r w:rsidRPr="00FB27F0">
        <w:rPr>
          <w:rFonts w:asciiTheme="minorHAnsi" w:eastAsia="Times New Roman" w:hAnsiTheme="minorHAnsi" w:cstheme="minorHAnsi"/>
        </w:rPr>
        <w:t>y</w:t>
      </w:r>
      <w:r w:rsidR="001F5F15" w:rsidRPr="00FB27F0">
        <w:rPr>
          <w:rFonts w:asciiTheme="minorHAnsi" w:eastAsia="Times New Roman" w:hAnsiTheme="minorHAnsi" w:cstheme="minorHAnsi"/>
        </w:rPr>
        <w:t>our Care Home</w:t>
      </w:r>
      <w:bookmarkEnd w:id="118"/>
      <w:bookmarkEnd w:id="124"/>
      <w:bookmarkEnd w:id="125"/>
      <w:bookmarkEnd w:id="126"/>
    </w:p>
    <w:p w14:paraId="2D6F73CC" w14:textId="77777777" w:rsidR="0043740B" w:rsidRPr="00FB27F0" w:rsidRDefault="0043740B" w:rsidP="0043740B">
      <w:pPr>
        <w:rPr>
          <w:rFonts w:asciiTheme="minorHAnsi" w:hAnsiTheme="minorHAnsi"/>
        </w:rPr>
      </w:pPr>
    </w:p>
    <w:p w14:paraId="5B577AB0" w14:textId="53F02136" w:rsidR="0096470D" w:rsidRPr="00FB27F0" w:rsidRDefault="0043740B" w:rsidP="00277105">
      <w:pPr>
        <w:ind w:right="-154"/>
        <w:rPr>
          <w:rFonts w:asciiTheme="minorHAnsi" w:hAnsiTheme="minorHAnsi"/>
        </w:rPr>
      </w:pPr>
      <w:r w:rsidRPr="00FB27F0">
        <w:rPr>
          <w:rFonts w:asciiTheme="minorHAnsi" w:hAnsiTheme="minorHAnsi"/>
          <w:noProof/>
        </w:rPr>
        <w:drawing>
          <wp:anchor distT="0" distB="0" distL="114300" distR="114300" simplePos="0" relativeHeight="251671040" behindDoc="1" locked="0" layoutInCell="1" allowOverlap="1" wp14:anchorId="68E28639" wp14:editId="2196A17F">
            <wp:simplePos x="0" y="0"/>
            <wp:positionH relativeFrom="column">
              <wp:posOffset>5938</wp:posOffset>
            </wp:positionH>
            <wp:positionV relativeFrom="paragraph">
              <wp:posOffset>882</wp:posOffset>
            </wp:positionV>
            <wp:extent cx="2532165" cy="1710046"/>
            <wp:effectExtent l="0" t="0" r="1905" b="5080"/>
            <wp:wrapTight wrapText="bothSides">
              <wp:wrapPolygon edited="0">
                <wp:start x="0" y="0"/>
                <wp:lineTo x="0" y="21423"/>
                <wp:lineTo x="21454" y="21423"/>
                <wp:lineTo x="2145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532165" cy="1710046"/>
                    </a:xfrm>
                    <a:prstGeom prst="rect">
                      <a:avLst/>
                    </a:prstGeom>
                  </pic:spPr>
                </pic:pic>
              </a:graphicData>
            </a:graphic>
          </wp:anchor>
        </w:drawing>
      </w:r>
      <w:r w:rsidR="0096470D" w:rsidRPr="00FB27F0">
        <w:rPr>
          <w:rFonts w:asciiTheme="minorHAnsi" w:hAnsiTheme="minorHAnsi" w:cstheme="minorHAnsi"/>
        </w:rPr>
        <w:t>From the 6</w:t>
      </w:r>
      <w:r w:rsidR="0096470D" w:rsidRPr="005C6BF0">
        <w:rPr>
          <w:rFonts w:asciiTheme="minorHAnsi" w:hAnsiTheme="minorHAnsi" w:cstheme="minorHAnsi"/>
          <w:vertAlign w:val="superscript"/>
        </w:rPr>
        <w:t>th</w:t>
      </w:r>
      <w:r w:rsidR="005C6BF0">
        <w:rPr>
          <w:rFonts w:asciiTheme="minorHAnsi" w:hAnsiTheme="minorHAnsi" w:cstheme="minorHAnsi"/>
        </w:rPr>
        <w:t xml:space="preserve"> </w:t>
      </w:r>
      <w:r w:rsidR="0096470D" w:rsidRPr="00FB27F0">
        <w:rPr>
          <w:rFonts w:asciiTheme="minorHAnsi" w:hAnsiTheme="minorHAnsi" w:cstheme="minorHAnsi"/>
        </w:rPr>
        <w:t>November 2020 it ha</w:t>
      </w:r>
      <w:r w:rsidR="00BE7E98" w:rsidRPr="00FB27F0">
        <w:rPr>
          <w:rFonts w:asciiTheme="minorHAnsi" w:hAnsiTheme="minorHAnsi" w:cstheme="minorHAnsi"/>
        </w:rPr>
        <w:t>d</w:t>
      </w:r>
      <w:r w:rsidR="0096470D" w:rsidRPr="00FB27F0">
        <w:rPr>
          <w:rFonts w:asciiTheme="minorHAnsi" w:hAnsiTheme="minorHAnsi" w:cstheme="minorHAnsi"/>
        </w:rPr>
        <w:t xml:space="preserve"> been agreed that CQC registered organisations in primary and social care should access the national PPE portal for their stock requirements.  </w:t>
      </w:r>
    </w:p>
    <w:p w14:paraId="460A9C1C" w14:textId="77777777" w:rsidR="0096470D" w:rsidRPr="00FB27F0" w:rsidRDefault="0096470D" w:rsidP="00277105">
      <w:pPr>
        <w:ind w:right="-154"/>
        <w:rPr>
          <w:rFonts w:asciiTheme="minorHAnsi" w:hAnsiTheme="minorHAnsi" w:cstheme="minorHAnsi"/>
        </w:rPr>
      </w:pPr>
    </w:p>
    <w:p w14:paraId="2013C6C6" w14:textId="2F26AC7E" w:rsidR="0096470D" w:rsidRPr="00FB27F0" w:rsidRDefault="0096470D" w:rsidP="00277105">
      <w:pPr>
        <w:ind w:right="-154"/>
        <w:rPr>
          <w:rFonts w:asciiTheme="minorHAnsi" w:hAnsiTheme="minorHAnsi" w:cstheme="minorHAnsi"/>
        </w:rPr>
      </w:pPr>
      <w:r w:rsidRPr="00FB27F0">
        <w:rPr>
          <w:rFonts w:asciiTheme="minorHAnsi" w:hAnsiTheme="minorHAnsi" w:cstheme="minorHAnsi"/>
        </w:rPr>
        <w:t xml:space="preserve">The PPE portal can be found at </w:t>
      </w:r>
      <w:hyperlink r:id="rId155" w:history="1">
        <w:r w:rsidR="005877C0" w:rsidRPr="00FB27F0">
          <w:rPr>
            <w:rStyle w:val="Hyperlink"/>
            <w:rFonts w:asciiTheme="minorHAnsi" w:hAnsiTheme="minorHAnsi" w:cstheme="minorHAnsi"/>
          </w:rPr>
          <w:t>https://www.gov.uk/guidance/ppe-portal-how-to-order-emergency-personal-protective-equipment</w:t>
        </w:r>
      </w:hyperlink>
      <w:r w:rsidR="005877C0" w:rsidRPr="00FB27F0">
        <w:rPr>
          <w:rFonts w:asciiTheme="minorHAnsi" w:hAnsiTheme="minorHAnsi" w:cstheme="minorHAnsi"/>
        </w:rPr>
        <w:t xml:space="preserve"> </w:t>
      </w:r>
      <w:r w:rsidR="00760DED">
        <w:rPr>
          <w:rFonts w:asciiTheme="minorHAnsi" w:hAnsiTheme="minorHAnsi" w:cstheme="minorHAnsi"/>
        </w:rPr>
        <w:t xml:space="preserve">(updated 18th May ’21) </w:t>
      </w:r>
      <w:r w:rsidRPr="00FB27F0">
        <w:rPr>
          <w:rFonts w:asciiTheme="minorHAnsi" w:hAnsiTheme="minorHAnsi" w:cstheme="minorHAnsi"/>
        </w:rPr>
        <w:t>and we have attached an FAQs document which has been shared with us for your information.  You will need to register on this portal first.</w:t>
      </w:r>
    </w:p>
    <w:p w14:paraId="592A548F" w14:textId="77777777" w:rsidR="00277105" w:rsidRDefault="00277105" w:rsidP="0096470D">
      <w:pPr>
        <w:rPr>
          <w:rFonts w:asciiTheme="minorHAnsi" w:hAnsiTheme="minorHAnsi" w:cstheme="minorHAnsi"/>
        </w:rPr>
      </w:pPr>
    </w:p>
    <w:p w14:paraId="31BD6349" w14:textId="3E36EF22" w:rsidR="0096470D" w:rsidRPr="00FB27F0" w:rsidRDefault="0096470D" w:rsidP="0096470D">
      <w:pPr>
        <w:rPr>
          <w:rFonts w:asciiTheme="minorHAnsi" w:hAnsiTheme="minorHAnsi" w:cstheme="minorHAnsi"/>
        </w:rPr>
      </w:pPr>
      <w:r w:rsidRPr="00FB27F0">
        <w:rPr>
          <w:rFonts w:asciiTheme="minorHAnsi" w:hAnsiTheme="minorHAnsi" w:cstheme="minorHAnsi"/>
        </w:rPr>
        <w:t>From this week social care organisations, including Care Homes, should utilise the national PPE portal as its primary supply of PPE. If organisations have difficulty in securing PPE stocks</w:t>
      </w:r>
      <w:r w:rsidR="005C6BF0">
        <w:rPr>
          <w:rFonts w:asciiTheme="minorHAnsi" w:hAnsiTheme="minorHAnsi" w:cstheme="minorHAnsi"/>
        </w:rPr>
        <w:t>,</w:t>
      </w:r>
      <w:r w:rsidRPr="00FB27F0">
        <w:rPr>
          <w:rFonts w:asciiTheme="minorHAnsi" w:hAnsiTheme="minorHAnsi" w:cstheme="minorHAnsi"/>
        </w:rPr>
        <w:t xml:space="preserve"> the steps they should take are:</w:t>
      </w:r>
    </w:p>
    <w:p w14:paraId="4996BAB1" w14:textId="77777777" w:rsidR="0096470D" w:rsidRPr="00FB27F0" w:rsidRDefault="0096470D" w:rsidP="0096470D">
      <w:pPr>
        <w:rPr>
          <w:rFonts w:asciiTheme="minorHAnsi" w:hAnsiTheme="minorHAnsi" w:cstheme="minorHAnsi"/>
        </w:rPr>
      </w:pPr>
      <w:r w:rsidRPr="00FB27F0">
        <w:rPr>
          <w:rFonts w:asciiTheme="minorHAnsi" w:hAnsiTheme="minorHAnsi" w:cstheme="minorHAnsi"/>
        </w:rPr>
        <w:t xml:space="preserve">(1) PPE Portal </w:t>
      </w:r>
    </w:p>
    <w:p w14:paraId="3684E39B" w14:textId="77777777" w:rsidR="0096470D" w:rsidRPr="00FB27F0" w:rsidRDefault="0096470D" w:rsidP="0096470D">
      <w:pPr>
        <w:rPr>
          <w:rFonts w:asciiTheme="minorHAnsi" w:hAnsiTheme="minorHAnsi" w:cstheme="minorHAnsi"/>
        </w:rPr>
      </w:pPr>
      <w:r w:rsidRPr="00FB27F0">
        <w:rPr>
          <w:rFonts w:asciiTheme="minorHAnsi" w:hAnsiTheme="minorHAnsi" w:cstheme="minorHAnsi"/>
        </w:rPr>
        <w:t xml:space="preserve">(2) Local Resilience Forum </w:t>
      </w:r>
    </w:p>
    <w:p w14:paraId="231C79D7" w14:textId="77777777" w:rsidR="0096470D" w:rsidRPr="00FB27F0" w:rsidRDefault="0096470D" w:rsidP="0096470D">
      <w:pPr>
        <w:rPr>
          <w:rFonts w:asciiTheme="minorHAnsi" w:hAnsiTheme="minorHAnsi" w:cstheme="minorHAnsi"/>
        </w:rPr>
      </w:pPr>
      <w:r w:rsidRPr="00FB27F0">
        <w:rPr>
          <w:rFonts w:asciiTheme="minorHAnsi" w:hAnsiTheme="minorHAnsi" w:cstheme="minorHAnsi"/>
        </w:rPr>
        <w:t xml:space="preserve">(3) BAU Suppliers </w:t>
      </w:r>
    </w:p>
    <w:p w14:paraId="167B005B" w14:textId="77777777" w:rsidR="0096470D" w:rsidRPr="00FB27F0" w:rsidRDefault="0096470D" w:rsidP="0096470D">
      <w:pPr>
        <w:rPr>
          <w:rFonts w:asciiTheme="minorHAnsi" w:hAnsiTheme="minorHAnsi" w:cstheme="minorHAnsi"/>
        </w:rPr>
      </w:pPr>
      <w:r w:rsidRPr="00FB27F0">
        <w:rPr>
          <w:rFonts w:asciiTheme="minorHAnsi" w:hAnsiTheme="minorHAnsi" w:cstheme="minorHAnsi"/>
        </w:rPr>
        <w:t xml:space="preserve">(4) South West London Mutual Aid via </w:t>
      </w:r>
      <w:hyperlink r:id="rId156" w:history="1">
        <w:r w:rsidR="003F1C39" w:rsidRPr="00FB27F0">
          <w:rPr>
            <w:rStyle w:val="Hyperlink"/>
            <w:rFonts w:asciiTheme="minorHAnsi" w:hAnsiTheme="minorHAnsi" w:cstheme="minorHAnsi"/>
          </w:rPr>
          <w:t>http://swlpp.uk</w:t>
        </w:r>
      </w:hyperlink>
      <w:r w:rsidR="003F1C39" w:rsidRPr="00FB27F0">
        <w:rPr>
          <w:rFonts w:asciiTheme="minorHAnsi" w:hAnsiTheme="minorHAnsi" w:cstheme="minorHAnsi"/>
        </w:rPr>
        <w:t xml:space="preserve"> </w:t>
      </w:r>
      <w:r w:rsidRPr="00FB27F0">
        <w:rPr>
          <w:rFonts w:asciiTheme="minorHAnsi" w:hAnsiTheme="minorHAnsi" w:cstheme="minorHAnsi"/>
        </w:rPr>
        <w:t xml:space="preserve">online access. </w:t>
      </w:r>
    </w:p>
    <w:p w14:paraId="07C94EF8" w14:textId="77777777" w:rsidR="0096470D" w:rsidRPr="00FB27F0" w:rsidRDefault="0096470D" w:rsidP="0096470D">
      <w:pPr>
        <w:rPr>
          <w:rFonts w:asciiTheme="minorHAnsi" w:hAnsiTheme="minorHAnsi" w:cstheme="minorHAnsi"/>
        </w:rPr>
      </w:pPr>
      <w:r w:rsidRPr="00FB27F0">
        <w:rPr>
          <w:rFonts w:asciiTheme="minorHAnsi" w:hAnsiTheme="minorHAnsi" w:cstheme="minorHAnsi"/>
        </w:rPr>
        <w:t>South West London Mutual Aid will be updating their agreement with you and will contact you directly.</w:t>
      </w:r>
    </w:p>
    <w:p w14:paraId="170AF9F1" w14:textId="77777777" w:rsidR="007A5E38" w:rsidRPr="00240690" w:rsidRDefault="007A5E38" w:rsidP="0096470D">
      <w:pPr>
        <w:rPr>
          <w:rFonts w:asciiTheme="minorHAnsi" w:hAnsiTheme="minorHAnsi" w:cstheme="minorHAnsi"/>
          <w:sz w:val="16"/>
          <w:szCs w:val="16"/>
        </w:rPr>
      </w:pPr>
    </w:p>
    <w:p w14:paraId="7EC5E472" w14:textId="727E2875" w:rsidR="00062C74" w:rsidRPr="00FB27F0" w:rsidRDefault="00FE5963" w:rsidP="00240690">
      <w:pPr>
        <w:pStyle w:val="Heading3"/>
        <w:numPr>
          <w:ilvl w:val="0"/>
          <w:numId w:val="0"/>
        </w:numPr>
        <w:rPr>
          <w:rFonts w:asciiTheme="minorHAnsi" w:hAnsiTheme="minorHAnsi"/>
        </w:rPr>
      </w:pPr>
      <w:bookmarkStart w:id="127" w:name="_Toc82168687"/>
      <w:r w:rsidRPr="00FB27F0">
        <w:rPr>
          <w:rFonts w:asciiTheme="minorHAnsi" w:hAnsiTheme="minorHAnsi"/>
        </w:rPr>
        <w:t>NICE guidelines on Safeguarding adults in care homes</w:t>
      </w:r>
      <w:bookmarkEnd w:id="127"/>
      <w:r w:rsidRPr="00FB27F0">
        <w:rPr>
          <w:rFonts w:asciiTheme="minorHAnsi" w:hAnsiTheme="minorHAnsi"/>
        </w:rPr>
        <w:t xml:space="preserve"> </w:t>
      </w:r>
    </w:p>
    <w:p w14:paraId="2AA4E6FE" w14:textId="3058F6FF" w:rsidR="00062C74" w:rsidRPr="00FB27F0" w:rsidRDefault="00240690" w:rsidP="00062C74">
      <w:pPr>
        <w:rPr>
          <w:rFonts w:asciiTheme="minorHAnsi" w:hAnsiTheme="minorHAnsi"/>
        </w:rPr>
      </w:pPr>
      <w:r w:rsidRPr="00FB27F0">
        <w:rPr>
          <w:rFonts w:asciiTheme="minorHAnsi" w:hAnsiTheme="minorHAnsi"/>
          <w:noProof/>
        </w:rPr>
        <w:drawing>
          <wp:anchor distT="0" distB="0" distL="114300" distR="114300" simplePos="0" relativeHeight="251673088" behindDoc="1" locked="0" layoutInCell="1" allowOverlap="1" wp14:anchorId="737B65BC" wp14:editId="43F502EC">
            <wp:simplePos x="0" y="0"/>
            <wp:positionH relativeFrom="column">
              <wp:posOffset>1905</wp:posOffset>
            </wp:positionH>
            <wp:positionV relativeFrom="paragraph">
              <wp:posOffset>155575</wp:posOffset>
            </wp:positionV>
            <wp:extent cx="1781175" cy="969010"/>
            <wp:effectExtent l="0" t="0" r="9525" b="2540"/>
            <wp:wrapTight wrapText="bothSides">
              <wp:wrapPolygon edited="0">
                <wp:start x="0" y="0"/>
                <wp:lineTo x="0" y="21232"/>
                <wp:lineTo x="21484" y="21232"/>
                <wp:lineTo x="2148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781175" cy="969010"/>
                    </a:xfrm>
                    <a:prstGeom prst="rect">
                      <a:avLst/>
                    </a:prstGeom>
                  </pic:spPr>
                </pic:pic>
              </a:graphicData>
            </a:graphic>
            <wp14:sizeRelH relativeFrom="margin">
              <wp14:pctWidth>0</wp14:pctWidth>
            </wp14:sizeRelH>
            <wp14:sizeRelV relativeFrom="margin">
              <wp14:pctHeight>0</wp14:pctHeight>
            </wp14:sizeRelV>
          </wp:anchor>
        </w:drawing>
      </w:r>
    </w:p>
    <w:p w14:paraId="3A864FCC" w14:textId="77777777" w:rsidR="00FE5963" w:rsidRPr="00FB27F0" w:rsidRDefault="00FE5963" w:rsidP="00FE5963">
      <w:pPr>
        <w:rPr>
          <w:rFonts w:asciiTheme="minorHAnsi" w:hAnsiTheme="minorHAnsi" w:cstheme="minorHAnsi"/>
        </w:rPr>
      </w:pPr>
      <w:r w:rsidRPr="00FB27F0">
        <w:rPr>
          <w:rFonts w:asciiTheme="minorHAnsi" w:hAnsiTheme="minorHAnsi" w:cstheme="minorHAnsi"/>
        </w:rPr>
        <w:t xml:space="preserve">This final guideline has now been published on the </w:t>
      </w:r>
      <w:hyperlink r:id="rId158" w:history="1">
        <w:r w:rsidRPr="00FB27F0">
          <w:rPr>
            <w:rStyle w:val="Hyperlink"/>
            <w:rFonts w:asciiTheme="minorHAnsi" w:eastAsiaTheme="majorEastAsia" w:hAnsiTheme="minorHAnsi" w:cstheme="minorHAnsi"/>
          </w:rPr>
          <w:t>NICE website</w:t>
        </w:r>
      </w:hyperlink>
      <w:r w:rsidRPr="00FB27F0">
        <w:rPr>
          <w:rFonts w:asciiTheme="minorHAnsi" w:hAnsiTheme="minorHAnsi" w:cstheme="minorHAnsi"/>
        </w:rPr>
        <w:t xml:space="preserve">. </w:t>
      </w:r>
    </w:p>
    <w:p w14:paraId="4DB01B47" w14:textId="6094121F" w:rsidR="00FE5963" w:rsidRPr="00FB27F0" w:rsidRDefault="00FE5963" w:rsidP="00FE5963">
      <w:pPr>
        <w:rPr>
          <w:rFonts w:asciiTheme="minorHAnsi" w:hAnsiTheme="minorHAnsi" w:cstheme="minorHAnsi"/>
        </w:rPr>
      </w:pPr>
      <w:r w:rsidRPr="00FB27F0">
        <w:rPr>
          <w:rFonts w:asciiTheme="minorHAnsi" w:hAnsiTheme="minorHAnsi" w:cstheme="minorHAnsi"/>
        </w:rPr>
        <w:t>The guideline is for care home providers, commissioners of care homes, safeguarding practitioners, local authorities and safeguarding boards. It may also be useful to anyone who lives, works or visits care homes.</w:t>
      </w:r>
    </w:p>
    <w:p w14:paraId="2B880F8C" w14:textId="053771EA" w:rsidR="007A5E38" w:rsidRDefault="007A5E38" w:rsidP="00FE5963">
      <w:pPr>
        <w:rPr>
          <w:rFonts w:asciiTheme="minorHAnsi" w:hAnsiTheme="minorHAnsi" w:cstheme="minorHAnsi"/>
        </w:rPr>
      </w:pPr>
    </w:p>
    <w:p w14:paraId="78134848" w14:textId="77777777" w:rsidR="00FE5963" w:rsidRPr="00277105" w:rsidRDefault="00FE5963" w:rsidP="00FE5963">
      <w:pPr>
        <w:rPr>
          <w:rFonts w:asciiTheme="minorHAnsi" w:hAnsiTheme="minorHAnsi" w:cstheme="minorHAnsi"/>
          <w:sz w:val="12"/>
          <w:szCs w:val="12"/>
        </w:rPr>
      </w:pPr>
    </w:p>
    <w:p w14:paraId="16C8FC07" w14:textId="77777777" w:rsidR="00FE5963" w:rsidRPr="00FB27F0" w:rsidRDefault="00B94A21" w:rsidP="00047C13">
      <w:pPr>
        <w:pStyle w:val="ListParagraph"/>
        <w:numPr>
          <w:ilvl w:val="0"/>
          <w:numId w:val="2"/>
        </w:numPr>
        <w:contextualSpacing w:val="0"/>
        <w:rPr>
          <w:rFonts w:asciiTheme="minorHAnsi" w:hAnsiTheme="minorHAnsi" w:cstheme="minorHAnsi"/>
          <w:sz w:val="22"/>
          <w:szCs w:val="22"/>
        </w:rPr>
      </w:pPr>
      <w:hyperlink r:id="rId159" w:anchor="induction-and-training-in-care-homes" w:history="1">
        <w:r w:rsidR="00FE5963" w:rsidRPr="00FB27F0">
          <w:rPr>
            <w:rStyle w:val="Hyperlink"/>
            <w:rFonts w:asciiTheme="minorHAnsi" w:eastAsiaTheme="majorEastAsia" w:hAnsiTheme="minorHAnsi" w:cstheme="minorHAnsi"/>
            <w:sz w:val="22"/>
            <w:szCs w:val="22"/>
          </w:rPr>
          <w:t>induction and training</w:t>
        </w:r>
      </w:hyperlink>
    </w:p>
    <w:p w14:paraId="37795469" w14:textId="77777777" w:rsidR="00FE5963" w:rsidRPr="00FB27F0" w:rsidRDefault="00B94A21" w:rsidP="00047C13">
      <w:pPr>
        <w:pStyle w:val="ListParagraph"/>
        <w:numPr>
          <w:ilvl w:val="0"/>
          <w:numId w:val="2"/>
        </w:numPr>
        <w:contextualSpacing w:val="0"/>
        <w:rPr>
          <w:rFonts w:asciiTheme="minorHAnsi" w:hAnsiTheme="minorHAnsi" w:cstheme="minorHAnsi"/>
          <w:sz w:val="22"/>
          <w:szCs w:val="22"/>
        </w:rPr>
      </w:pPr>
      <w:hyperlink r:id="rId160" w:anchor="care-home-culture-learning-and-management" w:history="1">
        <w:r w:rsidR="00FE5963" w:rsidRPr="00FB27F0">
          <w:rPr>
            <w:rStyle w:val="Hyperlink"/>
            <w:rFonts w:asciiTheme="minorHAnsi" w:eastAsiaTheme="majorEastAsia" w:hAnsiTheme="minorHAnsi" w:cstheme="minorHAnsi"/>
            <w:sz w:val="22"/>
            <w:szCs w:val="22"/>
          </w:rPr>
          <w:t>care home culture and management</w:t>
        </w:r>
      </w:hyperlink>
    </w:p>
    <w:p w14:paraId="44A81F01" w14:textId="77777777" w:rsidR="00FE5963" w:rsidRPr="00FB27F0" w:rsidRDefault="00B94A21" w:rsidP="00047C13">
      <w:pPr>
        <w:pStyle w:val="ListParagraph"/>
        <w:numPr>
          <w:ilvl w:val="0"/>
          <w:numId w:val="2"/>
        </w:numPr>
        <w:contextualSpacing w:val="0"/>
        <w:rPr>
          <w:rFonts w:asciiTheme="minorHAnsi" w:hAnsiTheme="minorHAnsi" w:cstheme="minorHAnsi"/>
          <w:sz w:val="22"/>
          <w:szCs w:val="22"/>
        </w:rPr>
      </w:pPr>
      <w:hyperlink r:id="rId161" w:anchor="indicators-of-individual-abuse-and-neglect" w:history="1">
        <w:r w:rsidR="00FE5963" w:rsidRPr="00FB27F0">
          <w:rPr>
            <w:rStyle w:val="Hyperlink"/>
            <w:rFonts w:asciiTheme="minorHAnsi" w:eastAsiaTheme="majorEastAsia" w:hAnsiTheme="minorHAnsi" w:cstheme="minorHAnsi"/>
            <w:sz w:val="22"/>
            <w:szCs w:val="22"/>
          </w:rPr>
          <w:t>indicators of individual abuse and neglect</w:t>
        </w:r>
      </w:hyperlink>
    </w:p>
    <w:p w14:paraId="00BA418F" w14:textId="77777777" w:rsidR="00FE5963" w:rsidRPr="00FB27F0" w:rsidRDefault="00FE5963" w:rsidP="00047C13">
      <w:pPr>
        <w:pStyle w:val="ListParagraph"/>
        <w:numPr>
          <w:ilvl w:val="0"/>
          <w:numId w:val="2"/>
        </w:numPr>
        <w:contextualSpacing w:val="0"/>
        <w:rPr>
          <w:rFonts w:asciiTheme="minorHAnsi" w:hAnsiTheme="minorHAnsi" w:cstheme="minorHAnsi"/>
          <w:sz w:val="22"/>
          <w:szCs w:val="22"/>
        </w:rPr>
      </w:pPr>
      <w:r w:rsidRPr="00FB27F0">
        <w:rPr>
          <w:rFonts w:asciiTheme="minorHAnsi" w:hAnsiTheme="minorHAnsi" w:cstheme="minorHAnsi"/>
          <w:sz w:val="22"/>
          <w:szCs w:val="22"/>
        </w:rPr>
        <w:t>immediate actions to take if you </w:t>
      </w:r>
      <w:hyperlink r:id="rId162" w:anchor="immediate-actions-to-take-if-you-consider-abuse-or-neglect" w:history="1">
        <w:r w:rsidRPr="00FB27F0">
          <w:rPr>
            <w:rStyle w:val="Hyperlink"/>
            <w:rFonts w:asciiTheme="minorHAnsi" w:eastAsiaTheme="majorEastAsia" w:hAnsiTheme="minorHAnsi" w:cstheme="minorHAnsi"/>
            <w:sz w:val="22"/>
            <w:szCs w:val="22"/>
          </w:rPr>
          <w:t>consider</w:t>
        </w:r>
      </w:hyperlink>
      <w:r w:rsidRPr="00FB27F0">
        <w:rPr>
          <w:rFonts w:asciiTheme="minorHAnsi" w:hAnsiTheme="minorHAnsi" w:cstheme="minorHAnsi"/>
          <w:sz w:val="22"/>
          <w:szCs w:val="22"/>
        </w:rPr>
        <w:t> or </w:t>
      </w:r>
      <w:hyperlink r:id="rId163" w:anchor="immediate-actions-to-take-if-you-suspect-abuse-or-neglect" w:history="1">
        <w:r w:rsidRPr="00FB27F0">
          <w:rPr>
            <w:rStyle w:val="Hyperlink"/>
            <w:rFonts w:asciiTheme="minorHAnsi" w:eastAsiaTheme="majorEastAsia" w:hAnsiTheme="minorHAnsi" w:cstheme="minorHAnsi"/>
            <w:sz w:val="22"/>
            <w:szCs w:val="22"/>
          </w:rPr>
          <w:t>suspect</w:t>
        </w:r>
      </w:hyperlink>
      <w:r w:rsidRPr="00FB27F0">
        <w:rPr>
          <w:rFonts w:asciiTheme="minorHAnsi" w:hAnsiTheme="minorHAnsi" w:cstheme="minorHAnsi"/>
          <w:sz w:val="22"/>
          <w:szCs w:val="22"/>
        </w:rPr>
        <w:t> abuse or neglect</w:t>
      </w:r>
    </w:p>
    <w:p w14:paraId="0471B669" w14:textId="77777777" w:rsidR="00FE5963" w:rsidRPr="00FB27F0" w:rsidRDefault="00B94A21" w:rsidP="00047C13">
      <w:pPr>
        <w:pStyle w:val="ListParagraph"/>
        <w:numPr>
          <w:ilvl w:val="0"/>
          <w:numId w:val="2"/>
        </w:numPr>
        <w:contextualSpacing w:val="0"/>
        <w:rPr>
          <w:rFonts w:asciiTheme="minorHAnsi" w:hAnsiTheme="minorHAnsi" w:cstheme="minorHAnsi"/>
          <w:sz w:val="22"/>
          <w:szCs w:val="22"/>
        </w:rPr>
      </w:pPr>
      <w:hyperlink r:id="rId164" w:anchor="responding-to-reports-of-abuse-or-neglect" w:history="1">
        <w:r w:rsidR="00FE5963" w:rsidRPr="00FB27F0">
          <w:rPr>
            <w:rStyle w:val="Hyperlink"/>
            <w:rFonts w:asciiTheme="minorHAnsi" w:eastAsiaTheme="majorEastAsia" w:hAnsiTheme="minorHAnsi" w:cstheme="minorHAnsi"/>
            <w:sz w:val="22"/>
            <w:szCs w:val="22"/>
          </w:rPr>
          <w:t>how care home safeguarding leads and local authorities should respond to reports of abuse or neglect</w:t>
        </w:r>
      </w:hyperlink>
    </w:p>
    <w:p w14:paraId="196F9B1C" w14:textId="77777777" w:rsidR="00FE5963" w:rsidRPr="00FB27F0" w:rsidRDefault="00B94A21" w:rsidP="00047C13">
      <w:pPr>
        <w:pStyle w:val="ListParagraph"/>
        <w:numPr>
          <w:ilvl w:val="0"/>
          <w:numId w:val="2"/>
        </w:numPr>
        <w:contextualSpacing w:val="0"/>
        <w:rPr>
          <w:rFonts w:asciiTheme="minorHAnsi" w:hAnsiTheme="minorHAnsi" w:cstheme="minorHAnsi"/>
          <w:sz w:val="22"/>
          <w:szCs w:val="22"/>
        </w:rPr>
      </w:pPr>
      <w:hyperlink r:id="rId165" w:anchor="indicators-of-organisational-abuse-and-neglect" w:history="1">
        <w:r w:rsidR="00FE5963" w:rsidRPr="00FB27F0">
          <w:rPr>
            <w:rStyle w:val="Hyperlink"/>
            <w:rFonts w:asciiTheme="minorHAnsi" w:eastAsiaTheme="majorEastAsia" w:hAnsiTheme="minorHAnsi" w:cstheme="minorHAnsi"/>
            <w:sz w:val="22"/>
            <w:szCs w:val="22"/>
          </w:rPr>
          <w:t>indicators of organisational abuse and neglect</w:t>
        </w:r>
      </w:hyperlink>
    </w:p>
    <w:p w14:paraId="699E52A6" w14:textId="77777777" w:rsidR="00FE5963" w:rsidRPr="00FB27F0" w:rsidRDefault="00FE5963" w:rsidP="00FE5963">
      <w:pPr>
        <w:rPr>
          <w:rFonts w:asciiTheme="minorHAnsi" w:hAnsiTheme="minorHAnsi" w:cstheme="minorHAnsi"/>
        </w:rPr>
      </w:pPr>
    </w:p>
    <w:p w14:paraId="79D5A431" w14:textId="77777777" w:rsidR="00B321DC" w:rsidRPr="00FB27F0" w:rsidRDefault="00FE5963" w:rsidP="0096470D">
      <w:pPr>
        <w:rPr>
          <w:rFonts w:asciiTheme="minorHAnsi" w:hAnsiTheme="minorHAnsi" w:cstheme="minorHAnsi"/>
        </w:rPr>
      </w:pPr>
      <w:r w:rsidRPr="00FB27F0">
        <w:rPr>
          <w:rFonts w:asciiTheme="minorHAnsi" w:hAnsiTheme="minorHAnsi" w:cstheme="minorHAnsi"/>
        </w:rPr>
        <w:t xml:space="preserve">It includes summary versions of indicators to help practitioners identify abuse and neglect relating to </w:t>
      </w:r>
      <w:hyperlink r:id="rId166" w:history="1">
        <w:r w:rsidRPr="00FB27F0">
          <w:rPr>
            <w:rStyle w:val="Hyperlink"/>
            <w:rFonts w:asciiTheme="minorHAnsi" w:eastAsiaTheme="majorEastAsia" w:hAnsiTheme="minorHAnsi" w:cstheme="minorHAnsi"/>
          </w:rPr>
          <w:t>individuals</w:t>
        </w:r>
      </w:hyperlink>
      <w:r w:rsidRPr="00FB27F0">
        <w:rPr>
          <w:rFonts w:asciiTheme="minorHAnsi" w:hAnsiTheme="minorHAnsi" w:cstheme="minorHAnsi"/>
        </w:rPr>
        <w:t xml:space="preserve"> and indicators of </w:t>
      </w:r>
      <w:hyperlink r:id="rId167" w:history="1">
        <w:r w:rsidRPr="00FB27F0">
          <w:rPr>
            <w:rStyle w:val="Hyperlink"/>
            <w:rFonts w:asciiTheme="minorHAnsi" w:eastAsiaTheme="majorEastAsia" w:hAnsiTheme="minorHAnsi" w:cstheme="minorHAnsi"/>
          </w:rPr>
          <w:t>organisational</w:t>
        </w:r>
      </w:hyperlink>
      <w:r w:rsidRPr="00FB27F0">
        <w:rPr>
          <w:rFonts w:asciiTheme="minorHAnsi" w:hAnsiTheme="minorHAnsi" w:cstheme="minorHAnsi"/>
        </w:rPr>
        <w:t xml:space="preserve"> abuse and neglect. </w:t>
      </w:r>
    </w:p>
    <w:p w14:paraId="46935F85" w14:textId="47F97EB2" w:rsidR="00324F0E" w:rsidRDefault="00324F0E" w:rsidP="00324F0E">
      <w:bookmarkStart w:id="128" w:name="_Toc60938537"/>
    </w:p>
    <w:p w14:paraId="497E5618" w14:textId="77777777" w:rsidR="00956941" w:rsidRPr="00324F0E" w:rsidRDefault="00956941" w:rsidP="00324F0E"/>
    <w:p w14:paraId="4AB776EB" w14:textId="26334080" w:rsidR="007B2CEB" w:rsidRPr="00FB27F0" w:rsidRDefault="007603EB" w:rsidP="00E57FA3">
      <w:pPr>
        <w:pStyle w:val="Heading2"/>
        <w:spacing w:before="0"/>
        <w:rPr>
          <w:rFonts w:asciiTheme="minorHAnsi" w:hAnsiTheme="minorHAnsi" w:cstheme="minorHAnsi"/>
        </w:rPr>
      </w:pPr>
      <w:bookmarkStart w:id="129" w:name="_Toc82168688"/>
      <w:r w:rsidRPr="00FB27F0">
        <w:rPr>
          <w:rFonts w:asciiTheme="minorHAnsi" w:hAnsiTheme="minorHAnsi" w:cstheme="minorHAnsi"/>
        </w:rPr>
        <w:t xml:space="preserve">APPENDIX </w:t>
      </w:r>
      <w:r w:rsidR="004D0B09" w:rsidRPr="00FB27F0">
        <w:rPr>
          <w:rFonts w:asciiTheme="minorHAnsi" w:hAnsiTheme="minorHAnsi" w:cstheme="minorHAnsi"/>
        </w:rPr>
        <w:t>1</w:t>
      </w:r>
      <w:r w:rsidRPr="00FB27F0">
        <w:rPr>
          <w:rFonts w:asciiTheme="minorHAnsi" w:hAnsiTheme="minorHAnsi" w:cstheme="minorHAnsi"/>
        </w:rPr>
        <w:t xml:space="preserve">: Useful </w:t>
      </w:r>
      <w:bookmarkEnd w:id="128"/>
      <w:r w:rsidR="00A6560C" w:rsidRPr="00FB27F0">
        <w:rPr>
          <w:rFonts w:asciiTheme="minorHAnsi" w:hAnsiTheme="minorHAnsi" w:cstheme="minorHAnsi"/>
        </w:rPr>
        <w:t>Links and Contacts</w:t>
      </w:r>
      <w:bookmarkEnd w:id="129"/>
    </w:p>
    <w:p w14:paraId="29A299EB" w14:textId="77777777" w:rsidR="00020108" w:rsidRPr="00FB27F0" w:rsidRDefault="00020108" w:rsidP="00020108">
      <w:pPr>
        <w:rPr>
          <w:rFonts w:asciiTheme="minorHAnsi" w:hAnsiTheme="minorHAnsi"/>
        </w:rPr>
      </w:pPr>
    </w:p>
    <w:p w14:paraId="7F1B8E92" w14:textId="063D308D" w:rsidR="00E57FA3" w:rsidRPr="00FB27F0" w:rsidRDefault="007603EB" w:rsidP="00E57FA3">
      <w:pPr>
        <w:pStyle w:val="Heading4"/>
        <w:rPr>
          <w:rFonts w:asciiTheme="minorHAnsi" w:hAnsiTheme="minorHAnsi"/>
        </w:rPr>
      </w:pPr>
      <w:r w:rsidRPr="00FB27F0">
        <w:rPr>
          <w:rFonts w:asciiTheme="minorHAnsi" w:hAnsiTheme="minorHAnsi"/>
        </w:rPr>
        <w:t>NHS MAIL</w:t>
      </w:r>
    </w:p>
    <w:p w14:paraId="46BBBF73" w14:textId="4B7224CF" w:rsidR="007603EB" w:rsidRPr="00FB27F0" w:rsidRDefault="00E57FA3" w:rsidP="00034AB1">
      <w:pPr>
        <w:spacing w:line="276" w:lineRule="auto"/>
        <w:rPr>
          <w:rFonts w:asciiTheme="minorHAnsi" w:hAnsiTheme="minorHAnsi" w:cstheme="minorHAnsi"/>
          <w:sz w:val="22"/>
          <w:szCs w:val="22"/>
        </w:rPr>
      </w:pPr>
      <w:r w:rsidRPr="00FB27F0">
        <w:rPr>
          <w:rFonts w:asciiTheme="minorHAnsi" w:hAnsiTheme="minorHAnsi" w:cstheme="minorHAnsi"/>
          <w:noProof/>
          <w:sz w:val="22"/>
          <w:szCs w:val="22"/>
        </w:rPr>
        <w:drawing>
          <wp:anchor distT="0" distB="0" distL="114300" distR="114300" simplePos="0" relativeHeight="251692032" behindDoc="0" locked="0" layoutInCell="1" allowOverlap="1" wp14:anchorId="4AE1F9F7" wp14:editId="74FAE865">
            <wp:simplePos x="0" y="0"/>
            <wp:positionH relativeFrom="margin">
              <wp:align>left</wp:align>
            </wp:positionH>
            <wp:positionV relativeFrom="paragraph">
              <wp:posOffset>4445</wp:posOffset>
            </wp:positionV>
            <wp:extent cx="1097280" cy="1104900"/>
            <wp:effectExtent l="0" t="0" r="762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097280" cy="1104900"/>
                    </a:xfrm>
                    <a:prstGeom prst="rect">
                      <a:avLst/>
                    </a:prstGeom>
                  </pic:spPr>
                </pic:pic>
              </a:graphicData>
            </a:graphic>
          </wp:anchor>
        </w:drawing>
      </w:r>
      <w:r w:rsidR="007603EB" w:rsidRPr="00FB27F0">
        <w:rPr>
          <w:rFonts w:asciiTheme="minorHAnsi" w:hAnsiTheme="minorHAnsi" w:cstheme="minorHAnsi"/>
          <w:sz w:val="22"/>
          <w:szCs w:val="22"/>
        </w:rPr>
        <w:t>NHS Mail is available free to all Care Homes allowing personal identifiable information to be sent securely to NHS services.  NHS Mail also allows access to Microsoft Teams which has video conferencing facilities, to connect with GPs, Health Care staff and the resident</w:t>
      </w:r>
      <w:r w:rsidR="005A4787" w:rsidRPr="00FB27F0">
        <w:rPr>
          <w:rFonts w:asciiTheme="minorHAnsi" w:hAnsiTheme="minorHAnsi" w:cstheme="minorHAnsi"/>
          <w:sz w:val="22"/>
          <w:szCs w:val="22"/>
        </w:rPr>
        <w:t>’</w:t>
      </w:r>
      <w:r w:rsidR="007603EB" w:rsidRPr="00FB27F0">
        <w:rPr>
          <w:rFonts w:asciiTheme="minorHAnsi" w:hAnsiTheme="minorHAnsi" w:cstheme="minorHAnsi"/>
          <w:sz w:val="22"/>
          <w:szCs w:val="22"/>
        </w:rPr>
        <w:t xml:space="preserve">s family. </w:t>
      </w:r>
    </w:p>
    <w:p w14:paraId="2BAC79F7" w14:textId="77777777" w:rsidR="007603EB" w:rsidRPr="00FB27F0" w:rsidRDefault="007603EB" w:rsidP="00034AB1">
      <w:pPr>
        <w:spacing w:line="276" w:lineRule="auto"/>
        <w:rPr>
          <w:rFonts w:asciiTheme="minorHAnsi" w:hAnsiTheme="minorHAnsi" w:cstheme="minorHAnsi"/>
          <w:sz w:val="22"/>
          <w:szCs w:val="22"/>
        </w:rPr>
      </w:pPr>
      <w:r w:rsidRPr="00FB27F0">
        <w:rPr>
          <w:rFonts w:asciiTheme="minorHAnsi" w:hAnsiTheme="minorHAnsi" w:cstheme="minorHAnsi"/>
          <w:sz w:val="22"/>
          <w:szCs w:val="22"/>
        </w:rPr>
        <w:t xml:space="preserve">If you need help to </w:t>
      </w:r>
      <w:r w:rsidR="00827DE9" w:rsidRPr="00FB27F0">
        <w:rPr>
          <w:rFonts w:asciiTheme="minorHAnsi" w:hAnsiTheme="minorHAnsi" w:cstheme="minorHAnsi"/>
          <w:sz w:val="22"/>
          <w:szCs w:val="22"/>
        </w:rPr>
        <w:t>access,</w:t>
      </w:r>
      <w:r w:rsidRPr="00FB27F0">
        <w:rPr>
          <w:rFonts w:asciiTheme="minorHAnsi" w:hAnsiTheme="minorHAnsi" w:cstheme="minorHAnsi"/>
          <w:sz w:val="22"/>
          <w:szCs w:val="22"/>
        </w:rPr>
        <w:t xml:space="preserve"> please contact: </w:t>
      </w:r>
      <w:hyperlink r:id="rId169" w:history="1">
        <w:r w:rsidRPr="00FB27F0">
          <w:rPr>
            <w:rFonts w:asciiTheme="minorHAnsi" w:hAnsiTheme="minorHAnsi" w:cstheme="minorHAnsi"/>
            <w:color w:val="0000FF"/>
            <w:sz w:val="22"/>
            <w:szCs w:val="22"/>
            <w:u w:val="single"/>
          </w:rPr>
          <w:t>SWLcarehomes.admin@swlondon.nhs.uk</w:t>
        </w:r>
      </w:hyperlink>
      <w:r w:rsidRPr="00FB27F0">
        <w:rPr>
          <w:rFonts w:asciiTheme="minorHAnsi" w:hAnsiTheme="minorHAnsi" w:cstheme="minorHAnsi"/>
          <w:sz w:val="22"/>
          <w:szCs w:val="22"/>
        </w:rPr>
        <w:t xml:space="preserve"> </w:t>
      </w:r>
    </w:p>
    <w:p w14:paraId="12CFD4BF" w14:textId="007DA58B" w:rsidR="007B2CEB" w:rsidRPr="00FB27F0" w:rsidRDefault="007B2CEB" w:rsidP="00034AB1">
      <w:pPr>
        <w:spacing w:line="276" w:lineRule="auto"/>
        <w:rPr>
          <w:rFonts w:asciiTheme="minorHAnsi" w:hAnsiTheme="minorHAnsi" w:cstheme="minorHAnsi"/>
          <w:sz w:val="22"/>
          <w:szCs w:val="22"/>
        </w:rPr>
      </w:pPr>
    </w:p>
    <w:p w14:paraId="5FD44825" w14:textId="76843DD5" w:rsidR="00E57FA3" w:rsidRPr="00CB2BA4" w:rsidRDefault="005E4B2F" w:rsidP="00CB2BA4">
      <w:pPr>
        <w:rPr>
          <w:rFonts w:asciiTheme="minorHAnsi" w:hAnsiTheme="minorHAnsi" w:cstheme="minorHAnsi"/>
          <w:sz w:val="22"/>
          <w:szCs w:val="22"/>
        </w:rPr>
      </w:pPr>
      <w:r w:rsidRPr="00FB27F0">
        <w:rPr>
          <w:rFonts w:asciiTheme="minorHAnsi" w:hAnsiTheme="minorHAnsi" w:cstheme="minorHAnsi"/>
          <w:sz w:val="22"/>
          <w:szCs w:val="22"/>
        </w:rPr>
        <w:t xml:space="preserve">Most of you will have your NHS mail account now and we really want you to use your NHS shared mailbox now as this is the way the NHS will now contact you using the shared mailbox. We will be setting some deadlines for that with your local leads. The shared mailbox does keep your data secure and </w:t>
      </w:r>
      <w:r w:rsidR="00A06E8C" w:rsidRPr="00FB27F0">
        <w:rPr>
          <w:rFonts w:asciiTheme="minorHAnsi" w:hAnsiTheme="minorHAnsi" w:cstheme="minorHAnsi"/>
          <w:sz w:val="22"/>
          <w:szCs w:val="22"/>
        </w:rPr>
        <w:t>accessible,</w:t>
      </w:r>
      <w:r w:rsidRPr="00FB27F0">
        <w:rPr>
          <w:rFonts w:asciiTheme="minorHAnsi" w:hAnsiTheme="minorHAnsi" w:cstheme="minorHAnsi"/>
          <w:sz w:val="22"/>
          <w:szCs w:val="22"/>
        </w:rPr>
        <w:t xml:space="preserve"> and everything is in one place. We are sending out certificates so you can email your care home email lead or </w:t>
      </w:r>
      <w:hyperlink r:id="rId170" w:history="1">
        <w:r w:rsidRPr="00FB27F0">
          <w:rPr>
            <w:rStyle w:val="Hyperlink"/>
            <w:rFonts w:asciiTheme="minorHAnsi" w:hAnsiTheme="minorHAnsi" w:cstheme="minorHAnsi"/>
            <w:sz w:val="22"/>
            <w:szCs w:val="22"/>
          </w:rPr>
          <w:t>SWLcarehomes.admin@swlondon.nhs.uk</w:t>
        </w:r>
      </w:hyperlink>
      <w:r w:rsidRPr="00FB27F0">
        <w:rPr>
          <w:rFonts w:asciiTheme="minorHAnsi" w:hAnsiTheme="minorHAnsi" w:cstheme="minorHAnsi"/>
          <w:sz w:val="22"/>
          <w:szCs w:val="22"/>
        </w:rPr>
        <w:t xml:space="preserve"> from your shared mailbox, we will send you a certificate.</w:t>
      </w:r>
    </w:p>
    <w:p w14:paraId="582E485A" w14:textId="77777777" w:rsidR="00324F0E" w:rsidRDefault="00324F0E" w:rsidP="000C4D88">
      <w:pPr>
        <w:pStyle w:val="Heading4"/>
        <w:rPr>
          <w:rFonts w:asciiTheme="minorHAnsi" w:hAnsiTheme="minorHAnsi"/>
        </w:rPr>
      </w:pPr>
    </w:p>
    <w:p w14:paraId="63C30134" w14:textId="78CC7EED" w:rsidR="000C4D88" w:rsidRPr="00FB27F0" w:rsidRDefault="007603EB" w:rsidP="000C4D88">
      <w:pPr>
        <w:pStyle w:val="Heading4"/>
        <w:rPr>
          <w:rFonts w:asciiTheme="minorHAnsi" w:hAnsiTheme="minorHAnsi"/>
        </w:rPr>
      </w:pPr>
      <w:r w:rsidRPr="00FB27F0">
        <w:rPr>
          <w:rFonts w:asciiTheme="minorHAnsi" w:hAnsiTheme="minorHAnsi"/>
        </w:rPr>
        <w:t>CAPACITY TRACKER</w:t>
      </w:r>
      <w:r w:rsidR="000C4D88" w:rsidRPr="00FB27F0">
        <w:rPr>
          <w:rFonts w:asciiTheme="minorHAnsi" w:hAnsiTheme="minorHAnsi"/>
        </w:rPr>
        <w:t xml:space="preserve"> </w:t>
      </w:r>
      <w:r w:rsidR="000C4D88" w:rsidRPr="00FB27F0">
        <w:rPr>
          <w:rFonts w:asciiTheme="minorHAnsi" w:hAnsiTheme="minorHAnsi"/>
          <w:noProof/>
        </w:rPr>
        <w:drawing>
          <wp:anchor distT="0" distB="0" distL="114300" distR="114300" simplePos="0" relativeHeight="251691008" behindDoc="0" locked="0" layoutInCell="1" allowOverlap="1" wp14:anchorId="6AE96252" wp14:editId="38C8C810">
            <wp:simplePos x="0" y="0"/>
            <wp:positionH relativeFrom="column">
              <wp:posOffset>4416950</wp:posOffset>
            </wp:positionH>
            <wp:positionV relativeFrom="paragraph">
              <wp:posOffset>3755</wp:posOffset>
            </wp:positionV>
            <wp:extent cx="2224788" cy="628153"/>
            <wp:effectExtent l="0" t="0" r="4445"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2224788" cy="628153"/>
                    </a:xfrm>
                    <a:prstGeom prst="rect">
                      <a:avLst/>
                    </a:prstGeom>
                  </pic:spPr>
                </pic:pic>
              </a:graphicData>
            </a:graphic>
          </wp:anchor>
        </w:drawing>
      </w:r>
    </w:p>
    <w:p w14:paraId="56B5DB79" w14:textId="77777777" w:rsidR="00277105" w:rsidRDefault="007603EB" w:rsidP="00277105">
      <w:pPr>
        <w:rPr>
          <w:rFonts w:asciiTheme="minorHAnsi" w:hAnsiTheme="minorHAnsi" w:cstheme="minorHAnsi"/>
          <w:sz w:val="22"/>
          <w:szCs w:val="22"/>
        </w:rPr>
      </w:pPr>
      <w:r w:rsidRPr="00FB27F0">
        <w:rPr>
          <w:rFonts w:asciiTheme="minorHAnsi" w:hAnsiTheme="minorHAnsi" w:cstheme="minorHAnsi"/>
          <w:sz w:val="22"/>
          <w:szCs w:val="22"/>
        </w:rPr>
        <w:t xml:space="preserve">All Care Homes are being asked to submit </w:t>
      </w:r>
      <w:r w:rsidRPr="00FB27F0">
        <w:rPr>
          <w:rFonts w:asciiTheme="minorHAnsi" w:hAnsiTheme="minorHAnsi" w:cstheme="minorHAnsi"/>
          <w:b/>
          <w:bCs/>
          <w:sz w:val="22"/>
          <w:szCs w:val="22"/>
        </w:rPr>
        <w:t>daily</w:t>
      </w:r>
      <w:r w:rsidRPr="00FB27F0">
        <w:rPr>
          <w:rFonts w:asciiTheme="minorHAnsi" w:hAnsiTheme="minorHAnsi" w:cstheme="minorHAnsi"/>
          <w:sz w:val="22"/>
          <w:szCs w:val="22"/>
        </w:rPr>
        <w:t xml:space="preserve"> information on staffing, bed vacancies, number of COVID cases and PPE </w:t>
      </w:r>
      <w:r w:rsidR="00EC6316" w:rsidRPr="00FB27F0">
        <w:rPr>
          <w:rFonts w:asciiTheme="minorHAnsi" w:hAnsiTheme="minorHAnsi" w:cstheme="minorHAnsi"/>
          <w:sz w:val="22"/>
          <w:szCs w:val="22"/>
        </w:rPr>
        <w:t xml:space="preserve">or when the situation changes </w:t>
      </w:r>
      <w:r w:rsidRPr="00FB27F0">
        <w:rPr>
          <w:rFonts w:asciiTheme="minorHAnsi" w:hAnsiTheme="minorHAnsi" w:cstheme="minorHAnsi"/>
          <w:sz w:val="22"/>
          <w:szCs w:val="22"/>
        </w:rPr>
        <w:t>so that the NHS can support your homes more effectively</w:t>
      </w:r>
      <w:r w:rsidR="00EC6316" w:rsidRPr="00FB27F0">
        <w:rPr>
          <w:rFonts w:asciiTheme="minorHAnsi" w:hAnsiTheme="minorHAnsi" w:cstheme="minorHAnsi"/>
          <w:sz w:val="22"/>
          <w:szCs w:val="22"/>
        </w:rPr>
        <w:t xml:space="preserve">. </w:t>
      </w:r>
    </w:p>
    <w:p w14:paraId="4C90B57C" w14:textId="77777777" w:rsidR="00277105" w:rsidRDefault="00277105" w:rsidP="00277105">
      <w:pPr>
        <w:rPr>
          <w:rFonts w:asciiTheme="minorHAnsi" w:hAnsiTheme="minorHAnsi" w:cstheme="minorHAnsi"/>
          <w:sz w:val="22"/>
          <w:szCs w:val="22"/>
        </w:rPr>
      </w:pPr>
    </w:p>
    <w:p w14:paraId="7C81CFC2" w14:textId="19B1943D" w:rsidR="001D3B3D" w:rsidRPr="00FB27F0" w:rsidRDefault="00EC6316" w:rsidP="00277105">
      <w:pPr>
        <w:rPr>
          <w:rFonts w:asciiTheme="minorHAnsi" w:hAnsiTheme="minorHAnsi" w:cstheme="minorHAnsi"/>
          <w:sz w:val="22"/>
          <w:szCs w:val="22"/>
        </w:rPr>
      </w:pPr>
      <w:r w:rsidRPr="00FB27F0">
        <w:rPr>
          <w:rFonts w:asciiTheme="minorHAnsi" w:hAnsiTheme="minorHAnsi" w:cstheme="minorHAnsi"/>
          <w:sz w:val="22"/>
          <w:szCs w:val="22"/>
        </w:rPr>
        <w:t>I</w:t>
      </w:r>
      <w:r w:rsidR="007603EB" w:rsidRPr="00FB27F0">
        <w:rPr>
          <w:rFonts w:asciiTheme="minorHAnsi" w:hAnsiTheme="minorHAnsi" w:cstheme="minorHAnsi"/>
          <w:sz w:val="22"/>
          <w:szCs w:val="22"/>
        </w:rPr>
        <w:t>f you are not yet set up, or have more questions, please contact your local lead listed on the front of the FAQ.</w:t>
      </w:r>
      <w:r w:rsidRPr="00FB27F0">
        <w:rPr>
          <w:rFonts w:asciiTheme="minorHAnsi" w:hAnsiTheme="minorHAnsi" w:cstheme="minorHAnsi"/>
          <w:sz w:val="22"/>
          <w:szCs w:val="22"/>
        </w:rPr>
        <w:t xml:space="preserve"> Please complete the ASC fund questions</w:t>
      </w:r>
      <w:r w:rsidRPr="00FB27F0">
        <w:rPr>
          <w:rFonts w:asciiTheme="minorHAnsi" w:hAnsiTheme="minorHAnsi" w:cstheme="minorHAnsi"/>
          <w:b/>
          <w:bCs/>
          <w:sz w:val="22"/>
          <w:szCs w:val="22"/>
        </w:rPr>
        <w:t xml:space="preserve"> weekly</w:t>
      </w:r>
      <w:r w:rsidRPr="00FB27F0">
        <w:rPr>
          <w:rFonts w:asciiTheme="minorHAnsi" w:hAnsiTheme="minorHAnsi" w:cstheme="minorHAnsi"/>
          <w:sz w:val="22"/>
          <w:szCs w:val="22"/>
        </w:rPr>
        <w:t xml:space="preserve">. Contact 03005550340 or 01916913729 8am to 8pm if you have any questions or need support with this. </w:t>
      </w:r>
    </w:p>
    <w:p w14:paraId="301FD3B8" w14:textId="77777777" w:rsidR="00277105" w:rsidRDefault="00277105" w:rsidP="00277105">
      <w:pPr>
        <w:pStyle w:val="Heading4"/>
        <w:spacing w:before="0"/>
        <w:rPr>
          <w:rFonts w:asciiTheme="minorHAnsi" w:hAnsiTheme="minorHAnsi"/>
        </w:rPr>
      </w:pPr>
    </w:p>
    <w:p w14:paraId="25305BAC" w14:textId="5F8944C3" w:rsidR="007603EB" w:rsidRPr="00FB27F0" w:rsidRDefault="007603EB" w:rsidP="00277105">
      <w:pPr>
        <w:pStyle w:val="Heading4"/>
        <w:spacing w:before="0"/>
        <w:rPr>
          <w:rFonts w:asciiTheme="minorHAnsi" w:hAnsiTheme="minorHAnsi"/>
        </w:rPr>
      </w:pPr>
      <w:r w:rsidRPr="00FB27F0">
        <w:rPr>
          <w:rFonts w:asciiTheme="minorHAnsi" w:hAnsiTheme="minorHAnsi"/>
        </w:rPr>
        <w:t>WORKFORCE AND STAFFING</w:t>
      </w:r>
    </w:p>
    <w:p w14:paraId="54C269E3" w14:textId="4A451089" w:rsidR="001D3B3D" w:rsidRDefault="007603EB" w:rsidP="00277105">
      <w:pPr>
        <w:rPr>
          <w:rFonts w:asciiTheme="minorHAnsi" w:hAnsiTheme="minorHAnsi" w:cstheme="minorHAnsi"/>
          <w:sz w:val="22"/>
          <w:szCs w:val="22"/>
        </w:rPr>
      </w:pPr>
      <w:r w:rsidRPr="00FB27F0">
        <w:rPr>
          <w:rFonts w:asciiTheme="minorHAnsi" w:hAnsiTheme="minorHAnsi" w:cstheme="minorHAnsi"/>
          <w:sz w:val="22"/>
          <w:szCs w:val="22"/>
        </w:rPr>
        <w:t>COVID is a challenging time for maintaining staffing levels in Care Homes. We have a project running with Princes Trust to provide Care Support Workers, Domestic and administrative staff into Care Homes.  If you would like some support</w:t>
      </w:r>
      <w:r w:rsidR="00B92A04" w:rsidRPr="00FB27F0">
        <w:rPr>
          <w:rFonts w:asciiTheme="minorHAnsi" w:hAnsiTheme="minorHAnsi" w:cstheme="minorHAnsi"/>
          <w:sz w:val="22"/>
          <w:szCs w:val="22"/>
        </w:rPr>
        <w:t>,</w:t>
      </w:r>
      <w:r w:rsidRPr="00FB27F0">
        <w:rPr>
          <w:rFonts w:asciiTheme="minorHAnsi" w:hAnsiTheme="minorHAnsi" w:cstheme="minorHAnsi"/>
          <w:sz w:val="22"/>
          <w:szCs w:val="22"/>
        </w:rPr>
        <w:t xml:space="preserve"> please </w:t>
      </w:r>
      <w:r w:rsidR="00B92A04" w:rsidRPr="00FB27F0">
        <w:rPr>
          <w:rFonts w:asciiTheme="minorHAnsi" w:hAnsiTheme="minorHAnsi" w:cstheme="minorHAnsi"/>
          <w:sz w:val="22"/>
          <w:szCs w:val="22"/>
        </w:rPr>
        <w:t>contact</w:t>
      </w:r>
      <w:r w:rsidRPr="00FB27F0">
        <w:rPr>
          <w:rFonts w:asciiTheme="minorHAnsi" w:hAnsiTheme="minorHAnsi" w:cstheme="minorHAnsi"/>
          <w:sz w:val="22"/>
          <w:szCs w:val="22"/>
        </w:rPr>
        <w:t xml:space="preserve"> </w:t>
      </w:r>
      <w:r w:rsidR="009215DB" w:rsidRPr="00FB27F0">
        <w:rPr>
          <w:rFonts w:asciiTheme="minorHAnsi" w:hAnsiTheme="minorHAnsi" w:cstheme="minorHAnsi"/>
          <w:sz w:val="22"/>
          <w:szCs w:val="22"/>
        </w:rPr>
        <w:t>Paul</w:t>
      </w:r>
      <w:r w:rsidR="0083475F" w:rsidRPr="00FB27F0">
        <w:rPr>
          <w:rFonts w:asciiTheme="minorHAnsi" w:hAnsiTheme="minorHAnsi" w:cstheme="minorHAnsi"/>
          <w:sz w:val="22"/>
          <w:szCs w:val="22"/>
        </w:rPr>
        <w:t xml:space="preserve"> Harper at</w:t>
      </w:r>
      <w:r w:rsidR="00B92A04" w:rsidRPr="00FB27F0">
        <w:rPr>
          <w:rFonts w:asciiTheme="minorHAnsi" w:hAnsiTheme="minorHAnsi" w:cstheme="minorHAnsi"/>
          <w:sz w:val="22"/>
          <w:szCs w:val="22"/>
        </w:rPr>
        <w:t>:</w:t>
      </w:r>
      <w:r w:rsidR="0083475F" w:rsidRPr="00FB27F0">
        <w:rPr>
          <w:rFonts w:asciiTheme="minorHAnsi" w:hAnsiTheme="minorHAnsi" w:cstheme="minorHAnsi"/>
          <w:sz w:val="22"/>
          <w:szCs w:val="22"/>
        </w:rPr>
        <w:t xml:space="preserve"> </w:t>
      </w:r>
      <w:hyperlink r:id="rId172" w:history="1">
        <w:r w:rsidR="003578AA" w:rsidRPr="00FB27F0">
          <w:rPr>
            <w:rStyle w:val="Hyperlink"/>
            <w:rFonts w:asciiTheme="minorHAnsi" w:hAnsiTheme="minorHAnsi" w:cstheme="minorHAnsi"/>
            <w:sz w:val="22"/>
            <w:szCs w:val="22"/>
          </w:rPr>
          <w:t>paul.harper@swlondon.nhs.uk</w:t>
        </w:r>
      </w:hyperlink>
      <w:r w:rsidR="003578AA" w:rsidRPr="00FB27F0">
        <w:rPr>
          <w:rFonts w:asciiTheme="minorHAnsi" w:hAnsiTheme="minorHAnsi" w:cstheme="minorHAnsi"/>
          <w:sz w:val="22"/>
          <w:szCs w:val="22"/>
        </w:rPr>
        <w:t xml:space="preserve"> </w:t>
      </w:r>
    </w:p>
    <w:p w14:paraId="04EDCD2B" w14:textId="77777777" w:rsidR="00956941" w:rsidRDefault="00956941" w:rsidP="005E4B2F">
      <w:pPr>
        <w:spacing w:line="276" w:lineRule="auto"/>
        <w:rPr>
          <w:rFonts w:asciiTheme="minorHAnsi" w:hAnsiTheme="minorHAnsi" w:cstheme="minorHAnsi"/>
          <w:color w:val="002060"/>
        </w:rPr>
      </w:pPr>
    </w:p>
    <w:p w14:paraId="41797146" w14:textId="0EB9B1FC" w:rsidR="00277105" w:rsidRPr="00277105" w:rsidRDefault="00277105" w:rsidP="005E4B2F">
      <w:pPr>
        <w:spacing w:line="276" w:lineRule="auto"/>
        <w:rPr>
          <w:rFonts w:asciiTheme="minorHAnsi" w:hAnsiTheme="minorHAnsi" w:cstheme="minorHAnsi"/>
          <w:color w:val="002060"/>
        </w:rPr>
      </w:pPr>
      <w:r w:rsidRPr="00277105">
        <w:rPr>
          <w:rFonts w:asciiTheme="minorHAnsi" w:hAnsiTheme="minorHAnsi" w:cstheme="minorHAnsi"/>
          <w:color w:val="002060"/>
        </w:rPr>
        <w:t>OTHER USEFUL LINKS</w:t>
      </w:r>
    </w:p>
    <w:tbl>
      <w:tblPr>
        <w:tblStyle w:val="TableGrid"/>
        <w:tblW w:w="0" w:type="auto"/>
        <w:tblInd w:w="0" w:type="dxa"/>
        <w:tblLook w:val="04A0" w:firstRow="1" w:lastRow="0" w:firstColumn="1" w:lastColumn="0" w:noHBand="0" w:noVBand="1"/>
      </w:tblPr>
      <w:tblGrid>
        <w:gridCol w:w="5228"/>
        <w:gridCol w:w="5228"/>
      </w:tblGrid>
      <w:tr w:rsidR="00F31261" w:rsidRPr="00FB27F0" w14:paraId="1341BBFC" w14:textId="77777777" w:rsidTr="00BC6D37">
        <w:tc>
          <w:tcPr>
            <w:tcW w:w="5228" w:type="dxa"/>
            <w:shd w:val="clear" w:color="auto" w:fill="BDD6EE" w:themeFill="accent5" w:themeFillTint="66"/>
          </w:tcPr>
          <w:p w14:paraId="16B70267" w14:textId="77777777" w:rsidR="00F31261" w:rsidRPr="00FB27F0" w:rsidRDefault="00F31261" w:rsidP="006B1C0D">
            <w:pPr>
              <w:jc w:val="center"/>
              <w:rPr>
                <w:rFonts w:asciiTheme="minorHAnsi" w:hAnsiTheme="minorHAnsi" w:cstheme="minorHAnsi"/>
                <w:b/>
                <w:bCs/>
                <w:sz w:val="22"/>
                <w:szCs w:val="22"/>
                <w:u w:val="single"/>
              </w:rPr>
            </w:pPr>
            <w:r w:rsidRPr="00FB27F0">
              <w:rPr>
                <w:rFonts w:asciiTheme="minorHAnsi" w:hAnsiTheme="minorHAnsi" w:cstheme="minorHAnsi"/>
                <w:b/>
                <w:bCs/>
                <w:sz w:val="22"/>
                <w:szCs w:val="22"/>
                <w:u w:val="single"/>
              </w:rPr>
              <w:t>Topic</w:t>
            </w:r>
          </w:p>
        </w:tc>
        <w:tc>
          <w:tcPr>
            <w:tcW w:w="5228" w:type="dxa"/>
            <w:shd w:val="clear" w:color="auto" w:fill="BDD6EE" w:themeFill="accent5" w:themeFillTint="66"/>
          </w:tcPr>
          <w:p w14:paraId="05E3E7D6" w14:textId="77777777" w:rsidR="00F31261" w:rsidRPr="00FB27F0" w:rsidRDefault="00F31261" w:rsidP="006B1C0D">
            <w:pPr>
              <w:jc w:val="center"/>
              <w:rPr>
                <w:rFonts w:asciiTheme="minorHAnsi" w:hAnsiTheme="minorHAnsi" w:cstheme="minorHAnsi"/>
                <w:b/>
                <w:bCs/>
                <w:sz w:val="22"/>
                <w:szCs w:val="22"/>
                <w:u w:val="single"/>
              </w:rPr>
            </w:pPr>
            <w:r w:rsidRPr="00FB27F0">
              <w:rPr>
                <w:rFonts w:asciiTheme="minorHAnsi" w:hAnsiTheme="minorHAnsi" w:cstheme="minorHAnsi"/>
                <w:b/>
                <w:bCs/>
                <w:sz w:val="22"/>
                <w:szCs w:val="22"/>
                <w:u w:val="single"/>
              </w:rPr>
              <w:t>Click Links below</w:t>
            </w:r>
          </w:p>
        </w:tc>
      </w:tr>
      <w:tr w:rsidR="00F31261" w:rsidRPr="00FB27F0" w14:paraId="535C4129" w14:textId="77777777" w:rsidTr="00BC6D37">
        <w:tc>
          <w:tcPr>
            <w:tcW w:w="5228" w:type="dxa"/>
            <w:shd w:val="clear" w:color="auto" w:fill="DEEAF6" w:themeFill="accent5" w:themeFillTint="33"/>
          </w:tcPr>
          <w:p w14:paraId="5BD571B6" w14:textId="77777777" w:rsidR="00F31261" w:rsidRPr="00FB27F0" w:rsidRDefault="00F31261" w:rsidP="006B1C0D">
            <w:pPr>
              <w:rPr>
                <w:rFonts w:asciiTheme="minorHAnsi" w:hAnsiTheme="minorHAnsi" w:cstheme="minorHAnsi"/>
              </w:rPr>
            </w:pPr>
            <w:r w:rsidRPr="00FB27F0">
              <w:rPr>
                <w:rFonts w:asciiTheme="minorHAnsi" w:hAnsiTheme="minorHAnsi" w:cstheme="minorHAnsi"/>
              </w:rPr>
              <w:t xml:space="preserve">The phone number for the IT Helpdesk is </w:t>
            </w:r>
            <w:r w:rsidRPr="00FB27F0">
              <w:rPr>
                <w:rFonts w:asciiTheme="minorHAnsi" w:hAnsiTheme="minorHAnsi" w:cstheme="minorHAnsi"/>
                <w:b/>
                <w:bCs/>
              </w:rPr>
              <w:t>020 3880 0268</w:t>
            </w:r>
            <w:r w:rsidRPr="00FB27F0">
              <w:rPr>
                <w:rFonts w:asciiTheme="minorHAnsi" w:hAnsiTheme="minorHAnsi" w:cstheme="minorHAnsi"/>
              </w:rPr>
              <w:t xml:space="preserve">. Open during 09:00 – 17:00. </w:t>
            </w:r>
          </w:p>
          <w:p w14:paraId="267831AE" w14:textId="77777777" w:rsidR="00F31261" w:rsidRPr="00FB27F0"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6C169C87" w14:textId="77777777" w:rsidR="00F31261" w:rsidRPr="00FB27F0" w:rsidRDefault="00B94A21" w:rsidP="006B1C0D">
            <w:pPr>
              <w:rPr>
                <w:rFonts w:asciiTheme="minorHAnsi" w:eastAsia="Calibri" w:hAnsiTheme="minorHAnsi" w:cs="Calibri"/>
                <w:sz w:val="22"/>
                <w:szCs w:val="22"/>
                <w:lang w:eastAsia="en-US"/>
              </w:rPr>
            </w:pPr>
            <w:hyperlink r:id="rId173" w:history="1">
              <w:r w:rsidR="00F31261" w:rsidRPr="00FB27F0">
                <w:rPr>
                  <w:rFonts w:asciiTheme="minorHAnsi" w:eastAsia="Calibri" w:hAnsiTheme="minorHAnsi" w:cs="Calibri"/>
                  <w:color w:val="0563C1"/>
                  <w:sz w:val="22"/>
                  <w:szCs w:val="22"/>
                  <w:u w:val="single"/>
                  <w:lang w:eastAsia="en-US"/>
                </w:rPr>
                <w:t>Information for free digital tools from Digital Social Care</w:t>
              </w:r>
            </w:hyperlink>
          </w:p>
          <w:p w14:paraId="3A7FC959" w14:textId="77777777" w:rsidR="00F31261" w:rsidRPr="00FB27F0" w:rsidRDefault="00F31261" w:rsidP="006B1C0D">
            <w:pPr>
              <w:rPr>
                <w:rFonts w:asciiTheme="minorHAnsi" w:hAnsiTheme="minorHAnsi" w:cstheme="minorHAnsi"/>
                <w:sz w:val="22"/>
                <w:szCs w:val="22"/>
              </w:rPr>
            </w:pPr>
          </w:p>
        </w:tc>
      </w:tr>
      <w:tr w:rsidR="00F31261" w:rsidRPr="00FB27F0" w14:paraId="079B0E99" w14:textId="77777777" w:rsidTr="00BC6D37">
        <w:tc>
          <w:tcPr>
            <w:tcW w:w="5228" w:type="dxa"/>
            <w:shd w:val="clear" w:color="auto" w:fill="DEEAF6" w:themeFill="accent5" w:themeFillTint="33"/>
          </w:tcPr>
          <w:p w14:paraId="153C95F8" w14:textId="77777777" w:rsidR="00F31261" w:rsidRPr="00FB27F0" w:rsidRDefault="00F31261" w:rsidP="00A5643D">
            <w:pPr>
              <w:rPr>
                <w:rFonts w:asciiTheme="minorHAnsi" w:hAnsiTheme="minorHAnsi" w:cstheme="minorHAnsi"/>
                <w:sz w:val="22"/>
                <w:szCs w:val="22"/>
              </w:rPr>
            </w:pPr>
            <w:r w:rsidRPr="00FB27F0">
              <w:rPr>
                <w:rFonts w:asciiTheme="minorHAnsi" w:hAnsiTheme="minorHAnsi" w:cstheme="minorHAnsi"/>
                <w:b/>
                <w:sz w:val="22"/>
                <w:szCs w:val="22"/>
              </w:rPr>
              <w:t>PPE Portal help line number</w:t>
            </w:r>
            <w:r w:rsidRPr="00FB27F0">
              <w:rPr>
                <w:rFonts w:asciiTheme="minorHAnsi" w:hAnsiTheme="minorHAnsi" w:cstheme="minorHAnsi"/>
                <w:sz w:val="22"/>
                <w:szCs w:val="22"/>
              </w:rPr>
              <w:t>: 0800 876 6802</w:t>
            </w:r>
          </w:p>
          <w:p w14:paraId="5051F6ED" w14:textId="77777777" w:rsidR="00F31261" w:rsidRPr="00FB27F0" w:rsidRDefault="00F31261" w:rsidP="00A5643D">
            <w:pPr>
              <w:rPr>
                <w:rFonts w:asciiTheme="minorHAnsi" w:hAnsiTheme="minorHAnsi" w:cstheme="minorHAnsi"/>
                <w:sz w:val="22"/>
                <w:szCs w:val="22"/>
              </w:rPr>
            </w:pPr>
          </w:p>
        </w:tc>
        <w:tc>
          <w:tcPr>
            <w:tcW w:w="5228" w:type="dxa"/>
            <w:shd w:val="clear" w:color="auto" w:fill="DEEAF6" w:themeFill="accent5" w:themeFillTint="33"/>
          </w:tcPr>
          <w:p w14:paraId="737AC5E6" w14:textId="77777777" w:rsidR="00F31261" w:rsidRPr="00FB27F0" w:rsidRDefault="00B94A21" w:rsidP="006B1C0D">
            <w:pPr>
              <w:rPr>
                <w:rFonts w:asciiTheme="minorHAnsi" w:eastAsia="Calibri" w:hAnsiTheme="minorHAnsi"/>
                <w:sz w:val="22"/>
                <w:szCs w:val="22"/>
                <w:lang w:eastAsia="en-US"/>
              </w:rPr>
            </w:pPr>
            <w:hyperlink r:id="rId174" w:history="1">
              <w:r w:rsidR="00F31261" w:rsidRPr="00FB27F0">
                <w:rPr>
                  <w:rFonts w:asciiTheme="minorHAnsi" w:eastAsia="Calibri" w:hAnsiTheme="minorHAnsi"/>
                  <w:color w:val="0563C1"/>
                  <w:sz w:val="22"/>
                  <w:szCs w:val="22"/>
                  <w:u w:val="single"/>
                  <w:lang w:eastAsia="en-US"/>
                </w:rPr>
                <w:t>How to order COVID-19 PPE</w:t>
              </w:r>
            </w:hyperlink>
          </w:p>
          <w:p w14:paraId="50974FD8" w14:textId="3F0FE840" w:rsidR="00F31261" w:rsidRDefault="00F31261" w:rsidP="006B1C0D">
            <w:pPr>
              <w:rPr>
                <w:rFonts w:asciiTheme="minorHAnsi" w:eastAsia="Calibri" w:hAnsiTheme="minorHAnsi"/>
                <w:color w:val="0563C1"/>
                <w:sz w:val="22"/>
                <w:szCs w:val="22"/>
                <w:u w:val="single"/>
                <w:lang w:eastAsia="en-US"/>
              </w:rPr>
            </w:pPr>
          </w:p>
          <w:p w14:paraId="6CBD954E" w14:textId="598754CF" w:rsidR="00E558CC" w:rsidRPr="00E558CC" w:rsidRDefault="00B94A21" w:rsidP="006B1C0D">
            <w:pPr>
              <w:rPr>
                <w:rFonts w:asciiTheme="minorHAnsi" w:eastAsia="Calibri" w:hAnsiTheme="minorHAnsi" w:cstheme="minorHAnsi"/>
                <w:color w:val="0563C1"/>
                <w:sz w:val="22"/>
                <w:szCs w:val="22"/>
                <w:u w:val="single"/>
                <w:lang w:eastAsia="en-US"/>
              </w:rPr>
            </w:pPr>
            <w:hyperlink r:id="rId175" w:history="1">
              <w:r w:rsidR="00E558CC" w:rsidRPr="00E558CC">
                <w:rPr>
                  <w:rFonts w:asciiTheme="minorHAnsi" w:eastAsia="Calibri" w:hAnsiTheme="minorHAnsi" w:cstheme="minorHAnsi"/>
                  <w:color w:val="0563C1"/>
                  <w:sz w:val="22"/>
                  <w:szCs w:val="22"/>
                  <w:u w:val="single"/>
                </w:rPr>
                <w:t>PPE resource for care workers</w:t>
              </w:r>
            </w:hyperlink>
            <w:r w:rsidR="00E558CC" w:rsidRPr="00E558CC">
              <w:rPr>
                <w:rFonts w:asciiTheme="minorHAnsi" w:eastAsia="Calibri" w:hAnsiTheme="minorHAnsi" w:cstheme="minorHAnsi"/>
                <w:color w:val="0563C1"/>
                <w:sz w:val="22"/>
                <w:szCs w:val="22"/>
                <w:u w:val="single"/>
                <w:lang w:eastAsia="en-US"/>
              </w:rPr>
              <w:t xml:space="preserve"> </w:t>
            </w:r>
          </w:p>
          <w:p w14:paraId="57DEF220" w14:textId="77777777" w:rsidR="00F31261" w:rsidRPr="00FB27F0" w:rsidRDefault="00F31261" w:rsidP="006B1C0D">
            <w:pPr>
              <w:rPr>
                <w:rFonts w:asciiTheme="minorHAnsi" w:eastAsia="Calibri" w:hAnsiTheme="minorHAnsi"/>
                <w:sz w:val="22"/>
                <w:szCs w:val="22"/>
                <w:lang w:eastAsia="en-US"/>
              </w:rPr>
            </w:pPr>
          </w:p>
          <w:p w14:paraId="1EFB9B9B" w14:textId="77777777" w:rsidR="00F31261" w:rsidRPr="00FB27F0" w:rsidRDefault="00B94A21" w:rsidP="006B1C0D">
            <w:pPr>
              <w:rPr>
                <w:rFonts w:asciiTheme="minorHAnsi" w:eastAsia="Calibri" w:hAnsiTheme="minorHAnsi"/>
                <w:sz w:val="22"/>
                <w:szCs w:val="22"/>
                <w:lang w:eastAsia="en-US"/>
              </w:rPr>
            </w:pPr>
            <w:hyperlink r:id="rId176" w:history="1">
              <w:r w:rsidR="00F31261" w:rsidRPr="00FB27F0">
                <w:rPr>
                  <w:rFonts w:asciiTheme="minorHAnsi" w:eastAsia="Calibri" w:hAnsiTheme="minorHAnsi"/>
                  <w:color w:val="0563C1"/>
                  <w:sz w:val="22"/>
                  <w:szCs w:val="22"/>
                  <w:u w:val="single"/>
                  <w:lang w:eastAsia="en-US"/>
                </w:rPr>
                <w:t>How to correctly don and doff of PPE in Care Homes</w:t>
              </w:r>
            </w:hyperlink>
          </w:p>
          <w:p w14:paraId="358D44F4" w14:textId="77777777" w:rsidR="00F31261" w:rsidRPr="00FB27F0" w:rsidRDefault="00F31261" w:rsidP="006B1C0D">
            <w:pPr>
              <w:rPr>
                <w:rFonts w:asciiTheme="minorHAnsi" w:hAnsiTheme="minorHAnsi" w:cstheme="minorHAnsi"/>
                <w:sz w:val="22"/>
                <w:szCs w:val="22"/>
              </w:rPr>
            </w:pPr>
          </w:p>
        </w:tc>
      </w:tr>
      <w:tr w:rsidR="00F31261" w:rsidRPr="00FB27F0" w14:paraId="1F966ECD" w14:textId="77777777" w:rsidTr="00BC6D37">
        <w:tc>
          <w:tcPr>
            <w:tcW w:w="5228" w:type="dxa"/>
            <w:shd w:val="clear" w:color="auto" w:fill="DEEAF6" w:themeFill="accent5" w:themeFillTint="33"/>
          </w:tcPr>
          <w:p w14:paraId="628BC1C5" w14:textId="77777777" w:rsidR="00F31261" w:rsidRPr="00FB27F0" w:rsidRDefault="00F31261" w:rsidP="00A5643D">
            <w:pPr>
              <w:rPr>
                <w:rFonts w:asciiTheme="minorHAnsi" w:hAnsiTheme="minorHAnsi" w:cstheme="minorHAnsi"/>
                <w:b/>
                <w:bCs/>
                <w:sz w:val="22"/>
                <w:szCs w:val="22"/>
              </w:rPr>
            </w:pPr>
            <w:r w:rsidRPr="00FB27F0">
              <w:rPr>
                <w:rFonts w:asciiTheme="minorHAnsi" w:hAnsiTheme="minorHAnsi" w:cstheme="minorHAnsi"/>
                <w:b/>
                <w:bCs/>
                <w:sz w:val="22"/>
                <w:szCs w:val="22"/>
              </w:rPr>
              <w:t>Swabbing Residents Staff and Visitors</w:t>
            </w:r>
          </w:p>
          <w:p w14:paraId="269599A1" w14:textId="77777777" w:rsidR="00F31261" w:rsidRPr="00FB27F0" w:rsidRDefault="00F31261" w:rsidP="00A5643D">
            <w:pPr>
              <w:rPr>
                <w:rFonts w:asciiTheme="minorHAnsi" w:hAnsiTheme="minorHAnsi" w:cstheme="minorHAnsi"/>
                <w:sz w:val="22"/>
                <w:szCs w:val="22"/>
              </w:rPr>
            </w:pPr>
          </w:p>
        </w:tc>
        <w:tc>
          <w:tcPr>
            <w:tcW w:w="5228" w:type="dxa"/>
            <w:shd w:val="clear" w:color="auto" w:fill="DEEAF6" w:themeFill="accent5" w:themeFillTint="33"/>
          </w:tcPr>
          <w:p w14:paraId="54338104" w14:textId="77777777" w:rsidR="00F31261" w:rsidRPr="00FB27F0" w:rsidRDefault="00B94A21" w:rsidP="006B1C0D">
            <w:pPr>
              <w:rPr>
                <w:rFonts w:asciiTheme="minorHAnsi" w:eastAsia="Calibri" w:hAnsiTheme="minorHAnsi"/>
                <w:sz w:val="22"/>
                <w:szCs w:val="22"/>
                <w:lang w:eastAsia="en-US"/>
              </w:rPr>
            </w:pPr>
            <w:hyperlink r:id="rId177" w:anchor="care-home" w:history="1">
              <w:r w:rsidR="00F31261" w:rsidRPr="00FB27F0">
                <w:rPr>
                  <w:rFonts w:asciiTheme="minorHAnsi" w:eastAsia="Calibri" w:hAnsiTheme="minorHAnsi"/>
                  <w:color w:val="0563C1"/>
                  <w:sz w:val="22"/>
                  <w:szCs w:val="22"/>
                  <w:u w:val="single"/>
                  <w:lang w:eastAsia="en-US"/>
                </w:rPr>
                <w:t>Coronavirus Testing process and how to register LFD Test</w:t>
              </w:r>
            </w:hyperlink>
          </w:p>
          <w:p w14:paraId="56E953E3" w14:textId="77777777" w:rsidR="00F31261" w:rsidRPr="00FB27F0" w:rsidRDefault="00F31261" w:rsidP="006B1C0D">
            <w:pPr>
              <w:tabs>
                <w:tab w:val="left" w:pos="5700"/>
              </w:tabs>
              <w:rPr>
                <w:rFonts w:asciiTheme="minorHAnsi" w:eastAsia="Calibri" w:hAnsiTheme="minorHAnsi"/>
                <w:sz w:val="22"/>
                <w:szCs w:val="22"/>
                <w:lang w:eastAsia="en-US"/>
              </w:rPr>
            </w:pPr>
          </w:p>
          <w:p w14:paraId="5F74D183" w14:textId="319AC0C9" w:rsidR="00F31261" w:rsidRPr="00277105" w:rsidRDefault="00B94A21" w:rsidP="006B1C0D">
            <w:pPr>
              <w:rPr>
                <w:rFonts w:asciiTheme="minorHAnsi" w:eastAsia="Calibri" w:hAnsiTheme="minorHAnsi"/>
                <w:sz w:val="22"/>
                <w:szCs w:val="22"/>
                <w:lang w:eastAsia="en-US"/>
              </w:rPr>
            </w:pPr>
            <w:hyperlink r:id="rId178" w:history="1">
              <w:r w:rsidR="00F31261" w:rsidRPr="00FB27F0">
                <w:rPr>
                  <w:rFonts w:asciiTheme="minorHAnsi" w:eastAsia="Calibri" w:hAnsiTheme="minorHAnsi"/>
                  <w:color w:val="0563C1"/>
                  <w:sz w:val="22"/>
                  <w:szCs w:val="22"/>
                  <w:u w:val="single"/>
                  <w:lang w:eastAsia="en-US"/>
                </w:rPr>
                <w:t>Online Swabbing competency assessment</w:t>
              </w:r>
            </w:hyperlink>
            <w:r w:rsidR="00F31261" w:rsidRPr="00FB27F0">
              <w:rPr>
                <w:rFonts w:asciiTheme="minorHAnsi" w:eastAsia="Calibri" w:hAnsiTheme="minorHAnsi"/>
                <w:sz w:val="22"/>
                <w:szCs w:val="22"/>
                <w:lang w:eastAsia="en-US"/>
              </w:rPr>
              <w:t xml:space="preserve"> </w:t>
            </w:r>
          </w:p>
        </w:tc>
      </w:tr>
      <w:tr w:rsidR="00F31261" w:rsidRPr="00FB27F0" w14:paraId="0303A1E4" w14:textId="77777777" w:rsidTr="00BC6D37">
        <w:tc>
          <w:tcPr>
            <w:tcW w:w="5228" w:type="dxa"/>
            <w:shd w:val="clear" w:color="auto" w:fill="DEEAF6" w:themeFill="accent5" w:themeFillTint="33"/>
          </w:tcPr>
          <w:p w14:paraId="69256AA3" w14:textId="77777777" w:rsidR="00F31261" w:rsidRPr="00FB27F0" w:rsidRDefault="00F31261" w:rsidP="00A5643D">
            <w:pPr>
              <w:tabs>
                <w:tab w:val="left" w:pos="5160"/>
              </w:tabs>
              <w:rPr>
                <w:rFonts w:asciiTheme="minorHAnsi" w:eastAsia="Calibri" w:hAnsiTheme="minorHAnsi"/>
                <w:b/>
                <w:bCs/>
                <w:sz w:val="22"/>
                <w:szCs w:val="22"/>
                <w:lang w:eastAsia="en-US"/>
              </w:rPr>
            </w:pPr>
            <w:r w:rsidRPr="00FB27F0">
              <w:rPr>
                <w:rFonts w:asciiTheme="minorHAnsi" w:eastAsia="Calibri" w:hAnsiTheme="minorHAnsi"/>
                <w:b/>
                <w:bCs/>
                <w:sz w:val="22"/>
                <w:szCs w:val="22"/>
                <w:lang w:eastAsia="en-US"/>
              </w:rPr>
              <w:t>Admissions and Care</w:t>
            </w:r>
          </w:p>
          <w:p w14:paraId="5B78E9F2" w14:textId="77777777" w:rsidR="00F31261" w:rsidRPr="00FB27F0" w:rsidRDefault="00F31261" w:rsidP="00A5643D">
            <w:pPr>
              <w:rPr>
                <w:rFonts w:asciiTheme="minorHAnsi" w:hAnsiTheme="minorHAnsi" w:cstheme="minorHAnsi"/>
                <w:sz w:val="22"/>
                <w:szCs w:val="22"/>
              </w:rPr>
            </w:pPr>
          </w:p>
        </w:tc>
        <w:tc>
          <w:tcPr>
            <w:tcW w:w="5228" w:type="dxa"/>
            <w:shd w:val="clear" w:color="auto" w:fill="DEEAF6" w:themeFill="accent5" w:themeFillTint="33"/>
          </w:tcPr>
          <w:p w14:paraId="364B54DE" w14:textId="18E2AC20" w:rsidR="00F31261" w:rsidRPr="00277105" w:rsidRDefault="00B94A21" w:rsidP="00277105">
            <w:pPr>
              <w:tabs>
                <w:tab w:val="left" w:pos="5160"/>
              </w:tabs>
              <w:rPr>
                <w:rFonts w:asciiTheme="minorHAnsi" w:eastAsia="Calibri" w:hAnsiTheme="minorHAnsi"/>
                <w:sz w:val="22"/>
                <w:szCs w:val="22"/>
                <w:lang w:eastAsia="en-US"/>
              </w:rPr>
            </w:pPr>
            <w:hyperlink r:id="rId179" w:anchor="section-1-admission" w:history="1">
              <w:r w:rsidR="00F31261" w:rsidRPr="00FB27F0">
                <w:rPr>
                  <w:rFonts w:asciiTheme="minorHAnsi" w:eastAsia="Calibri" w:hAnsiTheme="minorHAnsi"/>
                  <w:color w:val="0563C1"/>
                  <w:sz w:val="22"/>
                  <w:szCs w:val="22"/>
                  <w:u w:val="single"/>
                  <w:lang w:eastAsia="en-US"/>
                </w:rPr>
                <w:t>COVID-19 Admission and Care of Residents in Care Homes</w:t>
              </w:r>
            </w:hyperlink>
          </w:p>
        </w:tc>
      </w:tr>
      <w:tr w:rsidR="00F31261" w:rsidRPr="00FB27F0" w14:paraId="2137FF19" w14:textId="77777777" w:rsidTr="00BC6D37">
        <w:tc>
          <w:tcPr>
            <w:tcW w:w="5228" w:type="dxa"/>
            <w:shd w:val="clear" w:color="auto" w:fill="DEEAF6" w:themeFill="accent5" w:themeFillTint="33"/>
          </w:tcPr>
          <w:p w14:paraId="3D66681E" w14:textId="77777777" w:rsidR="00F31261" w:rsidRPr="00FB27F0" w:rsidRDefault="00F31261" w:rsidP="00A5643D">
            <w:pPr>
              <w:rPr>
                <w:rFonts w:asciiTheme="minorHAnsi" w:hAnsiTheme="minorHAnsi" w:cstheme="minorHAnsi"/>
                <w:b/>
                <w:bCs/>
                <w:sz w:val="22"/>
                <w:szCs w:val="22"/>
              </w:rPr>
            </w:pPr>
            <w:r w:rsidRPr="00FB27F0">
              <w:rPr>
                <w:rFonts w:asciiTheme="minorHAnsi" w:hAnsiTheme="minorHAnsi" w:cstheme="minorHAnsi"/>
                <w:b/>
                <w:bCs/>
                <w:sz w:val="22"/>
                <w:szCs w:val="22"/>
              </w:rPr>
              <w:t>Infection Prevention and Control Guidance</w:t>
            </w:r>
          </w:p>
        </w:tc>
        <w:tc>
          <w:tcPr>
            <w:tcW w:w="5228" w:type="dxa"/>
            <w:shd w:val="clear" w:color="auto" w:fill="DEEAF6" w:themeFill="accent5" w:themeFillTint="33"/>
          </w:tcPr>
          <w:p w14:paraId="1CB51AE6" w14:textId="77777777" w:rsidR="00F31261" w:rsidRPr="00FB27F0" w:rsidRDefault="00B94A21" w:rsidP="006B1C0D">
            <w:pPr>
              <w:rPr>
                <w:rFonts w:asciiTheme="minorHAnsi" w:eastAsia="Calibri" w:hAnsiTheme="minorHAnsi"/>
                <w:sz w:val="22"/>
                <w:szCs w:val="22"/>
                <w:lang w:eastAsia="en-US"/>
              </w:rPr>
            </w:pPr>
            <w:hyperlink r:id="rId180" w:history="1">
              <w:r w:rsidR="00F31261" w:rsidRPr="00FB27F0">
                <w:rPr>
                  <w:rFonts w:asciiTheme="minorHAnsi" w:eastAsia="Calibri" w:hAnsiTheme="minorHAnsi"/>
                  <w:color w:val="0563C1"/>
                  <w:sz w:val="22"/>
                  <w:szCs w:val="22"/>
                  <w:u w:val="single"/>
                  <w:lang w:eastAsia="en-US"/>
                </w:rPr>
                <w:t>Infection Prevention and Control Recommendations</w:t>
              </w:r>
            </w:hyperlink>
          </w:p>
          <w:p w14:paraId="6AD5A56C" w14:textId="77777777" w:rsidR="00F31261" w:rsidRPr="00FB27F0" w:rsidRDefault="00F31261" w:rsidP="006B1C0D">
            <w:pPr>
              <w:rPr>
                <w:rFonts w:asciiTheme="minorHAnsi" w:hAnsiTheme="minorHAnsi" w:cstheme="minorHAnsi"/>
                <w:sz w:val="22"/>
                <w:szCs w:val="22"/>
              </w:rPr>
            </w:pPr>
          </w:p>
        </w:tc>
      </w:tr>
      <w:tr w:rsidR="00F31261" w:rsidRPr="00FB27F0" w14:paraId="625071FE" w14:textId="77777777" w:rsidTr="00BC6D37">
        <w:tc>
          <w:tcPr>
            <w:tcW w:w="5228" w:type="dxa"/>
            <w:shd w:val="clear" w:color="auto" w:fill="DEEAF6" w:themeFill="accent5" w:themeFillTint="33"/>
          </w:tcPr>
          <w:p w14:paraId="7C42140E" w14:textId="77777777" w:rsidR="00F31261" w:rsidRPr="00FB27F0" w:rsidRDefault="00F31261" w:rsidP="00A5643D">
            <w:pPr>
              <w:rPr>
                <w:rFonts w:asciiTheme="minorHAnsi" w:hAnsiTheme="minorHAnsi" w:cstheme="minorHAnsi"/>
                <w:b/>
                <w:bCs/>
                <w:sz w:val="22"/>
                <w:szCs w:val="22"/>
              </w:rPr>
            </w:pPr>
            <w:r w:rsidRPr="00FB27F0">
              <w:rPr>
                <w:rFonts w:asciiTheme="minorHAnsi" w:hAnsiTheme="minorHAnsi" w:cstheme="minorHAnsi"/>
                <w:b/>
                <w:bCs/>
                <w:sz w:val="22"/>
                <w:szCs w:val="22"/>
              </w:rPr>
              <w:t>Advice for pregnant health care workers</w:t>
            </w:r>
          </w:p>
          <w:p w14:paraId="0E086336" w14:textId="77777777" w:rsidR="00F31261" w:rsidRPr="00FB27F0" w:rsidRDefault="00F31261" w:rsidP="00A5643D">
            <w:pPr>
              <w:rPr>
                <w:rFonts w:asciiTheme="minorHAnsi" w:hAnsiTheme="minorHAnsi" w:cstheme="minorHAnsi"/>
                <w:sz w:val="22"/>
                <w:szCs w:val="22"/>
              </w:rPr>
            </w:pPr>
          </w:p>
        </w:tc>
        <w:tc>
          <w:tcPr>
            <w:tcW w:w="5228" w:type="dxa"/>
            <w:shd w:val="clear" w:color="auto" w:fill="DEEAF6" w:themeFill="accent5" w:themeFillTint="33"/>
          </w:tcPr>
          <w:p w14:paraId="72D2C77C" w14:textId="77777777" w:rsidR="00F31261" w:rsidRPr="00FB27F0" w:rsidRDefault="00B94A21" w:rsidP="006B1C0D">
            <w:pPr>
              <w:rPr>
                <w:rFonts w:asciiTheme="minorHAnsi" w:eastAsia="Calibri" w:hAnsiTheme="minorHAnsi"/>
                <w:sz w:val="22"/>
                <w:szCs w:val="22"/>
                <w:lang w:eastAsia="en-US"/>
              </w:rPr>
            </w:pPr>
            <w:hyperlink r:id="rId181" w:history="1">
              <w:r w:rsidR="00F31261" w:rsidRPr="00FB27F0">
                <w:rPr>
                  <w:rFonts w:asciiTheme="minorHAnsi" w:eastAsia="Calibri" w:hAnsiTheme="minorHAnsi"/>
                  <w:color w:val="0563C1"/>
                  <w:sz w:val="22"/>
                  <w:szCs w:val="22"/>
                  <w:u w:val="single"/>
                  <w:lang w:eastAsia="en-US"/>
                </w:rPr>
                <w:t>Pregnant employees COVID-19 advice</w:t>
              </w:r>
            </w:hyperlink>
          </w:p>
          <w:p w14:paraId="1B3BDB15" w14:textId="77777777" w:rsidR="00F31261" w:rsidRPr="00FB27F0" w:rsidRDefault="00F31261" w:rsidP="006B1C0D">
            <w:pPr>
              <w:rPr>
                <w:rFonts w:asciiTheme="minorHAnsi" w:hAnsiTheme="minorHAnsi" w:cstheme="minorHAnsi"/>
                <w:sz w:val="22"/>
                <w:szCs w:val="22"/>
              </w:rPr>
            </w:pPr>
          </w:p>
        </w:tc>
      </w:tr>
      <w:tr w:rsidR="00F31261" w:rsidRPr="00FB27F0" w14:paraId="41AB3673" w14:textId="77777777" w:rsidTr="00BC6D37">
        <w:tc>
          <w:tcPr>
            <w:tcW w:w="5228" w:type="dxa"/>
            <w:shd w:val="clear" w:color="auto" w:fill="DEEAF6" w:themeFill="accent5" w:themeFillTint="33"/>
          </w:tcPr>
          <w:p w14:paraId="43321469" w14:textId="77777777" w:rsidR="00F31261" w:rsidRPr="00FB27F0" w:rsidRDefault="00F31261" w:rsidP="00A5643D">
            <w:pPr>
              <w:rPr>
                <w:rFonts w:asciiTheme="minorHAnsi" w:hAnsiTheme="minorHAnsi" w:cstheme="minorHAnsi"/>
                <w:b/>
                <w:bCs/>
                <w:sz w:val="22"/>
                <w:szCs w:val="22"/>
              </w:rPr>
            </w:pPr>
            <w:r w:rsidRPr="00FB27F0">
              <w:rPr>
                <w:rFonts w:asciiTheme="minorHAnsi" w:hAnsiTheme="minorHAnsi" w:cstheme="minorHAnsi"/>
                <w:b/>
                <w:bCs/>
                <w:sz w:val="22"/>
                <w:szCs w:val="22"/>
              </w:rPr>
              <w:t>Travel and self-isolation</w:t>
            </w:r>
          </w:p>
        </w:tc>
        <w:tc>
          <w:tcPr>
            <w:tcW w:w="5228" w:type="dxa"/>
            <w:shd w:val="clear" w:color="auto" w:fill="DEEAF6" w:themeFill="accent5" w:themeFillTint="33"/>
          </w:tcPr>
          <w:p w14:paraId="7345D2A3" w14:textId="77777777" w:rsidR="00F31261" w:rsidRPr="00FB27F0" w:rsidRDefault="00B94A21" w:rsidP="006B1C0D">
            <w:pPr>
              <w:rPr>
                <w:rFonts w:asciiTheme="minorHAnsi" w:eastAsia="Calibri" w:hAnsiTheme="minorHAnsi"/>
                <w:sz w:val="22"/>
                <w:szCs w:val="22"/>
                <w:lang w:eastAsia="en-US"/>
              </w:rPr>
            </w:pPr>
            <w:hyperlink r:id="rId182" w:history="1">
              <w:r w:rsidR="00F31261" w:rsidRPr="00FB27F0">
                <w:rPr>
                  <w:rFonts w:asciiTheme="minorHAnsi" w:eastAsia="Calibri" w:hAnsiTheme="minorHAnsi"/>
                  <w:color w:val="0563C1"/>
                  <w:sz w:val="22"/>
                  <w:szCs w:val="22"/>
                  <w:u w:val="single"/>
                  <w:lang w:eastAsia="en-US"/>
                </w:rPr>
                <w:t>Travel Corridors</w:t>
              </w:r>
            </w:hyperlink>
          </w:p>
          <w:p w14:paraId="58AEB6E4" w14:textId="77777777" w:rsidR="00F31261" w:rsidRPr="00FB27F0" w:rsidRDefault="00F31261" w:rsidP="006B1C0D">
            <w:pPr>
              <w:rPr>
                <w:rFonts w:asciiTheme="minorHAnsi" w:hAnsiTheme="minorHAnsi" w:cstheme="minorHAnsi"/>
                <w:sz w:val="22"/>
                <w:szCs w:val="22"/>
              </w:rPr>
            </w:pPr>
          </w:p>
        </w:tc>
      </w:tr>
    </w:tbl>
    <w:p w14:paraId="6054A9A6" w14:textId="77777777" w:rsidR="00E96174" w:rsidRPr="00FB27F0" w:rsidRDefault="00E96174" w:rsidP="00BE7E98">
      <w:pPr>
        <w:rPr>
          <w:rFonts w:asciiTheme="minorHAnsi" w:eastAsiaTheme="majorEastAsia" w:hAnsiTheme="minorHAnsi" w:cstheme="minorHAnsi"/>
        </w:rPr>
      </w:pPr>
    </w:p>
    <w:sectPr w:rsidR="00E96174" w:rsidRPr="00FB27F0" w:rsidSect="00352C2C">
      <w:footerReference w:type="default" r:id="rId183"/>
      <w:pgSz w:w="11906" w:h="16838"/>
      <w:pgMar w:top="567" w:right="720" w:bottom="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10EC46" w14:textId="77777777" w:rsidR="00B94A21" w:rsidRDefault="00B94A21">
      <w:r>
        <w:separator/>
      </w:r>
    </w:p>
  </w:endnote>
  <w:endnote w:type="continuationSeparator" w:id="0">
    <w:p w14:paraId="259C9FC7" w14:textId="77777777" w:rsidR="00B94A21" w:rsidRDefault="00B94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rlito">
    <w:altName w:val="Calibri"/>
    <w:charset w:val="00"/>
    <w:family w:val="swiss"/>
    <w:pitch w:val="variable"/>
  </w:font>
  <w:font w:name="Times New Roman (Body C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9062462"/>
      <w:docPartObj>
        <w:docPartGallery w:val="Page Numbers (Bottom of Page)"/>
        <w:docPartUnique/>
      </w:docPartObj>
    </w:sdtPr>
    <w:sdtEndPr>
      <w:rPr>
        <w:noProof/>
      </w:rPr>
    </w:sdtEndPr>
    <w:sdtContent>
      <w:p w14:paraId="04FD8D2A" w14:textId="77777777" w:rsidR="00646677" w:rsidRDefault="00646677">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E1D43E0" w14:textId="77777777" w:rsidR="00646677" w:rsidRDefault="0064667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4D9150" w14:textId="77777777" w:rsidR="00B94A21" w:rsidRDefault="00B94A21">
      <w:r>
        <w:separator/>
      </w:r>
    </w:p>
  </w:footnote>
  <w:footnote w:type="continuationSeparator" w:id="0">
    <w:p w14:paraId="4AE54087" w14:textId="77777777" w:rsidR="00B94A21" w:rsidRDefault="00B94A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34EC1"/>
    <w:multiLevelType w:val="hybridMultilevel"/>
    <w:tmpl w:val="1080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ED317F"/>
    <w:multiLevelType w:val="hybridMultilevel"/>
    <w:tmpl w:val="3550CE10"/>
    <w:lvl w:ilvl="0" w:tplc="EA4E5B9E">
      <w:start w:val="1"/>
      <w:numFmt w:val="bullet"/>
      <w:lvlText w:val=""/>
      <w:lvlJc w:val="left"/>
      <w:pPr>
        <w:tabs>
          <w:tab w:val="num" w:pos="720"/>
        </w:tabs>
        <w:ind w:left="720" w:hanging="360"/>
      </w:pPr>
      <w:rPr>
        <w:rFonts w:ascii="Symbol" w:hAnsi="Symbol" w:hint="default"/>
      </w:rPr>
    </w:lvl>
    <w:lvl w:ilvl="1" w:tplc="4D54F34E">
      <w:start w:val="1"/>
      <w:numFmt w:val="bullet"/>
      <w:lvlText w:val=""/>
      <w:lvlJc w:val="left"/>
      <w:pPr>
        <w:tabs>
          <w:tab w:val="num" w:pos="1440"/>
        </w:tabs>
        <w:ind w:left="1440" w:hanging="360"/>
      </w:pPr>
      <w:rPr>
        <w:rFonts w:ascii="Symbol" w:hAnsi="Symbol" w:hint="default"/>
      </w:rPr>
    </w:lvl>
    <w:lvl w:ilvl="2" w:tplc="AD0C3B18">
      <w:start w:val="1"/>
      <w:numFmt w:val="bullet"/>
      <w:lvlText w:val=""/>
      <w:lvlJc w:val="left"/>
      <w:pPr>
        <w:tabs>
          <w:tab w:val="num" w:pos="2160"/>
        </w:tabs>
        <w:ind w:left="2160" w:hanging="360"/>
      </w:pPr>
      <w:rPr>
        <w:rFonts w:ascii="Symbol" w:hAnsi="Symbol" w:hint="default"/>
      </w:rPr>
    </w:lvl>
    <w:lvl w:ilvl="3" w:tplc="552AA9A0">
      <w:start w:val="1"/>
      <w:numFmt w:val="bullet"/>
      <w:lvlText w:val=""/>
      <w:lvlJc w:val="left"/>
      <w:pPr>
        <w:tabs>
          <w:tab w:val="num" w:pos="2880"/>
        </w:tabs>
        <w:ind w:left="2880" w:hanging="360"/>
      </w:pPr>
      <w:rPr>
        <w:rFonts w:ascii="Symbol" w:hAnsi="Symbol" w:hint="default"/>
      </w:rPr>
    </w:lvl>
    <w:lvl w:ilvl="4" w:tplc="EA6CE736">
      <w:start w:val="1"/>
      <w:numFmt w:val="bullet"/>
      <w:lvlText w:val=""/>
      <w:lvlJc w:val="left"/>
      <w:pPr>
        <w:tabs>
          <w:tab w:val="num" w:pos="3600"/>
        </w:tabs>
        <w:ind w:left="3600" w:hanging="360"/>
      </w:pPr>
      <w:rPr>
        <w:rFonts w:ascii="Symbol" w:hAnsi="Symbol" w:hint="default"/>
      </w:rPr>
    </w:lvl>
    <w:lvl w:ilvl="5" w:tplc="C91CE228">
      <w:start w:val="1"/>
      <w:numFmt w:val="bullet"/>
      <w:lvlText w:val=""/>
      <w:lvlJc w:val="left"/>
      <w:pPr>
        <w:tabs>
          <w:tab w:val="num" w:pos="4320"/>
        </w:tabs>
        <w:ind w:left="4320" w:hanging="360"/>
      </w:pPr>
      <w:rPr>
        <w:rFonts w:ascii="Symbol" w:hAnsi="Symbol" w:hint="default"/>
      </w:rPr>
    </w:lvl>
    <w:lvl w:ilvl="6" w:tplc="92C86F84">
      <w:start w:val="1"/>
      <w:numFmt w:val="bullet"/>
      <w:lvlText w:val=""/>
      <w:lvlJc w:val="left"/>
      <w:pPr>
        <w:tabs>
          <w:tab w:val="num" w:pos="5040"/>
        </w:tabs>
        <w:ind w:left="5040" w:hanging="360"/>
      </w:pPr>
      <w:rPr>
        <w:rFonts w:ascii="Symbol" w:hAnsi="Symbol" w:hint="default"/>
      </w:rPr>
    </w:lvl>
    <w:lvl w:ilvl="7" w:tplc="BC5CCDC2">
      <w:start w:val="1"/>
      <w:numFmt w:val="bullet"/>
      <w:lvlText w:val=""/>
      <w:lvlJc w:val="left"/>
      <w:pPr>
        <w:tabs>
          <w:tab w:val="num" w:pos="5760"/>
        </w:tabs>
        <w:ind w:left="5760" w:hanging="360"/>
      </w:pPr>
      <w:rPr>
        <w:rFonts w:ascii="Symbol" w:hAnsi="Symbol" w:hint="default"/>
      </w:rPr>
    </w:lvl>
    <w:lvl w:ilvl="8" w:tplc="48C8A1E4">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CDC6013"/>
    <w:multiLevelType w:val="hybridMultilevel"/>
    <w:tmpl w:val="1D84B7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FC46520"/>
    <w:multiLevelType w:val="hybridMultilevel"/>
    <w:tmpl w:val="C0B8CA48"/>
    <w:lvl w:ilvl="0" w:tplc="93E0980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88417D"/>
    <w:multiLevelType w:val="hybridMultilevel"/>
    <w:tmpl w:val="4858BCEA"/>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5" w15:restartNumberingAfterBreak="0">
    <w:nsid w:val="292359AE"/>
    <w:multiLevelType w:val="multilevel"/>
    <w:tmpl w:val="83BE8E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656C8B"/>
    <w:multiLevelType w:val="hybridMultilevel"/>
    <w:tmpl w:val="F5E60B4A"/>
    <w:lvl w:ilvl="0" w:tplc="5A76D952">
      <w:start w:val="1"/>
      <w:numFmt w:val="decimal"/>
      <w:pStyle w:val="Heading3"/>
      <w:lvlText w:val="%1."/>
      <w:lvlJc w:val="left"/>
      <w:pPr>
        <w:ind w:left="360" w:hanging="360"/>
      </w:pPr>
      <w:rPr>
        <w:b/>
        <w:bCs/>
        <w:i w:val="0"/>
        <w:iCs/>
        <w:color w:val="4472C4" w:themeColor="accent1"/>
      </w:rPr>
    </w:lvl>
    <w:lvl w:ilvl="1" w:tplc="08090019">
      <w:start w:val="1"/>
      <w:numFmt w:val="lowerLetter"/>
      <w:lvlText w:val="%2."/>
      <w:lvlJc w:val="left"/>
      <w:pPr>
        <w:ind w:left="-1254" w:hanging="360"/>
      </w:pPr>
    </w:lvl>
    <w:lvl w:ilvl="2" w:tplc="C4EACFF2">
      <w:numFmt w:val="bullet"/>
      <w:lvlText w:val="•"/>
      <w:lvlJc w:val="left"/>
      <w:pPr>
        <w:ind w:left="-354" w:hanging="360"/>
      </w:pPr>
      <w:rPr>
        <w:rFonts w:ascii="Calibri" w:eastAsia="Times New Roman" w:hAnsi="Calibri" w:cs="Calibri" w:hint="default"/>
      </w:rPr>
    </w:lvl>
    <w:lvl w:ilvl="3" w:tplc="0809000F" w:tentative="1">
      <w:start w:val="1"/>
      <w:numFmt w:val="decimal"/>
      <w:lvlText w:val="%4."/>
      <w:lvlJc w:val="left"/>
      <w:pPr>
        <w:ind w:left="186" w:hanging="360"/>
      </w:pPr>
    </w:lvl>
    <w:lvl w:ilvl="4" w:tplc="08090019" w:tentative="1">
      <w:start w:val="1"/>
      <w:numFmt w:val="lowerLetter"/>
      <w:lvlText w:val="%5."/>
      <w:lvlJc w:val="left"/>
      <w:pPr>
        <w:ind w:left="906" w:hanging="360"/>
      </w:pPr>
    </w:lvl>
    <w:lvl w:ilvl="5" w:tplc="0809001B" w:tentative="1">
      <w:start w:val="1"/>
      <w:numFmt w:val="lowerRoman"/>
      <w:lvlText w:val="%6."/>
      <w:lvlJc w:val="right"/>
      <w:pPr>
        <w:ind w:left="1626" w:hanging="180"/>
      </w:pPr>
    </w:lvl>
    <w:lvl w:ilvl="6" w:tplc="0809000F" w:tentative="1">
      <w:start w:val="1"/>
      <w:numFmt w:val="decimal"/>
      <w:lvlText w:val="%7."/>
      <w:lvlJc w:val="left"/>
      <w:pPr>
        <w:ind w:left="2346" w:hanging="360"/>
      </w:pPr>
    </w:lvl>
    <w:lvl w:ilvl="7" w:tplc="08090019" w:tentative="1">
      <w:start w:val="1"/>
      <w:numFmt w:val="lowerLetter"/>
      <w:lvlText w:val="%8."/>
      <w:lvlJc w:val="left"/>
      <w:pPr>
        <w:ind w:left="3066" w:hanging="360"/>
      </w:pPr>
    </w:lvl>
    <w:lvl w:ilvl="8" w:tplc="0809001B" w:tentative="1">
      <w:start w:val="1"/>
      <w:numFmt w:val="lowerRoman"/>
      <w:lvlText w:val="%9."/>
      <w:lvlJc w:val="right"/>
      <w:pPr>
        <w:ind w:left="3786" w:hanging="180"/>
      </w:pPr>
    </w:lvl>
  </w:abstractNum>
  <w:abstractNum w:abstractNumId="7" w15:restartNumberingAfterBreak="0">
    <w:nsid w:val="397E5B67"/>
    <w:multiLevelType w:val="multilevel"/>
    <w:tmpl w:val="79A4E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3A278D"/>
    <w:multiLevelType w:val="hybridMultilevel"/>
    <w:tmpl w:val="E662F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6475F6"/>
    <w:multiLevelType w:val="multilevel"/>
    <w:tmpl w:val="5EDC9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14B0D72"/>
    <w:multiLevelType w:val="hybridMultilevel"/>
    <w:tmpl w:val="F85C9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2531F75"/>
    <w:multiLevelType w:val="hybridMultilevel"/>
    <w:tmpl w:val="FF0AA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DA2E9F"/>
    <w:multiLevelType w:val="hybridMultilevel"/>
    <w:tmpl w:val="B9300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7B6949"/>
    <w:multiLevelType w:val="hybridMultilevel"/>
    <w:tmpl w:val="E70662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CB74568"/>
    <w:multiLevelType w:val="hybridMultilevel"/>
    <w:tmpl w:val="FEB8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B32E3D"/>
    <w:multiLevelType w:val="multilevel"/>
    <w:tmpl w:val="0832C4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C16D73"/>
    <w:multiLevelType w:val="multilevel"/>
    <w:tmpl w:val="542C73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0126B5B"/>
    <w:multiLevelType w:val="hybridMultilevel"/>
    <w:tmpl w:val="D6D2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C10FEC"/>
    <w:multiLevelType w:val="multilevel"/>
    <w:tmpl w:val="0FBE3A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72F119C"/>
    <w:multiLevelType w:val="hybridMultilevel"/>
    <w:tmpl w:val="82849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8325A1"/>
    <w:multiLevelType w:val="hybridMultilevel"/>
    <w:tmpl w:val="83F6D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A066F8"/>
    <w:multiLevelType w:val="multilevel"/>
    <w:tmpl w:val="2FD207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8CD27B0"/>
    <w:multiLevelType w:val="hybridMultilevel"/>
    <w:tmpl w:val="B9C8A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5"/>
  </w:num>
  <w:num w:numId="4">
    <w:abstractNumId w:val="11"/>
  </w:num>
  <w:num w:numId="5">
    <w:abstractNumId w:val="16"/>
  </w:num>
  <w:num w:numId="6">
    <w:abstractNumId w:val="8"/>
  </w:num>
  <w:num w:numId="7">
    <w:abstractNumId w:val="4"/>
  </w:num>
  <w:num w:numId="8">
    <w:abstractNumId w:val="14"/>
  </w:num>
  <w:num w:numId="9">
    <w:abstractNumId w:val="19"/>
  </w:num>
  <w:num w:numId="10">
    <w:abstractNumId w:val="5"/>
  </w:num>
  <w:num w:numId="11">
    <w:abstractNumId w:val="22"/>
  </w:num>
  <w:num w:numId="12">
    <w:abstractNumId w:val="3"/>
  </w:num>
  <w:num w:numId="13">
    <w:abstractNumId w:val="17"/>
  </w:num>
  <w:num w:numId="14">
    <w:abstractNumId w:val="9"/>
  </w:num>
  <w:num w:numId="15">
    <w:abstractNumId w:val="7"/>
  </w:num>
  <w:num w:numId="16">
    <w:abstractNumId w:val="21"/>
  </w:num>
  <w:num w:numId="17">
    <w:abstractNumId w:val="18"/>
  </w:num>
  <w:num w:numId="18">
    <w:abstractNumId w:val="20"/>
  </w:num>
  <w:num w:numId="19">
    <w:abstractNumId w:val="0"/>
  </w:num>
  <w:num w:numId="20">
    <w:abstractNumId w:val="12"/>
  </w:num>
  <w:num w:numId="21">
    <w:abstractNumId w:val="2"/>
  </w:num>
  <w:num w:numId="22">
    <w:abstractNumId w:val="1"/>
  </w:num>
  <w:num w:numId="23">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3EB"/>
    <w:rsid w:val="000002B5"/>
    <w:rsid w:val="000009D2"/>
    <w:rsid w:val="00001833"/>
    <w:rsid w:val="000021EB"/>
    <w:rsid w:val="00002409"/>
    <w:rsid w:val="00002D4E"/>
    <w:rsid w:val="00002FF8"/>
    <w:rsid w:val="00003085"/>
    <w:rsid w:val="0000389A"/>
    <w:rsid w:val="00003B26"/>
    <w:rsid w:val="00003C24"/>
    <w:rsid w:val="00003FFC"/>
    <w:rsid w:val="000049E3"/>
    <w:rsid w:val="00004A31"/>
    <w:rsid w:val="00004BA8"/>
    <w:rsid w:val="00004BE9"/>
    <w:rsid w:val="0000514E"/>
    <w:rsid w:val="00005152"/>
    <w:rsid w:val="000061F4"/>
    <w:rsid w:val="00006504"/>
    <w:rsid w:val="00006691"/>
    <w:rsid w:val="00007233"/>
    <w:rsid w:val="000074AF"/>
    <w:rsid w:val="000102D7"/>
    <w:rsid w:val="00011399"/>
    <w:rsid w:val="000117BA"/>
    <w:rsid w:val="00012358"/>
    <w:rsid w:val="000127D6"/>
    <w:rsid w:val="00012857"/>
    <w:rsid w:val="00013524"/>
    <w:rsid w:val="00013778"/>
    <w:rsid w:val="00014639"/>
    <w:rsid w:val="00016018"/>
    <w:rsid w:val="00016EED"/>
    <w:rsid w:val="000175E6"/>
    <w:rsid w:val="00020108"/>
    <w:rsid w:val="000209EB"/>
    <w:rsid w:val="00020BC0"/>
    <w:rsid w:val="00021466"/>
    <w:rsid w:val="00021C0A"/>
    <w:rsid w:val="00022918"/>
    <w:rsid w:val="0002295E"/>
    <w:rsid w:val="0002296B"/>
    <w:rsid w:val="000230A6"/>
    <w:rsid w:val="00023609"/>
    <w:rsid w:val="00023BD3"/>
    <w:rsid w:val="00023E1F"/>
    <w:rsid w:val="00023E81"/>
    <w:rsid w:val="00023EB3"/>
    <w:rsid w:val="0002423B"/>
    <w:rsid w:val="00024639"/>
    <w:rsid w:val="000249B7"/>
    <w:rsid w:val="00025387"/>
    <w:rsid w:val="000256E8"/>
    <w:rsid w:val="000259AD"/>
    <w:rsid w:val="00025C7E"/>
    <w:rsid w:val="0002697D"/>
    <w:rsid w:val="00026EBF"/>
    <w:rsid w:val="0002715D"/>
    <w:rsid w:val="00027B8C"/>
    <w:rsid w:val="0003090C"/>
    <w:rsid w:val="00030C6D"/>
    <w:rsid w:val="0003183A"/>
    <w:rsid w:val="00031C32"/>
    <w:rsid w:val="00032210"/>
    <w:rsid w:val="000328E3"/>
    <w:rsid w:val="00033248"/>
    <w:rsid w:val="000333B3"/>
    <w:rsid w:val="0003341A"/>
    <w:rsid w:val="00033D1C"/>
    <w:rsid w:val="00034AB1"/>
    <w:rsid w:val="00034FE3"/>
    <w:rsid w:val="00036A7D"/>
    <w:rsid w:val="00036DA3"/>
    <w:rsid w:val="00036F6D"/>
    <w:rsid w:val="000379B8"/>
    <w:rsid w:val="00037E70"/>
    <w:rsid w:val="00040A5F"/>
    <w:rsid w:val="00041B6E"/>
    <w:rsid w:val="000420AE"/>
    <w:rsid w:val="00043C3C"/>
    <w:rsid w:val="00044277"/>
    <w:rsid w:val="000442C2"/>
    <w:rsid w:val="00044E88"/>
    <w:rsid w:val="0004553A"/>
    <w:rsid w:val="00045DCF"/>
    <w:rsid w:val="000467A9"/>
    <w:rsid w:val="000469AE"/>
    <w:rsid w:val="00046BC6"/>
    <w:rsid w:val="00047C13"/>
    <w:rsid w:val="00047F54"/>
    <w:rsid w:val="00050F35"/>
    <w:rsid w:val="0005109A"/>
    <w:rsid w:val="000512B5"/>
    <w:rsid w:val="000519CA"/>
    <w:rsid w:val="0005205C"/>
    <w:rsid w:val="00052116"/>
    <w:rsid w:val="00053D83"/>
    <w:rsid w:val="000541F3"/>
    <w:rsid w:val="00054E22"/>
    <w:rsid w:val="00055168"/>
    <w:rsid w:val="00056367"/>
    <w:rsid w:val="00057093"/>
    <w:rsid w:val="000575A9"/>
    <w:rsid w:val="000576EB"/>
    <w:rsid w:val="000578C3"/>
    <w:rsid w:val="00057D53"/>
    <w:rsid w:val="000602D9"/>
    <w:rsid w:val="000603FE"/>
    <w:rsid w:val="00060A89"/>
    <w:rsid w:val="000613A2"/>
    <w:rsid w:val="00061B43"/>
    <w:rsid w:val="00061D67"/>
    <w:rsid w:val="000626DD"/>
    <w:rsid w:val="00062C74"/>
    <w:rsid w:val="00062D33"/>
    <w:rsid w:val="00062ECF"/>
    <w:rsid w:val="00062FA9"/>
    <w:rsid w:val="0006319E"/>
    <w:rsid w:val="00063411"/>
    <w:rsid w:val="000635DF"/>
    <w:rsid w:val="00063786"/>
    <w:rsid w:val="00063A23"/>
    <w:rsid w:val="00063FFC"/>
    <w:rsid w:val="00065573"/>
    <w:rsid w:val="000656B5"/>
    <w:rsid w:val="0006664A"/>
    <w:rsid w:val="0006686A"/>
    <w:rsid w:val="00066B20"/>
    <w:rsid w:val="00067323"/>
    <w:rsid w:val="000676D0"/>
    <w:rsid w:val="00067D5E"/>
    <w:rsid w:val="0007180C"/>
    <w:rsid w:val="00071FD3"/>
    <w:rsid w:val="00072AB2"/>
    <w:rsid w:val="00072B50"/>
    <w:rsid w:val="000730EE"/>
    <w:rsid w:val="000731AD"/>
    <w:rsid w:val="000737A9"/>
    <w:rsid w:val="000737E6"/>
    <w:rsid w:val="00073966"/>
    <w:rsid w:val="00074E65"/>
    <w:rsid w:val="00075A20"/>
    <w:rsid w:val="00076CD1"/>
    <w:rsid w:val="000770FB"/>
    <w:rsid w:val="000774BB"/>
    <w:rsid w:val="000807ED"/>
    <w:rsid w:val="00080A5E"/>
    <w:rsid w:val="00081431"/>
    <w:rsid w:val="00081C56"/>
    <w:rsid w:val="00081E56"/>
    <w:rsid w:val="0008373C"/>
    <w:rsid w:val="00083955"/>
    <w:rsid w:val="000839DA"/>
    <w:rsid w:val="00085E41"/>
    <w:rsid w:val="000865EA"/>
    <w:rsid w:val="00087274"/>
    <w:rsid w:val="00087600"/>
    <w:rsid w:val="00087A7B"/>
    <w:rsid w:val="0009001C"/>
    <w:rsid w:val="00090113"/>
    <w:rsid w:val="00091D3A"/>
    <w:rsid w:val="000929F3"/>
    <w:rsid w:val="000932DA"/>
    <w:rsid w:val="000938DD"/>
    <w:rsid w:val="00093F40"/>
    <w:rsid w:val="00095675"/>
    <w:rsid w:val="000960B6"/>
    <w:rsid w:val="00096B63"/>
    <w:rsid w:val="00096BE4"/>
    <w:rsid w:val="00097789"/>
    <w:rsid w:val="000A0CAC"/>
    <w:rsid w:val="000A2465"/>
    <w:rsid w:val="000A2E47"/>
    <w:rsid w:val="000A3077"/>
    <w:rsid w:val="000A4438"/>
    <w:rsid w:val="000A4523"/>
    <w:rsid w:val="000A4E6D"/>
    <w:rsid w:val="000A540D"/>
    <w:rsid w:val="000A5820"/>
    <w:rsid w:val="000A58E7"/>
    <w:rsid w:val="000A5A60"/>
    <w:rsid w:val="000A5AFC"/>
    <w:rsid w:val="000A5E55"/>
    <w:rsid w:val="000A71F5"/>
    <w:rsid w:val="000A748E"/>
    <w:rsid w:val="000B081A"/>
    <w:rsid w:val="000B0843"/>
    <w:rsid w:val="000B09BE"/>
    <w:rsid w:val="000B2498"/>
    <w:rsid w:val="000B2DB6"/>
    <w:rsid w:val="000B3355"/>
    <w:rsid w:val="000B3535"/>
    <w:rsid w:val="000B368B"/>
    <w:rsid w:val="000B38CA"/>
    <w:rsid w:val="000B523F"/>
    <w:rsid w:val="000B5D99"/>
    <w:rsid w:val="000B6257"/>
    <w:rsid w:val="000B6280"/>
    <w:rsid w:val="000B7069"/>
    <w:rsid w:val="000C0428"/>
    <w:rsid w:val="000C057B"/>
    <w:rsid w:val="000C0C17"/>
    <w:rsid w:val="000C0E67"/>
    <w:rsid w:val="000C15A5"/>
    <w:rsid w:val="000C264A"/>
    <w:rsid w:val="000C372C"/>
    <w:rsid w:val="000C3829"/>
    <w:rsid w:val="000C3F89"/>
    <w:rsid w:val="000C4C6E"/>
    <w:rsid w:val="000C4D88"/>
    <w:rsid w:val="000C5768"/>
    <w:rsid w:val="000C630B"/>
    <w:rsid w:val="000C643D"/>
    <w:rsid w:val="000C6580"/>
    <w:rsid w:val="000C6628"/>
    <w:rsid w:val="000C6E36"/>
    <w:rsid w:val="000D15A7"/>
    <w:rsid w:val="000D1952"/>
    <w:rsid w:val="000D20F0"/>
    <w:rsid w:val="000D220A"/>
    <w:rsid w:val="000D26E6"/>
    <w:rsid w:val="000D28D2"/>
    <w:rsid w:val="000D2C03"/>
    <w:rsid w:val="000D30D6"/>
    <w:rsid w:val="000D380B"/>
    <w:rsid w:val="000D4270"/>
    <w:rsid w:val="000D4376"/>
    <w:rsid w:val="000D4602"/>
    <w:rsid w:val="000D57D6"/>
    <w:rsid w:val="000D5D58"/>
    <w:rsid w:val="000D7D70"/>
    <w:rsid w:val="000E006F"/>
    <w:rsid w:val="000E0A1D"/>
    <w:rsid w:val="000E0FD4"/>
    <w:rsid w:val="000E244E"/>
    <w:rsid w:val="000E2D34"/>
    <w:rsid w:val="000E32D8"/>
    <w:rsid w:val="000E3324"/>
    <w:rsid w:val="000E411A"/>
    <w:rsid w:val="000E4492"/>
    <w:rsid w:val="000E5016"/>
    <w:rsid w:val="000E5063"/>
    <w:rsid w:val="000E60D9"/>
    <w:rsid w:val="000E6C70"/>
    <w:rsid w:val="000E712F"/>
    <w:rsid w:val="000E761F"/>
    <w:rsid w:val="000F0362"/>
    <w:rsid w:val="000F102B"/>
    <w:rsid w:val="000F2485"/>
    <w:rsid w:val="000F24E2"/>
    <w:rsid w:val="000F2E37"/>
    <w:rsid w:val="000F3786"/>
    <w:rsid w:val="000F5EFE"/>
    <w:rsid w:val="000F603F"/>
    <w:rsid w:val="000F6C46"/>
    <w:rsid w:val="000F7125"/>
    <w:rsid w:val="000F760D"/>
    <w:rsid w:val="000F76F4"/>
    <w:rsid w:val="000F7E86"/>
    <w:rsid w:val="001000BE"/>
    <w:rsid w:val="00100CB2"/>
    <w:rsid w:val="00102191"/>
    <w:rsid w:val="001023AE"/>
    <w:rsid w:val="00103E4F"/>
    <w:rsid w:val="001042F3"/>
    <w:rsid w:val="0010489D"/>
    <w:rsid w:val="00105207"/>
    <w:rsid w:val="00105281"/>
    <w:rsid w:val="0010579F"/>
    <w:rsid w:val="0010585E"/>
    <w:rsid w:val="00105C79"/>
    <w:rsid w:val="00105EF9"/>
    <w:rsid w:val="0010626B"/>
    <w:rsid w:val="001062A3"/>
    <w:rsid w:val="001067AE"/>
    <w:rsid w:val="00106AB3"/>
    <w:rsid w:val="00106CF4"/>
    <w:rsid w:val="00106E65"/>
    <w:rsid w:val="001074BC"/>
    <w:rsid w:val="00107583"/>
    <w:rsid w:val="001102BC"/>
    <w:rsid w:val="00110795"/>
    <w:rsid w:val="001110E6"/>
    <w:rsid w:val="00111655"/>
    <w:rsid w:val="00111B72"/>
    <w:rsid w:val="00111E9E"/>
    <w:rsid w:val="00112918"/>
    <w:rsid w:val="00112A1B"/>
    <w:rsid w:val="001131AD"/>
    <w:rsid w:val="00113405"/>
    <w:rsid w:val="001136F7"/>
    <w:rsid w:val="00113E9F"/>
    <w:rsid w:val="001152AE"/>
    <w:rsid w:val="00115384"/>
    <w:rsid w:val="0011547A"/>
    <w:rsid w:val="001167DD"/>
    <w:rsid w:val="001200A9"/>
    <w:rsid w:val="00121AC2"/>
    <w:rsid w:val="00122102"/>
    <w:rsid w:val="001230B3"/>
    <w:rsid w:val="0012328C"/>
    <w:rsid w:val="00123C36"/>
    <w:rsid w:val="00123E15"/>
    <w:rsid w:val="00123F9D"/>
    <w:rsid w:val="0012449A"/>
    <w:rsid w:val="00124E11"/>
    <w:rsid w:val="00125478"/>
    <w:rsid w:val="00125748"/>
    <w:rsid w:val="00125A3C"/>
    <w:rsid w:val="00125E5F"/>
    <w:rsid w:val="0012694E"/>
    <w:rsid w:val="001270CE"/>
    <w:rsid w:val="0012742F"/>
    <w:rsid w:val="00127878"/>
    <w:rsid w:val="00127936"/>
    <w:rsid w:val="00127B3D"/>
    <w:rsid w:val="00130D3F"/>
    <w:rsid w:val="00131E40"/>
    <w:rsid w:val="00132E2C"/>
    <w:rsid w:val="00133E7F"/>
    <w:rsid w:val="001345BA"/>
    <w:rsid w:val="00134DC7"/>
    <w:rsid w:val="0013517D"/>
    <w:rsid w:val="00135E6C"/>
    <w:rsid w:val="00137211"/>
    <w:rsid w:val="0013787A"/>
    <w:rsid w:val="0013791A"/>
    <w:rsid w:val="001407BC"/>
    <w:rsid w:val="00140B25"/>
    <w:rsid w:val="00140CB4"/>
    <w:rsid w:val="00140DF3"/>
    <w:rsid w:val="00141C60"/>
    <w:rsid w:val="00142185"/>
    <w:rsid w:val="00142507"/>
    <w:rsid w:val="00142CE3"/>
    <w:rsid w:val="001447E5"/>
    <w:rsid w:val="001452B3"/>
    <w:rsid w:val="001453C3"/>
    <w:rsid w:val="001455EF"/>
    <w:rsid w:val="001461B9"/>
    <w:rsid w:val="00146535"/>
    <w:rsid w:val="001479E2"/>
    <w:rsid w:val="00147B06"/>
    <w:rsid w:val="00147FDE"/>
    <w:rsid w:val="0015020C"/>
    <w:rsid w:val="00150530"/>
    <w:rsid w:val="00150971"/>
    <w:rsid w:val="00152622"/>
    <w:rsid w:val="001527D4"/>
    <w:rsid w:val="0015416F"/>
    <w:rsid w:val="00154BE7"/>
    <w:rsid w:val="00154C32"/>
    <w:rsid w:val="001552DF"/>
    <w:rsid w:val="00155CD4"/>
    <w:rsid w:val="00155D65"/>
    <w:rsid w:val="00157DF9"/>
    <w:rsid w:val="001606FA"/>
    <w:rsid w:val="00160724"/>
    <w:rsid w:val="00160CD7"/>
    <w:rsid w:val="00160E19"/>
    <w:rsid w:val="00161563"/>
    <w:rsid w:val="00161C94"/>
    <w:rsid w:val="00163058"/>
    <w:rsid w:val="0016391C"/>
    <w:rsid w:val="0016408D"/>
    <w:rsid w:val="0016555E"/>
    <w:rsid w:val="001656C7"/>
    <w:rsid w:val="00165ECA"/>
    <w:rsid w:val="001665BB"/>
    <w:rsid w:val="00166A34"/>
    <w:rsid w:val="001670E2"/>
    <w:rsid w:val="0016722E"/>
    <w:rsid w:val="0016770A"/>
    <w:rsid w:val="0017027F"/>
    <w:rsid w:val="001706F3"/>
    <w:rsid w:val="00170777"/>
    <w:rsid w:val="00170803"/>
    <w:rsid w:val="0017281C"/>
    <w:rsid w:val="0017329E"/>
    <w:rsid w:val="001738F4"/>
    <w:rsid w:val="00173998"/>
    <w:rsid w:val="00174678"/>
    <w:rsid w:val="00175851"/>
    <w:rsid w:val="001758A1"/>
    <w:rsid w:val="00175DD2"/>
    <w:rsid w:val="00175EFD"/>
    <w:rsid w:val="00175F54"/>
    <w:rsid w:val="00175F7B"/>
    <w:rsid w:val="001763AA"/>
    <w:rsid w:val="00176537"/>
    <w:rsid w:val="001765BB"/>
    <w:rsid w:val="001768B2"/>
    <w:rsid w:val="00176C12"/>
    <w:rsid w:val="00177461"/>
    <w:rsid w:val="00180324"/>
    <w:rsid w:val="00180E35"/>
    <w:rsid w:val="00181178"/>
    <w:rsid w:val="0018190F"/>
    <w:rsid w:val="00182463"/>
    <w:rsid w:val="001829C8"/>
    <w:rsid w:val="00182ABC"/>
    <w:rsid w:val="00182C5D"/>
    <w:rsid w:val="00182EEB"/>
    <w:rsid w:val="00183E4A"/>
    <w:rsid w:val="001851D9"/>
    <w:rsid w:val="00186C4C"/>
    <w:rsid w:val="00186DDF"/>
    <w:rsid w:val="00187169"/>
    <w:rsid w:val="001872D0"/>
    <w:rsid w:val="00187B56"/>
    <w:rsid w:val="00187C70"/>
    <w:rsid w:val="001903D3"/>
    <w:rsid w:val="00190C38"/>
    <w:rsid w:val="00190C6D"/>
    <w:rsid w:val="00190C7F"/>
    <w:rsid w:val="00190F31"/>
    <w:rsid w:val="00191ADB"/>
    <w:rsid w:val="00191B14"/>
    <w:rsid w:val="00192388"/>
    <w:rsid w:val="00192E2B"/>
    <w:rsid w:val="0019300E"/>
    <w:rsid w:val="001933B9"/>
    <w:rsid w:val="0019357B"/>
    <w:rsid w:val="00193870"/>
    <w:rsid w:val="00193C26"/>
    <w:rsid w:val="001947B3"/>
    <w:rsid w:val="001947C4"/>
    <w:rsid w:val="00194A6C"/>
    <w:rsid w:val="0019508A"/>
    <w:rsid w:val="0019521E"/>
    <w:rsid w:val="001956D0"/>
    <w:rsid w:val="00195D59"/>
    <w:rsid w:val="00197234"/>
    <w:rsid w:val="00197A55"/>
    <w:rsid w:val="00197E8C"/>
    <w:rsid w:val="001A0183"/>
    <w:rsid w:val="001A0564"/>
    <w:rsid w:val="001A1137"/>
    <w:rsid w:val="001A13C0"/>
    <w:rsid w:val="001A172A"/>
    <w:rsid w:val="001A1825"/>
    <w:rsid w:val="001A1C3A"/>
    <w:rsid w:val="001A25C1"/>
    <w:rsid w:val="001A25DA"/>
    <w:rsid w:val="001A40AF"/>
    <w:rsid w:val="001A413F"/>
    <w:rsid w:val="001A485A"/>
    <w:rsid w:val="001A6577"/>
    <w:rsid w:val="001A65B7"/>
    <w:rsid w:val="001A7881"/>
    <w:rsid w:val="001A7D97"/>
    <w:rsid w:val="001B07CD"/>
    <w:rsid w:val="001B0D1A"/>
    <w:rsid w:val="001B106D"/>
    <w:rsid w:val="001B1166"/>
    <w:rsid w:val="001B1198"/>
    <w:rsid w:val="001B1897"/>
    <w:rsid w:val="001B1B03"/>
    <w:rsid w:val="001B1DEE"/>
    <w:rsid w:val="001B28A2"/>
    <w:rsid w:val="001B2B30"/>
    <w:rsid w:val="001B2E48"/>
    <w:rsid w:val="001B38EC"/>
    <w:rsid w:val="001B3A1D"/>
    <w:rsid w:val="001B3B1B"/>
    <w:rsid w:val="001B3C23"/>
    <w:rsid w:val="001B3F7A"/>
    <w:rsid w:val="001B460C"/>
    <w:rsid w:val="001B4CDC"/>
    <w:rsid w:val="001B5B54"/>
    <w:rsid w:val="001B5DD8"/>
    <w:rsid w:val="001B68E2"/>
    <w:rsid w:val="001B6E20"/>
    <w:rsid w:val="001B72FF"/>
    <w:rsid w:val="001C0160"/>
    <w:rsid w:val="001C180C"/>
    <w:rsid w:val="001C187B"/>
    <w:rsid w:val="001C21F9"/>
    <w:rsid w:val="001C2214"/>
    <w:rsid w:val="001C2649"/>
    <w:rsid w:val="001C2816"/>
    <w:rsid w:val="001C2E88"/>
    <w:rsid w:val="001C30D6"/>
    <w:rsid w:val="001C4891"/>
    <w:rsid w:val="001C53A8"/>
    <w:rsid w:val="001C544A"/>
    <w:rsid w:val="001C5598"/>
    <w:rsid w:val="001C55FF"/>
    <w:rsid w:val="001C689C"/>
    <w:rsid w:val="001C6DD6"/>
    <w:rsid w:val="001C71DA"/>
    <w:rsid w:val="001C733A"/>
    <w:rsid w:val="001C7643"/>
    <w:rsid w:val="001C7756"/>
    <w:rsid w:val="001C779A"/>
    <w:rsid w:val="001D0741"/>
    <w:rsid w:val="001D080B"/>
    <w:rsid w:val="001D138C"/>
    <w:rsid w:val="001D1925"/>
    <w:rsid w:val="001D1F45"/>
    <w:rsid w:val="001D235D"/>
    <w:rsid w:val="001D30E7"/>
    <w:rsid w:val="001D3375"/>
    <w:rsid w:val="001D34B0"/>
    <w:rsid w:val="001D34F7"/>
    <w:rsid w:val="001D3A6B"/>
    <w:rsid w:val="001D3B3D"/>
    <w:rsid w:val="001D3C9F"/>
    <w:rsid w:val="001D4228"/>
    <w:rsid w:val="001D45B8"/>
    <w:rsid w:val="001D4709"/>
    <w:rsid w:val="001D4D61"/>
    <w:rsid w:val="001D5A8A"/>
    <w:rsid w:val="001D6190"/>
    <w:rsid w:val="001D6958"/>
    <w:rsid w:val="001D6B82"/>
    <w:rsid w:val="001D7496"/>
    <w:rsid w:val="001E1391"/>
    <w:rsid w:val="001E1B62"/>
    <w:rsid w:val="001E2036"/>
    <w:rsid w:val="001E2CFF"/>
    <w:rsid w:val="001E322E"/>
    <w:rsid w:val="001E35F0"/>
    <w:rsid w:val="001E36E2"/>
    <w:rsid w:val="001E4BC9"/>
    <w:rsid w:val="001E5474"/>
    <w:rsid w:val="001E6D2C"/>
    <w:rsid w:val="001E72BF"/>
    <w:rsid w:val="001E78C5"/>
    <w:rsid w:val="001F0317"/>
    <w:rsid w:val="001F13A2"/>
    <w:rsid w:val="001F181C"/>
    <w:rsid w:val="001F23E5"/>
    <w:rsid w:val="001F27E3"/>
    <w:rsid w:val="001F2899"/>
    <w:rsid w:val="001F30DA"/>
    <w:rsid w:val="001F3D13"/>
    <w:rsid w:val="001F3E0E"/>
    <w:rsid w:val="001F49D9"/>
    <w:rsid w:val="001F51E4"/>
    <w:rsid w:val="001F54C1"/>
    <w:rsid w:val="001F55DE"/>
    <w:rsid w:val="001F5681"/>
    <w:rsid w:val="001F5F15"/>
    <w:rsid w:val="001F68F1"/>
    <w:rsid w:val="001F734A"/>
    <w:rsid w:val="001F7698"/>
    <w:rsid w:val="001F76D7"/>
    <w:rsid w:val="001F7E56"/>
    <w:rsid w:val="002023DD"/>
    <w:rsid w:val="0020315B"/>
    <w:rsid w:val="00203B67"/>
    <w:rsid w:val="00204E9D"/>
    <w:rsid w:val="00205672"/>
    <w:rsid w:val="0020577C"/>
    <w:rsid w:val="00205860"/>
    <w:rsid w:val="00205A30"/>
    <w:rsid w:val="00205D60"/>
    <w:rsid w:val="00205DDC"/>
    <w:rsid w:val="00206E8F"/>
    <w:rsid w:val="002100E9"/>
    <w:rsid w:val="0021069F"/>
    <w:rsid w:val="00210722"/>
    <w:rsid w:val="0021133D"/>
    <w:rsid w:val="002114F8"/>
    <w:rsid w:val="0021199A"/>
    <w:rsid w:val="00212B2F"/>
    <w:rsid w:val="00212D6D"/>
    <w:rsid w:val="00212FB5"/>
    <w:rsid w:val="00213786"/>
    <w:rsid w:val="00213D4F"/>
    <w:rsid w:val="00213E4E"/>
    <w:rsid w:val="00213E9B"/>
    <w:rsid w:val="0021430C"/>
    <w:rsid w:val="002147F6"/>
    <w:rsid w:val="00214D50"/>
    <w:rsid w:val="0021508F"/>
    <w:rsid w:val="002152C3"/>
    <w:rsid w:val="00215721"/>
    <w:rsid w:val="0021596F"/>
    <w:rsid w:val="00216704"/>
    <w:rsid w:val="00220357"/>
    <w:rsid w:val="00220ED2"/>
    <w:rsid w:val="00220EEB"/>
    <w:rsid w:val="0022218C"/>
    <w:rsid w:val="002222CF"/>
    <w:rsid w:val="00222D5F"/>
    <w:rsid w:val="00222FB0"/>
    <w:rsid w:val="0022371B"/>
    <w:rsid w:val="002238D7"/>
    <w:rsid w:val="0022403F"/>
    <w:rsid w:val="00224282"/>
    <w:rsid w:val="002247C5"/>
    <w:rsid w:val="00225075"/>
    <w:rsid w:val="002254E2"/>
    <w:rsid w:val="00225BF4"/>
    <w:rsid w:val="00225BF7"/>
    <w:rsid w:val="002263E5"/>
    <w:rsid w:val="002277AF"/>
    <w:rsid w:val="00227F7F"/>
    <w:rsid w:val="00230044"/>
    <w:rsid w:val="002300F6"/>
    <w:rsid w:val="00230327"/>
    <w:rsid w:val="00231390"/>
    <w:rsid w:val="00232442"/>
    <w:rsid w:val="00233A76"/>
    <w:rsid w:val="00234580"/>
    <w:rsid w:val="00234B1B"/>
    <w:rsid w:val="00235524"/>
    <w:rsid w:val="0023555E"/>
    <w:rsid w:val="00235F18"/>
    <w:rsid w:val="00235F75"/>
    <w:rsid w:val="00236115"/>
    <w:rsid w:val="002368F6"/>
    <w:rsid w:val="00236B76"/>
    <w:rsid w:val="00236CD3"/>
    <w:rsid w:val="002371B1"/>
    <w:rsid w:val="00237855"/>
    <w:rsid w:val="00237AAC"/>
    <w:rsid w:val="002403CB"/>
    <w:rsid w:val="00240690"/>
    <w:rsid w:val="00240AD3"/>
    <w:rsid w:val="002418B8"/>
    <w:rsid w:val="00242475"/>
    <w:rsid w:val="0024274B"/>
    <w:rsid w:val="00242895"/>
    <w:rsid w:val="00242D8D"/>
    <w:rsid w:val="00242E3F"/>
    <w:rsid w:val="00242ED9"/>
    <w:rsid w:val="00243B0B"/>
    <w:rsid w:val="00243F4A"/>
    <w:rsid w:val="0024477A"/>
    <w:rsid w:val="0024542E"/>
    <w:rsid w:val="00245A38"/>
    <w:rsid w:val="00246A7B"/>
    <w:rsid w:val="00247CF3"/>
    <w:rsid w:val="00247F08"/>
    <w:rsid w:val="002507ED"/>
    <w:rsid w:val="00250842"/>
    <w:rsid w:val="0025138D"/>
    <w:rsid w:val="00251559"/>
    <w:rsid w:val="00251716"/>
    <w:rsid w:val="00252491"/>
    <w:rsid w:val="0025297E"/>
    <w:rsid w:val="002539A4"/>
    <w:rsid w:val="002543FC"/>
    <w:rsid w:val="00254564"/>
    <w:rsid w:val="00254643"/>
    <w:rsid w:val="002555CB"/>
    <w:rsid w:val="00255F97"/>
    <w:rsid w:val="00257012"/>
    <w:rsid w:val="002571EF"/>
    <w:rsid w:val="0025769C"/>
    <w:rsid w:val="00257C55"/>
    <w:rsid w:val="00257F31"/>
    <w:rsid w:val="00260683"/>
    <w:rsid w:val="00260A6A"/>
    <w:rsid w:val="00261DE1"/>
    <w:rsid w:val="00262077"/>
    <w:rsid w:val="00262A45"/>
    <w:rsid w:val="00262FC3"/>
    <w:rsid w:val="0026417A"/>
    <w:rsid w:val="002643CE"/>
    <w:rsid w:val="00264C9F"/>
    <w:rsid w:val="00264D9F"/>
    <w:rsid w:val="00265388"/>
    <w:rsid w:val="002653EC"/>
    <w:rsid w:val="00266012"/>
    <w:rsid w:val="00266089"/>
    <w:rsid w:val="002660DE"/>
    <w:rsid w:val="00266238"/>
    <w:rsid w:val="00267028"/>
    <w:rsid w:val="00267428"/>
    <w:rsid w:val="00267582"/>
    <w:rsid w:val="00267B0E"/>
    <w:rsid w:val="002707ED"/>
    <w:rsid w:val="002712ED"/>
    <w:rsid w:val="0027175A"/>
    <w:rsid w:val="002719B5"/>
    <w:rsid w:val="00271CC4"/>
    <w:rsid w:val="00271CFB"/>
    <w:rsid w:val="00273091"/>
    <w:rsid w:val="00273F46"/>
    <w:rsid w:val="002741FB"/>
    <w:rsid w:val="002750E9"/>
    <w:rsid w:val="00275734"/>
    <w:rsid w:val="0027629A"/>
    <w:rsid w:val="0027639E"/>
    <w:rsid w:val="00276D6C"/>
    <w:rsid w:val="00277105"/>
    <w:rsid w:val="0027752F"/>
    <w:rsid w:val="00277E6E"/>
    <w:rsid w:val="00277FA6"/>
    <w:rsid w:val="00280046"/>
    <w:rsid w:val="00280716"/>
    <w:rsid w:val="00280AD9"/>
    <w:rsid w:val="0028144A"/>
    <w:rsid w:val="002815BD"/>
    <w:rsid w:val="00281749"/>
    <w:rsid w:val="002829EC"/>
    <w:rsid w:val="00282A01"/>
    <w:rsid w:val="00283143"/>
    <w:rsid w:val="002839AB"/>
    <w:rsid w:val="00283F39"/>
    <w:rsid w:val="002845B2"/>
    <w:rsid w:val="00284781"/>
    <w:rsid w:val="0028480E"/>
    <w:rsid w:val="002853CD"/>
    <w:rsid w:val="0028606E"/>
    <w:rsid w:val="00286D4E"/>
    <w:rsid w:val="0028735F"/>
    <w:rsid w:val="002901FD"/>
    <w:rsid w:val="002905ED"/>
    <w:rsid w:val="00290A04"/>
    <w:rsid w:val="00291600"/>
    <w:rsid w:val="00291F47"/>
    <w:rsid w:val="00292027"/>
    <w:rsid w:val="002924F0"/>
    <w:rsid w:val="00292A71"/>
    <w:rsid w:val="0029355F"/>
    <w:rsid w:val="00293846"/>
    <w:rsid w:val="00293AA5"/>
    <w:rsid w:val="002941AC"/>
    <w:rsid w:val="002948DB"/>
    <w:rsid w:val="00295424"/>
    <w:rsid w:val="002955F8"/>
    <w:rsid w:val="00295755"/>
    <w:rsid w:val="00295DCE"/>
    <w:rsid w:val="00296649"/>
    <w:rsid w:val="00296D3A"/>
    <w:rsid w:val="00296FDC"/>
    <w:rsid w:val="002A00B9"/>
    <w:rsid w:val="002A01A6"/>
    <w:rsid w:val="002A0DC6"/>
    <w:rsid w:val="002A157F"/>
    <w:rsid w:val="002A1B1D"/>
    <w:rsid w:val="002A2996"/>
    <w:rsid w:val="002A2C90"/>
    <w:rsid w:val="002A309C"/>
    <w:rsid w:val="002A4381"/>
    <w:rsid w:val="002A47A2"/>
    <w:rsid w:val="002A5407"/>
    <w:rsid w:val="002A57C2"/>
    <w:rsid w:val="002A5CCA"/>
    <w:rsid w:val="002A68DF"/>
    <w:rsid w:val="002A6EDB"/>
    <w:rsid w:val="002A7607"/>
    <w:rsid w:val="002A7688"/>
    <w:rsid w:val="002A7AC2"/>
    <w:rsid w:val="002A7F82"/>
    <w:rsid w:val="002A7FCD"/>
    <w:rsid w:val="002A7FFE"/>
    <w:rsid w:val="002B0AF3"/>
    <w:rsid w:val="002B29D8"/>
    <w:rsid w:val="002B3381"/>
    <w:rsid w:val="002B4196"/>
    <w:rsid w:val="002B48EB"/>
    <w:rsid w:val="002B4929"/>
    <w:rsid w:val="002B526A"/>
    <w:rsid w:val="002B5A8F"/>
    <w:rsid w:val="002B6340"/>
    <w:rsid w:val="002B715D"/>
    <w:rsid w:val="002B7D65"/>
    <w:rsid w:val="002C047F"/>
    <w:rsid w:val="002C235C"/>
    <w:rsid w:val="002C2C94"/>
    <w:rsid w:val="002C2F20"/>
    <w:rsid w:val="002C3777"/>
    <w:rsid w:val="002C3D2A"/>
    <w:rsid w:val="002C52A4"/>
    <w:rsid w:val="002C5A30"/>
    <w:rsid w:val="002C67E5"/>
    <w:rsid w:val="002C6ACA"/>
    <w:rsid w:val="002C7692"/>
    <w:rsid w:val="002D0027"/>
    <w:rsid w:val="002D0396"/>
    <w:rsid w:val="002D0655"/>
    <w:rsid w:val="002D0C59"/>
    <w:rsid w:val="002D14EE"/>
    <w:rsid w:val="002D250F"/>
    <w:rsid w:val="002D304A"/>
    <w:rsid w:val="002D461F"/>
    <w:rsid w:val="002D5341"/>
    <w:rsid w:val="002D53E5"/>
    <w:rsid w:val="002D5B52"/>
    <w:rsid w:val="002D661A"/>
    <w:rsid w:val="002D73EA"/>
    <w:rsid w:val="002D748D"/>
    <w:rsid w:val="002D785A"/>
    <w:rsid w:val="002E0823"/>
    <w:rsid w:val="002E085C"/>
    <w:rsid w:val="002E0CAE"/>
    <w:rsid w:val="002E19C6"/>
    <w:rsid w:val="002E1BE1"/>
    <w:rsid w:val="002E1FC8"/>
    <w:rsid w:val="002E48D9"/>
    <w:rsid w:val="002E5237"/>
    <w:rsid w:val="002E58C1"/>
    <w:rsid w:val="002E59E3"/>
    <w:rsid w:val="002E5DE1"/>
    <w:rsid w:val="002E683F"/>
    <w:rsid w:val="002E6BD9"/>
    <w:rsid w:val="002E6F7E"/>
    <w:rsid w:val="002E73ED"/>
    <w:rsid w:val="002E7B22"/>
    <w:rsid w:val="002E7C4C"/>
    <w:rsid w:val="002E7CEC"/>
    <w:rsid w:val="002F10C0"/>
    <w:rsid w:val="002F17A0"/>
    <w:rsid w:val="002F2CE0"/>
    <w:rsid w:val="002F3D5B"/>
    <w:rsid w:val="002F42A9"/>
    <w:rsid w:val="002F4B52"/>
    <w:rsid w:val="002F515E"/>
    <w:rsid w:val="002F5992"/>
    <w:rsid w:val="002F608E"/>
    <w:rsid w:val="002F6871"/>
    <w:rsid w:val="003002D5"/>
    <w:rsid w:val="00301860"/>
    <w:rsid w:val="00302446"/>
    <w:rsid w:val="00302A16"/>
    <w:rsid w:val="00304291"/>
    <w:rsid w:val="00304424"/>
    <w:rsid w:val="0030443D"/>
    <w:rsid w:val="00304A53"/>
    <w:rsid w:val="00305B11"/>
    <w:rsid w:val="00305EB7"/>
    <w:rsid w:val="003068FA"/>
    <w:rsid w:val="00306A07"/>
    <w:rsid w:val="003070A9"/>
    <w:rsid w:val="003078B2"/>
    <w:rsid w:val="003078F2"/>
    <w:rsid w:val="0031083F"/>
    <w:rsid w:val="0031087F"/>
    <w:rsid w:val="003122E4"/>
    <w:rsid w:val="0031285F"/>
    <w:rsid w:val="00313075"/>
    <w:rsid w:val="0031418F"/>
    <w:rsid w:val="00314561"/>
    <w:rsid w:val="00314941"/>
    <w:rsid w:val="00314AAD"/>
    <w:rsid w:val="00314C16"/>
    <w:rsid w:val="00314E41"/>
    <w:rsid w:val="0031556F"/>
    <w:rsid w:val="00315D6B"/>
    <w:rsid w:val="00316146"/>
    <w:rsid w:val="00316389"/>
    <w:rsid w:val="0031657E"/>
    <w:rsid w:val="00316695"/>
    <w:rsid w:val="003166F5"/>
    <w:rsid w:val="0031678E"/>
    <w:rsid w:val="00317272"/>
    <w:rsid w:val="003178D6"/>
    <w:rsid w:val="00317E5E"/>
    <w:rsid w:val="00317EDF"/>
    <w:rsid w:val="00321144"/>
    <w:rsid w:val="0032295D"/>
    <w:rsid w:val="00322B37"/>
    <w:rsid w:val="00322B49"/>
    <w:rsid w:val="00322CDC"/>
    <w:rsid w:val="00322D4D"/>
    <w:rsid w:val="00323D8A"/>
    <w:rsid w:val="00323F40"/>
    <w:rsid w:val="00324F0E"/>
    <w:rsid w:val="0032648F"/>
    <w:rsid w:val="0032695C"/>
    <w:rsid w:val="00326A71"/>
    <w:rsid w:val="003278AC"/>
    <w:rsid w:val="00327FF8"/>
    <w:rsid w:val="0033030A"/>
    <w:rsid w:val="00330437"/>
    <w:rsid w:val="00330945"/>
    <w:rsid w:val="00330F5B"/>
    <w:rsid w:val="00331195"/>
    <w:rsid w:val="003311AC"/>
    <w:rsid w:val="0033145B"/>
    <w:rsid w:val="0033163E"/>
    <w:rsid w:val="00331D49"/>
    <w:rsid w:val="00332898"/>
    <w:rsid w:val="0033358B"/>
    <w:rsid w:val="00334DBA"/>
    <w:rsid w:val="00334E14"/>
    <w:rsid w:val="003353F9"/>
    <w:rsid w:val="003354D8"/>
    <w:rsid w:val="00335A6E"/>
    <w:rsid w:val="00335AAE"/>
    <w:rsid w:val="003362BB"/>
    <w:rsid w:val="003363A8"/>
    <w:rsid w:val="003372A5"/>
    <w:rsid w:val="0034031B"/>
    <w:rsid w:val="00340CDF"/>
    <w:rsid w:val="00340FF3"/>
    <w:rsid w:val="003414D0"/>
    <w:rsid w:val="00342582"/>
    <w:rsid w:val="003427CB"/>
    <w:rsid w:val="00342E15"/>
    <w:rsid w:val="003433B5"/>
    <w:rsid w:val="003436E5"/>
    <w:rsid w:val="00343AA8"/>
    <w:rsid w:val="0034404C"/>
    <w:rsid w:val="0034413F"/>
    <w:rsid w:val="00344EEC"/>
    <w:rsid w:val="003457E4"/>
    <w:rsid w:val="00345FAA"/>
    <w:rsid w:val="0034652E"/>
    <w:rsid w:val="003467D9"/>
    <w:rsid w:val="00347E71"/>
    <w:rsid w:val="00350498"/>
    <w:rsid w:val="003508F0"/>
    <w:rsid w:val="00352C2C"/>
    <w:rsid w:val="00352D20"/>
    <w:rsid w:val="00352EA8"/>
    <w:rsid w:val="003555E6"/>
    <w:rsid w:val="00356013"/>
    <w:rsid w:val="003578AA"/>
    <w:rsid w:val="00357B10"/>
    <w:rsid w:val="003602DF"/>
    <w:rsid w:val="00360EB4"/>
    <w:rsid w:val="00361301"/>
    <w:rsid w:val="003618D1"/>
    <w:rsid w:val="00361911"/>
    <w:rsid w:val="003620A7"/>
    <w:rsid w:val="00362131"/>
    <w:rsid w:val="003622B9"/>
    <w:rsid w:val="00362EFB"/>
    <w:rsid w:val="00364C9B"/>
    <w:rsid w:val="00366C07"/>
    <w:rsid w:val="0036757A"/>
    <w:rsid w:val="00367F7F"/>
    <w:rsid w:val="00370668"/>
    <w:rsid w:val="00371161"/>
    <w:rsid w:val="003714CD"/>
    <w:rsid w:val="00371C1C"/>
    <w:rsid w:val="00372375"/>
    <w:rsid w:val="0037252D"/>
    <w:rsid w:val="00372610"/>
    <w:rsid w:val="00372D68"/>
    <w:rsid w:val="00372E33"/>
    <w:rsid w:val="00374440"/>
    <w:rsid w:val="00374DA5"/>
    <w:rsid w:val="00375B46"/>
    <w:rsid w:val="003761B6"/>
    <w:rsid w:val="003761DD"/>
    <w:rsid w:val="003762FD"/>
    <w:rsid w:val="003771C7"/>
    <w:rsid w:val="00380B3A"/>
    <w:rsid w:val="00381E77"/>
    <w:rsid w:val="00381F85"/>
    <w:rsid w:val="00382E09"/>
    <w:rsid w:val="003838D4"/>
    <w:rsid w:val="003839BD"/>
    <w:rsid w:val="00383B02"/>
    <w:rsid w:val="00383D37"/>
    <w:rsid w:val="00384227"/>
    <w:rsid w:val="0038426D"/>
    <w:rsid w:val="00384350"/>
    <w:rsid w:val="0038525C"/>
    <w:rsid w:val="00385458"/>
    <w:rsid w:val="0038568C"/>
    <w:rsid w:val="0038634C"/>
    <w:rsid w:val="00386475"/>
    <w:rsid w:val="003868EA"/>
    <w:rsid w:val="0038773D"/>
    <w:rsid w:val="00390498"/>
    <w:rsid w:val="0039077C"/>
    <w:rsid w:val="00390948"/>
    <w:rsid w:val="003912AD"/>
    <w:rsid w:val="003912F2"/>
    <w:rsid w:val="00392326"/>
    <w:rsid w:val="003926DE"/>
    <w:rsid w:val="00392E22"/>
    <w:rsid w:val="0039345D"/>
    <w:rsid w:val="0039348E"/>
    <w:rsid w:val="0039693B"/>
    <w:rsid w:val="00396E5F"/>
    <w:rsid w:val="00397284"/>
    <w:rsid w:val="003974D6"/>
    <w:rsid w:val="003974FA"/>
    <w:rsid w:val="003A001E"/>
    <w:rsid w:val="003A0436"/>
    <w:rsid w:val="003A0985"/>
    <w:rsid w:val="003A20B5"/>
    <w:rsid w:val="003A257E"/>
    <w:rsid w:val="003A2916"/>
    <w:rsid w:val="003A3638"/>
    <w:rsid w:val="003A3ECB"/>
    <w:rsid w:val="003A4130"/>
    <w:rsid w:val="003A46EC"/>
    <w:rsid w:val="003A4FC0"/>
    <w:rsid w:val="003A55D1"/>
    <w:rsid w:val="003A6529"/>
    <w:rsid w:val="003A65B6"/>
    <w:rsid w:val="003A704E"/>
    <w:rsid w:val="003A7993"/>
    <w:rsid w:val="003B06A8"/>
    <w:rsid w:val="003B07CD"/>
    <w:rsid w:val="003B1788"/>
    <w:rsid w:val="003B23AE"/>
    <w:rsid w:val="003B28E0"/>
    <w:rsid w:val="003B477C"/>
    <w:rsid w:val="003B5888"/>
    <w:rsid w:val="003C0D71"/>
    <w:rsid w:val="003C0E87"/>
    <w:rsid w:val="003C0F4E"/>
    <w:rsid w:val="003C13E3"/>
    <w:rsid w:val="003C14FE"/>
    <w:rsid w:val="003C1D2C"/>
    <w:rsid w:val="003C1F10"/>
    <w:rsid w:val="003C28A0"/>
    <w:rsid w:val="003C2CFC"/>
    <w:rsid w:val="003C2D4E"/>
    <w:rsid w:val="003C3203"/>
    <w:rsid w:val="003C446A"/>
    <w:rsid w:val="003C4946"/>
    <w:rsid w:val="003C4D34"/>
    <w:rsid w:val="003C4FD0"/>
    <w:rsid w:val="003C5612"/>
    <w:rsid w:val="003C6156"/>
    <w:rsid w:val="003C7130"/>
    <w:rsid w:val="003C758F"/>
    <w:rsid w:val="003C7F36"/>
    <w:rsid w:val="003D08D9"/>
    <w:rsid w:val="003D0FEF"/>
    <w:rsid w:val="003D2352"/>
    <w:rsid w:val="003D2579"/>
    <w:rsid w:val="003D2A2A"/>
    <w:rsid w:val="003D2B77"/>
    <w:rsid w:val="003D43DE"/>
    <w:rsid w:val="003D455C"/>
    <w:rsid w:val="003D524F"/>
    <w:rsid w:val="003D52BC"/>
    <w:rsid w:val="003D593B"/>
    <w:rsid w:val="003D5FD2"/>
    <w:rsid w:val="003D650A"/>
    <w:rsid w:val="003D69A9"/>
    <w:rsid w:val="003D73DD"/>
    <w:rsid w:val="003D7F32"/>
    <w:rsid w:val="003E0686"/>
    <w:rsid w:val="003E0DE6"/>
    <w:rsid w:val="003E1AB1"/>
    <w:rsid w:val="003E1B8A"/>
    <w:rsid w:val="003E24A4"/>
    <w:rsid w:val="003E2BC1"/>
    <w:rsid w:val="003E2D28"/>
    <w:rsid w:val="003E2F19"/>
    <w:rsid w:val="003E3C0A"/>
    <w:rsid w:val="003E49C5"/>
    <w:rsid w:val="003E4FCA"/>
    <w:rsid w:val="003E601E"/>
    <w:rsid w:val="003E6815"/>
    <w:rsid w:val="003E7329"/>
    <w:rsid w:val="003E73FF"/>
    <w:rsid w:val="003F0216"/>
    <w:rsid w:val="003F07A4"/>
    <w:rsid w:val="003F07DE"/>
    <w:rsid w:val="003F126B"/>
    <w:rsid w:val="003F1873"/>
    <w:rsid w:val="003F1C39"/>
    <w:rsid w:val="003F1D4A"/>
    <w:rsid w:val="003F1E87"/>
    <w:rsid w:val="003F3D40"/>
    <w:rsid w:val="003F5818"/>
    <w:rsid w:val="003F5B99"/>
    <w:rsid w:val="003F6636"/>
    <w:rsid w:val="003F7FE5"/>
    <w:rsid w:val="004002CE"/>
    <w:rsid w:val="00400309"/>
    <w:rsid w:val="00400E6C"/>
    <w:rsid w:val="00400FA6"/>
    <w:rsid w:val="004015BE"/>
    <w:rsid w:val="004022D5"/>
    <w:rsid w:val="00402B02"/>
    <w:rsid w:val="004030C0"/>
    <w:rsid w:val="004042C5"/>
    <w:rsid w:val="00404912"/>
    <w:rsid w:val="00405261"/>
    <w:rsid w:val="004052C2"/>
    <w:rsid w:val="00405793"/>
    <w:rsid w:val="00406063"/>
    <w:rsid w:val="0040663B"/>
    <w:rsid w:val="00406697"/>
    <w:rsid w:val="00406840"/>
    <w:rsid w:val="00407148"/>
    <w:rsid w:val="0040732B"/>
    <w:rsid w:val="0041093B"/>
    <w:rsid w:val="00411BAF"/>
    <w:rsid w:val="004120EF"/>
    <w:rsid w:val="0041291A"/>
    <w:rsid w:val="00412980"/>
    <w:rsid w:val="00412E77"/>
    <w:rsid w:val="00413ADE"/>
    <w:rsid w:val="004141B1"/>
    <w:rsid w:val="0041570E"/>
    <w:rsid w:val="004164D8"/>
    <w:rsid w:val="00417C0A"/>
    <w:rsid w:val="004202D7"/>
    <w:rsid w:val="0042073E"/>
    <w:rsid w:val="00420FFD"/>
    <w:rsid w:val="004211DD"/>
    <w:rsid w:val="00421483"/>
    <w:rsid w:val="0042163C"/>
    <w:rsid w:val="0042192E"/>
    <w:rsid w:val="00421E49"/>
    <w:rsid w:val="00422233"/>
    <w:rsid w:val="00422550"/>
    <w:rsid w:val="0042284C"/>
    <w:rsid w:val="00423263"/>
    <w:rsid w:val="00423B10"/>
    <w:rsid w:val="00424254"/>
    <w:rsid w:val="00424C10"/>
    <w:rsid w:val="004252CC"/>
    <w:rsid w:val="0042532E"/>
    <w:rsid w:val="00425C0B"/>
    <w:rsid w:val="00425DA8"/>
    <w:rsid w:val="004265B5"/>
    <w:rsid w:val="00426ED0"/>
    <w:rsid w:val="00427281"/>
    <w:rsid w:val="004277E1"/>
    <w:rsid w:val="0043003A"/>
    <w:rsid w:val="00430663"/>
    <w:rsid w:val="00433ED4"/>
    <w:rsid w:val="004345A6"/>
    <w:rsid w:val="00434BBE"/>
    <w:rsid w:val="0043533F"/>
    <w:rsid w:val="0043544E"/>
    <w:rsid w:val="00436348"/>
    <w:rsid w:val="00436CD4"/>
    <w:rsid w:val="00437132"/>
    <w:rsid w:val="00437246"/>
    <w:rsid w:val="0043740B"/>
    <w:rsid w:val="00437670"/>
    <w:rsid w:val="00437916"/>
    <w:rsid w:val="00437C02"/>
    <w:rsid w:val="00437D03"/>
    <w:rsid w:val="0044085A"/>
    <w:rsid w:val="00440EE2"/>
    <w:rsid w:val="00441C43"/>
    <w:rsid w:val="00442EF4"/>
    <w:rsid w:val="00443032"/>
    <w:rsid w:val="00443403"/>
    <w:rsid w:val="00443458"/>
    <w:rsid w:val="004436C6"/>
    <w:rsid w:val="0044470A"/>
    <w:rsid w:val="00444799"/>
    <w:rsid w:val="00445190"/>
    <w:rsid w:val="00445E4E"/>
    <w:rsid w:val="0044682E"/>
    <w:rsid w:val="00447071"/>
    <w:rsid w:val="00447B6C"/>
    <w:rsid w:val="00447E95"/>
    <w:rsid w:val="004500F9"/>
    <w:rsid w:val="00450A0E"/>
    <w:rsid w:val="004539CC"/>
    <w:rsid w:val="00453BA8"/>
    <w:rsid w:val="004544C1"/>
    <w:rsid w:val="00454664"/>
    <w:rsid w:val="00454719"/>
    <w:rsid w:val="00455F06"/>
    <w:rsid w:val="0045658C"/>
    <w:rsid w:val="00456950"/>
    <w:rsid w:val="00457858"/>
    <w:rsid w:val="00457CD4"/>
    <w:rsid w:val="004602D4"/>
    <w:rsid w:val="0046089F"/>
    <w:rsid w:val="004608F0"/>
    <w:rsid w:val="004614AD"/>
    <w:rsid w:val="0046176A"/>
    <w:rsid w:val="00461D20"/>
    <w:rsid w:val="004620B6"/>
    <w:rsid w:val="0046234B"/>
    <w:rsid w:val="004633C3"/>
    <w:rsid w:val="00464991"/>
    <w:rsid w:val="00466532"/>
    <w:rsid w:val="00466F1A"/>
    <w:rsid w:val="004672C3"/>
    <w:rsid w:val="00467963"/>
    <w:rsid w:val="00470147"/>
    <w:rsid w:val="00470B86"/>
    <w:rsid w:val="00470ED8"/>
    <w:rsid w:val="004711E3"/>
    <w:rsid w:val="004717A1"/>
    <w:rsid w:val="0047191A"/>
    <w:rsid w:val="00471CEB"/>
    <w:rsid w:val="00472779"/>
    <w:rsid w:val="00472933"/>
    <w:rsid w:val="00473F11"/>
    <w:rsid w:val="00474363"/>
    <w:rsid w:val="004744A5"/>
    <w:rsid w:val="004746DB"/>
    <w:rsid w:val="00475AA3"/>
    <w:rsid w:val="00476217"/>
    <w:rsid w:val="00477373"/>
    <w:rsid w:val="00477C3F"/>
    <w:rsid w:val="00480C92"/>
    <w:rsid w:val="00480EC0"/>
    <w:rsid w:val="004811E3"/>
    <w:rsid w:val="00481856"/>
    <w:rsid w:val="00481DBC"/>
    <w:rsid w:val="00481DEB"/>
    <w:rsid w:val="00482A51"/>
    <w:rsid w:val="00482C13"/>
    <w:rsid w:val="004835D7"/>
    <w:rsid w:val="00483FD4"/>
    <w:rsid w:val="0048400E"/>
    <w:rsid w:val="00484517"/>
    <w:rsid w:val="00484CAB"/>
    <w:rsid w:val="00485421"/>
    <w:rsid w:val="00485473"/>
    <w:rsid w:val="00485B1C"/>
    <w:rsid w:val="0048615D"/>
    <w:rsid w:val="004868CF"/>
    <w:rsid w:val="0048774F"/>
    <w:rsid w:val="00487F38"/>
    <w:rsid w:val="00490B5C"/>
    <w:rsid w:val="004914BC"/>
    <w:rsid w:val="004914C2"/>
    <w:rsid w:val="004917E8"/>
    <w:rsid w:val="00491AE0"/>
    <w:rsid w:val="00492405"/>
    <w:rsid w:val="00493876"/>
    <w:rsid w:val="00493AB0"/>
    <w:rsid w:val="00493B9A"/>
    <w:rsid w:val="0049474D"/>
    <w:rsid w:val="00494D26"/>
    <w:rsid w:val="00494F35"/>
    <w:rsid w:val="00496329"/>
    <w:rsid w:val="00496AD8"/>
    <w:rsid w:val="00497810"/>
    <w:rsid w:val="00497B26"/>
    <w:rsid w:val="004A02BC"/>
    <w:rsid w:val="004A0B0D"/>
    <w:rsid w:val="004A16D4"/>
    <w:rsid w:val="004A179C"/>
    <w:rsid w:val="004A25AD"/>
    <w:rsid w:val="004A3172"/>
    <w:rsid w:val="004A33B9"/>
    <w:rsid w:val="004A343F"/>
    <w:rsid w:val="004A4283"/>
    <w:rsid w:val="004A5428"/>
    <w:rsid w:val="004A54D1"/>
    <w:rsid w:val="004A6B46"/>
    <w:rsid w:val="004A6DF1"/>
    <w:rsid w:val="004A73E2"/>
    <w:rsid w:val="004B04F0"/>
    <w:rsid w:val="004B08F6"/>
    <w:rsid w:val="004B0B17"/>
    <w:rsid w:val="004B0C47"/>
    <w:rsid w:val="004B1127"/>
    <w:rsid w:val="004B15B5"/>
    <w:rsid w:val="004B19CC"/>
    <w:rsid w:val="004B25CD"/>
    <w:rsid w:val="004B2AA5"/>
    <w:rsid w:val="004B2DF4"/>
    <w:rsid w:val="004B329C"/>
    <w:rsid w:val="004B3354"/>
    <w:rsid w:val="004B3CEF"/>
    <w:rsid w:val="004B4006"/>
    <w:rsid w:val="004B4168"/>
    <w:rsid w:val="004B4461"/>
    <w:rsid w:val="004B53E0"/>
    <w:rsid w:val="004B5FCF"/>
    <w:rsid w:val="004B62E2"/>
    <w:rsid w:val="004B65E0"/>
    <w:rsid w:val="004B7014"/>
    <w:rsid w:val="004B715E"/>
    <w:rsid w:val="004B78EC"/>
    <w:rsid w:val="004B7B5A"/>
    <w:rsid w:val="004B7D5A"/>
    <w:rsid w:val="004C0010"/>
    <w:rsid w:val="004C0B16"/>
    <w:rsid w:val="004C0F8F"/>
    <w:rsid w:val="004C10D8"/>
    <w:rsid w:val="004C122C"/>
    <w:rsid w:val="004C1351"/>
    <w:rsid w:val="004C15A1"/>
    <w:rsid w:val="004C197D"/>
    <w:rsid w:val="004C2101"/>
    <w:rsid w:val="004C3F27"/>
    <w:rsid w:val="004C41C9"/>
    <w:rsid w:val="004C42A6"/>
    <w:rsid w:val="004C4C96"/>
    <w:rsid w:val="004C4FA3"/>
    <w:rsid w:val="004C566B"/>
    <w:rsid w:val="004C56D6"/>
    <w:rsid w:val="004C7D44"/>
    <w:rsid w:val="004C7F30"/>
    <w:rsid w:val="004D0420"/>
    <w:rsid w:val="004D067D"/>
    <w:rsid w:val="004D0AD6"/>
    <w:rsid w:val="004D0B09"/>
    <w:rsid w:val="004D16AF"/>
    <w:rsid w:val="004D1D4D"/>
    <w:rsid w:val="004D1DA0"/>
    <w:rsid w:val="004D203D"/>
    <w:rsid w:val="004D23D6"/>
    <w:rsid w:val="004D2722"/>
    <w:rsid w:val="004D2D8A"/>
    <w:rsid w:val="004D32CD"/>
    <w:rsid w:val="004D36CF"/>
    <w:rsid w:val="004D4196"/>
    <w:rsid w:val="004D4EC5"/>
    <w:rsid w:val="004D5BE5"/>
    <w:rsid w:val="004D5E14"/>
    <w:rsid w:val="004D6CC2"/>
    <w:rsid w:val="004D6F30"/>
    <w:rsid w:val="004E0FC7"/>
    <w:rsid w:val="004E1227"/>
    <w:rsid w:val="004E161A"/>
    <w:rsid w:val="004E2197"/>
    <w:rsid w:val="004E2679"/>
    <w:rsid w:val="004E323E"/>
    <w:rsid w:val="004E33F0"/>
    <w:rsid w:val="004E406F"/>
    <w:rsid w:val="004E4E29"/>
    <w:rsid w:val="004E55B6"/>
    <w:rsid w:val="004E5C6D"/>
    <w:rsid w:val="004E5C9D"/>
    <w:rsid w:val="004F0241"/>
    <w:rsid w:val="004F0285"/>
    <w:rsid w:val="004F0415"/>
    <w:rsid w:val="004F0E31"/>
    <w:rsid w:val="004F18B2"/>
    <w:rsid w:val="004F1BD5"/>
    <w:rsid w:val="004F226A"/>
    <w:rsid w:val="004F2886"/>
    <w:rsid w:val="004F371F"/>
    <w:rsid w:val="004F3FE3"/>
    <w:rsid w:val="004F4BF1"/>
    <w:rsid w:val="004F4CA3"/>
    <w:rsid w:val="004F5476"/>
    <w:rsid w:val="004F56CC"/>
    <w:rsid w:val="004F5B10"/>
    <w:rsid w:val="004F5B76"/>
    <w:rsid w:val="004F793C"/>
    <w:rsid w:val="004F7A23"/>
    <w:rsid w:val="004F7C92"/>
    <w:rsid w:val="004F7FE1"/>
    <w:rsid w:val="005015DA"/>
    <w:rsid w:val="00501F23"/>
    <w:rsid w:val="00502022"/>
    <w:rsid w:val="005022AB"/>
    <w:rsid w:val="005028BA"/>
    <w:rsid w:val="00502D48"/>
    <w:rsid w:val="0050357F"/>
    <w:rsid w:val="0050372C"/>
    <w:rsid w:val="005047E6"/>
    <w:rsid w:val="00505270"/>
    <w:rsid w:val="005052B5"/>
    <w:rsid w:val="0050537A"/>
    <w:rsid w:val="005055D1"/>
    <w:rsid w:val="00505938"/>
    <w:rsid w:val="0050594E"/>
    <w:rsid w:val="00506BAC"/>
    <w:rsid w:val="00506E60"/>
    <w:rsid w:val="00506EC8"/>
    <w:rsid w:val="005071E9"/>
    <w:rsid w:val="00507202"/>
    <w:rsid w:val="00510000"/>
    <w:rsid w:val="00510DC3"/>
    <w:rsid w:val="0051108A"/>
    <w:rsid w:val="0051155D"/>
    <w:rsid w:val="00512DB1"/>
    <w:rsid w:val="00513184"/>
    <w:rsid w:val="00513477"/>
    <w:rsid w:val="00513D98"/>
    <w:rsid w:val="00513F14"/>
    <w:rsid w:val="00514F76"/>
    <w:rsid w:val="0051547F"/>
    <w:rsid w:val="00515A59"/>
    <w:rsid w:val="005164A2"/>
    <w:rsid w:val="00516887"/>
    <w:rsid w:val="005168D3"/>
    <w:rsid w:val="00516F31"/>
    <w:rsid w:val="00517BA6"/>
    <w:rsid w:val="00517BF8"/>
    <w:rsid w:val="00520443"/>
    <w:rsid w:val="00520A7E"/>
    <w:rsid w:val="00520CDC"/>
    <w:rsid w:val="00521640"/>
    <w:rsid w:val="00521C27"/>
    <w:rsid w:val="00522831"/>
    <w:rsid w:val="00522BA5"/>
    <w:rsid w:val="00522CAC"/>
    <w:rsid w:val="00523011"/>
    <w:rsid w:val="0052560E"/>
    <w:rsid w:val="00525D99"/>
    <w:rsid w:val="005271DE"/>
    <w:rsid w:val="005276A7"/>
    <w:rsid w:val="00527EBA"/>
    <w:rsid w:val="00530476"/>
    <w:rsid w:val="005309CC"/>
    <w:rsid w:val="00531365"/>
    <w:rsid w:val="00532BD6"/>
    <w:rsid w:val="00532DE8"/>
    <w:rsid w:val="00533900"/>
    <w:rsid w:val="00534136"/>
    <w:rsid w:val="005347F9"/>
    <w:rsid w:val="00534BF5"/>
    <w:rsid w:val="00535D1E"/>
    <w:rsid w:val="0053629A"/>
    <w:rsid w:val="005367D3"/>
    <w:rsid w:val="005372AF"/>
    <w:rsid w:val="005375E2"/>
    <w:rsid w:val="00537DE1"/>
    <w:rsid w:val="00537E2A"/>
    <w:rsid w:val="0054111E"/>
    <w:rsid w:val="00542211"/>
    <w:rsid w:val="00542404"/>
    <w:rsid w:val="0054385A"/>
    <w:rsid w:val="0054487F"/>
    <w:rsid w:val="005448CB"/>
    <w:rsid w:val="00544B6F"/>
    <w:rsid w:val="00545AB6"/>
    <w:rsid w:val="00545B1A"/>
    <w:rsid w:val="00546507"/>
    <w:rsid w:val="0054681A"/>
    <w:rsid w:val="00546B99"/>
    <w:rsid w:val="005507C4"/>
    <w:rsid w:val="005517F5"/>
    <w:rsid w:val="00553FB3"/>
    <w:rsid w:val="00554318"/>
    <w:rsid w:val="00554858"/>
    <w:rsid w:val="00554B33"/>
    <w:rsid w:val="00554E0D"/>
    <w:rsid w:val="00556605"/>
    <w:rsid w:val="0055674E"/>
    <w:rsid w:val="0055688E"/>
    <w:rsid w:val="00556CE2"/>
    <w:rsid w:val="005579CF"/>
    <w:rsid w:val="005602A5"/>
    <w:rsid w:val="00560548"/>
    <w:rsid w:val="00560BAA"/>
    <w:rsid w:val="00561B87"/>
    <w:rsid w:val="00561E40"/>
    <w:rsid w:val="0056234D"/>
    <w:rsid w:val="00562E1D"/>
    <w:rsid w:val="00562FC7"/>
    <w:rsid w:val="005631AE"/>
    <w:rsid w:val="00563428"/>
    <w:rsid w:val="00564E35"/>
    <w:rsid w:val="00565283"/>
    <w:rsid w:val="00565515"/>
    <w:rsid w:val="00565F37"/>
    <w:rsid w:val="005660E8"/>
    <w:rsid w:val="005664CD"/>
    <w:rsid w:val="0056673E"/>
    <w:rsid w:val="00567026"/>
    <w:rsid w:val="00567418"/>
    <w:rsid w:val="00570595"/>
    <w:rsid w:val="00570757"/>
    <w:rsid w:val="00570A4F"/>
    <w:rsid w:val="00570E07"/>
    <w:rsid w:val="005713C2"/>
    <w:rsid w:val="00572403"/>
    <w:rsid w:val="0057255F"/>
    <w:rsid w:val="00573916"/>
    <w:rsid w:val="005743C9"/>
    <w:rsid w:val="00574C12"/>
    <w:rsid w:val="00574CB0"/>
    <w:rsid w:val="0057549A"/>
    <w:rsid w:val="005754A8"/>
    <w:rsid w:val="0057568D"/>
    <w:rsid w:val="005762EA"/>
    <w:rsid w:val="0057642A"/>
    <w:rsid w:val="00577974"/>
    <w:rsid w:val="0058086F"/>
    <w:rsid w:val="005808FD"/>
    <w:rsid w:val="00580E7F"/>
    <w:rsid w:val="00581356"/>
    <w:rsid w:val="00581EB9"/>
    <w:rsid w:val="005820FE"/>
    <w:rsid w:val="00582881"/>
    <w:rsid w:val="00582EA4"/>
    <w:rsid w:val="00583D66"/>
    <w:rsid w:val="00584064"/>
    <w:rsid w:val="005843A7"/>
    <w:rsid w:val="00584918"/>
    <w:rsid w:val="00584C00"/>
    <w:rsid w:val="00584C0D"/>
    <w:rsid w:val="00584CF3"/>
    <w:rsid w:val="00584CFB"/>
    <w:rsid w:val="00585124"/>
    <w:rsid w:val="005854F7"/>
    <w:rsid w:val="00585ED3"/>
    <w:rsid w:val="00586555"/>
    <w:rsid w:val="00587128"/>
    <w:rsid w:val="00587135"/>
    <w:rsid w:val="005877C0"/>
    <w:rsid w:val="00587C12"/>
    <w:rsid w:val="00590BB3"/>
    <w:rsid w:val="005937E9"/>
    <w:rsid w:val="00593838"/>
    <w:rsid w:val="00593B87"/>
    <w:rsid w:val="00594770"/>
    <w:rsid w:val="005947FE"/>
    <w:rsid w:val="00594BCC"/>
    <w:rsid w:val="00594D46"/>
    <w:rsid w:val="005957BB"/>
    <w:rsid w:val="00595A31"/>
    <w:rsid w:val="00595D94"/>
    <w:rsid w:val="0059681D"/>
    <w:rsid w:val="0059757E"/>
    <w:rsid w:val="005A1AF2"/>
    <w:rsid w:val="005A24CB"/>
    <w:rsid w:val="005A261C"/>
    <w:rsid w:val="005A2838"/>
    <w:rsid w:val="005A2C7C"/>
    <w:rsid w:val="005A2E6E"/>
    <w:rsid w:val="005A399C"/>
    <w:rsid w:val="005A46CE"/>
    <w:rsid w:val="005A4787"/>
    <w:rsid w:val="005A4EA3"/>
    <w:rsid w:val="005A5480"/>
    <w:rsid w:val="005A64DA"/>
    <w:rsid w:val="005B3503"/>
    <w:rsid w:val="005B3D95"/>
    <w:rsid w:val="005B430A"/>
    <w:rsid w:val="005B5A76"/>
    <w:rsid w:val="005B5E55"/>
    <w:rsid w:val="005B727E"/>
    <w:rsid w:val="005B76C9"/>
    <w:rsid w:val="005B7A5F"/>
    <w:rsid w:val="005B7B95"/>
    <w:rsid w:val="005B7EA3"/>
    <w:rsid w:val="005C0FB2"/>
    <w:rsid w:val="005C1073"/>
    <w:rsid w:val="005C1602"/>
    <w:rsid w:val="005C27E1"/>
    <w:rsid w:val="005C286E"/>
    <w:rsid w:val="005C2ED7"/>
    <w:rsid w:val="005C417C"/>
    <w:rsid w:val="005C4DC0"/>
    <w:rsid w:val="005C576D"/>
    <w:rsid w:val="005C5784"/>
    <w:rsid w:val="005C5D8C"/>
    <w:rsid w:val="005C695A"/>
    <w:rsid w:val="005C699C"/>
    <w:rsid w:val="005C6BF0"/>
    <w:rsid w:val="005C7525"/>
    <w:rsid w:val="005C7873"/>
    <w:rsid w:val="005C7B5D"/>
    <w:rsid w:val="005D0190"/>
    <w:rsid w:val="005D0205"/>
    <w:rsid w:val="005D03A6"/>
    <w:rsid w:val="005D0902"/>
    <w:rsid w:val="005D0B28"/>
    <w:rsid w:val="005D0EAC"/>
    <w:rsid w:val="005D1250"/>
    <w:rsid w:val="005D1401"/>
    <w:rsid w:val="005D1C45"/>
    <w:rsid w:val="005D1DF8"/>
    <w:rsid w:val="005D2466"/>
    <w:rsid w:val="005D3B5B"/>
    <w:rsid w:val="005D47D8"/>
    <w:rsid w:val="005D4A32"/>
    <w:rsid w:val="005D5672"/>
    <w:rsid w:val="005D624D"/>
    <w:rsid w:val="005D6885"/>
    <w:rsid w:val="005D6976"/>
    <w:rsid w:val="005D6D66"/>
    <w:rsid w:val="005D7E40"/>
    <w:rsid w:val="005E07D5"/>
    <w:rsid w:val="005E0F8C"/>
    <w:rsid w:val="005E14F9"/>
    <w:rsid w:val="005E1FD7"/>
    <w:rsid w:val="005E23F0"/>
    <w:rsid w:val="005E30F4"/>
    <w:rsid w:val="005E4B2F"/>
    <w:rsid w:val="005E5D37"/>
    <w:rsid w:val="005E62B6"/>
    <w:rsid w:val="005E665F"/>
    <w:rsid w:val="005E6B43"/>
    <w:rsid w:val="005E6F3D"/>
    <w:rsid w:val="005E7981"/>
    <w:rsid w:val="005F01C8"/>
    <w:rsid w:val="005F0985"/>
    <w:rsid w:val="005F1B18"/>
    <w:rsid w:val="005F2133"/>
    <w:rsid w:val="005F36AB"/>
    <w:rsid w:val="005F45AD"/>
    <w:rsid w:val="005F4B99"/>
    <w:rsid w:val="005F5135"/>
    <w:rsid w:val="005F57BB"/>
    <w:rsid w:val="005F587A"/>
    <w:rsid w:val="005F66E2"/>
    <w:rsid w:val="005F721B"/>
    <w:rsid w:val="005F7B66"/>
    <w:rsid w:val="00600A29"/>
    <w:rsid w:val="00600B81"/>
    <w:rsid w:val="0060252C"/>
    <w:rsid w:val="00602935"/>
    <w:rsid w:val="00603162"/>
    <w:rsid w:val="0060326A"/>
    <w:rsid w:val="00604306"/>
    <w:rsid w:val="00604D90"/>
    <w:rsid w:val="006051F3"/>
    <w:rsid w:val="00605C9F"/>
    <w:rsid w:val="00605DB5"/>
    <w:rsid w:val="00605EB5"/>
    <w:rsid w:val="00606042"/>
    <w:rsid w:val="006077D6"/>
    <w:rsid w:val="00607A24"/>
    <w:rsid w:val="00607AA7"/>
    <w:rsid w:val="00607B95"/>
    <w:rsid w:val="00607C13"/>
    <w:rsid w:val="00607C88"/>
    <w:rsid w:val="006105BA"/>
    <w:rsid w:val="00610756"/>
    <w:rsid w:val="00610A42"/>
    <w:rsid w:val="00610F59"/>
    <w:rsid w:val="006114DA"/>
    <w:rsid w:val="006122F2"/>
    <w:rsid w:val="00612638"/>
    <w:rsid w:val="00615582"/>
    <w:rsid w:val="00616241"/>
    <w:rsid w:val="00616538"/>
    <w:rsid w:val="006166E3"/>
    <w:rsid w:val="0061741E"/>
    <w:rsid w:val="00620386"/>
    <w:rsid w:val="006209A3"/>
    <w:rsid w:val="00620D97"/>
    <w:rsid w:val="006216D3"/>
    <w:rsid w:val="00622C7F"/>
    <w:rsid w:val="00623039"/>
    <w:rsid w:val="00623C66"/>
    <w:rsid w:val="00623DC7"/>
    <w:rsid w:val="0062410F"/>
    <w:rsid w:val="00625025"/>
    <w:rsid w:val="00625375"/>
    <w:rsid w:val="00625862"/>
    <w:rsid w:val="006258E9"/>
    <w:rsid w:val="00625ACC"/>
    <w:rsid w:val="00625F44"/>
    <w:rsid w:val="0062608D"/>
    <w:rsid w:val="006267F5"/>
    <w:rsid w:val="00626BFC"/>
    <w:rsid w:val="00627514"/>
    <w:rsid w:val="006276CB"/>
    <w:rsid w:val="00627968"/>
    <w:rsid w:val="006305D6"/>
    <w:rsid w:val="00630C55"/>
    <w:rsid w:val="00630DD8"/>
    <w:rsid w:val="0063103C"/>
    <w:rsid w:val="00631113"/>
    <w:rsid w:val="006311E5"/>
    <w:rsid w:val="00631554"/>
    <w:rsid w:val="0063203B"/>
    <w:rsid w:val="006320EB"/>
    <w:rsid w:val="00633AED"/>
    <w:rsid w:val="00633B60"/>
    <w:rsid w:val="00633BB1"/>
    <w:rsid w:val="00634278"/>
    <w:rsid w:val="006350F7"/>
    <w:rsid w:val="00635310"/>
    <w:rsid w:val="00635545"/>
    <w:rsid w:val="00635B65"/>
    <w:rsid w:val="00636A21"/>
    <w:rsid w:val="00637FA0"/>
    <w:rsid w:val="00640166"/>
    <w:rsid w:val="0064060A"/>
    <w:rsid w:val="00640AAC"/>
    <w:rsid w:val="0064286A"/>
    <w:rsid w:val="00642ECB"/>
    <w:rsid w:val="006432AB"/>
    <w:rsid w:val="006442AB"/>
    <w:rsid w:val="006443CD"/>
    <w:rsid w:val="0064455D"/>
    <w:rsid w:val="00645E4B"/>
    <w:rsid w:val="00645EC3"/>
    <w:rsid w:val="00646677"/>
    <w:rsid w:val="00646D14"/>
    <w:rsid w:val="00646EB1"/>
    <w:rsid w:val="006473F0"/>
    <w:rsid w:val="00650024"/>
    <w:rsid w:val="00650C35"/>
    <w:rsid w:val="00650C5D"/>
    <w:rsid w:val="00650D2D"/>
    <w:rsid w:val="006515FC"/>
    <w:rsid w:val="00651C40"/>
    <w:rsid w:val="00651FD6"/>
    <w:rsid w:val="00652203"/>
    <w:rsid w:val="0065252C"/>
    <w:rsid w:val="00652E07"/>
    <w:rsid w:val="006532A6"/>
    <w:rsid w:val="0065359F"/>
    <w:rsid w:val="00653833"/>
    <w:rsid w:val="006539D3"/>
    <w:rsid w:val="00653C6B"/>
    <w:rsid w:val="00653D6B"/>
    <w:rsid w:val="00654347"/>
    <w:rsid w:val="00654B01"/>
    <w:rsid w:val="00655353"/>
    <w:rsid w:val="00655D5B"/>
    <w:rsid w:val="00655D80"/>
    <w:rsid w:val="00656F7B"/>
    <w:rsid w:val="00657173"/>
    <w:rsid w:val="0066111E"/>
    <w:rsid w:val="00661F41"/>
    <w:rsid w:val="00662486"/>
    <w:rsid w:val="00662AB0"/>
    <w:rsid w:val="00662D75"/>
    <w:rsid w:val="00662EEB"/>
    <w:rsid w:val="006632E3"/>
    <w:rsid w:val="00664092"/>
    <w:rsid w:val="00665BD2"/>
    <w:rsid w:val="00665BDE"/>
    <w:rsid w:val="00665C1F"/>
    <w:rsid w:val="00665E6D"/>
    <w:rsid w:val="00666BB2"/>
    <w:rsid w:val="0066710E"/>
    <w:rsid w:val="0066733E"/>
    <w:rsid w:val="006675FA"/>
    <w:rsid w:val="00667A12"/>
    <w:rsid w:val="00667FBF"/>
    <w:rsid w:val="00670545"/>
    <w:rsid w:val="006712C7"/>
    <w:rsid w:val="00672B2D"/>
    <w:rsid w:val="00673896"/>
    <w:rsid w:val="006742EA"/>
    <w:rsid w:val="00674999"/>
    <w:rsid w:val="00674B1E"/>
    <w:rsid w:val="00674CB3"/>
    <w:rsid w:val="0067557B"/>
    <w:rsid w:val="0067593E"/>
    <w:rsid w:val="00675A0E"/>
    <w:rsid w:val="00675CB0"/>
    <w:rsid w:val="00675F4D"/>
    <w:rsid w:val="00680874"/>
    <w:rsid w:val="00680F83"/>
    <w:rsid w:val="0068177F"/>
    <w:rsid w:val="00681C8D"/>
    <w:rsid w:val="00681E98"/>
    <w:rsid w:val="00682742"/>
    <w:rsid w:val="006831B3"/>
    <w:rsid w:val="00685325"/>
    <w:rsid w:val="00686192"/>
    <w:rsid w:val="006864FF"/>
    <w:rsid w:val="00686D98"/>
    <w:rsid w:val="0068727C"/>
    <w:rsid w:val="0068739E"/>
    <w:rsid w:val="00687C42"/>
    <w:rsid w:val="00687D04"/>
    <w:rsid w:val="00691421"/>
    <w:rsid w:val="006924A5"/>
    <w:rsid w:val="00692ACA"/>
    <w:rsid w:val="00692F8D"/>
    <w:rsid w:val="0069328C"/>
    <w:rsid w:val="00694AC4"/>
    <w:rsid w:val="0069539D"/>
    <w:rsid w:val="00695780"/>
    <w:rsid w:val="00695DF3"/>
    <w:rsid w:val="00696E3D"/>
    <w:rsid w:val="006A0A23"/>
    <w:rsid w:val="006A1C9B"/>
    <w:rsid w:val="006A204D"/>
    <w:rsid w:val="006A270A"/>
    <w:rsid w:val="006A3077"/>
    <w:rsid w:val="006A34B6"/>
    <w:rsid w:val="006A3F8A"/>
    <w:rsid w:val="006A4626"/>
    <w:rsid w:val="006A48E8"/>
    <w:rsid w:val="006A4BFE"/>
    <w:rsid w:val="006A5793"/>
    <w:rsid w:val="006A5E7F"/>
    <w:rsid w:val="006A6175"/>
    <w:rsid w:val="006A6ECD"/>
    <w:rsid w:val="006A6FA7"/>
    <w:rsid w:val="006A7015"/>
    <w:rsid w:val="006A7188"/>
    <w:rsid w:val="006A7254"/>
    <w:rsid w:val="006A790E"/>
    <w:rsid w:val="006B028C"/>
    <w:rsid w:val="006B0CC5"/>
    <w:rsid w:val="006B0CF9"/>
    <w:rsid w:val="006B0D2A"/>
    <w:rsid w:val="006B118F"/>
    <w:rsid w:val="006B18CF"/>
    <w:rsid w:val="006B1C0D"/>
    <w:rsid w:val="006B1F86"/>
    <w:rsid w:val="006B22F1"/>
    <w:rsid w:val="006B3773"/>
    <w:rsid w:val="006B3E85"/>
    <w:rsid w:val="006B4084"/>
    <w:rsid w:val="006B41A9"/>
    <w:rsid w:val="006B4484"/>
    <w:rsid w:val="006B4DFB"/>
    <w:rsid w:val="006B4E24"/>
    <w:rsid w:val="006B51C1"/>
    <w:rsid w:val="006B554F"/>
    <w:rsid w:val="006B5EAE"/>
    <w:rsid w:val="006B659D"/>
    <w:rsid w:val="006B694C"/>
    <w:rsid w:val="006B725D"/>
    <w:rsid w:val="006B74C9"/>
    <w:rsid w:val="006B7597"/>
    <w:rsid w:val="006B7ACE"/>
    <w:rsid w:val="006B7D75"/>
    <w:rsid w:val="006C03AB"/>
    <w:rsid w:val="006C03C3"/>
    <w:rsid w:val="006C04B2"/>
    <w:rsid w:val="006C09A5"/>
    <w:rsid w:val="006C0E9B"/>
    <w:rsid w:val="006C1451"/>
    <w:rsid w:val="006C174F"/>
    <w:rsid w:val="006C1799"/>
    <w:rsid w:val="006C2A71"/>
    <w:rsid w:val="006C3049"/>
    <w:rsid w:val="006C3919"/>
    <w:rsid w:val="006C4DC8"/>
    <w:rsid w:val="006C4DF7"/>
    <w:rsid w:val="006C55AA"/>
    <w:rsid w:val="006C56C7"/>
    <w:rsid w:val="006C66CA"/>
    <w:rsid w:val="006C73CA"/>
    <w:rsid w:val="006C78C1"/>
    <w:rsid w:val="006D06DA"/>
    <w:rsid w:val="006D0C2C"/>
    <w:rsid w:val="006D1732"/>
    <w:rsid w:val="006D1785"/>
    <w:rsid w:val="006D1D5D"/>
    <w:rsid w:val="006D2D0F"/>
    <w:rsid w:val="006D2DA5"/>
    <w:rsid w:val="006D4639"/>
    <w:rsid w:val="006D484F"/>
    <w:rsid w:val="006D4AE0"/>
    <w:rsid w:val="006D5794"/>
    <w:rsid w:val="006D5BF7"/>
    <w:rsid w:val="006D5CCA"/>
    <w:rsid w:val="006D6914"/>
    <w:rsid w:val="006D6BA4"/>
    <w:rsid w:val="006D72C3"/>
    <w:rsid w:val="006E00EE"/>
    <w:rsid w:val="006E03A8"/>
    <w:rsid w:val="006E0662"/>
    <w:rsid w:val="006E2351"/>
    <w:rsid w:val="006E25F9"/>
    <w:rsid w:val="006E2751"/>
    <w:rsid w:val="006E2A31"/>
    <w:rsid w:val="006E4237"/>
    <w:rsid w:val="006E504C"/>
    <w:rsid w:val="006E5986"/>
    <w:rsid w:val="006E6D07"/>
    <w:rsid w:val="006F0546"/>
    <w:rsid w:val="006F1238"/>
    <w:rsid w:val="006F20CA"/>
    <w:rsid w:val="006F2212"/>
    <w:rsid w:val="006F2431"/>
    <w:rsid w:val="006F2F6E"/>
    <w:rsid w:val="006F306E"/>
    <w:rsid w:val="006F3711"/>
    <w:rsid w:val="006F3A69"/>
    <w:rsid w:val="006F3D02"/>
    <w:rsid w:val="006F43D0"/>
    <w:rsid w:val="006F4692"/>
    <w:rsid w:val="006F4736"/>
    <w:rsid w:val="006F557E"/>
    <w:rsid w:val="006F638C"/>
    <w:rsid w:val="006F6CD2"/>
    <w:rsid w:val="00700F19"/>
    <w:rsid w:val="00701147"/>
    <w:rsid w:val="007015AA"/>
    <w:rsid w:val="00703087"/>
    <w:rsid w:val="00703CA1"/>
    <w:rsid w:val="007048C4"/>
    <w:rsid w:val="00704E66"/>
    <w:rsid w:val="00705ABA"/>
    <w:rsid w:val="00705E4A"/>
    <w:rsid w:val="00705F47"/>
    <w:rsid w:val="00706279"/>
    <w:rsid w:val="007070AC"/>
    <w:rsid w:val="007100E5"/>
    <w:rsid w:val="0071040F"/>
    <w:rsid w:val="00710491"/>
    <w:rsid w:val="007107B2"/>
    <w:rsid w:val="0071115D"/>
    <w:rsid w:val="0071122B"/>
    <w:rsid w:val="007115E0"/>
    <w:rsid w:val="00711963"/>
    <w:rsid w:val="00712230"/>
    <w:rsid w:val="007122C4"/>
    <w:rsid w:val="007127D0"/>
    <w:rsid w:val="00713AD4"/>
    <w:rsid w:val="007145C5"/>
    <w:rsid w:val="00714992"/>
    <w:rsid w:val="007150C8"/>
    <w:rsid w:val="00716CF3"/>
    <w:rsid w:val="0071701A"/>
    <w:rsid w:val="00717BBF"/>
    <w:rsid w:val="00717D29"/>
    <w:rsid w:val="00717E71"/>
    <w:rsid w:val="00717EC3"/>
    <w:rsid w:val="00720410"/>
    <w:rsid w:val="007204A4"/>
    <w:rsid w:val="00720CF3"/>
    <w:rsid w:val="00721614"/>
    <w:rsid w:val="00721A87"/>
    <w:rsid w:val="00722F2D"/>
    <w:rsid w:val="00723B48"/>
    <w:rsid w:val="00723DA0"/>
    <w:rsid w:val="007246CE"/>
    <w:rsid w:val="007247AB"/>
    <w:rsid w:val="0072585A"/>
    <w:rsid w:val="00726008"/>
    <w:rsid w:val="00726729"/>
    <w:rsid w:val="007270DD"/>
    <w:rsid w:val="00727240"/>
    <w:rsid w:val="00727DBF"/>
    <w:rsid w:val="007300E6"/>
    <w:rsid w:val="00730D41"/>
    <w:rsid w:val="007310F5"/>
    <w:rsid w:val="007312E1"/>
    <w:rsid w:val="007318B7"/>
    <w:rsid w:val="007323E0"/>
    <w:rsid w:val="0073264F"/>
    <w:rsid w:val="00732846"/>
    <w:rsid w:val="00732EBA"/>
    <w:rsid w:val="00732FDF"/>
    <w:rsid w:val="007334C8"/>
    <w:rsid w:val="00733572"/>
    <w:rsid w:val="0073379D"/>
    <w:rsid w:val="00733C42"/>
    <w:rsid w:val="00734E51"/>
    <w:rsid w:val="0073559E"/>
    <w:rsid w:val="0073568E"/>
    <w:rsid w:val="007356B7"/>
    <w:rsid w:val="00735BEB"/>
    <w:rsid w:val="00735C37"/>
    <w:rsid w:val="00736ED6"/>
    <w:rsid w:val="00736F21"/>
    <w:rsid w:val="00737EEE"/>
    <w:rsid w:val="00740131"/>
    <w:rsid w:val="00740D20"/>
    <w:rsid w:val="00741446"/>
    <w:rsid w:val="007414ED"/>
    <w:rsid w:val="00741642"/>
    <w:rsid w:val="00741C9A"/>
    <w:rsid w:val="00741E83"/>
    <w:rsid w:val="00743A50"/>
    <w:rsid w:val="00743BA9"/>
    <w:rsid w:val="00744609"/>
    <w:rsid w:val="0074482D"/>
    <w:rsid w:val="007448C2"/>
    <w:rsid w:val="00744BEF"/>
    <w:rsid w:val="00745844"/>
    <w:rsid w:val="00745BD9"/>
    <w:rsid w:val="00746C0F"/>
    <w:rsid w:val="00746E95"/>
    <w:rsid w:val="007470C9"/>
    <w:rsid w:val="00750978"/>
    <w:rsid w:val="00750DB8"/>
    <w:rsid w:val="00750F4D"/>
    <w:rsid w:val="00753971"/>
    <w:rsid w:val="00754047"/>
    <w:rsid w:val="00754688"/>
    <w:rsid w:val="007559C7"/>
    <w:rsid w:val="00755FF0"/>
    <w:rsid w:val="00756677"/>
    <w:rsid w:val="007571A0"/>
    <w:rsid w:val="007603EB"/>
    <w:rsid w:val="0076044D"/>
    <w:rsid w:val="007606D2"/>
    <w:rsid w:val="00760DED"/>
    <w:rsid w:val="00760ECB"/>
    <w:rsid w:val="00761194"/>
    <w:rsid w:val="00762F7C"/>
    <w:rsid w:val="0076533F"/>
    <w:rsid w:val="00765C41"/>
    <w:rsid w:val="007664A8"/>
    <w:rsid w:val="00766D12"/>
    <w:rsid w:val="0077168F"/>
    <w:rsid w:val="007720C9"/>
    <w:rsid w:val="00772518"/>
    <w:rsid w:val="007729BD"/>
    <w:rsid w:val="007733D7"/>
    <w:rsid w:val="00773843"/>
    <w:rsid w:val="00773E26"/>
    <w:rsid w:val="00774B10"/>
    <w:rsid w:val="00774DBB"/>
    <w:rsid w:val="0077541D"/>
    <w:rsid w:val="00775F3D"/>
    <w:rsid w:val="0077679A"/>
    <w:rsid w:val="007767C4"/>
    <w:rsid w:val="00777307"/>
    <w:rsid w:val="00780330"/>
    <w:rsid w:val="007807D4"/>
    <w:rsid w:val="00780E21"/>
    <w:rsid w:val="00780F9B"/>
    <w:rsid w:val="007811CF"/>
    <w:rsid w:val="007812AE"/>
    <w:rsid w:val="007816FA"/>
    <w:rsid w:val="00782D07"/>
    <w:rsid w:val="0078328B"/>
    <w:rsid w:val="0078415D"/>
    <w:rsid w:val="0078427D"/>
    <w:rsid w:val="0078438E"/>
    <w:rsid w:val="00784931"/>
    <w:rsid w:val="00784E9C"/>
    <w:rsid w:val="0078527F"/>
    <w:rsid w:val="00785F48"/>
    <w:rsid w:val="007860B0"/>
    <w:rsid w:val="007861CD"/>
    <w:rsid w:val="00786C04"/>
    <w:rsid w:val="00786F09"/>
    <w:rsid w:val="007877C2"/>
    <w:rsid w:val="00790ECB"/>
    <w:rsid w:val="0079101D"/>
    <w:rsid w:val="00791BB8"/>
    <w:rsid w:val="007928C5"/>
    <w:rsid w:val="00792960"/>
    <w:rsid w:val="00792ECF"/>
    <w:rsid w:val="00793566"/>
    <w:rsid w:val="007938FD"/>
    <w:rsid w:val="00794C12"/>
    <w:rsid w:val="00794F75"/>
    <w:rsid w:val="00795494"/>
    <w:rsid w:val="00795AA0"/>
    <w:rsid w:val="00796487"/>
    <w:rsid w:val="007A04F6"/>
    <w:rsid w:val="007A096C"/>
    <w:rsid w:val="007A099B"/>
    <w:rsid w:val="007A151F"/>
    <w:rsid w:val="007A15DB"/>
    <w:rsid w:val="007A161E"/>
    <w:rsid w:val="007A1C4D"/>
    <w:rsid w:val="007A1D06"/>
    <w:rsid w:val="007A1E70"/>
    <w:rsid w:val="007A27A1"/>
    <w:rsid w:val="007A2FC2"/>
    <w:rsid w:val="007A3371"/>
    <w:rsid w:val="007A374A"/>
    <w:rsid w:val="007A4154"/>
    <w:rsid w:val="007A50BD"/>
    <w:rsid w:val="007A56FA"/>
    <w:rsid w:val="007A5E38"/>
    <w:rsid w:val="007A6074"/>
    <w:rsid w:val="007A6367"/>
    <w:rsid w:val="007A6F28"/>
    <w:rsid w:val="007A731E"/>
    <w:rsid w:val="007A7CC9"/>
    <w:rsid w:val="007B0284"/>
    <w:rsid w:val="007B0387"/>
    <w:rsid w:val="007B094B"/>
    <w:rsid w:val="007B0D38"/>
    <w:rsid w:val="007B106A"/>
    <w:rsid w:val="007B158A"/>
    <w:rsid w:val="007B2CAF"/>
    <w:rsid w:val="007B2CEB"/>
    <w:rsid w:val="007B40B8"/>
    <w:rsid w:val="007B4F8D"/>
    <w:rsid w:val="007B5022"/>
    <w:rsid w:val="007B52F0"/>
    <w:rsid w:val="007B5303"/>
    <w:rsid w:val="007B5324"/>
    <w:rsid w:val="007B55EE"/>
    <w:rsid w:val="007B6B30"/>
    <w:rsid w:val="007B75F5"/>
    <w:rsid w:val="007B76B7"/>
    <w:rsid w:val="007B76EB"/>
    <w:rsid w:val="007B778D"/>
    <w:rsid w:val="007B7E79"/>
    <w:rsid w:val="007C04EB"/>
    <w:rsid w:val="007C0C3D"/>
    <w:rsid w:val="007C111F"/>
    <w:rsid w:val="007C132D"/>
    <w:rsid w:val="007C18C3"/>
    <w:rsid w:val="007C2222"/>
    <w:rsid w:val="007C2F82"/>
    <w:rsid w:val="007C3749"/>
    <w:rsid w:val="007C40BB"/>
    <w:rsid w:val="007C4ABA"/>
    <w:rsid w:val="007C558C"/>
    <w:rsid w:val="007C5FD7"/>
    <w:rsid w:val="007C5FDA"/>
    <w:rsid w:val="007C726F"/>
    <w:rsid w:val="007C7AAE"/>
    <w:rsid w:val="007C7AC7"/>
    <w:rsid w:val="007D0038"/>
    <w:rsid w:val="007D0EEE"/>
    <w:rsid w:val="007D132F"/>
    <w:rsid w:val="007D2495"/>
    <w:rsid w:val="007D2FB9"/>
    <w:rsid w:val="007D3E92"/>
    <w:rsid w:val="007D50E3"/>
    <w:rsid w:val="007D528D"/>
    <w:rsid w:val="007D5AA3"/>
    <w:rsid w:val="007D635A"/>
    <w:rsid w:val="007D76E6"/>
    <w:rsid w:val="007E0172"/>
    <w:rsid w:val="007E0414"/>
    <w:rsid w:val="007E0E57"/>
    <w:rsid w:val="007E16D0"/>
    <w:rsid w:val="007E19CE"/>
    <w:rsid w:val="007E1F16"/>
    <w:rsid w:val="007E31CB"/>
    <w:rsid w:val="007E3736"/>
    <w:rsid w:val="007E403C"/>
    <w:rsid w:val="007E4403"/>
    <w:rsid w:val="007E45AE"/>
    <w:rsid w:val="007E521A"/>
    <w:rsid w:val="007E57AE"/>
    <w:rsid w:val="007E5F1C"/>
    <w:rsid w:val="007E65A1"/>
    <w:rsid w:val="007E6E3D"/>
    <w:rsid w:val="007E786F"/>
    <w:rsid w:val="007F0350"/>
    <w:rsid w:val="007F0396"/>
    <w:rsid w:val="007F0B9D"/>
    <w:rsid w:val="007F29BE"/>
    <w:rsid w:val="007F2CCD"/>
    <w:rsid w:val="007F32FC"/>
    <w:rsid w:val="007F3CBF"/>
    <w:rsid w:val="007F3E74"/>
    <w:rsid w:val="007F4583"/>
    <w:rsid w:val="007F4CA5"/>
    <w:rsid w:val="007F6E89"/>
    <w:rsid w:val="0080011E"/>
    <w:rsid w:val="00800A7A"/>
    <w:rsid w:val="00800B16"/>
    <w:rsid w:val="008010F6"/>
    <w:rsid w:val="00801602"/>
    <w:rsid w:val="00801A1E"/>
    <w:rsid w:val="00802939"/>
    <w:rsid w:val="00802A0D"/>
    <w:rsid w:val="008042F6"/>
    <w:rsid w:val="00804E38"/>
    <w:rsid w:val="00804FEB"/>
    <w:rsid w:val="008053AD"/>
    <w:rsid w:val="00805643"/>
    <w:rsid w:val="00805A42"/>
    <w:rsid w:val="00805C9E"/>
    <w:rsid w:val="00805D33"/>
    <w:rsid w:val="00805D45"/>
    <w:rsid w:val="00805EEF"/>
    <w:rsid w:val="00806031"/>
    <w:rsid w:val="008062BE"/>
    <w:rsid w:val="0080679F"/>
    <w:rsid w:val="00807544"/>
    <w:rsid w:val="008076FE"/>
    <w:rsid w:val="00807C08"/>
    <w:rsid w:val="00807C81"/>
    <w:rsid w:val="00810C2A"/>
    <w:rsid w:val="00811754"/>
    <w:rsid w:val="00811A3F"/>
    <w:rsid w:val="00811CFA"/>
    <w:rsid w:val="00812196"/>
    <w:rsid w:val="0081264A"/>
    <w:rsid w:val="00812FB7"/>
    <w:rsid w:val="00813E89"/>
    <w:rsid w:val="00814934"/>
    <w:rsid w:val="00815790"/>
    <w:rsid w:val="00815DC9"/>
    <w:rsid w:val="00816F3F"/>
    <w:rsid w:val="0081711A"/>
    <w:rsid w:val="0081746E"/>
    <w:rsid w:val="0082001F"/>
    <w:rsid w:val="0082013D"/>
    <w:rsid w:val="008205FF"/>
    <w:rsid w:val="00820A50"/>
    <w:rsid w:val="00820CB1"/>
    <w:rsid w:val="0082111D"/>
    <w:rsid w:val="00821751"/>
    <w:rsid w:val="00821AB7"/>
    <w:rsid w:val="00821B6E"/>
    <w:rsid w:val="00821B7C"/>
    <w:rsid w:val="008220CE"/>
    <w:rsid w:val="0082244B"/>
    <w:rsid w:val="0082250D"/>
    <w:rsid w:val="00823246"/>
    <w:rsid w:val="00823978"/>
    <w:rsid w:val="00826284"/>
    <w:rsid w:val="008265DE"/>
    <w:rsid w:val="00826C12"/>
    <w:rsid w:val="00826CA8"/>
    <w:rsid w:val="00826EFF"/>
    <w:rsid w:val="00827A30"/>
    <w:rsid w:val="00827A61"/>
    <w:rsid w:val="00827DE9"/>
    <w:rsid w:val="008305B9"/>
    <w:rsid w:val="008307DD"/>
    <w:rsid w:val="0083150E"/>
    <w:rsid w:val="0083166D"/>
    <w:rsid w:val="00832A6A"/>
    <w:rsid w:val="00832BBA"/>
    <w:rsid w:val="008331D1"/>
    <w:rsid w:val="00833D94"/>
    <w:rsid w:val="0083475F"/>
    <w:rsid w:val="00834D28"/>
    <w:rsid w:val="00835537"/>
    <w:rsid w:val="00835F20"/>
    <w:rsid w:val="00836823"/>
    <w:rsid w:val="00836993"/>
    <w:rsid w:val="00836F07"/>
    <w:rsid w:val="008370BF"/>
    <w:rsid w:val="00837657"/>
    <w:rsid w:val="00837A8D"/>
    <w:rsid w:val="00837C74"/>
    <w:rsid w:val="00837E10"/>
    <w:rsid w:val="00842581"/>
    <w:rsid w:val="008434BA"/>
    <w:rsid w:val="008435BC"/>
    <w:rsid w:val="00844CB8"/>
    <w:rsid w:val="00846EC5"/>
    <w:rsid w:val="0084714A"/>
    <w:rsid w:val="0084716D"/>
    <w:rsid w:val="00847C08"/>
    <w:rsid w:val="008504F8"/>
    <w:rsid w:val="00850751"/>
    <w:rsid w:val="00850D81"/>
    <w:rsid w:val="00850E06"/>
    <w:rsid w:val="00850E3E"/>
    <w:rsid w:val="00851509"/>
    <w:rsid w:val="00851623"/>
    <w:rsid w:val="008525F4"/>
    <w:rsid w:val="00852ADA"/>
    <w:rsid w:val="00853D7C"/>
    <w:rsid w:val="00853F63"/>
    <w:rsid w:val="00855451"/>
    <w:rsid w:val="00855801"/>
    <w:rsid w:val="00855AF1"/>
    <w:rsid w:val="00855C63"/>
    <w:rsid w:val="00856076"/>
    <w:rsid w:val="0085657B"/>
    <w:rsid w:val="008567A7"/>
    <w:rsid w:val="008600D1"/>
    <w:rsid w:val="00860336"/>
    <w:rsid w:val="008605DC"/>
    <w:rsid w:val="00860609"/>
    <w:rsid w:val="00861080"/>
    <w:rsid w:val="00862108"/>
    <w:rsid w:val="008622AC"/>
    <w:rsid w:val="00862970"/>
    <w:rsid w:val="00862F15"/>
    <w:rsid w:val="00862FD0"/>
    <w:rsid w:val="0086333D"/>
    <w:rsid w:val="008636AE"/>
    <w:rsid w:val="008642EE"/>
    <w:rsid w:val="008646D3"/>
    <w:rsid w:val="0086479D"/>
    <w:rsid w:val="00864842"/>
    <w:rsid w:val="00865799"/>
    <w:rsid w:val="00865A22"/>
    <w:rsid w:val="00866946"/>
    <w:rsid w:val="008679B3"/>
    <w:rsid w:val="00867CF3"/>
    <w:rsid w:val="00867D20"/>
    <w:rsid w:val="00870659"/>
    <w:rsid w:val="00870732"/>
    <w:rsid w:val="00870777"/>
    <w:rsid w:val="00871E4F"/>
    <w:rsid w:val="0087281E"/>
    <w:rsid w:val="008730FE"/>
    <w:rsid w:val="008739DE"/>
    <w:rsid w:val="008739E1"/>
    <w:rsid w:val="0087400D"/>
    <w:rsid w:val="0087404F"/>
    <w:rsid w:val="008747AE"/>
    <w:rsid w:val="00876E4A"/>
    <w:rsid w:val="00877292"/>
    <w:rsid w:val="00877477"/>
    <w:rsid w:val="00877BA8"/>
    <w:rsid w:val="00877D01"/>
    <w:rsid w:val="00880BB1"/>
    <w:rsid w:val="008817BA"/>
    <w:rsid w:val="00881CA0"/>
    <w:rsid w:val="00881D22"/>
    <w:rsid w:val="00882A75"/>
    <w:rsid w:val="00883246"/>
    <w:rsid w:val="00883536"/>
    <w:rsid w:val="0088395E"/>
    <w:rsid w:val="00883E84"/>
    <w:rsid w:val="00884215"/>
    <w:rsid w:val="008845E6"/>
    <w:rsid w:val="00884BD6"/>
    <w:rsid w:val="00884DA7"/>
    <w:rsid w:val="00884F02"/>
    <w:rsid w:val="00885C24"/>
    <w:rsid w:val="00885C81"/>
    <w:rsid w:val="0088622F"/>
    <w:rsid w:val="008863DC"/>
    <w:rsid w:val="008871EC"/>
    <w:rsid w:val="00887760"/>
    <w:rsid w:val="00887CD7"/>
    <w:rsid w:val="00887CD8"/>
    <w:rsid w:val="00887F1D"/>
    <w:rsid w:val="00890260"/>
    <w:rsid w:val="00890E0C"/>
    <w:rsid w:val="00890EE0"/>
    <w:rsid w:val="00891994"/>
    <w:rsid w:val="00891BA2"/>
    <w:rsid w:val="00891F38"/>
    <w:rsid w:val="00892475"/>
    <w:rsid w:val="0089282F"/>
    <w:rsid w:val="008928F8"/>
    <w:rsid w:val="00893C31"/>
    <w:rsid w:val="00893D35"/>
    <w:rsid w:val="00894311"/>
    <w:rsid w:val="00894499"/>
    <w:rsid w:val="008947DE"/>
    <w:rsid w:val="00895C67"/>
    <w:rsid w:val="00895D6D"/>
    <w:rsid w:val="00895EE9"/>
    <w:rsid w:val="00895FD2"/>
    <w:rsid w:val="00895FE5"/>
    <w:rsid w:val="008969A5"/>
    <w:rsid w:val="00896A15"/>
    <w:rsid w:val="008A0D18"/>
    <w:rsid w:val="008A0E5C"/>
    <w:rsid w:val="008A113B"/>
    <w:rsid w:val="008A13C3"/>
    <w:rsid w:val="008A1448"/>
    <w:rsid w:val="008A147D"/>
    <w:rsid w:val="008A17A3"/>
    <w:rsid w:val="008A18D1"/>
    <w:rsid w:val="008A298F"/>
    <w:rsid w:val="008A3A9E"/>
    <w:rsid w:val="008A488E"/>
    <w:rsid w:val="008A4EC6"/>
    <w:rsid w:val="008A4FB9"/>
    <w:rsid w:val="008A5011"/>
    <w:rsid w:val="008A5162"/>
    <w:rsid w:val="008A557F"/>
    <w:rsid w:val="008A5B3B"/>
    <w:rsid w:val="008A682F"/>
    <w:rsid w:val="008A795F"/>
    <w:rsid w:val="008A7D40"/>
    <w:rsid w:val="008B06DC"/>
    <w:rsid w:val="008B0D3C"/>
    <w:rsid w:val="008B24AE"/>
    <w:rsid w:val="008B2540"/>
    <w:rsid w:val="008B2BE9"/>
    <w:rsid w:val="008B2F9D"/>
    <w:rsid w:val="008B4EF3"/>
    <w:rsid w:val="008B5195"/>
    <w:rsid w:val="008B5952"/>
    <w:rsid w:val="008B634D"/>
    <w:rsid w:val="008B6975"/>
    <w:rsid w:val="008B6BA2"/>
    <w:rsid w:val="008B75F2"/>
    <w:rsid w:val="008B7C60"/>
    <w:rsid w:val="008C049B"/>
    <w:rsid w:val="008C0555"/>
    <w:rsid w:val="008C05CB"/>
    <w:rsid w:val="008C07E7"/>
    <w:rsid w:val="008C0C02"/>
    <w:rsid w:val="008C15B2"/>
    <w:rsid w:val="008C16CD"/>
    <w:rsid w:val="008C1AE1"/>
    <w:rsid w:val="008C1CC5"/>
    <w:rsid w:val="008C252B"/>
    <w:rsid w:val="008C3030"/>
    <w:rsid w:val="008C4989"/>
    <w:rsid w:val="008C4F8C"/>
    <w:rsid w:val="008C56BB"/>
    <w:rsid w:val="008C5C7A"/>
    <w:rsid w:val="008C68B7"/>
    <w:rsid w:val="008C7647"/>
    <w:rsid w:val="008C781E"/>
    <w:rsid w:val="008C79D0"/>
    <w:rsid w:val="008D1C34"/>
    <w:rsid w:val="008D1F64"/>
    <w:rsid w:val="008D1F98"/>
    <w:rsid w:val="008D219D"/>
    <w:rsid w:val="008D273E"/>
    <w:rsid w:val="008D296D"/>
    <w:rsid w:val="008D396F"/>
    <w:rsid w:val="008D477B"/>
    <w:rsid w:val="008D51EE"/>
    <w:rsid w:val="008D5343"/>
    <w:rsid w:val="008D6CD3"/>
    <w:rsid w:val="008D7129"/>
    <w:rsid w:val="008D72FC"/>
    <w:rsid w:val="008D7B6E"/>
    <w:rsid w:val="008D7CF8"/>
    <w:rsid w:val="008E0335"/>
    <w:rsid w:val="008E0BF4"/>
    <w:rsid w:val="008E0C67"/>
    <w:rsid w:val="008E14F1"/>
    <w:rsid w:val="008E28E4"/>
    <w:rsid w:val="008E4507"/>
    <w:rsid w:val="008E5519"/>
    <w:rsid w:val="008E59B6"/>
    <w:rsid w:val="008E6731"/>
    <w:rsid w:val="008E775E"/>
    <w:rsid w:val="008E7A04"/>
    <w:rsid w:val="008F06A3"/>
    <w:rsid w:val="008F16E9"/>
    <w:rsid w:val="008F173B"/>
    <w:rsid w:val="008F1AE7"/>
    <w:rsid w:val="008F1C07"/>
    <w:rsid w:val="008F2036"/>
    <w:rsid w:val="008F2357"/>
    <w:rsid w:val="008F2A28"/>
    <w:rsid w:val="008F2E01"/>
    <w:rsid w:val="008F3091"/>
    <w:rsid w:val="008F33D9"/>
    <w:rsid w:val="008F3868"/>
    <w:rsid w:val="008F4061"/>
    <w:rsid w:val="008F471B"/>
    <w:rsid w:val="008F495B"/>
    <w:rsid w:val="008F4AED"/>
    <w:rsid w:val="008F4D4E"/>
    <w:rsid w:val="008F5784"/>
    <w:rsid w:val="008F6F67"/>
    <w:rsid w:val="008F78BA"/>
    <w:rsid w:val="008F7935"/>
    <w:rsid w:val="008F7CE4"/>
    <w:rsid w:val="008F7D8E"/>
    <w:rsid w:val="00900187"/>
    <w:rsid w:val="0090028E"/>
    <w:rsid w:val="0090102C"/>
    <w:rsid w:val="00901406"/>
    <w:rsid w:val="00901AFE"/>
    <w:rsid w:val="00901C36"/>
    <w:rsid w:val="00901DB0"/>
    <w:rsid w:val="0090241A"/>
    <w:rsid w:val="00902B20"/>
    <w:rsid w:val="00902D8C"/>
    <w:rsid w:val="009033CD"/>
    <w:rsid w:val="00904784"/>
    <w:rsid w:val="00905540"/>
    <w:rsid w:val="009056CE"/>
    <w:rsid w:val="0090586E"/>
    <w:rsid w:val="00905A5E"/>
    <w:rsid w:val="00905BB1"/>
    <w:rsid w:val="009071B3"/>
    <w:rsid w:val="00907336"/>
    <w:rsid w:val="00907EF7"/>
    <w:rsid w:val="00910917"/>
    <w:rsid w:val="00911AE1"/>
    <w:rsid w:val="00911C64"/>
    <w:rsid w:val="00912220"/>
    <w:rsid w:val="00912546"/>
    <w:rsid w:val="00912A1F"/>
    <w:rsid w:val="009131BC"/>
    <w:rsid w:val="00914D4B"/>
    <w:rsid w:val="00915172"/>
    <w:rsid w:val="00915BAE"/>
    <w:rsid w:val="00915D8B"/>
    <w:rsid w:val="00915E5B"/>
    <w:rsid w:val="00915EF7"/>
    <w:rsid w:val="00915FA6"/>
    <w:rsid w:val="00916325"/>
    <w:rsid w:val="00916DD9"/>
    <w:rsid w:val="009171D7"/>
    <w:rsid w:val="0092114C"/>
    <w:rsid w:val="009211F8"/>
    <w:rsid w:val="009214FD"/>
    <w:rsid w:val="009215DB"/>
    <w:rsid w:val="0092200A"/>
    <w:rsid w:val="00922AE7"/>
    <w:rsid w:val="00922F33"/>
    <w:rsid w:val="00922F63"/>
    <w:rsid w:val="009241A2"/>
    <w:rsid w:val="00924F25"/>
    <w:rsid w:val="00925DCC"/>
    <w:rsid w:val="00925E6D"/>
    <w:rsid w:val="00927246"/>
    <w:rsid w:val="00930B23"/>
    <w:rsid w:val="0093323F"/>
    <w:rsid w:val="00933497"/>
    <w:rsid w:val="00934165"/>
    <w:rsid w:val="00934228"/>
    <w:rsid w:val="00934284"/>
    <w:rsid w:val="0093510D"/>
    <w:rsid w:val="009354DD"/>
    <w:rsid w:val="009358C4"/>
    <w:rsid w:val="009361A3"/>
    <w:rsid w:val="00936260"/>
    <w:rsid w:val="009367B3"/>
    <w:rsid w:val="00936A4D"/>
    <w:rsid w:val="00936A88"/>
    <w:rsid w:val="00936FEB"/>
    <w:rsid w:val="00937CCA"/>
    <w:rsid w:val="00937D21"/>
    <w:rsid w:val="009404DF"/>
    <w:rsid w:val="009409C6"/>
    <w:rsid w:val="00940F93"/>
    <w:rsid w:val="009414BA"/>
    <w:rsid w:val="00941D40"/>
    <w:rsid w:val="00942280"/>
    <w:rsid w:val="0094231D"/>
    <w:rsid w:val="00942727"/>
    <w:rsid w:val="00942D73"/>
    <w:rsid w:val="00942EDC"/>
    <w:rsid w:val="00942EF7"/>
    <w:rsid w:val="00943B5B"/>
    <w:rsid w:val="00943B68"/>
    <w:rsid w:val="00943E2E"/>
    <w:rsid w:val="00944DE2"/>
    <w:rsid w:val="00944FEE"/>
    <w:rsid w:val="0094543E"/>
    <w:rsid w:val="009466A3"/>
    <w:rsid w:val="00946705"/>
    <w:rsid w:val="00947F13"/>
    <w:rsid w:val="00950017"/>
    <w:rsid w:val="009500B7"/>
    <w:rsid w:val="009508A6"/>
    <w:rsid w:val="00950DA6"/>
    <w:rsid w:val="00951080"/>
    <w:rsid w:val="00951E70"/>
    <w:rsid w:val="00952128"/>
    <w:rsid w:val="00952B06"/>
    <w:rsid w:val="0095301B"/>
    <w:rsid w:val="009532E7"/>
    <w:rsid w:val="0095345A"/>
    <w:rsid w:val="00954A2F"/>
    <w:rsid w:val="0095540A"/>
    <w:rsid w:val="009560E4"/>
    <w:rsid w:val="009561FC"/>
    <w:rsid w:val="00956713"/>
    <w:rsid w:val="00956941"/>
    <w:rsid w:val="00956C1D"/>
    <w:rsid w:val="00957063"/>
    <w:rsid w:val="00957991"/>
    <w:rsid w:val="0096172F"/>
    <w:rsid w:val="00961C74"/>
    <w:rsid w:val="00961F1F"/>
    <w:rsid w:val="00961F64"/>
    <w:rsid w:val="00962003"/>
    <w:rsid w:val="0096216E"/>
    <w:rsid w:val="00962E0C"/>
    <w:rsid w:val="0096470D"/>
    <w:rsid w:val="00964E8A"/>
    <w:rsid w:val="00964F93"/>
    <w:rsid w:val="009655A9"/>
    <w:rsid w:val="0096579F"/>
    <w:rsid w:val="00965A42"/>
    <w:rsid w:val="00966389"/>
    <w:rsid w:val="009666BB"/>
    <w:rsid w:val="00966E3A"/>
    <w:rsid w:val="009674AC"/>
    <w:rsid w:val="00967632"/>
    <w:rsid w:val="0096796C"/>
    <w:rsid w:val="00967A1C"/>
    <w:rsid w:val="00967EC6"/>
    <w:rsid w:val="00970751"/>
    <w:rsid w:val="00970906"/>
    <w:rsid w:val="00971771"/>
    <w:rsid w:val="00971781"/>
    <w:rsid w:val="009719BE"/>
    <w:rsid w:val="0097229B"/>
    <w:rsid w:val="009727CB"/>
    <w:rsid w:val="00972F85"/>
    <w:rsid w:val="00973898"/>
    <w:rsid w:val="00973BFD"/>
    <w:rsid w:val="0097475B"/>
    <w:rsid w:val="00974C75"/>
    <w:rsid w:val="00974E09"/>
    <w:rsid w:val="009754BB"/>
    <w:rsid w:val="00976C40"/>
    <w:rsid w:val="00976FDD"/>
    <w:rsid w:val="0097717A"/>
    <w:rsid w:val="00977695"/>
    <w:rsid w:val="0098008A"/>
    <w:rsid w:val="00980927"/>
    <w:rsid w:val="00980CE2"/>
    <w:rsid w:val="00980DE7"/>
    <w:rsid w:val="00981C5B"/>
    <w:rsid w:val="00982944"/>
    <w:rsid w:val="00982C3B"/>
    <w:rsid w:val="0098312B"/>
    <w:rsid w:val="009836B8"/>
    <w:rsid w:val="009840CD"/>
    <w:rsid w:val="0098432B"/>
    <w:rsid w:val="00984B58"/>
    <w:rsid w:val="00984CD9"/>
    <w:rsid w:val="00985BF8"/>
    <w:rsid w:val="0098637E"/>
    <w:rsid w:val="00986CAE"/>
    <w:rsid w:val="009870BA"/>
    <w:rsid w:val="00987904"/>
    <w:rsid w:val="00987AF9"/>
    <w:rsid w:val="00987BFF"/>
    <w:rsid w:val="00990C68"/>
    <w:rsid w:val="00990C83"/>
    <w:rsid w:val="00990D81"/>
    <w:rsid w:val="00990F5A"/>
    <w:rsid w:val="009917B4"/>
    <w:rsid w:val="00991C3B"/>
    <w:rsid w:val="00991EFC"/>
    <w:rsid w:val="009924E1"/>
    <w:rsid w:val="0099276B"/>
    <w:rsid w:val="00993B99"/>
    <w:rsid w:val="00994260"/>
    <w:rsid w:val="00994624"/>
    <w:rsid w:val="00994B4C"/>
    <w:rsid w:val="00994D33"/>
    <w:rsid w:val="00995809"/>
    <w:rsid w:val="00995A94"/>
    <w:rsid w:val="00995EFC"/>
    <w:rsid w:val="00995FCE"/>
    <w:rsid w:val="00996A74"/>
    <w:rsid w:val="0099730C"/>
    <w:rsid w:val="0099752E"/>
    <w:rsid w:val="0099784E"/>
    <w:rsid w:val="009A0C66"/>
    <w:rsid w:val="009A12C5"/>
    <w:rsid w:val="009A151C"/>
    <w:rsid w:val="009A1F24"/>
    <w:rsid w:val="009A323C"/>
    <w:rsid w:val="009A35A8"/>
    <w:rsid w:val="009A369F"/>
    <w:rsid w:val="009A4E17"/>
    <w:rsid w:val="009A5906"/>
    <w:rsid w:val="009A5A4A"/>
    <w:rsid w:val="009A5E1D"/>
    <w:rsid w:val="009A6302"/>
    <w:rsid w:val="009A7E2C"/>
    <w:rsid w:val="009A7FB8"/>
    <w:rsid w:val="009B0DEC"/>
    <w:rsid w:val="009B107F"/>
    <w:rsid w:val="009B1452"/>
    <w:rsid w:val="009B1BC3"/>
    <w:rsid w:val="009B2118"/>
    <w:rsid w:val="009B22BD"/>
    <w:rsid w:val="009B3263"/>
    <w:rsid w:val="009B43AB"/>
    <w:rsid w:val="009B478E"/>
    <w:rsid w:val="009B49CE"/>
    <w:rsid w:val="009B4B29"/>
    <w:rsid w:val="009B529B"/>
    <w:rsid w:val="009B556C"/>
    <w:rsid w:val="009B69DE"/>
    <w:rsid w:val="009C094C"/>
    <w:rsid w:val="009C1A6E"/>
    <w:rsid w:val="009C1C95"/>
    <w:rsid w:val="009C33A1"/>
    <w:rsid w:val="009C450F"/>
    <w:rsid w:val="009C49E0"/>
    <w:rsid w:val="009C590B"/>
    <w:rsid w:val="009C5A17"/>
    <w:rsid w:val="009C68B8"/>
    <w:rsid w:val="009C7111"/>
    <w:rsid w:val="009C7535"/>
    <w:rsid w:val="009C789A"/>
    <w:rsid w:val="009C7C19"/>
    <w:rsid w:val="009D0111"/>
    <w:rsid w:val="009D0678"/>
    <w:rsid w:val="009D1322"/>
    <w:rsid w:val="009D193C"/>
    <w:rsid w:val="009D1C3E"/>
    <w:rsid w:val="009D207E"/>
    <w:rsid w:val="009D20E0"/>
    <w:rsid w:val="009D221C"/>
    <w:rsid w:val="009D242F"/>
    <w:rsid w:val="009D2639"/>
    <w:rsid w:val="009D4024"/>
    <w:rsid w:val="009D466A"/>
    <w:rsid w:val="009D5063"/>
    <w:rsid w:val="009D61E3"/>
    <w:rsid w:val="009D69F8"/>
    <w:rsid w:val="009D6ECF"/>
    <w:rsid w:val="009E0AE6"/>
    <w:rsid w:val="009E0C50"/>
    <w:rsid w:val="009E0E0F"/>
    <w:rsid w:val="009E108B"/>
    <w:rsid w:val="009E115D"/>
    <w:rsid w:val="009E11FF"/>
    <w:rsid w:val="009E1607"/>
    <w:rsid w:val="009E1ABA"/>
    <w:rsid w:val="009E2A25"/>
    <w:rsid w:val="009E2D6B"/>
    <w:rsid w:val="009E34FA"/>
    <w:rsid w:val="009E4455"/>
    <w:rsid w:val="009E4D26"/>
    <w:rsid w:val="009E5C53"/>
    <w:rsid w:val="009E6FBC"/>
    <w:rsid w:val="009E71E0"/>
    <w:rsid w:val="009E739B"/>
    <w:rsid w:val="009E75E9"/>
    <w:rsid w:val="009E7602"/>
    <w:rsid w:val="009F06AA"/>
    <w:rsid w:val="009F0FD9"/>
    <w:rsid w:val="009F14B0"/>
    <w:rsid w:val="009F14B8"/>
    <w:rsid w:val="009F1D4F"/>
    <w:rsid w:val="009F22DD"/>
    <w:rsid w:val="009F27C2"/>
    <w:rsid w:val="009F38AC"/>
    <w:rsid w:val="009F3B9E"/>
    <w:rsid w:val="009F3DF9"/>
    <w:rsid w:val="009F56D8"/>
    <w:rsid w:val="009F581B"/>
    <w:rsid w:val="009F5B02"/>
    <w:rsid w:val="009F60C8"/>
    <w:rsid w:val="009F69FA"/>
    <w:rsid w:val="009F6DF7"/>
    <w:rsid w:val="009F6F5F"/>
    <w:rsid w:val="009F7C13"/>
    <w:rsid w:val="009F7E99"/>
    <w:rsid w:val="00A00668"/>
    <w:rsid w:val="00A007D6"/>
    <w:rsid w:val="00A00991"/>
    <w:rsid w:val="00A00A0E"/>
    <w:rsid w:val="00A00E17"/>
    <w:rsid w:val="00A01484"/>
    <w:rsid w:val="00A01818"/>
    <w:rsid w:val="00A01C1C"/>
    <w:rsid w:val="00A020BA"/>
    <w:rsid w:val="00A02206"/>
    <w:rsid w:val="00A045AF"/>
    <w:rsid w:val="00A04614"/>
    <w:rsid w:val="00A0533D"/>
    <w:rsid w:val="00A054FE"/>
    <w:rsid w:val="00A05C96"/>
    <w:rsid w:val="00A06A6E"/>
    <w:rsid w:val="00A06D67"/>
    <w:rsid w:val="00A06E8C"/>
    <w:rsid w:val="00A070C8"/>
    <w:rsid w:val="00A07425"/>
    <w:rsid w:val="00A10921"/>
    <w:rsid w:val="00A1166F"/>
    <w:rsid w:val="00A11771"/>
    <w:rsid w:val="00A12446"/>
    <w:rsid w:val="00A128B3"/>
    <w:rsid w:val="00A12EDE"/>
    <w:rsid w:val="00A13BB0"/>
    <w:rsid w:val="00A13C38"/>
    <w:rsid w:val="00A14075"/>
    <w:rsid w:val="00A141CA"/>
    <w:rsid w:val="00A142BD"/>
    <w:rsid w:val="00A14585"/>
    <w:rsid w:val="00A16002"/>
    <w:rsid w:val="00A164F0"/>
    <w:rsid w:val="00A1660E"/>
    <w:rsid w:val="00A16AB0"/>
    <w:rsid w:val="00A17620"/>
    <w:rsid w:val="00A20229"/>
    <w:rsid w:val="00A20AE5"/>
    <w:rsid w:val="00A21D2F"/>
    <w:rsid w:val="00A2221F"/>
    <w:rsid w:val="00A2256A"/>
    <w:rsid w:val="00A225D3"/>
    <w:rsid w:val="00A2283F"/>
    <w:rsid w:val="00A22C2D"/>
    <w:rsid w:val="00A2383C"/>
    <w:rsid w:val="00A24557"/>
    <w:rsid w:val="00A24768"/>
    <w:rsid w:val="00A252B3"/>
    <w:rsid w:val="00A254D1"/>
    <w:rsid w:val="00A25B8A"/>
    <w:rsid w:val="00A25FBB"/>
    <w:rsid w:val="00A264FC"/>
    <w:rsid w:val="00A27910"/>
    <w:rsid w:val="00A27D6F"/>
    <w:rsid w:val="00A27ED1"/>
    <w:rsid w:val="00A30405"/>
    <w:rsid w:val="00A30915"/>
    <w:rsid w:val="00A312E1"/>
    <w:rsid w:val="00A31BE3"/>
    <w:rsid w:val="00A31C64"/>
    <w:rsid w:val="00A32107"/>
    <w:rsid w:val="00A32448"/>
    <w:rsid w:val="00A32961"/>
    <w:rsid w:val="00A338C6"/>
    <w:rsid w:val="00A33DD6"/>
    <w:rsid w:val="00A34231"/>
    <w:rsid w:val="00A356F0"/>
    <w:rsid w:val="00A35A05"/>
    <w:rsid w:val="00A35D34"/>
    <w:rsid w:val="00A362D1"/>
    <w:rsid w:val="00A362D8"/>
    <w:rsid w:val="00A366A5"/>
    <w:rsid w:val="00A36CE6"/>
    <w:rsid w:val="00A36D0E"/>
    <w:rsid w:val="00A37351"/>
    <w:rsid w:val="00A37B0C"/>
    <w:rsid w:val="00A40777"/>
    <w:rsid w:val="00A408B1"/>
    <w:rsid w:val="00A40FC8"/>
    <w:rsid w:val="00A41200"/>
    <w:rsid w:val="00A41251"/>
    <w:rsid w:val="00A414B9"/>
    <w:rsid w:val="00A4199A"/>
    <w:rsid w:val="00A420D7"/>
    <w:rsid w:val="00A42213"/>
    <w:rsid w:val="00A428DF"/>
    <w:rsid w:val="00A43162"/>
    <w:rsid w:val="00A433F5"/>
    <w:rsid w:val="00A43B46"/>
    <w:rsid w:val="00A43B6F"/>
    <w:rsid w:val="00A4494E"/>
    <w:rsid w:val="00A47C9C"/>
    <w:rsid w:val="00A513F9"/>
    <w:rsid w:val="00A51411"/>
    <w:rsid w:val="00A519BD"/>
    <w:rsid w:val="00A52418"/>
    <w:rsid w:val="00A52552"/>
    <w:rsid w:val="00A52796"/>
    <w:rsid w:val="00A52E47"/>
    <w:rsid w:val="00A53073"/>
    <w:rsid w:val="00A5318B"/>
    <w:rsid w:val="00A53378"/>
    <w:rsid w:val="00A53F99"/>
    <w:rsid w:val="00A54248"/>
    <w:rsid w:val="00A5478A"/>
    <w:rsid w:val="00A55458"/>
    <w:rsid w:val="00A55693"/>
    <w:rsid w:val="00A55E08"/>
    <w:rsid w:val="00A563BE"/>
    <w:rsid w:val="00A5643D"/>
    <w:rsid w:val="00A56700"/>
    <w:rsid w:val="00A56E76"/>
    <w:rsid w:val="00A57DBF"/>
    <w:rsid w:val="00A57E48"/>
    <w:rsid w:val="00A60336"/>
    <w:rsid w:val="00A60777"/>
    <w:rsid w:val="00A612AB"/>
    <w:rsid w:val="00A613C2"/>
    <w:rsid w:val="00A61BA3"/>
    <w:rsid w:val="00A62495"/>
    <w:rsid w:val="00A62C6A"/>
    <w:rsid w:val="00A6360C"/>
    <w:rsid w:val="00A638CD"/>
    <w:rsid w:val="00A64C94"/>
    <w:rsid w:val="00A650AD"/>
    <w:rsid w:val="00A6560C"/>
    <w:rsid w:val="00A65B9A"/>
    <w:rsid w:val="00A65C62"/>
    <w:rsid w:val="00A67539"/>
    <w:rsid w:val="00A67731"/>
    <w:rsid w:val="00A677F0"/>
    <w:rsid w:val="00A67969"/>
    <w:rsid w:val="00A701E8"/>
    <w:rsid w:val="00A702EC"/>
    <w:rsid w:val="00A703A7"/>
    <w:rsid w:val="00A70AA1"/>
    <w:rsid w:val="00A719C3"/>
    <w:rsid w:val="00A71C87"/>
    <w:rsid w:val="00A71C98"/>
    <w:rsid w:val="00A722A9"/>
    <w:rsid w:val="00A72620"/>
    <w:rsid w:val="00A7269F"/>
    <w:rsid w:val="00A734E8"/>
    <w:rsid w:val="00A736CD"/>
    <w:rsid w:val="00A738CF"/>
    <w:rsid w:val="00A73E0F"/>
    <w:rsid w:val="00A746AF"/>
    <w:rsid w:val="00A751AE"/>
    <w:rsid w:val="00A75CEC"/>
    <w:rsid w:val="00A7662B"/>
    <w:rsid w:val="00A7681A"/>
    <w:rsid w:val="00A7684B"/>
    <w:rsid w:val="00A80835"/>
    <w:rsid w:val="00A809D8"/>
    <w:rsid w:val="00A80BC9"/>
    <w:rsid w:val="00A81056"/>
    <w:rsid w:val="00A81288"/>
    <w:rsid w:val="00A819E3"/>
    <w:rsid w:val="00A820DD"/>
    <w:rsid w:val="00A821FF"/>
    <w:rsid w:val="00A8326B"/>
    <w:rsid w:val="00A846BD"/>
    <w:rsid w:val="00A847B5"/>
    <w:rsid w:val="00A84DB6"/>
    <w:rsid w:val="00A862A7"/>
    <w:rsid w:val="00A86CF6"/>
    <w:rsid w:val="00A876D1"/>
    <w:rsid w:val="00A87A6F"/>
    <w:rsid w:val="00A90050"/>
    <w:rsid w:val="00A90DAE"/>
    <w:rsid w:val="00A91A4E"/>
    <w:rsid w:val="00A9247F"/>
    <w:rsid w:val="00A92684"/>
    <w:rsid w:val="00A939F0"/>
    <w:rsid w:val="00A940BC"/>
    <w:rsid w:val="00A94E0B"/>
    <w:rsid w:val="00A950D0"/>
    <w:rsid w:val="00A9538A"/>
    <w:rsid w:val="00A95412"/>
    <w:rsid w:val="00A958E1"/>
    <w:rsid w:val="00A96DF6"/>
    <w:rsid w:val="00A97F51"/>
    <w:rsid w:val="00AA022E"/>
    <w:rsid w:val="00AA026D"/>
    <w:rsid w:val="00AA0824"/>
    <w:rsid w:val="00AA15F3"/>
    <w:rsid w:val="00AA1D02"/>
    <w:rsid w:val="00AA238F"/>
    <w:rsid w:val="00AA23C6"/>
    <w:rsid w:val="00AA2C14"/>
    <w:rsid w:val="00AA2CD7"/>
    <w:rsid w:val="00AA2F4B"/>
    <w:rsid w:val="00AA2FEE"/>
    <w:rsid w:val="00AA333D"/>
    <w:rsid w:val="00AA360D"/>
    <w:rsid w:val="00AA408A"/>
    <w:rsid w:val="00AA414A"/>
    <w:rsid w:val="00AA45AF"/>
    <w:rsid w:val="00AA46FD"/>
    <w:rsid w:val="00AA4960"/>
    <w:rsid w:val="00AA49BB"/>
    <w:rsid w:val="00AA514B"/>
    <w:rsid w:val="00AA539F"/>
    <w:rsid w:val="00AA53B1"/>
    <w:rsid w:val="00AA553F"/>
    <w:rsid w:val="00AA5649"/>
    <w:rsid w:val="00AA5C34"/>
    <w:rsid w:val="00AA6190"/>
    <w:rsid w:val="00AA64E8"/>
    <w:rsid w:val="00AA6629"/>
    <w:rsid w:val="00AA69FC"/>
    <w:rsid w:val="00AA6BE7"/>
    <w:rsid w:val="00AA7660"/>
    <w:rsid w:val="00AB029F"/>
    <w:rsid w:val="00AB05B1"/>
    <w:rsid w:val="00AB0992"/>
    <w:rsid w:val="00AB0FFD"/>
    <w:rsid w:val="00AB1573"/>
    <w:rsid w:val="00AB1E97"/>
    <w:rsid w:val="00AB1FD6"/>
    <w:rsid w:val="00AB22C8"/>
    <w:rsid w:val="00AB263A"/>
    <w:rsid w:val="00AB2E33"/>
    <w:rsid w:val="00AB3EAB"/>
    <w:rsid w:val="00AB3F76"/>
    <w:rsid w:val="00AB4D32"/>
    <w:rsid w:val="00AB5B8E"/>
    <w:rsid w:val="00AB5C56"/>
    <w:rsid w:val="00AB601F"/>
    <w:rsid w:val="00AB60C9"/>
    <w:rsid w:val="00AB6B2F"/>
    <w:rsid w:val="00AB6D37"/>
    <w:rsid w:val="00AB72EB"/>
    <w:rsid w:val="00AB7C5F"/>
    <w:rsid w:val="00AC0B17"/>
    <w:rsid w:val="00AC179C"/>
    <w:rsid w:val="00AC241C"/>
    <w:rsid w:val="00AC2AC6"/>
    <w:rsid w:val="00AC2B3E"/>
    <w:rsid w:val="00AC2C24"/>
    <w:rsid w:val="00AC2D8B"/>
    <w:rsid w:val="00AC369B"/>
    <w:rsid w:val="00AC38F7"/>
    <w:rsid w:val="00AC3FB1"/>
    <w:rsid w:val="00AC4152"/>
    <w:rsid w:val="00AC442E"/>
    <w:rsid w:val="00AC44FF"/>
    <w:rsid w:val="00AC4BFF"/>
    <w:rsid w:val="00AC548D"/>
    <w:rsid w:val="00AC5A59"/>
    <w:rsid w:val="00AC5E3E"/>
    <w:rsid w:val="00AC61A7"/>
    <w:rsid w:val="00AC62A0"/>
    <w:rsid w:val="00AC640A"/>
    <w:rsid w:val="00AC7118"/>
    <w:rsid w:val="00AC7D60"/>
    <w:rsid w:val="00AD09BF"/>
    <w:rsid w:val="00AD12DA"/>
    <w:rsid w:val="00AD17F8"/>
    <w:rsid w:val="00AD1EC4"/>
    <w:rsid w:val="00AD2114"/>
    <w:rsid w:val="00AD28B8"/>
    <w:rsid w:val="00AD3281"/>
    <w:rsid w:val="00AD4641"/>
    <w:rsid w:val="00AD6761"/>
    <w:rsid w:val="00AD7188"/>
    <w:rsid w:val="00AD71E3"/>
    <w:rsid w:val="00AD73B6"/>
    <w:rsid w:val="00AD7E1A"/>
    <w:rsid w:val="00AE0ACA"/>
    <w:rsid w:val="00AE12BF"/>
    <w:rsid w:val="00AE2640"/>
    <w:rsid w:val="00AE3D0E"/>
    <w:rsid w:val="00AE405C"/>
    <w:rsid w:val="00AE4A65"/>
    <w:rsid w:val="00AE4B16"/>
    <w:rsid w:val="00AE5C98"/>
    <w:rsid w:val="00AE67A2"/>
    <w:rsid w:val="00AE6D83"/>
    <w:rsid w:val="00AE792E"/>
    <w:rsid w:val="00AF0811"/>
    <w:rsid w:val="00AF0D82"/>
    <w:rsid w:val="00AF126B"/>
    <w:rsid w:val="00AF1CB0"/>
    <w:rsid w:val="00AF2395"/>
    <w:rsid w:val="00AF26E3"/>
    <w:rsid w:val="00AF2704"/>
    <w:rsid w:val="00AF28EC"/>
    <w:rsid w:val="00AF3DE9"/>
    <w:rsid w:val="00AF40AC"/>
    <w:rsid w:val="00AF416C"/>
    <w:rsid w:val="00AF449D"/>
    <w:rsid w:val="00AF500A"/>
    <w:rsid w:val="00AF60F7"/>
    <w:rsid w:val="00AF610C"/>
    <w:rsid w:val="00AF6D02"/>
    <w:rsid w:val="00AF77A3"/>
    <w:rsid w:val="00B00CBC"/>
    <w:rsid w:val="00B013CC"/>
    <w:rsid w:val="00B016F2"/>
    <w:rsid w:val="00B01F5B"/>
    <w:rsid w:val="00B02147"/>
    <w:rsid w:val="00B02302"/>
    <w:rsid w:val="00B02465"/>
    <w:rsid w:val="00B026F9"/>
    <w:rsid w:val="00B02CEE"/>
    <w:rsid w:val="00B03944"/>
    <w:rsid w:val="00B040BA"/>
    <w:rsid w:val="00B0497A"/>
    <w:rsid w:val="00B05535"/>
    <w:rsid w:val="00B108A9"/>
    <w:rsid w:val="00B12E6C"/>
    <w:rsid w:val="00B13462"/>
    <w:rsid w:val="00B1356C"/>
    <w:rsid w:val="00B13626"/>
    <w:rsid w:val="00B13C3C"/>
    <w:rsid w:val="00B143C8"/>
    <w:rsid w:val="00B14475"/>
    <w:rsid w:val="00B15500"/>
    <w:rsid w:val="00B167C8"/>
    <w:rsid w:val="00B17529"/>
    <w:rsid w:val="00B213A9"/>
    <w:rsid w:val="00B213F3"/>
    <w:rsid w:val="00B22452"/>
    <w:rsid w:val="00B2379D"/>
    <w:rsid w:val="00B23ABD"/>
    <w:rsid w:val="00B24054"/>
    <w:rsid w:val="00B24285"/>
    <w:rsid w:val="00B24405"/>
    <w:rsid w:val="00B2498E"/>
    <w:rsid w:val="00B24E0E"/>
    <w:rsid w:val="00B263F5"/>
    <w:rsid w:val="00B26479"/>
    <w:rsid w:val="00B264E3"/>
    <w:rsid w:val="00B26EFD"/>
    <w:rsid w:val="00B278D9"/>
    <w:rsid w:val="00B27C5B"/>
    <w:rsid w:val="00B27FDC"/>
    <w:rsid w:val="00B302BE"/>
    <w:rsid w:val="00B3085B"/>
    <w:rsid w:val="00B31CAF"/>
    <w:rsid w:val="00B31E9F"/>
    <w:rsid w:val="00B320F7"/>
    <w:rsid w:val="00B321DC"/>
    <w:rsid w:val="00B32300"/>
    <w:rsid w:val="00B32448"/>
    <w:rsid w:val="00B32B43"/>
    <w:rsid w:val="00B339DD"/>
    <w:rsid w:val="00B33EBF"/>
    <w:rsid w:val="00B34076"/>
    <w:rsid w:val="00B3429C"/>
    <w:rsid w:val="00B34B86"/>
    <w:rsid w:val="00B3632E"/>
    <w:rsid w:val="00B36BEF"/>
    <w:rsid w:val="00B376BB"/>
    <w:rsid w:val="00B37759"/>
    <w:rsid w:val="00B3799A"/>
    <w:rsid w:val="00B37DE9"/>
    <w:rsid w:val="00B40C61"/>
    <w:rsid w:val="00B41694"/>
    <w:rsid w:val="00B422AC"/>
    <w:rsid w:val="00B426FC"/>
    <w:rsid w:val="00B42B8F"/>
    <w:rsid w:val="00B43166"/>
    <w:rsid w:val="00B43AF8"/>
    <w:rsid w:val="00B43F85"/>
    <w:rsid w:val="00B4428A"/>
    <w:rsid w:val="00B448E6"/>
    <w:rsid w:val="00B4547B"/>
    <w:rsid w:val="00B45DD5"/>
    <w:rsid w:val="00B465B8"/>
    <w:rsid w:val="00B47459"/>
    <w:rsid w:val="00B47509"/>
    <w:rsid w:val="00B4791D"/>
    <w:rsid w:val="00B47C83"/>
    <w:rsid w:val="00B47E86"/>
    <w:rsid w:val="00B524A0"/>
    <w:rsid w:val="00B531DF"/>
    <w:rsid w:val="00B535F2"/>
    <w:rsid w:val="00B537BF"/>
    <w:rsid w:val="00B53FDC"/>
    <w:rsid w:val="00B5415F"/>
    <w:rsid w:val="00B5497E"/>
    <w:rsid w:val="00B54DD7"/>
    <w:rsid w:val="00B54E39"/>
    <w:rsid w:val="00B55D33"/>
    <w:rsid w:val="00B55D80"/>
    <w:rsid w:val="00B57211"/>
    <w:rsid w:val="00B600AE"/>
    <w:rsid w:val="00B602FD"/>
    <w:rsid w:val="00B606B6"/>
    <w:rsid w:val="00B6083C"/>
    <w:rsid w:val="00B60AD9"/>
    <w:rsid w:val="00B6105B"/>
    <w:rsid w:val="00B6159F"/>
    <w:rsid w:val="00B61DDA"/>
    <w:rsid w:val="00B6210F"/>
    <w:rsid w:val="00B6255A"/>
    <w:rsid w:val="00B62645"/>
    <w:rsid w:val="00B62C9B"/>
    <w:rsid w:val="00B639FE"/>
    <w:rsid w:val="00B63CD9"/>
    <w:rsid w:val="00B63D4A"/>
    <w:rsid w:val="00B640D4"/>
    <w:rsid w:val="00B64354"/>
    <w:rsid w:val="00B65891"/>
    <w:rsid w:val="00B65E81"/>
    <w:rsid w:val="00B6618D"/>
    <w:rsid w:val="00B661CE"/>
    <w:rsid w:val="00B66334"/>
    <w:rsid w:val="00B66DC8"/>
    <w:rsid w:val="00B67A2E"/>
    <w:rsid w:val="00B7010E"/>
    <w:rsid w:val="00B716B3"/>
    <w:rsid w:val="00B72B4F"/>
    <w:rsid w:val="00B72D39"/>
    <w:rsid w:val="00B732FC"/>
    <w:rsid w:val="00B74004"/>
    <w:rsid w:val="00B74229"/>
    <w:rsid w:val="00B744D2"/>
    <w:rsid w:val="00B74F2B"/>
    <w:rsid w:val="00B7538D"/>
    <w:rsid w:val="00B7553A"/>
    <w:rsid w:val="00B755BA"/>
    <w:rsid w:val="00B75CC7"/>
    <w:rsid w:val="00B76D41"/>
    <w:rsid w:val="00B7741A"/>
    <w:rsid w:val="00B777B1"/>
    <w:rsid w:val="00B77962"/>
    <w:rsid w:val="00B80195"/>
    <w:rsid w:val="00B80F0A"/>
    <w:rsid w:val="00B81540"/>
    <w:rsid w:val="00B81BE7"/>
    <w:rsid w:val="00B83614"/>
    <w:rsid w:val="00B83AED"/>
    <w:rsid w:val="00B8405D"/>
    <w:rsid w:val="00B849A6"/>
    <w:rsid w:val="00B85140"/>
    <w:rsid w:val="00B85859"/>
    <w:rsid w:val="00B8592A"/>
    <w:rsid w:val="00B85E51"/>
    <w:rsid w:val="00B86B5C"/>
    <w:rsid w:val="00B87025"/>
    <w:rsid w:val="00B87162"/>
    <w:rsid w:val="00B879F6"/>
    <w:rsid w:val="00B87BC8"/>
    <w:rsid w:val="00B902B3"/>
    <w:rsid w:val="00B9112F"/>
    <w:rsid w:val="00B91669"/>
    <w:rsid w:val="00B91732"/>
    <w:rsid w:val="00B9278F"/>
    <w:rsid w:val="00B92845"/>
    <w:rsid w:val="00B928AA"/>
    <w:rsid w:val="00B92A04"/>
    <w:rsid w:val="00B92DF4"/>
    <w:rsid w:val="00B92E6F"/>
    <w:rsid w:val="00B93413"/>
    <w:rsid w:val="00B9386E"/>
    <w:rsid w:val="00B94391"/>
    <w:rsid w:val="00B943E9"/>
    <w:rsid w:val="00B94A21"/>
    <w:rsid w:val="00B94D3E"/>
    <w:rsid w:val="00B94DC0"/>
    <w:rsid w:val="00B95D43"/>
    <w:rsid w:val="00B9648C"/>
    <w:rsid w:val="00B965B9"/>
    <w:rsid w:val="00B965E1"/>
    <w:rsid w:val="00B96941"/>
    <w:rsid w:val="00B96CA8"/>
    <w:rsid w:val="00B96E1B"/>
    <w:rsid w:val="00B97B54"/>
    <w:rsid w:val="00BA125D"/>
    <w:rsid w:val="00BA1710"/>
    <w:rsid w:val="00BA2418"/>
    <w:rsid w:val="00BA253B"/>
    <w:rsid w:val="00BA3130"/>
    <w:rsid w:val="00BA31B6"/>
    <w:rsid w:val="00BA3DD4"/>
    <w:rsid w:val="00BA3DF5"/>
    <w:rsid w:val="00BA45D7"/>
    <w:rsid w:val="00BA49DF"/>
    <w:rsid w:val="00BA686C"/>
    <w:rsid w:val="00BA694E"/>
    <w:rsid w:val="00BA7983"/>
    <w:rsid w:val="00BB081B"/>
    <w:rsid w:val="00BB09C2"/>
    <w:rsid w:val="00BB0C50"/>
    <w:rsid w:val="00BB1AB0"/>
    <w:rsid w:val="00BB1E05"/>
    <w:rsid w:val="00BB2C14"/>
    <w:rsid w:val="00BB34AB"/>
    <w:rsid w:val="00BB3EB7"/>
    <w:rsid w:val="00BB475A"/>
    <w:rsid w:val="00BB4819"/>
    <w:rsid w:val="00BB51E0"/>
    <w:rsid w:val="00BB5A02"/>
    <w:rsid w:val="00BB5BC8"/>
    <w:rsid w:val="00BB7FC4"/>
    <w:rsid w:val="00BC085C"/>
    <w:rsid w:val="00BC0AC3"/>
    <w:rsid w:val="00BC19D9"/>
    <w:rsid w:val="00BC2188"/>
    <w:rsid w:val="00BC2721"/>
    <w:rsid w:val="00BC2793"/>
    <w:rsid w:val="00BC2818"/>
    <w:rsid w:val="00BC2867"/>
    <w:rsid w:val="00BC2F6F"/>
    <w:rsid w:val="00BC311C"/>
    <w:rsid w:val="00BC3E57"/>
    <w:rsid w:val="00BC4954"/>
    <w:rsid w:val="00BC4960"/>
    <w:rsid w:val="00BC51C7"/>
    <w:rsid w:val="00BC59CB"/>
    <w:rsid w:val="00BC6D37"/>
    <w:rsid w:val="00BC6E97"/>
    <w:rsid w:val="00BC702B"/>
    <w:rsid w:val="00BC7F9A"/>
    <w:rsid w:val="00BD3C26"/>
    <w:rsid w:val="00BD4541"/>
    <w:rsid w:val="00BD4C8D"/>
    <w:rsid w:val="00BD4CA3"/>
    <w:rsid w:val="00BD4D8F"/>
    <w:rsid w:val="00BD58A3"/>
    <w:rsid w:val="00BD5C0F"/>
    <w:rsid w:val="00BD5E7B"/>
    <w:rsid w:val="00BD6107"/>
    <w:rsid w:val="00BD67B8"/>
    <w:rsid w:val="00BD6A99"/>
    <w:rsid w:val="00BD71EC"/>
    <w:rsid w:val="00BD7E4C"/>
    <w:rsid w:val="00BE029E"/>
    <w:rsid w:val="00BE14F2"/>
    <w:rsid w:val="00BE165D"/>
    <w:rsid w:val="00BE1CBC"/>
    <w:rsid w:val="00BE2281"/>
    <w:rsid w:val="00BE27C2"/>
    <w:rsid w:val="00BE2E6F"/>
    <w:rsid w:val="00BE2F64"/>
    <w:rsid w:val="00BE4151"/>
    <w:rsid w:val="00BE45DB"/>
    <w:rsid w:val="00BE4EEA"/>
    <w:rsid w:val="00BE5702"/>
    <w:rsid w:val="00BE57A0"/>
    <w:rsid w:val="00BE5BEF"/>
    <w:rsid w:val="00BE6178"/>
    <w:rsid w:val="00BE7460"/>
    <w:rsid w:val="00BE75D9"/>
    <w:rsid w:val="00BE766D"/>
    <w:rsid w:val="00BE7D50"/>
    <w:rsid w:val="00BE7E98"/>
    <w:rsid w:val="00BE7E9C"/>
    <w:rsid w:val="00BF066D"/>
    <w:rsid w:val="00BF0712"/>
    <w:rsid w:val="00BF0D94"/>
    <w:rsid w:val="00BF2EE9"/>
    <w:rsid w:val="00BF3121"/>
    <w:rsid w:val="00BF34E5"/>
    <w:rsid w:val="00BF3675"/>
    <w:rsid w:val="00BF41A9"/>
    <w:rsid w:val="00BF4F87"/>
    <w:rsid w:val="00BF50D6"/>
    <w:rsid w:val="00BF597F"/>
    <w:rsid w:val="00BF5A7E"/>
    <w:rsid w:val="00BF6810"/>
    <w:rsid w:val="00BF72A1"/>
    <w:rsid w:val="00BF7692"/>
    <w:rsid w:val="00C00646"/>
    <w:rsid w:val="00C01C74"/>
    <w:rsid w:val="00C0216F"/>
    <w:rsid w:val="00C025F1"/>
    <w:rsid w:val="00C02A7A"/>
    <w:rsid w:val="00C035D1"/>
    <w:rsid w:val="00C03AC0"/>
    <w:rsid w:val="00C04814"/>
    <w:rsid w:val="00C05256"/>
    <w:rsid w:val="00C055EC"/>
    <w:rsid w:val="00C0727A"/>
    <w:rsid w:val="00C0731E"/>
    <w:rsid w:val="00C1085E"/>
    <w:rsid w:val="00C10A76"/>
    <w:rsid w:val="00C10FF1"/>
    <w:rsid w:val="00C1150B"/>
    <w:rsid w:val="00C1159B"/>
    <w:rsid w:val="00C11BFE"/>
    <w:rsid w:val="00C11FA3"/>
    <w:rsid w:val="00C12818"/>
    <w:rsid w:val="00C131C3"/>
    <w:rsid w:val="00C1328E"/>
    <w:rsid w:val="00C134F2"/>
    <w:rsid w:val="00C14920"/>
    <w:rsid w:val="00C14E4D"/>
    <w:rsid w:val="00C16027"/>
    <w:rsid w:val="00C16070"/>
    <w:rsid w:val="00C1636C"/>
    <w:rsid w:val="00C168A0"/>
    <w:rsid w:val="00C16920"/>
    <w:rsid w:val="00C17292"/>
    <w:rsid w:val="00C17F20"/>
    <w:rsid w:val="00C202D0"/>
    <w:rsid w:val="00C208D5"/>
    <w:rsid w:val="00C20D6B"/>
    <w:rsid w:val="00C210AC"/>
    <w:rsid w:val="00C2124A"/>
    <w:rsid w:val="00C21D64"/>
    <w:rsid w:val="00C22F81"/>
    <w:rsid w:val="00C23400"/>
    <w:rsid w:val="00C236C5"/>
    <w:rsid w:val="00C25BFD"/>
    <w:rsid w:val="00C25E76"/>
    <w:rsid w:val="00C25FA3"/>
    <w:rsid w:val="00C316A4"/>
    <w:rsid w:val="00C31900"/>
    <w:rsid w:val="00C319C7"/>
    <w:rsid w:val="00C3213A"/>
    <w:rsid w:val="00C3222B"/>
    <w:rsid w:val="00C337CF"/>
    <w:rsid w:val="00C34499"/>
    <w:rsid w:val="00C3488F"/>
    <w:rsid w:val="00C349E5"/>
    <w:rsid w:val="00C35310"/>
    <w:rsid w:val="00C3548B"/>
    <w:rsid w:val="00C36686"/>
    <w:rsid w:val="00C37B1E"/>
    <w:rsid w:val="00C37D84"/>
    <w:rsid w:val="00C40997"/>
    <w:rsid w:val="00C40C32"/>
    <w:rsid w:val="00C4172E"/>
    <w:rsid w:val="00C41733"/>
    <w:rsid w:val="00C419A0"/>
    <w:rsid w:val="00C41B31"/>
    <w:rsid w:val="00C41B96"/>
    <w:rsid w:val="00C4249E"/>
    <w:rsid w:val="00C42BFD"/>
    <w:rsid w:val="00C42D5F"/>
    <w:rsid w:val="00C43199"/>
    <w:rsid w:val="00C43CE4"/>
    <w:rsid w:val="00C44BBF"/>
    <w:rsid w:val="00C44D09"/>
    <w:rsid w:val="00C451BB"/>
    <w:rsid w:val="00C46592"/>
    <w:rsid w:val="00C46FBE"/>
    <w:rsid w:val="00C471A7"/>
    <w:rsid w:val="00C475F7"/>
    <w:rsid w:val="00C477BB"/>
    <w:rsid w:val="00C477BD"/>
    <w:rsid w:val="00C479E9"/>
    <w:rsid w:val="00C50DB8"/>
    <w:rsid w:val="00C5148E"/>
    <w:rsid w:val="00C53150"/>
    <w:rsid w:val="00C5392B"/>
    <w:rsid w:val="00C53B4A"/>
    <w:rsid w:val="00C53B7C"/>
    <w:rsid w:val="00C53E3C"/>
    <w:rsid w:val="00C53F0F"/>
    <w:rsid w:val="00C54DC0"/>
    <w:rsid w:val="00C54FB0"/>
    <w:rsid w:val="00C55578"/>
    <w:rsid w:val="00C557C1"/>
    <w:rsid w:val="00C56362"/>
    <w:rsid w:val="00C56E78"/>
    <w:rsid w:val="00C570C7"/>
    <w:rsid w:val="00C572F0"/>
    <w:rsid w:val="00C577A4"/>
    <w:rsid w:val="00C57E24"/>
    <w:rsid w:val="00C60945"/>
    <w:rsid w:val="00C60CDA"/>
    <w:rsid w:val="00C60D52"/>
    <w:rsid w:val="00C61B44"/>
    <w:rsid w:val="00C6235C"/>
    <w:rsid w:val="00C6373D"/>
    <w:rsid w:val="00C6407F"/>
    <w:rsid w:val="00C6416A"/>
    <w:rsid w:val="00C65EB3"/>
    <w:rsid w:val="00C6635B"/>
    <w:rsid w:val="00C6678E"/>
    <w:rsid w:val="00C66DBF"/>
    <w:rsid w:val="00C6722B"/>
    <w:rsid w:val="00C67F22"/>
    <w:rsid w:val="00C7040F"/>
    <w:rsid w:val="00C70DCE"/>
    <w:rsid w:val="00C71458"/>
    <w:rsid w:val="00C71B5D"/>
    <w:rsid w:val="00C71E1D"/>
    <w:rsid w:val="00C73037"/>
    <w:rsid w:val="00C737C3"/>
    <w:rsid w:val="00C742B8"/>
    <w:rsid w:val="00C749F5"/>
    <w:rsid w:val="00C74C26"/>
    <w:rsid w:val="00C765C1"/>
    <w:rsid w:val="00C766F9"/>
    <w:rsid w:val="00C76A2B"/>
    <w:rsid w:val="00C76DA8"/>
    <w:rsid w:val="00C77141"/>
    <w:rsid w:val="00C7781F"/>
    <w:rsid w:val="00C80BBA"/>
    <w:rsid w:val="00C80C1C"/>
    <w:rsid w:val="00C80F52"/>
    <w:rsid w:val="00C81419"/>
    <w:rsid w:val="00C814D8"/>
    <w:rsid w:val="00C81D97"/>
    <w:rsid w:val="00C83F6F"/>
    <w:rsid w:val="00C84D20"/>
    <w:rsid w:val="00C85035"/>
    <w:rsid w:val="00C85446"/>
    <w:rsid w:val="00C85EC6"/>
    <w:rsid w:val="00C8602C"/>
    <w:rsid w:val="00C8680A"/>
    <w:rsid w:val="00C874AA"/>
    <w:rsid w:val="00C904B3"/>
    <w:rsid w:val="00C908F7"/>
    <w:rsid w:val="00C91646"/>
    <w:rsid w:val="00C91C10"/>
    <w:rsid w:val="00C922BA"/>
    <w:rsid w:val="00C92AD7"/>
    <w:rsid w:val="00C92E87"/>
    <w:rsid w:val="00C93425"/>
    <w:rsid w:val="00C9376F"/>
    <w:rsid w:val="00C93C4E"/>
    <w:rsid w:val="00C95104"/>
    <w:rsid w:val="00C9570C"/>
    <w:rsid w:val="00C958BA"/>
    <w:rsid w:val="00C95FE3"/>
    <w:rsid w:val="00C9641A"/>
    <w:rsid w:val="00C96B1B"/>
    <w:rsid w:val="00C97C05"/>
    <w:rsid w:val="00CA0429"/>
    <w:rsid w:val="00CA1558"/>
    <w:rsid w:val="00CA1B24"/>
    <w:rsid w:val="00CA291F"/>
    <w:rsid w:val="00CA2968"/>
    <w:rsid w:val="00CA2985"/>
    <w:rsid w:val="00CA3537"/>
    <w:rsid w:val="00CA41F0"/>
    <w:rsid w:val="00CA428E"/>
    <w:rsid w:val="00CA4C7B"/>
    <w:rsid w:val="00CA4E51"/>
    <w:rsid w:val="00CA517F"/>
    <w:rsid w:val="00CA57CB"/>
    <w:rsid w:val="00CA5875"/>
    <w:rsid w:val="00CA5A76"/>
    <w:rsid w:val="00CA5FCB"/>
    <w:rsid w:val="00CA642E"/>
    <w:rsid w:val="00CA67CF"/>
    <w:rsid w:val="00CA6B05"/>
    <w:rsid w:val="00CA6BC1"/>
    <w:rsid w:val="00CA77A2"/>
    <w:rsid w:val="00CA7BB3"/>
    <w:rsid w:val="00CA7D74"/>
    <w:rsid w:val="00CA7D91"/>
    <w:rsid w:val="00CA7FAB"/>
    <w:rsid w:val="00CB143D"/>
    <w:rsid w:val="00CB19D8"/>
    <w:rsid w:val="00CB1C1A"/>
    <w:rsid w:val="00CB1D4B"/>
    <w:rsid w:val="00CB1DA0"/>
    <w:rsid w:val="00CB1E90"/>
    <w:rsid w:val="00CB2217"/>
    <w:rsid w:val="00CB27AF"/>
    <w:rsid w:val="00CB2BA4"/>
    <w:rsid w:val="00CB2C93"/>
    <w:rsid w:val="00CB38AF"/>
    <w:rsid w:val="00CB3A00"/>
    <w:rsid w:val="00CB3D34"/>
    <w:rsid w:val="00CB3F56"/>
    <w:rsid w:val="00CB4042"/>
    <w:rsid w:val="00CB451C"/>
    <w:rsid w:val="00CB47B5"/>
    <w:rsid w:val="00CB4A88"/>
    <w:rsid w:val="00CB4F73"/>
    <w:rsid w:val="00CB5559"/>
    <w:rsid w:val="00CB56C3"/>
    <w:rsid w:val="00CB704F"/>
    <w:rsid w:val="00CB7705"/>
    <w:rsid w:val="00CB7BAF"/>
    <w:rsid w:val="00CC0E87"/>
    <w:rsid w:val="00CC0F14"/>
    <w:rsid w:val="00CC134F"/>
    <w:rsid w:val="00CC3320"/>
    <w:rsid w:val="00CC3F58"/>
    <w:rsid w:val="00CC4EB7"/>
    <w:rsid w:val="00CC56C6"/>
    <w:rsid w:val="00CC5BD3"/>
    <w:rsid w:val="00CC7410"/>
    <w:rsid w:val="00CC7C85"/>
    <w:rsid w:val="00CC7EB6"/>
    <w:rsid w:val="00CD0832"/>
    <w:rsid w:val="00CD10B6"/>
    <w:rsid w:val="00CD3B73"/>
    <w:rsid w:val="00CD3CAC"/>
    <w:rsid w:val="00CD3E89"/>
    <w:rsid w:val="00CD40C9"/>
    <w:rsid w:val="00CD464E"/>
    <w:rsid w:val="00CD469E"/>
    <w:rsid w:val="00CD4867"/>
    <w:rsid w:val="00CD49D4"/>
    <w:rsid w:val="00CD4D6F"/>
    <w:rsid w:val="00CD4F57"/>
    <w:rsid w:val="00CD53D5"/>
    <w:rsid w:val="00CD55F1"/>
    <w:rsid w:val="00CD6543"/>
    <w:rsid w:val="00CD65B3"/>
    <w:rsid w:val="00CD66F4"/>
    <w:rsid w:val="00CD7C2A"/>
    <w:rsid w:val="00CD7FE2"/>
    <w:rsid w:val="00CE00D0"/>
    <w:rsid w:val="00CE0477"/>
    <w:rsid w:val="00CE0485"/>
    <w:rsid w:val="00CE05C5"/>
    <w:rsid w:val="00CE39EA"/>
    <w:rsid w:val="00CE3C36"/>
    <w:rsid w:val="00CE3DB2"/>
    <w:rsid w:val="00CE4C02"/>
    <w:rsid w:val="00CE595D"/>
    <w:rsid w:val="00CE618E"/>
    <w:rsid w:val="00CE628B"/>
    <w:rsid w:val="00CE65C8"/>
    <w:rsid w:val="00CE6BC2"/>
    <w:rsid w:val="00CF00C8"/>
    <w:rsid w:val="00CF02A4"/>
    <w:rsid w:val="00CF0486"/>
    <w:rsid w:val="00CF07FA"/>
    <w:rsid w:val="00CF0BC4"/>
    <w:rsid w:val="00CF10BA"/>
    <w:rsid w:val="00CF155A"/>
    <w:rsid w:val="00CF191A"/>
    <w:rsid w:val="00CF192E"/>
    <w:rsid w:val="00CF1C81"/>
    <w:rsid w:val="00CF1C93"/>
    <w:rsid w:val="00CF212C"/>
    <w:rsid w:val="00CF24A6"/>
    <w:rsid w:val="00CF24E7"/>
    <w:rsid w:val="00CF2765"/>
    <w:rsid w:val="00CF2911"/>
    <w:rsid w:val="00CF2B8F"/>
    <w:rsid w:val="00CF2C3C"/>
    <w:rsid w:val="00CF3432"/>
    <w:rsid w:val="00CF3C40"/>
    <w:rsid w:val="00CF3EB5"/>
    <w:rsid w:val="00CF6D1D"/>
    <w:rsid w:val="00CF6E09"/>
    <w:rsid w:val="00CF792A"/>
    <w:rsid w:val="00D007EA"/>
    <w:rsid w:val="00D00F16"/>
    <w:rsid w:val="00D013B5"/>
    <w:rsid w:val="00D0181A"/>
    <w:rsid w:val="00D027B2"/>
    <w:rsid w:val="00D02A83"/>
    <w:rsid w:val="00D02E97"/>
    <w:rsid w:val="00D030D0"/>
    <w:rsid w:val="00D0323E"/>
    <w:rsid w:val="00D036EC"/>
    <w:rsid w:val="00D037D3"/>
    <w:rsid w:val="00D03981"/>
    <w:rsid w:val="00D047C9"/>
    <w:rsid w:val="00D048CE"/>
    <w:rsid w:val="00D04E72"/>
    <w:rsid w:val="00D06310"/>
    <w:rsid w:val="00D06B25"/>
    <w:rsid w:val="00D07044"/>
    <w:rsid w:val="00D07871"/>
    <w:rsid w:val="00D07A39"/>
    <w:rsid w:val="00D11BA7"/>
    <w:rsid w:val="00D1250D"/>
    <w:rsid w:val="00D12696"/>
    <w:rsid w:val="00D12D75"/>
    <w:rsid w:val="00D137A7"/>
    <w:rsid w:val="00D146A2"/>
    <w:rsid w:val="00D147FB"/>
    <w:rsid w:val="00D1585D"/>
    <w:rsid w:val="00D16672"/>
    <w:rsid w:val="00D176F5"/>
    <w:rsid w:val="00D17F69"/>
    <w:rsid w:val="00D20997"/>
    <w:rsid w:val="00D20B4E"/>
    <w:rsid w:val="00D20DD1"/>
    <w:rsid w:val="00D20F23"/>
    <w:rsid w:val="00D214EC"/>
    <w:rsid w:val="00D2157E"/>
    <w:rsid w:val="00D216BD"/>
    <w:rsid w:val="00D21E8F"/>
    <w:rsid w:val="00D22123"/>
    <w:rsid w:val="00D233F5"/>
    <w:rsid w:val="00D237EE"/>
    <w:rsid w:val="00D242CD"/>
    <w:rsid w:val="00D2459A"/>
    <w:rsid w:val="00D25352"/>
    <w:rsid w:val="00D25A3E"/>
    <w:rsid w:val="00D262C5"/>
    <w:rsid w:val="00D26E1F"/>
    <w:rsid w:val="00D273F4"/>
    <w:rsid w:val="00D30BCD"/>
    <w:rsid w:val="00D31492"/>
    <w:rsid w:val="00D314EA"/>
    <w:rsid w:val="00D318F8"/>
    <w:rsid w:val="00D3222A"/>
    <w:rsid w:val="00D329C2"/>
    <w:rsid w:val="00D33278"/>
    <w:rsid w:val="00D34479"/>
    <w:rsid w:val="00D3452D"/>
    <w:rsid w:val="00D34698"/>
    <w:rsid w:val="00D35C5A"/>
    <w:rsid w:val="00D36718"/>
    <w:rsid w:val="00D36E72"/>
    <w:rsid w:val="00D372B4"/>
    <w:rsid w:val="00D37EA6"/>
    <w:rsid w:val="00D40FBB"/>
    <w:rsid w:val="00D410FD"/>
    <w:rsid w:val="00D4119B"/>
    <w:rsid w:val="00D41B6E"/>
    <w:rsid w:val="00D41CFE"/>
    <w:rsid w:val="00D42423"/>
    <w:rsid w:val="00D426F1"/>
    <w:rsid w:val="00D42CC2"/>
    <w:rsid w:val="00D43544"/>
    <w:rsid w:val="00D4486B"/>
    <w:rsid w:val="00D449B9"/>
    <w:rsid w:val="00D44E60"/>
    <w:rsid w:val="00D451AD"/>
    <w:rsid w:val="00D4545D"/>
    <w:rsid w:val="00D4641C"/>
    <w:rsid w:val="00D46466"/>
    <w:rsid w:val="00D469C9"/>
    <w:rsid w:val="00D46E3D"/>
    <w:rsid w:val="00D5043E"/>
    <w:rsid w:val="00D505AA"/>
    <w:rsid w:val="00D50E3D"/>
    <w:rsid w:val="00D51701"/>
    <w:rsid w:val="00D51EED"/>
    <w:rsid w:val="00D52895"/>
    <w:rsid w:val="00D52CC0"/>
    <w:rsid w:val="00D52D48"/>
    <w:rsid w:val="00D532D9"/>
    <w:rsid w:val="00D537F3"/>
    <w:rsid w:val="00D539CB"/>
    <w:rsid w:val="00D53B7A"/>
    <w:rsid w:val="00D53E62"/>
    <w:rsid w:val="00D54AB8"/>
    <w:rsid w:val="00D54DA0"/>
    <w:rsid w:val="00D54E9D"/>
    <w:rsid w:val="00D5504B"/>
    <w:rsid w:val="00D60295"/>
    <w:rsid w:val="00D6058E"/>
    <w:rsid w:val="00D614D2"/>
    <w:rsid w:val="00D61632"/>
    <w:rsid w:val="00D61CAC"/>
    <w:rsid w:val="00D628BF"/>
    <w:rsid w:val="00D6308B"/>
    <w:rsid w:val="00D63B98"/>
    <w:rsid w:val="00D640C7"/>
    <w:rsid w:val="00D649B9"/>
    <w:rsid w:val="00D65138"/>
    <w:rsid w:val="00D653BB"/>
    <w:rsid w:val="00D65899"/>
    <w:rsid w:val="00D659A6"/>
    <w:rsid w:val="00D65BF1"/>
    <w:rsid w:val="00D66AFB"/>
    <w:rsid w:val="00D6715A"/>
    <w:rsid w:val="00D676AD"/>
    <w:rsid w:val="00D677FA"/>
    <w:rsid w:val="00D67FBD"/>
    <w:rsid w:val="00D71364"/>
    <w:rsid w:val="00D71D8B"/>
    <w:rsid w:val="00D71E7F"/>
    <w:rsid w:val="00D736B0"/>
    <w:rsid w:val="00D736EE"/>
    <w:rsid w:val="00D74517"/>
    <w:rsid w:val="00D749A0"/>
    <w:rsid w:val="00D749C3"/>
    <w:rsid w:val="00D75331"/>
    <w:rsid w:val="00D7564A"/>
    <w:rsid w:val="00D76E02"/>
    <w:rsid w:val="00D80122"/>
    <w:rsid w:val="00D80324"/>
    <w:rsid w:val="00D80404"/>
    <w:rsid w:val="00D807B9"/>
    <w:rsid w:val="00D807DF"/>
    <w:rsid w:val="00D8225F"/>
    <w:rsid w:val="00D82738"/>
    <w:rsid w:val="00D829CB"/>
    <w:rsid w:val="00D82DD4"/>
    <w:rsid w:val="00D82ED9"/>
    <w:rsid w:val="00D82F04"/>
    <w:rsid w:val="00D8356B"/>
    <w:rsid w:val="00D8400B"/>
    <w:rsid w:val="00D8544D"/>
    <w:rsid w:val="00D8626F"/>
    <w:rsid w:val="00D86C9F"/>
    <w:rsid w:val="00D86F32"/>
    <w:rsid w:val="00D87AC3"/>
    <w:rsid w:val="00D90053"/>
    <w:rsid w:val="00D90151"/>
    <w:rsid w:val="00D90342"/>
    <w:rsid w:val="00D91AA8"/>
    <w:rsid w:val="00D91C4A"/>
    <w:rsid w:val="00D92CBD"/>
    <w:rsid w:val="00D93ED3"/>
    <w:rsid w:val="00D9461A"/>
    <w:rsid w:val="00D95589"/>
    <w:rsid w:val="00D9560B"/>
    <w:rsid w:val="00D958C6"/>
    <w:rsid w:val="00D95E0A"/>
    <w:rsid w:val="00D961F7"/>
    <w:rsid w:val="00D96597"/>
    <w:rsid w:val="00D97691"/>
    <w:rsid w:val="00D977EF"/>
    <w:rsid w:val="00D97FE0"/>
    <w:rsid w:val="00DA04FA"/>
    <w:rsid w:val="00DA0CC1"/>
    <w:rsid w:val="00DA1593"/>
    <w:rsid w:val="00DA284C"/>
    <w:rsid w:val="00DA3835"/>
    <w:rsid w:val="00DA40CC"/>
    <w:rsid w:val="00DA43E3"/>
    <w:rsid w:val="00DA58B5"/>
    <w:rsid w:val="00DA60FB"/>
    <w:rsid w:val="00DA61E3"/>
    <w:rsid w:val="00DA65E5"/>
    <w:rsid w:val="00DA6E8E"/>
    <w:rsid w:val="00DB0529"/>
    <w:rsid w:val="00DB0CBD"/>
    <w:rsid w:val="00DB1516"/>
    <w:rsid w:val="00DB2049"/>
    <w:rsid w:val="00DB2970"/>
    <w:rsid w:val="00DB2D9D"/>
    <w:rsid w:val="00DB2E8D"/>
    <w:rsid w:val="00DB3E89"/>
    <w:rsid w:val="00DB43DA"/>
    <w:rsid w:val="00DB4CDA"/>
    <w:rsid w:val="00DB50D4"/>
    <w:rsid w:val="00DB525A"/>
    <w:rsid w:val="00DB5460"/>
    <w:rsid w:val="00DB5F0E"/>
    <w:rsid w:val="00DB6447"/>
    <w:rsid w:val="00DB69F3"/>
    <w:rsid w:val="00DB69F5"/>
    <w:rsid w:val="00DB6A42"/>
    <w:rsid w:val="00DB6C03"/>
    <w:rsid w:val="00DB6C35"/>
    <w:rsid w:val="00DC09C9"/>
    <w:rsid w:val="00DC1DAC"/>
    <w:rsid w:val="00DC2AF6"/>
    <w:rsid w:val="00DC2C5D"/>
    <w:rsid w:val="00DC324E"/>
    <w:rsid w:val="00DC37EA"/>
    <w:rsid w:val="00DC3AD2"/>
    <w:rsid w:val="00DC40C7"/>
    <w:rsid w:val="00DC436D"/>
    <w:rsid w:val="00DC4CAF"/>
    <w:rsid w:val="00DC4DE3"/>
    <w:rsid w:val="00DC50CA"/>
    <w:rsid w:val="00DC714B"/>
    <w:rsid w:val="00DC7671"/>
    <w:rsid w:val="00DD1ED8"/>
    <w:rsid w:val="00DD1EFB"/>
    <w:rsid w:val="00DD2CD0"/>
    <w:rsid w:val="00DD310D"/>
    <w:rsid w:val="00DD3830"/>
    <w:rsid w:val="00DD3E1D"/>
    <w:rsid w:val="00DD3E87"/>
    <w:rsid w:val="00DD401E"/>
    <w:rsid w:val="00DD4181"/>
    <w:rsid w:val="00DD43ED"/>
    <w:rsid w:val="00DD4D06"/>
    <w:rsid w:val="00DD4DE6"/>
    <w:rsid w:val="00DD58E2"/>
    <w:rsid w:val="00DD6004"/>
    <w:rsid w:val="00DD6124"/>
    <w:rsid w:val="00DD6C34"/>
    <w:rsid w:val="00DD75C9"/>
    <w:rsid w:val="00DE0418"/>
    <w:rsid w:val="00DE0830"/>
    <w:rsid w:val="00DE2181"/>
    <w:rsid w:val="00DE2C3B"/>
    <w:rsid w:val="00DE2FA5"/>
    <w:rsid w:val="00DE47A7"/>
    <w:rsid w:val="00DE4BD5"/>
    <w:rsid w:val="00DE50F8"/>
    <w:rsid w:val="00DE526E"/>
    <w:rsid w:val="00DE52CA"/>
    <w:rsid w:val="00DE5981"/>
    <w:rsid w:val="00DE68BA"/>
    <w:rsid w:val="00DE701E"/>
    <w:rsid w:val="00DF0163"/>
    <w:rsid w:val="00DF0AE8"/>
    <w:rsid w:val="00DF0F7C"/>
    <w:rsid w:val="00DF1632"/>
    <w:rsid w:val="00DF2C29"/>
    <w:rsid w:val="00DF3E1D"/>
    <w:rsid w:val="00DF4CB6"/>
    <w:rsid w:val="00DF5771"/>
    <w:rsid w:val="00DF65F4"/>
    <w:rsid w:val="00DF730B"/>
    <w:rsid w:val="00DF7CCB"/>
    <w:rsid w:val="00E00373"/>
    <w:rsid w:val="00E013D5"/>
    <w:rsid w:val="00E01603"/>
    <w:rsid w:val="00E016B3"/>
    <w:rsid w:val="00E016D3"/>
    <w:rsid w:val="00E01FCD"/>
    <w:rsid w:val="00E026E5"/>
    <w:rsid w:val="00E02B27"/>
    <w:rsid w:val="00E03B8E"/>
    <w:rsid w:val="00E044C8"/>
    <w:rsid w:val="00E050DB"/>
    <w:rsid w:val="00E05321"/>
    <w:rsid w:val="00E06D67"/>
    <w:rsid w:val="00E07E7A"/>
    <w:rsid w:val="00E104AA"/>
    <w:rsid w:val="00E116DC"/>
    <w:rsid w:val="00E11BB7"/>
    <w:rsid w:val="00E1239C"/>
    <w:rsid w:val="00E13C72"/>
    <w:rsid w:val="00E14288"/>
    <w:rsid w:val="00E1459A"/>
    <w:rsid w:val="00E15DA6"/>
    <w:rsid w:val="00E167CF"/>
    <w:rsid w:val="00E17802"/>
    <w:rsid w:val="00E17880"/>
    <w:rsid w:val="00E20041"/>
    <w:rsid w:val="00E203BE"/>
    <w:rsid w:val="00E207FB"/>
    <w:rsid w:val="00E219F3"/>
    <w:rsid w:val="00E234AC"/>
    <w:rsid w:val="00E237AA"/>
    <w:rsid w:val="00E24585"/>
    <w:rsid w:val="00E24F9A"/>
    <w:rsid w:val="00E25A70"/>
    <w:rsid w:val="00E25C6D"/>
    <w:rsid w:val="00E26333"/>
    <w:rsid w:val="00E2669D"/>
    <w:rsid w:val="00E27333"/>
    <w:rsid w:val="00E27C03"/>
    <w:rsid w:val="00E31106"/>
    <w:rsid w:val="00E31BAB"/>
    <w:rsid w:val="00E327FF"/>
    <w:rsid w:val="00E32B52"/>
    <w:rsid w:val="00E33493"/>
    <w:rsid w:val="00E33CB7"/>
    <w:rsid w:val="00E35160"/>
    <w:rsid w:val="00E35532"/>
    <w:rsid w:val="00E356BE"/>
    <w:rsid w:val="00E35E8A"/>
    <w:rsid w:val="00E35EC3"/>
    <w:rsid w:val="00E368DB"/>
    <w:rsid w:val="00E36A19"/>
    <w:rsid w:val="00E36C3F"/>
    <w:rsid w:val="00E37609"/>
    <w:rsid w:val="00E376CE"/>
    <w:rsid w:val="00E377B1"/>
    <w:rsid w:val="00E3783B"/>
    <w:rsid w:val="00E378CB"/>
    <w:rsid w:val="00E37C25"/>
    <w:rsid w:val="00E4085E"/>
    <w:rsid w:val="00E41ABF"/>
    <w:rsid w:val="00E41D93"/>
    <w:rsid w:val="00E41E84"/>
    <w:rsid w:val="00E4302C"/>
    <w:rsid w:val="00E4312D"/>
    <w:rsid w:val="00E43305"/>
    <w:rsid w:val="00E436A7"/>
    <w:rsid w:val="00E43884"/>
    <w:rsid w:val="00E47C69"/>
    <w:rsid w:val="00E507AB"/>
    <w:rsid w:val="00E50B1E"/>
    <w:rsid w:val="00E511CE"/>
    <w:rsid w:val="00E536B7"/>
    <w:rsid w:val="00E538BD"/>
    <w:rsid w:val="00E53BE6"/>
    <w:rsid w:val="00E53C7F"/>
    <w:rsid w:val="00E54353"/>
    <w:rsid w:val="00E54D7A"/>
    <w:rsid w:val="00E55834"/>
    <w:rsid w:val="00E558CC"/>
    <w:rsid w:val="00E5597B"/>
    <w:rsid w:val="00E56097"/>
    <w:rsid w:val="00E573A7"/>
    <w:rsid w:val="00E57907"/>
    <w:rsid w:val="00E57B62"/>
    <w:rsid w:val="00E57FA3"/>
    <w:rsid w:val="00E57FC0"/>
    <w:rsid w:val="00E60F43"/>
    <w:rsid w:val="00E60FA2"/>
    <w:rsid w:val="00E61DC3"/>
    <w:rsid w:val="00E61FC8"/>
    <w:rsid w:val="00E620EC"/>
    <w:rsid w:val="00E62443"/>
    <w:rsid w:val="00E62BAE"/>
    <w:rsid w:val="00E62CEE"/>
    <w:rsid w:val="00E637D5"/>
    <w:rsid w:val="00E63B53"/>
    <w:rsid w:val="00E63B65"/>
    <w:rsid w:val="00E63D0B"/>
    <w:rsid w:val="00E647E7"/>
    <w:rsid w:val="00E64A87"/>
    <w:rsid w:val="00E64ECB"/>
    <w:rsid w:val="00E66EB5"/>
    <w:rsid w:val="00E67144"/>
    <w:rsid w:val="00E672AA"/>
    <w:rsid w:val="00E6774C"/>
    <w:rsid w:val="00E702E6"/>
    <w:rsid w:val="00E70CBD"/>
    <w:rsid w:val="00E714F4"/>
    <w:rsid w:val="00E71D7B"/>
    <w:rsid w:val="00E72016"/>
    <w:rsid w:val="00E728AE"/>
    <w:rsid w:val="00E73418"/>
    <w:rsid w:val="00E73F9C"/>
    <w:rsid w:val="00E755CC"/>
    <w:rsid w:val="00E756F4"/>
    <w:rsid w:val="00E75B43"/>
    <w:rsid w:val="00E75CCF"/>
    <w:rsid w:val="00E76165"/>
    <w:rsid w:val="00E7651F"/>
    <w:rsid w:val="00E76E26"/>
    <w:rsid w:val="00E77D07"/>
    <w:rsid w:val="00E8012B"/>
    <w:rsid w:val="00E81C36"/>
    <w:rsid w:val="00E824BE"/>
    <w:rsid w:val="00E82798"/>
    <w:rsid w:val="00E82CB2"/>
    <w:rsid w:val="00E834A2"/>
    <w:rsid w:val="00E8360A"/>
    <w:rsid w:val="00E851AE"/>
    <w:rsid w:val="00E85A54"/>
    <w:rsid w:val="00E86CF2"/>
    <w:rsid w:val="00E8753C"/>
    <w:rsid w:val="00E87C90"/>
    <w:rsid w:val="00E90466"/>
    <w:rsid w:val="00E90D8E"/>
    <w:rsid w:val="00E90DF8"/>
    <w:rsid w:val="00E90FF0"/>
    <w:rsid w:val="00E911E9"/>
    <w:rsid w:val="00E9242E"/>
    <w:rsid w:val="00E9269E"/>
    <w:rsid w:val="00E926CD"/>
    <w:rsid w:val="00E92B6F"/>
    <w:rsid w:val="00E92BEF"/>
    <w:rsid w:val="00E92DE3"/>
    <w:rsid w:val="00E930F6"/>
    <w:rsid w:val="00E93156"/>
    <w:rsid w:val="00E9368E"/>
    <w:rsid w:val="00E93B6B"/>
    <w:rsid w:val="00E93CAB"/>
    <w:rsid w:val="00E940A3"/>
    <w:rsid w:val="00E9463B"/>
    <w:rsid w:val="00E94A19"/>
    <w:rsid w:val="00E94B97"/>
    <w:rsid w:val="00E95157"/>
    <w:rsid w:val="00E954E6"/>
    <w:rsid w:val="00E956F3"/>
    <w:rsid w:val="00E95B0B"/>
    <w:rsid w:val="00E95F36"/>
    <w:rsid w:val="00E96174"/>
    <w:rsid w:val="00E964FB"/>
    <w:rsid w:val="00E96652"/>
    <w:rsid w:val="00E96D10"/>
    <w:rsid w:val="00E971B8"/>
    <w:rsid w:val="00EA0039"/>
    <w:rsid w:val="00EA10F0"/>
    <w:rsid w:val="00EA17D7"/>
    <w:rsid w:val="00EA23A9"/>
    <w:rsid w:val="00EA27E1"/>
    <w:rsid w:val="00EA3CBC"/>
    <w:rsid w:val="00EA4DF7"/>
    <w:rsid w:val="00EA60AB"/>
    <w:rsid w:val="00EA68B1"/>
    <w:rsid w:val="00EA69D5"/>
    <w:rsid w:val="00EA6CB2"/>
    <w:rsid w:val="00EA7873"/>
    <w:rsid w:val="00EA7982"/>
    <w:rsid w:val="00EB054A"/>
    <w:rsid w:val="00EB0680"/>
    <w:rsid w:val="00EB0834"/>
    <w:rsid w:val="00EB19CC"/>
    <w:rsid w:val="00EB1A0C"/>
    <w:rsid w:val="00EB1F9E"/>
    <w:rsid w:val="00EB3979"/>
    <w:rsid w:val="00EB48D2"/>
    <w:rsid w:val="00EB5E30"/>
    <w:rsid w:val="00EB7208"/>
    <w:rsid w:val="00EB7FFE"/>
    <w:rsid w:val="00EC004E"/>
    <w:rsid w:val="00EC11E4"/>
    <w:rsid w:val="00EC1950"/>
    <w:rsid w:val="00EC1B59"/>
    <w:rsid w:val="00EC1C5D"/>
    <w:rsid w:val="00EC1FBC"/>
    <w:rsid w:val="00EC2651"/>
    <w:rsid w:val="00EC2E74"/>
    <w:rsid w:val="00EC3AE0"/>
    <w:rsid w:val="00EC3BA7"/>
    <w:rsid w:val="00EC4528"/>
    <w:rsid w:val="00EC45BB"/>
    <w:rsid w:val="00EC59D1"/>
    <w:rsid w:val="00EC5DE2"/>
    <w:rsid w:val="00EC621F"/>
    <w:rsid w:val="00EC6316"/>
    <w:rsid w:val="00EC6632"/>
    <w:rsid w:val="00EC72A4"/>
    <w:rsid w:val="00EC7675"/>
    <w:rsid w:val="00EC78CF"/>
    <w:rsid w:val="00EC7DEF"/>
    <w:rsid w:val="00ED0562"/>
    <w:rsid w:val="00ED0626"/>
    <w:rsid w:val="00ED0CD9"/>
    <w:rsid w:val="00ED0D15"/>
    <w:rsid w:val="00ED0D8C"/>
    <w:rsid w:val="00ED18FD"/>
    <w:rsid w:val="00ED210F"/>
    <w:rsid w:val="00ED2C4F"/>
    <w:rsid w:val="00ED2DFE"/>
    <w:rsid w:val="00ED2EBD"/>
    <w:rsid w:val="00ED2FC6"/>
    <w:rsid w:val="00ED3F68"/>
    <w:rsid w:val="00ED41B9"/>
    <w:rsid w:val="00ED41DF"/>
    <w:rsid w:val="00ED4FE5"/>
    <w:rsid w:val="00ED5A64"/>
    <w:rsid w:val="00ED5E5E"/>
    <w:rsid w:val="00ED753F"/>
    <w:rsid w:val="00EE103A"/>
    <w:rsid w:val="00EE165A"/>
    <w:rsid w:val="00EE266E"/>
    <w:rsid w:val="00EE27AB"/>
    <w:rsid w:val="00EE2A4E"/>
    <w:rsid w:val="00EE42C7"/>
    <w:rsid w:val="00EE4324"/>
    <w:rsid w:val="00EE4971"/>
    <w:rsid w:val="00EE577F"/>
    <w:rsid w:val="00EE5938"/>
    <w:rsid w:val="00EE5D24"/>
    <w:rsid w:val="00EE6388"/>
    <w:rsid w:val="00EE699C"/>
    <w:rsid w:val="00EE6C2A"/>
    <w:rsid w:val="00EE6CFC"/>
    <w:rsid w:val="00EE78A0"/>
    <w:rsid w:val="00EE790E"/>
    <w:rsid w:val="00EE7B9B"/>
    <w:rsid w:val="00EE7D74"/>
    <w:rsid w:val="00EE7FF8"/>
    <w:rsid w:val="00EF13E0"/>
    <w:rsid w:val="00EF233E"/>
    <w:rsid w:val="00EF2D58"/>
    <w:rsid w:val="00EF3B39"/>
    <w:rsid w:val="00EF4F78"/>
    <w:rsid w:val="00EF572F"/>
    <w:rsid w:val="00EF62A7"/>
    <w:rsid w:val="00EF6744"/>
    <w:rsid w:val="00EF67E4"/>
    <w:rsid w:val="00EF7620"/>
    <w:rsid w:val="00EF7FF4"/>
    <w:rsid w:val="00F009F9"/>
    <w:rsid w:val="00F00B26"/>
    <w:rsid w:val="00F0100B"/>
    <w:rsid w:val="00F0110A"/>
    <w:rsid w:val="00F014EE"/>
    <w:rsid w:val="00F015D4"/>
    <w:rsid w:val="00F0215E"/>
    <w:rsid w:val="00F0262E"/>
    <w:rsid w:val="00F027A4"/>
    <w:rsid w:val="00F0362C"/>
    <w:rsid w:val="00F03E6C"/>
    <w:rsid w:val="00F0448E"/>
    <w:rsid w:val="00F047E7"/>
    <w:rsid w:val="00F04B29"/>
    <w:rsid w:val="00F0575D"/>
    <w:rsid w:val="00F05B6B"/>
    <w:rsid w:val="00F05B88"/>
    <w:rsid w:val="00F066DD"/>
    <w:rsid w:val="00F077F7"/>
    <w:rsid w:val="00F07EC4"/>
    <w:rsid w:val="00F07F7A"/>
    <w:rsid w:val="00F1067E"/>
    <w:rsid w:val="00F1068E"/>
    <w:rsid w:val="00F10AA0"/>
    <w:rsid w:val="00F11C29"/>
    <w:rsid w:val="00F11D82"/>
    <w:rsid w:val="00F1264A"/>
    <w:rsid w:val="00F12AAD"/>
    <w:rsid w:val="00F13BC2"/>
    <w:rsid w:val="00F157ED"/>
    <w:rsid w:val="00F15840"/>
    <w:rsid w:val="00F15977"/>
    <w:rsid w:val="00F17214"/>
    <w:rsid w:val="00F17E18"/>
    <w:rsid w:val="00F201F9"/>
    <w:rsid w:val="00F20E21"/>
    <w:rsid w:val="00F217FF"/>
    <w:rsid w:val="00F22F90"/>
    <w:rsid w:val="00F23009"/>
    <w:rsid w:val="00F24238"/>
    <w:rsid w:val="00F25379"/>
    <w:rsid w:val="00F260C7"/>
    <w:rsid w:val="00F26190"/>
    <w:rsid w:val="00F26DF8"/>
    <w:rsid w:val="00F274E5"/>
    <w:rsid w:val="00F27889"/>
    <w:rsid w:val="00F3022E"/>
    <w:rsid w:val="00F30528"/>
    <w:rsid w:val="00F30879"/>
    <w:rsid w:val="00F308F6"/>
    <w:rsid w:val="00F3091D"/>
    <w:rsid w:val="00F30AD0"/>
    <w:rsid w:val="00F30D0B"/>
    <w:rsid w:val="00F31261"/>
    <w:rsid w:val="00F32109"/>
    <w:rsid w:val="00F327E0"/>
    <w:rsid w:val="00F3297B"/>
    <w:rsid w:val="00F32AD7"/>
    <w:rsid w:val="00F32BFB"/>
    <w:rsid w:val="00F32D38"/>
    <w:rsid w:val="00F3306C"/>
    <w:rsid w:val="00F3371F"/>
    <w:rsid w:val="00F3392E"/>
    <w:rsid w:val="00F34689"/>
    <w:rsid w:val="00F349B2"/>
    <w:rsid w:val="00F34BAA"/>
    <w:rsid w:val="00F3538B"/>
    <w:rsid w:val="00F357EB"/>
    <w:rsid w:val="00F35EC0"/>
    <w:rsid w:val="00F36427"/>
    <w:rsid w:val="00F36553"/>
    <w:rsid w:val="00F36C50"/>
    <w:rsid w:val="00F37C77"/>
    <w:rsid w:val="00F404A4"/>
    <w:rsid w:val="00F40DAA"/>
    <w:rsid w:val="00F41658"/>
    <w:rsid w:val="00F42478"/>
    <w:rsid w:val="00F4249D"/>
    <w:rsid w:val="00F42CAE"/>
    <w:rsid w:val="00F42FF3"/>
    <w:rsid w:val="00F441AC"/>
    <w:rsid w:val="00F44335"/>
    <w:rsid w:val="00F4435C"/>
    <w:rsid w:val="00F447F5"/>
    <w:rsid w:val="00F4510A"/>
    <w:rsid w:val="00F4617F"/>
    <w:rsid w:val="00F46412"/>
    <w:rsid w:val="00F46569"/>
    <w:rsid w:val="00F4661C"/>
    <w:rsid w:val="00F467D6"/>
    <w:rsid w:val="00F47E6B"/>
    <w:rsid w:val="00F47F27"/>
    <w:rsid w:val="00F510E4"/>
    <w:rsid w:val="00F51523"/>
    <w:rsid w:val="00F52733"/>
    <w:rsid w:val="00F53A5A"/>
    <w:rsid w:val="00F54048"/>
    <w:rsid w:val="00F54116"/>
    <w:rsid w:val="00F54BE8"/>
    <w:rsid w:val="00F556E6"/>
    <w:rsid w:val="00F55D18"/>
    <w:rsid w:val="00F56174"/>
    <w:rsid w:val="00F56B44"/>
    <w:rsid w:val="00F571A5"/>
    <w:rsid w:val="00F602FB"/>
    <w:rsid w:val="00F61039"/>
    <w:rsid w:val="00F6187C"/>
    <w:rsid w:val="00F61A0B"/>
    <w:rsid w:val="00F6210A"/>
    <w:rsid w:val="00F62420"/>
    <w:rsid w:val="00F627A1"/>
    <w:rsid w:val="00F6367B"/>
    <w:rsid w:val="00F642CA"/>
    <w:rsid w:val="00F64BE5"/>
    <w:rsid w:val="00F65075"/>
    <w:rsid w:val="00F657C3"/>
    <w:rsid w:val="00F66413"/>
    <w:rsid w:val="00F66A4A"/>
    <w:rsid w:val="00F677F4"/>
    <w:rsid w:val="00F70CAD"/>
    <w:rsid w:val="00F70F7E"/>
    <w:rsid w:val="00F70F91"/>
    <w:rsid w:val="00F71827"/>
    <w:rsid w:val="00F71E7E"/>
    <w:rsid w:val="00F71F97"/>
    <w:rsid w:val="00F733A5"/>
    <w:rsid w:val="00F73896"/>
    <w:rsid w:val="00F742D4"/>
    <w:rsid w:val="00F74BF7"/>
    <w:rsid w:val="00F74E15"/>
    <w:rsid w:val="00F75945"/>
    <w:rsid w:val="00F75C67"/>
    <w:rsid w:val="00F76239"/>
    <w:rsid w:val="00F82310"/>
    <w:rsid w:val="00F8247E"/>
    <w:rsid w:val="00F82515"/>
    <w:rsid w:val="00F8296E"/>
    <w:rsid w:val="00F83E78"/>
    <w:rsid w:val="00F8451C"/>
    <w:rsid w:val="00F857C4"/>
    <w:rsid w:val="00F875A2"/>
    <w:rsid w:val="00F87E37"/>
    <w:rsid w:val="00F9045A"/>
    <w:rsid w:val="00F91323"/>
    <w:rsid w:val="00F91608"/>
    <w:rsid w:val="00F91AC7"/>
    <w:rsid w:val="00F92354"/>
    <w:rsid w:val="00F92408"/>
    <w:rsid w:val="00F92E7B"/>
    <w:rsid w:val="00F93FF5"/>
    <w:rsid w:val="00F94AC4"/>
    <w:rsid w:val="00F94C01"/>
    <w:rsid w:val="00F954B7"/>
    <w:rsid w:val="00F96494"/>
    <w:rsid w:val="00F970EF"/>
    <w:rsid w:val="00FA0992"/>
    <w:rsid w:val="00FA10B7"/>
    <w:rsid w:val="00FA1185"/>
    <w:rsid w:val="00FA1C23"/>
    <w:rsid w:val="00FA1F87"/>
    <w:rsid w:val="00FA235E"/>
    <w:rsid w:val="00FA2B19"/>
    <w:rsid w:val="00FA2FCD"/>
    <w:rsid w:val="00FA3F47"/>
    <w:rsid w:val="00FA4D3C"/>
    <w:rsid w:val="00FA5694"/>
    <w:rsid w:val="00FA587F"/>
    <w:rsid w:val="00FA5A3B"/>
    <w:rsid w:val="00FA5FBC"/>
    <w:rsid w:val="00FA623C"/>
    <w:rsid w:val="00FB016C"/>
    <w:rsid w:val="00FB088F"/>
    <w:rsid w:val="00FB0B21"/>
    <w:rsid w:val="00FB0B66"/>
    <w:rsid w:val="00FB0BC3"/>
    <w:rsid w:val="00FB0CFC"/>
    <w:rsid w:val="00FB0ED6"/>
    <w:rsid w:val="00FB1776"/>
    <w:rsid w:val="00FB21F3"/>
    <w:rsid w:val="00FB2248"/>
    <w:rsid w:val="00FB27F0"/>
    <w:rsid w:val="00FB3859"/>
    <w:rsid w:val="00FB4D1E"/>
    <w:rsid w:val="00FB4E7E"/>
    <w:rsid w:val="00FB5AC8"/>
    <w:rsid w:val="00FB5CE2"/>
    <w:rsid w:val="00FB61CA"/>
    <w:rsid w:val="00FB6437"/>
    <w:rsid w:val="00FB654D"/>
    <w:rsid w:val="00FB6C11"/>
    <w:rsid w:val="00FB6E3E"/>
    <w:rsid w:val="00FB7935"/>
    <w:rsid w:val="00FC0F95"/>
    <w:rsid w:val="00FC1336"/>
    <w:rsid w:val="00FC1496"/>
    <w:rsid w:val="00FC16E5"/>
    <w:rsid w:val="00FC48E5"/>
    <w:rsid w:val="00FC4F44"/>
    <w:rsid w:val="00FC54BB"/>
    <w:rsid w:val="00FC5D3B"/>
    <w:rsid w:val="00FC688C"/>
    <w:rsid w:val="00FC68E8"/>
    <w:rsid w:val="00FC7CC8"/>
    <w:rsid w:val="00FC7FBF"/>
    <w:rsid w:val="00FD024A"/>
    <w:rsid w:val="00FD167C"/>
    <w:rsid w:val="00FD1A31"/>
    <w:rsid w:val="00FD2971"/>
    <w:rsid w:val="00FD2A49"/>
    <w:rsid w:val="00FD3332"/>
    <w:rsid w:val="00FD4CBF"/>
    <w:rsid w:val="00FD57F0"/>
    <w:rsid w:val="00FD64D2"/>
    <w:rsid w:val="00FD670D"/>
    <w:rsid w:val="00FD69FC"/>
    <w:rsid w:val="00FD6AFF"/>
    <w:rsid w:val="00FD7405"/>
    <w:rsid w:val="00FD7A2D"/>
    <w:rsid w:val="00FE0187"/>
    <w:rsid w:val="00FE1137"/>
    <w:rsid w:val="00FE1C08"/>
    <w:rsid w:val="00FE24CE"/>
    <w:rsid w:val="00FE28BB"/>
    <w:rsid w:val="00FE39AE"/>
    <w:rsid w:val="00FE3E2B"/>
    <w:rsid w:val="00FE4835"/>
    <w:rsid w:val="00FE52E1"/>
    <w:rsid w:val="00FE5735"/>
    <w:rsid w:val="00FE5963"/>
    <w:rsid w:val="00FE5C9B"/>
    <w:rsid w:val="00FE5DFC"/>
    <w:rsid w:val="00FE7741"/>
    <w:rsid w:val="00FF0BF8"/>
    <w:rsid w:val="00FF0EF5"/>
    <w:rsid w:val="00FF19C1"/>
    <w:rsid w:val="00FF1B6B"/>
    <w:rsid w:val="00FF2899"/>
    <w:rsid w:val="00FF2A2D"/>
    <w:rsid w:val="00FF2A4E"/>
    <w:rsid w:val="00FF2E24"/>
    <w:rsid w:val="00FF3E69"/>
    <w:rsid w:val="00FF42C2"/>
    <w:rsid w:val="00FF524E"/>
    <w:rsid w:val="00FF5323"/>
    <w:rsid w:val="00FF5C1C"/>
    <w:rsid w:val="00FF5D98"/>
    <w:rsid w:val="00FF6A49"/>
    <w:rsid w:val="00FF738E"/>
    <w:rsid w:val="00FF7C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451FD"/>
  <w15:chartTrackingRefBased/>
  <w15:docId w15:val="{318FDA36-058B-4857-BFC9-F913651FE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6C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F07F7A"/>
    <w:pPr>
      <w:keepNext/>
      <w:keepLines/>
      <w:spacing w:before="240"/>
      <w:outlineLvl w:val="0"/>
    </w:pPr>
    <w:rPr>
      <w:rFonts w:ascii="Calibri" w:eastAsiaTheme="majorEastAsia" w:hAnsi="Calibri" w:cstheme="majorBidi"/>
      <w:b/>
      <w:color w:val="4472C4" w:themeColor="accent1"/>
      <w:sz w:val="36"/>
      <w:szCs w:val="32"/>
    </w:rPr>
  </w:style>
  <w:style w:type="paragraph" w:styleId="Heading2">
    <w:name w:val="heading 2"/>
    <w:basedOn w:val="Normal"/>
    <w:next w:val="Normal"/>
    <w:link w:val="Heading2Char"/>
    <w:uiPriority w:val="9"/>
    <w:unhideWhenUsed/>
    <w:qFormat/>
    <w:rsid w:val="00F07F7A"/>
    <w:pPr>
      <w:keepNext/>
      <w:keepLines/>
      <w:spacing w:before="40"/>
      <w:outlineLvl w:val="1"/>
    </w:pPr>
    <w:rPr>
      <w:rFonts w:ascii="Calibri" w:eastAsiaTheme="majorEastAsia" w:hAnsi="Calibri" w:cstheme="majorBidi"/>
      <w:b/>
      <w:color w:val="4472C4" w:themeColor="accent1"/>
      <w:sz w:val="28"/>
      <w:szCs w:val="26"/>
    </w:rPr>
  </w:style>
  <w:style w:type="paragraph" w:styleId="Heading3">
    <w:name w:val="heading 3"/>
    <w:basedOn w:val="Normal"/>
    <w:next w:val="Normal"/>
    <w:link w:val="Heading3Char"/>
    <w:uiPriority w:val="9"/>
    <w:unhideWhenUsed/>
    <w:qFormat/>
    <w:rsid w:val="00F07F7A"/>
    <w:pPr>
      <w:keepNext/>
      <w:keepLines/>
      <w:numPr>
        <w:numId w:val="1"/>
      </w:numPr>
      <w:outlineLvl w:val="2"/>
    </w:pPr>
    <w:rPr>
      <w:rFonts w:ascii="Calibri" w:eastAsiaTheme="majorEastAsia" w:hAnsi="Calibri" w:cstheme="majorBidi"/>
      <w:b/>
      <w:color w:val="4472C4" w:themeColor="accent1"/>
    </w:rPr>
  </w:style>
  <w:style w:type="paragraph" w:styleId="Heading4">
    <w:name w:val="heading 4"/>
    <w:basedOn w:val="Normal"/>
    <w:next w:val="Normal"/>
    <w:link w:val="Heading4Char"/>
    <w:uiPriority w:val="9"/>
    <w:unhideWhenUsed/>
    <w:qFormat/>
    <w:rsid w:val="00F07F7A"/>
    <w:pPr>
      <w:keepNext/>
      <w:keepLines/>
      <w:spacing w:before="40"/>
      <w:outlineLvl w:val="3"/>
    </w:pPr>
    <w:rPr>
      <w:rFonts w:ascii="Calibri" w:eastAsiaTheme="majorEastAsia" w:hAnsi="Calibri" w:cstheme="majorBid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7F7A"/>
    <w:rPr>
      <w:rFonts w:ascii="Calibri" w:eastAsiaTheme="majorEastAsia" w:hAnsi="Calibri" w:cstheme="majorBidi"/>
      <w:b/>
      <w:color w:val="4472C4" w:themeColor="accent1"/>
      <w:sz w:val="28"/>
      <w:szCs w:val="26"/>
    </w:rPr>
  </w:style>
  <w:style w:type="character" w:styleId="Hyperlink">
    <w:name w:val="Hyperlink"/>
    <w:basedOn w:val="DefaultParagraphFont"/>
    <w:uiPriority w:val="99"/>
    <w:unhideWhenUsed/>
    <w:rsid w:val="007603EB"/>
    <w:rPr>
      <w:color w:val="0000FF"/>
      <w:u w:val="single"/>
    </w:rPr>
  </w:style>
  <w:style w:type="table" w:styleId="TableGrid">
    <w:name w:val="Table Grid"/>
    <w:basedOn w:val="TableNormal"/>
    <w:uiPriority w:val="59"/>
    <w:rsid w:val="007603E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603EB"/>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Bullet 1,Numbered Para 1,Dot pt,No Spacing1,List Paragraph Char Char Char,Indicator Text,List Paragraph1,Bullet Points,MAIN CONTENT,OBC Bullet,List Paragraph12,F5 List Paragraph,List Paragraph11,Colorful List - Accent 11,Normal numbered,L"/>
    <w:basedOn w:val="Normal"/>
    <w:link w:val="ListParagraphChar"/>
    <w:uiPriority w:val="34"/>
    <w:qFormat/>
    <w:rsid w:val="007603EB"/>
    <w:pPr>
      <w:ind w:left="720"/>
      <w:contextualSpacing/>
    </w:pPr>
  </w:style>
  <w:style w:type="paragraph" w:styleId="BalloonText">
    <w:name w:val="Balloon Text"/>
    <w:basedOn w:val="Normal"/>
    <w:link w:val="BalloonTextChar"/>
    <w:uiPriority w:val="99"/>
    <w:semiHidden/>
    <w:unhideWhenUsed/>
    <w:rsid w:val="00DE70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701E"/>
    <w:rPr>
      <w:rFonts w:ascii="Segoe UI" w:hAnsi="Segoe UI" w:cs="Segoe UI"/>
      <w:sz w:val="18"/>
      <w:szCs w:val="18"/>
    </w:rPr>
  </w:style>
  <w:style w:type="paragraph" w:styleId="TOC3">
    <w:name w:val="toc 3"/>
    <w:basedOn w:val="Normal"/>
    <w:next w:val="Normal"/>
    <w:autoRedefine/>
    <w:uiPriority w:val="39"/>
    <w:unhideWhenUsed/>
    <w:rsid w:val="00366C07"/>
    <w:pPr>
      <w:tabs>
        <w:tab w:val="left" w:pos="880"/>
        <w:tab w:val="right" w:leader="dot" w:pos="10456"/>
      </w:tabs>
      <w:spacing w:after="100"/>
      <w:ind w:left="440"/>
    </w:pPr>
    <w:rPr>
      <w:rFonts w:eastAsiaTheme="minorEastAsia" w:cstheme="minorHAnsi"/>
      <w:noProof/>
      <w:lang w:val="en-US"/>
    </w:rPr>
  </w:style>
  <w:style w:type="paragraph" w:styleId="TOC2">
    <w:name w:val="toc 2"/>
    <w:basedOn w:val="Normal"/>
    <w:next w:val="Normal"/>
    <w:autoRedefine/>
    <w:uiPriority w:val="39"/>
    <w:unhideWhenUsed/>
    <w:rsid w:val="00B9386E"/>
    <w:pPr>
      <w:tabs>
        <w:tab w:val="right" w:leader="dot" w:pos="10466"/>
      </w:tabs>
      <w:spacing w:after="100"/>
      <w:ind w:left="220"/>
    </w:pPr>
  </w:style>
  <w:style w:type="character" w:customStyle="1" w:styleId="UnresolvedMention1">
    <w:name w:val="Unresolved Mention1"/>
    <w:basedOn w:val="DefaultParagraphFont"/>
    <w:uiPriority w:val="99"/>
    <w:semiHidden/>
    <w:unhideWhenUsed/>
    <w:rsid w:val="00635B65"/>
    <w:rPr>
      <w:color w:val="605E5C"/>
      <w:shd w:val="clear" w:color="auto" w:fill="E1DFDD"/>
    </w:rPr>
  </w:style>
  <w:style w:type="character" w:customStyle="1" w:styleId="Heading3Char">
    <w:name w:val="Heading 3 Char"/>
    <w:basedOn w:val="DefaultParagraphFont"/>
    <w:link w:val="Heading3"/>
    <w:uiPriority w:val="9"/>
    <w:rsid w:val="00F07F7A"/>
    <w:rPr>
      <w:rFonts w:ascii="Calibri" w:eastAsiaTheme="majorEastAsia" w:hAnsi="Calibri" w:cstheme="majorBidi"/>
      <w:b/>
      <w:color w:val="4472C4" w:themeColor="accent1"/>
      <w:sz w:val="24"/>
      <w:szCs w:val="24"/>
      <w:lang w:eastAsia="en-GB"/>
    </w:rPr>
  </w:style>
  <w:style w:type="character" w:styleId="FollowedHyperlink">
    <w:name w:val="FollowedHyperlink"/>
    <w:basedOn w:val="DefaultParagraphFont"/>
    <w:uiPriority w:val="99"/>
    <w:semiHidden/>
    <w:unhideWhenUsed/>
    <w:rsid w:val="00314561"/>
    <w:rPr>
      <w:color w:val="954F72" w:themeColor="followedHyperlink"/>
      <w:u w:val="single"/>
    </w:rPr>
  </w:style>
  <w:style w:type="paragraph" w:styleId="NormalWeb">
    <w:name w:val="Normal (Web)"/>
    <w:basedOn w:val="Normal"/>
    <w:uiPriority w:val="99"/>
    <w:unhideWhenUsed/>
    <w:rsid w:val="00C41B31"/>
    <w:pPr>
      <w:spacing w:before="100" w:beforeAutospacing="1" w:after="100" w:afterAutospacing="1"/>
    </w:pPr>
  </w:style>
  <w:style w:type="character" w:customStyle="1" w:styleId="Heading1Char">
    <w:name w:val="Heading 1 Char"/>
    <w:basedOn w:val="DefaultParagraphFont"/>
    <w:link w:val="Heading1"/>
    <w:uiPriority w:val="9"/>
    <w:rsid w:val="00F07F7A"/>
    <w:rPr>
      <w:rFonts w:ascii="Calibri" w:eastAsiaTheme="majorEastAsia" w:hAnsi="Calibri" w:cstheme="majorBidi"/>
      <w:b/>
      <w:color w:val="4472C4" w:themeColor="accent1"/>
      <w:sz w:val="36"/>
      <w:szCs w:val="32"/>
    </w:rPr>
  </w:style>
  <w:style w:type="paragraph" w:styleId="BodyText">
    <w:name w:val="Body Text"/>
    <w:basedOn w:val="Normal"/>
    <w:link w:val="BodyTextChar"/>
    <w:uiPriority w:val="1"/>
    <w:qFormat/>
    <w:rsid w:val="009131BC"/>
    <w:pPr>
      <w:widowControl w:val="0"/>
      <w:autoSpaceDE w:val="0"/>
      <w:autoSpaceDN w:val="0"/>
    </w:pPr>
    <w:rPr>
      <w:rFonts w:ascii="Arial" w:eastAsia="Arial" w:hAnsi="Arial" w:cs="Arial"/>
      <w:lang w:bidi="en-GB"/>
    </w:rPr>
  </w:style>
  <w:style w:type="character" w:customStyle="1" w:styleId="BodyTextChar">
    <w:name w:val="Body Text Char"/>
    <w:basedOn w:val="DefaultParagraphFont"/>
    <w:link w:val="BodyText"/>
    <w:uiPriority w:val="1"/>
    <w:rsid w:val="009131BC"/>
    <w:rPr>
      <w:rFonts w:ascii="Arial" w:eastAsia="Arial" w:hAnsi="Arial" w:cs="Arial"/>
      <w:sz w:val="24"/>
      <w:szCs w:val="24"/>
      <w:lang w:eastAsia="en-GB" w:bidi="en-GB"/>
    </w:rPr>
  </w:style>
  <w:style w:type="character" w:styleId="CommentReference">
    <w:name w:val="annotation reference"/>
    <w:basedOn w:val="DefaultParagraphFont"/>
    <w:uiPriority w:val="99"/>
    <w:semiHidden/>
    <w:unhideWhenUsed/>
    <w:rsid w:val="001E2CFF"/>
    <w:rPr>
      <w:sz w:val="16"/>
      <w:szCs w:val="16"/>
    </w:rPr>
  </w:style>
  <w:style w:type="paragraph" w:styleId="CommentText">
    <w:name w:val="annotation text"/>
    <w:basedOn w:val="Normal"/>
    <w:link w:val="CommentTextChar"/>
    <w:uiPriority w:val="99"/>
    <w:semiHidden/>
    <w:unhideWhenUsed/>
    <w:rsid w:val="001E2CFF"/>
    <w:rPr>
      <w:sz w:val="20"/>
      <w:szCs w:val="20"/>
    </w:rPr>
  </w:style>
  <w:style w:type="character" w:customStyle="1" w:styleId="CommentTextChar">
    <w:name w:val="Comment Text Char"/>
    <w:basedOn w:val="DefaultParagraphFont"/>
    <w:link w:val="CommentText"/>
    <w:uiPriority w:val="99"/>
    <w:semiHidden/>
    <w:rsid w:val="001E2CFF"/>
    <w:rPr>
      <w:sz w:val="20"/>
      <w:szCs w:val="20"/>
    </w:rPr>
  </w:style>
  <w:style w:type="paragraph" w:styleId="CommentSubject">
    <w:name w:val="annotation subject"/>
    <w:basedOn w:val="CommentText"/>
    <w:next w:val="CommentText"/>
    <w:link w:val="CommentSubjectChar"/>
    <w:uiPriority w:val="99"/>
    <w:semiHidden/>
    <w:unhideWhenUsed/>
    <w:rsid w:val="001E2CFF"/>
    <w:rPr>
      <w:b/>
      <w:bCs/>
    </w:rPr>
  </w:style>
  <w:style w:type="character" w:customStyle="1" w:styleId="CommentSubjectChar">
    <w:name w:val="Comment Subject Char"/>
    <w:basedOn w:val="CommentTextChar"/>
    <w:link w:val="CommentSubject"/>
    <w:uiPriority w:val="99"/>
    <w:semiHidden/>
    <w:rsid w:val="001E2CFF"/>
    <w:rPr>
      <w:b/>
      <w:bCs/>
      <w:sz w:val="20"/>
      <w:szCs w:val="20"/>
    </w:rPr>
  </w:style>
  <w:style w:type="character" w:customStyle="1" w:styleId="UnresolvedMention2">
    <w:name w:val="Unresolved Mention2"/>
    <w:basedOn w:val="DefaultParagraphFont"/>
    <w:uiPriority w:val="99"/>
    <w:semiHidden/>
    <w:unhideWhenUsed/>
    <w:rsid w:val="00F87E37"/>
    <w:rPr>
      <w:color w:val="605E5C"/>
      <w:shd w:val="clear" w:color="auto" w:fill="E1DFDD"/>
    </w:rPr>
  </w:style>
  <w:style w:type="character" w:customStyle="1" w:styleId="Heading4Char">
    <w:name w:val="Heading 4 Char"/>
    <w:basedOn w:val="DefaultParagraphFont"/>
    <w:link w:val="Heading4"/>
    <w:uiPriority w:val="9"/>
    <w:rsid w:val="00F07F7A"/>
    <w:rPr>
      <w:rFonts w:ascii="Calibri" w:eastAsiaTheme="majorEastAsia" w:hAnsi="Calibri" w:cstheme="majorBidi"/>
      <w:iCs/>
      <w:color w:val="2F5496" w:themeColor="accent1" w:themeShade="BF"/>
      <w:sz w:val="24"/>
    </w:rPr>
  </w:style>
  <w:style w:type="paragraph" w:styleId="TOC1">
    <w:name w:val="toc 1"/>
    <w:basedOn w:val="Normal"/>
    <w:next w:val="Normal"/>
    <w:autoRedefine/>
    <w:uiPriority w:val="39"/>
    <w:unhideWhenUsed/>
    <w:rsid w:val="00F07F7A"/>
    <w:pPr>
      <w:spacing w:after="100"/>
    </w:pPr>
  </w:style>
  <w:style w:type="character" w:customStyle="1" w:styleId="UnresolvedMention3">
    <w:name w:val="Unresolved Mention3"/>
    <w:basedOn w:val="DefaultParagraphFont"/>
    <w:uiPriority w:val="99"/>
    <w:semiHidden/>
    <w:unhideWhenUsed/>
    <w:rsid w:val="00821B6E"/>
    <w:rPr>
      <w:color w:val="605E5C"/>
      <w:shd w:val="clear" w:color="auto" w:fill="E1DFDD"/>
    </w:rPr>
  </w:style>
  <w:style w:type="character" w:customStyle="1" w:styleId="UnresolvedMention4">
    <w:name w:val="Unresolved Mention4"/>
    <w:basedOn w:val="DefaultParagraphFont"/>
    <w:uiPriority w:val="99"/>
    <w:semiHidden/>
    <w:unhideWhenUsed/>
    <w:rsid w:val="002D73EA"/>
    <w:rPr>
      <w:color w:val="605E5C"/>
      <w:shd w:val="clear" w:color="auto" w:fill="E1DFDD"/>
    </w:rPr>
  </w:style>
  <w:style w:type="character" w:customStyle="1" w:styleId="UnresolvedMention5">
    <w:name w:val="Unresolved Mention5"/>
    <w:basedOn w:val="DefaultParagraphFont"/>
    <w:uiPriority w:val="99"/>
    <w:semiHidden/>
    <w:unhideWhenUsed/>
    <w:rsid w:val="0006319E"/>
    <w:rPr>
      <w:color w:val="605E5C"/>
      <w:shd w:val="clear" w:color="auto" w:fill="E1DFDD"/>
    </w:rPr>
  </w:style>
  <w:style w:type="character" w:customStyle="1" w:styleId="UnresolvedMention6">
    <w:name w:val="Unresolved Mention6"/>
    <w:basedOn w:val="DefaultParagraphFont"/>
    <w:uiPriority w:val="99"/>
    <w:semiHidden/>
    <w:unhideWhenUsed/>
    <w:rsid w:val="0050594E"/>
    <w:rPr>
      <w:color w:val="605E5C"/>
      <w:shd w:val="clear" w:color="auto" w:fill="E1DFDD"/>
    </w:rPr>
  </w:style>
  <w:style w:type="paragraph" w:styleId="Header">
    <w:name w:val="header"/>
    <w:basedOn w:val="Normal"/>
    <w:link w:val="HeaderChar"/>
    <w:uiPriority w:val="99"/>
    <w:unhideWhenUsed/>
    <w:rsid w:val="007733D7"/>
    <w:pPr>
      <w:tabs>
        <w:tab w:val="center" w:pos="4513"/>
        <w:tab w:val="right" w:pos="9026"/>
      </w:tabs>
    </w:pPr>
  </w:style>
  <w:style w:type="character" w:customStyle="1" w:styleId="HeaderChar">
    <w:name w:val="Header Char"/>
    <w:basedOn w:val="DefaultParagraphFont"/>
    <w:link w:val="Header"/>
    <w:uiPriority w:val="99"/>
    <w:rsid w:val="007733D7"/>
  </w:style>
  <w:style w:type="paragraph" w:styleId="Footer">
    <w:name w:val="footer"/>
    <w:basedOn w:val="Normal"/>
    <w:link w:val="FooterChar"/>
    <w:uiPriority w:val="99"/>
    <w:unhideWhenUsed/>
    <w:rsid w:val="007733D7"/>
    <w:pPr>
      <w:tabs>
        <w:tab w:val="center" w:pos="4513"/>
        <w:tab w:val="right" w:pos="9026"/>
      </w:tabs>
    </w:pPr>
  </w:style>
  <w:style w:type="character" w:customStyle="1" w:styleId="FooterChar">
    <w:name w:val="Footer Char"/>
    <w:basedOn w:val="DefaultParagraphFont"/>
    <w:link w:val="Footer"/>
    <w:uiPriority w:val="99"/>
    <w:rsid w:val="007733D7"/>
  </w:style>
  <w:style w:type="character" w:customStyle="1" w:styleId="UnresolvedMention7">
    <w:name w:val="Unresolved Mention7"/>
    <w:basedOn w:val="DefaultParagraphFont"/>
    <w:uiPriority w:val="99"/>
    <w:semiHidden/>
    <w:unhideWhenUsed/>
    <w:rsid w:val="006A4BFE"/>
    <w:rPr>
      <w:color w:val="605E5C"/>
      <w:shd w:val="clear" w:color="auto" w:fill="E1DFDD"/>
    </w:rPr>
  </w:style>
  <w:style w:type="character" w:customStyle="1" w:styleId="UnresolvedMention8">
    <w:name w:val="Unresolved Mention8"/>
    <w:basedOn w:val="DefaultParagraphFont"/>
    <w:uiPriority w:val="99"/>
    <w:semiHidden/>
    <w:unhideWhenUsed/>
    <w:rsid w:val="00881CA0"/>
    <w:rPr>
      <w:color w:val="605E5C"/>
      <w:shd w:val="clear" w:color="auto" w:fill="E1DFDD"/>
    </w:rPr>
  </w:style>
  <w:style w:type="paragraph" w:customStyle="1" w:styleId="xmsonormal">
    <w:name w:val="x_msonormal"/>
    <w:basedOn w:val="Normal"/>
    <w:rsid w:val="00E219F3"/>
    <w:rPr>
      <w:rFonts w:ascii="Calibri" w:eastAsiaTheme="minorHAnsi" w:hAnsi="Calibri" w:cs="Calibri"/>
      <w:sz w:val="22"/>
      <w:szCs w:val="22"/>
    </w:rPr>
  </w:style>
  <w:style w:type="character" w:customStyle="1" w:styleId="UnresolvedMention9">
    <w:name w:val="Unresolved Mention9"/>
    <w:basedOn w:val="DefaultParagraphFont"/>
    <w:uiPriority w:val="99"/>
    <w:semiHidden/>
    <w:unhideWhenUsed/>
    <w:rsid w:val="00570595"/>
    <w:rPr>
      <w:color w:val="605E5C"/>
      <w:shd w:val="clear" w:color="auto" w:fill="E1DFDD"/>
    </w:rPr>
  </w:style>
  <w:style w:type="character" w:customStyle="1" w:styleId="UnresolvedMention10">
    <w:name w:val="Unresolved Mention10"/>
    <w:basedOn w:val="DefaultParagraphFont"/>
    <w:uiPriority w:val="99"/>
    <w:semiHidden/>
    <w:unhideWhenUsed/>
    <w:rsid w:val="009D1322"/>
    <w:rPr>
      <w:color w:val="605E5C"/>
      <w:shd w:val="clear" w:color="auto" w:fill="E1DFDD"/>
    </w:rPr>
  </w:style>
  <w:style w:type="character" w:customStyle="1" w:styleId="UnresolvedMention11">
    <w:name w:val="Unresolved Mention11"/>
    <w:basedOn w:val="DefaultParagraphFont"/>
    <w:uiPriority w:val="99"/>
    <w:semiHidden/>
    <w:unhideWhenUsed/>
    <w:rsid w:val="00681C8D"/>
    <w:rPr>
      <w:color w:val="605E5C"/>
      <w:shd w:val="clear" w:color="auto" w:fill="E1DFDD"/>
    </w:rPr>
  </w:style>
  <w:style w:type="character" w:customStyle="1" w:styleId="UnresolvedMention12">
    <w:name w:val="Unresolved Mention12"/>
    <w:basedOn w:val="DefaultParagraphFont"/>
    <w:uiPriority w:val="99"/>
    <w:semiHidden/>
    <w:unhideWhenUsed/>
    <w:rsid w:val="00E207FB"/>
    <w:rPr>
      <w:color w:val="605E5C"/>
      <w:shd w:val="clear" w:color="auto" w:fill="E1DFDD"/>
    </w:rPr>
  </w:style>
  <w:style w:type="paragraph" w:customStyle="1" w:styleId="Updatebody">
    <w:name w:val="Update body"/>
    <w:basedOn w:val="Normal"/>
    <w:uiPriority w:val="99"/>
    <w:rsid w:val="0039077C"/>
    <w:pPr>
      <w:ind w:left="-114"/>
    </w:pPr>
    <w:rPr>
      <w:rFonts w:ascii="Arial" w:eastAsiaTheme="minorHAnsi" w:hAnsi="Arial" w:cs="Arial"/>
      <w:color w:val="7F7F7F"/>
      <w:sz w:val="28"/>
      <w:szCs w:val="28"/>
    </w:rPr>
  </w:style>
  <w:style w:type="paragraph" w:customStyle="1" w:styleId="Default">
    <w:name w:val="Default"/>
    <w:basedOn w:val="Normal"/>
    <w:rsid w:val="0039077C"/>
    <w:pPr>
      <w:autoSpaceDE w:val="0"/>
      <w:autoSpaceDN w:val="0"/>
    </w:pPr>
    <w:rPr>
      <w:rFonts w:ascii="Arial" w:eastAsiaTheme="minorHAnsi" w:hAnsi="Arial" w:cs="Arial"/>
      <w:color w:val="000000"/>
    </w:rPr>
  </w:style>
  <w:style w:type="paragraph" w:styleId="TOC4">
    <w:name w:val="toc 4"/>
    <w:basedOn w:val="Normal"/>
    <w:next w:val="Normal"/>
    <w:autoRedefine/>
    <w:uiPriority w:val="39"/>
    <w:unhideWhenUsed/>
    <w:rsid w:val="00246A7B"/>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46A7B"/>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46A7B"/>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46A7B"/>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46A7B"/>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46A7B"/>
    <w:pPr>
      <w:spacing w:after="100" w:line="259" w:lineRule="auto"/>
      <w:ind w:left="1760"/>
    </w:pPr>
    <w:rPr>
      <w:rFonts w:asciiTheme="minorHAnsi" w:eastAsiaTheme="minorEastAsia" w:hAnsiTheme="minorHAnsi" w:cstheme="minorBidi"/>
      <w:sz w:val="22"/>
      <w:szCs w:val="22"/>
    </w:rPr>
  </w:style>
  <w:style w:type="paragraph" w:styleId="TOCHeading">
    <w:name w:val="TOC Heading"/>
    <w:basedOn w:val="Heading1"/>
    <w:next w:val="Normal"/>
    <w:uiPriority w:val="39"/>
    <w:unhideWhenUsed/>
    <w:qFormat/>
    <w:rsid w:val="00123F9D"/>
    <w:pPr>
      <w:spacing w:line="259" w:lineRule="auto"/>
      <w:outlineLvl w:val="9"/>
    </w:pPr>
    <w:rPr>
      <w:rFonts w:asciiTheme="majorHAnsi" w:hAnsiTheme="majorHAnsi"/>
      <w:b w:val="0"/>
      <w:color w:val="2F5496" w:themeColor="accent1" w:themeShade="BF"/>
      <w:sz w:val="32"/>
      <w:lang w:val="en-US" w:eastAsia="en-US"/>
    </w:rPr>
  </w:style>
  <w:style w:type="character" w:customStyle="1" w:styleId="UnresolvedMention13">
    <w:name w:val="Unresolved Mention13"/>
    <w:basedOn w:val="DefaultParagraphFont"/>
    <w:uiPriority w:val="99"/>
    <w:semiHidden/>
    <w:unhideWhenUsed/>
    <w:rsid w:val="00293AA5"/>
    <w:rPr>
      <w:color w:val="605E5C"/>
      <w:shd w:val="clear" w:color="auto" w:fill="E1DFDD"/>
    </w:rPr>
  </w:style>
  <w:style w:type="table" w:customStyle="1" w:styleId="TableGrid1">
    <w:name w:val="Table Grid1"/>
    <w:basedOn w:val="TableNormal"/>
    <w:next w:val="TableGrid"/>
    <w:uiPriority w:val="39"/>
    <w:rsid w:val="007204A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1 Char,Numbered Para 1 Char,Dot pt Char,No Spacing1 Char,List Paragraph Char Char Char Char,Indicator Text Char,List Paragraph1 Char,Bullet Points Char,MAIN CONTENT Char,OBC Bullet Char,List Paragraph12 Char,L Char"/>
    <w:basedOn w:val="DefaultParagraphFont"/>
    <w:link w:val="ListParagraph"/>
    <w:uiPriority w:val="34"/>
    <w:qFormat/>
    <w:locked/>
    <w:rsid w:val="00FE5963"/>
    <w:rPr>
      <w:rFonts w:ascii="Times New Roman" w:eastAsia="Times New Roman" w:hAnsi="Times New Roman" w:cs="Times New Roman"/>
      <w:sz w:val="24"/>
      <w:szCs w:val="24"/>
      <w:lang w:eastAsia="en-GB"/>
    </w:rPr>
  </w:style>
  <w:style w:type="character" w:customStyle="1" w:styleId="UnresolvedMention14">
    <w:name w:val="Unresolved Mention14"/>
    <w:basedOn w:val="DefaultParagraphFont"/>
    <w:uiPriority w:val="99"/>
    <w:semiHidden/>
    <w:unhideWhenUsed/>
    <w:rsid w:val="00125A3C"/>
    <w:rPr>
      <w:color w:val="605E5C"/>
      <w:shd w:val="clear" w:color="auto" w:fill="E1DFDD"/>
    </w:rPr>
  </w:style>
  <w:style w:type="character" w:customStyle="1" w:styleId="UnresolvedMention15">
    <w:name w:val="Unresolved Mention15"/>
    <w:basedOn w:val="DefaultParagraphFont"/>
    <w:uiPriority w:val="99"/>
    <w:semiHidden/>
    <w:unhideWhenUsed/>
    <w:rsid w:val="00C477BD"/>
    <w:rPr>
      <w:color w:val="605E5C"/>
      <w:shd w:val="clear" w:color="auto" w:fill="E1DFDD"/>
    </w:rPr>
  </w:style>
  <w:style w:type="character" w:styleId="Strong">
    <w:name w:val="Strong"/>
    <w:basedOn w:val="DefaultParagraphFont"/>
    <w:uiPriority w:val="22"/>
    <w:qFormat/>
    <w:rsid w:val="002D0027"/>
    <w:rPr>
      <w:b/>
      <w:bCs/>
    </w:rPr>
  </w:style>
  <w:style w:type="character" w:customStyle="1" w:styleId="UnresolvedMention16">
    <w:name w:val="Unresolved Mention16"/>
    <w:basedOn w:val="DefaultParagraphFont"/>
    <w:uiPriority w:val="99"/>
    <w:semiHidden/>
    <w:unhideWhenUsed/>
    <w:rsid w:val="006D5CCA"/>
    <w:rPr>
      <w:color w:val="605E5C"/>
      <w:shd w:val="clear" w:color="auto" w:fill="E1DFDD"/>
    </w:rPr>
  </w:style>
  <w:style w:type="character" w:customStyle="1" w:styleId="UnresolvedMention17">
    <w:name w:val="Unresolved Mention17"/>
    <w:basedOn w:val="DefaultParagraphFont"/>
    <w:uiPriority w:val="99"/>
    <w:semiHidden/>
    <w:unhideWhenUsed/>
    <w:rsid w:val="00107583"/>
    <w:rPr>
      <w:color w:val="605E5C"/>
      <w:shd w:val="clear" w:color="auto" w:fill="E1DFDD"/>
    </w:rPr>
  </w:style>
  <w:style w:type="paragraph" w:customStyle="1" w:styleId="paragraph">
    <w:name w:val="paragraph"/>
    <w:basedOn w:val="Normal"/>
    <w:rsid w:val="00741446"/>
    <w:pPr>
      <w:spacing w:before="100" w:beforeAutospacing="1" w:after="100" w:afterAutospacing="1"/>
    </w:pPr>
  </w:style>
  <w:style w:type="character" w:customStyle="1" w:styleId="normaltextrun">
    <w:name w:val="normaltextrun"/>
    <w:basedOn w:val="DefaultParagraphFont"/>
    <w:rsid w:val="00741446"/>
  </w:style>
  <w:style w:type="character" w:customStyle="1" w:styleId="eop">
    <w:name w:val="eop"/>
    <w:basedOn w:val="DefaultParagraphFont"/>
    <w:rsid w:val="00741446"/>
  </w:style>
  <w:style w:type="character" w:customStyle="1" w:styleId="UnresolvedMention18">
    <w:name w:val="Unresolved Mention18"/>
    <w:basedOn w:val="DefaultParagraphFont"/>
    <w:uiPriority w:val="99"/>
    <w:semiHidden/>
    <w:unhideWhenUsed/>
    <w:rsid w:val="006A270A"/>
    <w:rPr>
      <w:color w:val="605E5C"/>
      <w:shd w:val="clear" w:color="auto" w:fill="E1DFDD"/>
    </w:rPr>
  </w:style>
  <w:style w:type="paragraph" w:customStyle="1" w:styleId="xxxxmsonormal">
    <w:name w:val="x_x_x_xmsonormal"/>
    <w:basedOn w:val="Normal"/>
    <w:rsid w:val="00AB4D32"/>
    <w:pPr>
      <w:spacing w:before="100" w:beforeAutospacing="1" w:after="100" w:afterAutospacing="1"/>
    </w:pPr>
    <w:rPr>
      <w:rFonts w:ascii="Calibri" w:eastAsiaTheme="minorHAnsi" w:hAnsi="Calibri" w:cs="Calibri"/>
      <w:sz w:val="22"/>
      <w:szCs w:val="22"/>
    </w:rPr>
  </w:style>
  <w:style w:type="character" w:customStyle="1" w:styleId="UnresolvedMention19">
    <w:name w:val="Unresolved Mention19"/>
    <w:basedOn w:val="DefaultParagraphFont"/>
    <w:uiPriority w:val="99"/>
    <w:semiHidden/>
    <w:unhideWhenUsed/>
    <w:rsid w:val="00680874"/>
    <w:rPr>
      <w:color w:val="605E5C"/>
      <w:shd w:val="clear" w:color="auto" w:fill="E1DFDD"/>
    </w:rPr>
  </w:style>
  <w:style w:type="character" w:customStyle="1" w:styleId="xapple-converted-space">
    <w:name w:val="x_apple-converted-space"/>
    <w:basedOn w:val="DefaultParagraphFont"/>
    <w:rsid w:val="007E0172"/>
  </w:style>
  <w:style w:type="character" w:customStyle="1" w:styleId="xxxapple-converted-space">
    <w:name w:val="x_xxapple-converted-space"/>
    <w:basedOn w:val="DefaultParagraphFont"/>
    <w:rsid w:val="007E0172"/>
  </w:style>
  <w:style w:type="character" w:customStyle="1" w:styleId="xxxxxxapple-converted-space">
    <w:name w:val="x_xxxxxapple-converted-space"/>
    <w:basedOn w:val="DefaultParagraphFont"/>
    <w:rsid w:val="007E0172"/>
  </w:style>
  <w:style w:type="paragraph" w:customStyle="1" w:styleId="xxxmsonormal">
    <w:name w:val="x_xxmsonormal"/>
    <w:basedOn w:val="Normal"/>
    <w:rsid w:val="00152622"/>
    <w:pPr>
      <w:spacing w:before="100" w:beforeAutospacing="1" w:after="100" w:afterAutospacing="1"/>
    </w:pPr>
    <w:rPr>
      <w:rFonts w:ascii="Calibri" w:eastAsiaTheme="minorHAnsi" w:hAnsi="Calibri" w:cs="Calibri"/>
      <w:sz w:val="22"/>
      <w:szCs w:val="22"/>
    </w:rPr>
  </w:style>
  <w:style w:type="paragraph" w:customStyle="1" w:styleId="xxxxxxmsonormal">
    <w:name w:val="x_xxxxxmsonormal"/>
    <w:basedOn w:val="Normal"/>
    <w:rsid w:val="00152622"/>
    <w:pPr>
      <w:spacing w:before="100" w:beforeAutospacing="1" w:after="100" w:afterAutospacing="1"/>
    </w:pPr>
    <w:rPr>
      <w:rFonts w:ascii="Calibri" w:eastAsiaTheme="minorHAnsi" w:hAnsi="Calibri" w:cs="Calibri"/>
      <w:sz w:val="22"/>
      <w:szCs w:val="22"/>
    </w:rPr>
  </w:style>
  <w:style w:type="paragraph" w:customStyle="1" w:styleId="xxxmsolistparagraph">
    <w:name w:val="x_xxmsolistparagraph"/>
    <w:basedOn w:val="Normal"/>
    <w:rsid w:val="00152622"/>
    <w:pPr>
      <w:spacing w:before="100" w:beforeAutospacing="1" w:after="100" w:afterAutospacing="1"/>
    </w:pPr>
    <w:rPr>
      <w:rFonts w:ascii="Calibri" w:eastAsiaTheme="minorHAnsi" w:hAnsi="Calibri" w:cs="Calibri"/>
      <w:sz w:val="22"/>
      <w:szCs w:val="22"/>
    </w:rPr>
  </w:style>
  <w:style w:type="character" w:customStyle="1" w:styleId="number">
    <w:name w:val="number"/>
    <w:basedOn w:val="DefaultParagraphFont"/>
    <w:rsid w:val="009C7111"/>
  </w:style>
  <w:style w:type="paragraph" w:customStyle="1" w:styleId="xmsolistparagraph">
    <w:name w:val="x_msolistparagraph"/>
    <w:basedOn w:val="Normal"/>
    <w:rsid w:val="00FB7935"/>
    <w:pPr>
      <w:spacing w:before="100" w:beforeAutospacing="1" w:after="100" w:afterAutospacing="1"/>
    </w:pPr>
  </w:style>
  <w:style w:type="character" w:styleId="UnresolvedMention">
    <w:name w:val="Unresolved Mention"/>
    <w:basedOn w:val="DefaultParagraphFont"/>
    <w:uiPriority w:val="99"/>
    <w:semiHidden/>
    <w:unhideWhenUsed/>
    <w:rsid w:val="00FE1137"/>
    <w:rPr>
      <w:color w:val="605E5C"/>
      <w:shd w:val="clear" w:color="auto" w:fill="E1DFDD"/>
    </w:rPr>
  </w:style>
  <w:style w:type="character" w:customStyle="1" w:styleId="apple-converted-space">
    <w:name w:val="apple-converted-space"/>
    <w:basedOn w:val="DefaultParagraphFont"/>
    <w:rsid w:val="0022218C"/>
  </w:style>
  <w:style w:type="paragraph" w:styleId="Revision">
    <w:name w:val="Revision"/>
    <w:hidden/>
    <w:uiPriority w:val="99"/>
    <w:semiHidden/>
    <w:rsid w:val="00E87C90"/>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18210">
      <w:bodyDiv w:val="1"/>
      <w:marLeft w:val="0"/>
      <w:marRight w:val="0"/>
      <w:marTop w:val="0"/>
      <w:marBottom w:val="0"/>
      <w:divBdr>
        <w:top w:val="none" w:sz="0" w:space="0" w:color="auto"/>
        <w:left w:val="none" w:sz="0" w:space="0" w:color="auto"/>
        <w:bottom w:val="none" w:sz="0" w:space="0" w:color="auto"/>
        <w:right w:val="none" w:sz="0" w:space="0" w:color="auto"/>
      </w:divBdr>
      <w:divsChild>
        <w:div w:id="1855680737">
          <w:marLeft w:val="0"/>
          <w:marRight w:val="0"/>
          <w:marTop w:val="0"/>
          <w:marBottom w:val="0"/>
          <w:divBdr>
            <w:top w:val="none" w:sz="0" w:space="0" w:color="auto"/>
            <w:left w:val="none" w:sz="0" w:space="0" w:color="auto"/>
            <w:bottom w:val="none" w:sz="0" w:space="0" w:color="auto"/>
            <w:right w:val="none" w:sz="0" w:space="0" w:color="auto"/>
          </w:divBdr>
        </w:div>
      </w:divsChild>
    </w:div>
    <w:div w:id="43214080">
      <w:bodyDiv w:val="1"/>
      <w:marLeft w:val="0"/>
      <w:marRight w:val="0"/>
      <w:marTop w:val="0"/>
      <w:marBottom w:val="0"/>
      <w:divBdr>
        <w:top w:val="none" w:sz="0" w:space="0" w:color="auto"/>
        <w:left w:val="none" w:sz="0" w:space="0" w:color="auto"/>
        <w:bottom w:val="none" w:sz="0" w:space="0" w:color="auto"/>
        <w:right w:val="none" w:sz="0" w:space="0" w:color="auto"/>
      </w:divBdr>
      <w:divsChild>
        <w:div w:id="2005277077">
          <w:marLeft w:val="0"/>
          <w:marRight w:val="0"/>
          <w:marTop w:val="0"/>
          <w:marBottom w:val="0"/>
          <w:divBdr>
            <w:top w:val="none" w:sz="0" w:space="0" w:color="auto"/>
            <w:left w:val="none" w:sz="0" w:space="0" w:color="auto"/>
            <w:bottom w:val="none" w:sz="0" w:space="0" w:color="auto"/>
            <w:right w:val="none" w:sz="0" w:space="0" w:color="auto"/>
          </w:divBdr>
        </w:div>
      </w:divsChild>
    </w:div>
    <w:div w:id="55518554">
      <w:bodyDiv w:val="1"/>
      <w:marLeft w:val="0"/>
      <w:marRight w:val="0"/>
      <w:marTop w:val="0"/>
      <w:marBottom w:val="0"/>
      <w:divBdr>
        <w:top w:val="none" w:sz="0" w:space="0" w:color="auto"/>
        <w:left w:val="none" w:sz="0" w:space="0" w:color="auto"/>
        <w:bottom w:val="none" w:sz="0" w:space="0" w:color="auto"/>
        <w:right w:val="none" w:sz="0" w:space="0" w:color="auto"/>
      </w:divBdr>
    </w:div>
    <w:div w:id="62682130">
      <w:bodyDiv w:val="1"/>
      <w:marLeft w:val="0"/>
      <w:marRight w:val="0"/>
      <w:marTop w:val="0"/>
      <w:marBottom w:val="0"/>
      <w:divBdr>
        <w:top w:val="none" w:sz="0" w:space="0" w:color="auto"/>
        <w:left w:val="none" w:sz="0" w:space="0" w:color="auto"/>
        <w:bottom w:val="none" w:sz="0" w:space="0" w:color="auto"/>
        <w:right w:val="none" w:sz="0" w:space="0" w:color="auto"/>
      </w:divBdr>
    </w:div>
    <w:div w:id="64038739">
      <w:bodyDiv w:val="1"/>
      <w:marLeft w:val="0"/>
      <w:marRight w:val="0"/>
      <w:marTop w:val="0"/>
      <w:marBottom w:val="0"/>
      <w:divBdr>
        <w:top w:val="none" w:sz="0" w:space="0" w:color="auto"/>
        <w:left w:val="none" w:sz="0" w:space="0" w:color="auto"/>
        <w:bottom w:val="none" w:sz="0" w:space="0" w:color="auto"/>
        <w:right w:val="none" w:sz="0" w:space="0" w:color="auto"/>
      </w:divBdr>
    </w:div>
    <w:div w:id="72746824">
      <w:bodyDiv w:val="1"/>
      <w:marLeft w:val="0"/>
      <w:marRight w:val="0"/>
      <w:marTop w:val="0"/>
      <w:marBottom w:val="0"/>
      <w:divBdr>
        <w:top w:val="none" w:sz="0" w:space="0" w:color="auto"/>
        <w:left w:val="none" w:sz="0" w:space="0" w:color="auto"/>
        <w:bottom w:val="none" w:sz="0" w:space="0" w:color="auto"/>
        <w:right w:val="none" w:sz="0" w:space="0" w:color="auto"/>
      </w:divBdr>
    </w:div>
    <w:div w:id="74129699">
      <w:bodyDiv w:val="1"/>
      <w:marLeft w:val="0"/>
      <w:marRight w:val="0"/>
      <w:marTop w:val="0"/>
      <w:marBottom w:val="0"/>
      <w:divBdr>
        <w:top w:val="none" w:sz="0" w:space="0" w:color="auto"/>
        <w:left w:val="none" w:sz="0" w:space="0" w:color="auto"/>
        <w:bottom w:val="none" w:sz="0" w:space="0" w:color="auto"/>
        <w:right w:val="none" w:sz="0" w:space="0" w:color="auto"/>
      </w:divBdr>
      <w:divsChild>
        <w:div w:id="615907595">
          <w:marLeft w:val="0"/>
          <w:marRight w:val="0"/>
          <w:marTop w:val="0"/>
          <w:marBottom w:val="0"/>
          <w:divBdr>
            <w:top w:val="none" w:sz="0" w:space="0" w:color="auto"/>
            <w:left w:val="none" w:sz="0" w:space="0" w:color="auto"/>
            <w:bottom w:val="none" w:sz="0" w:space="0" w:color="auto"/>
            <w:right w:val="none" w:sz="0" w:space="0" w:color="auto"/>
          </w:divBdr>
        </w:div>
      </w:divsChild>
    </w:div>
    <w:div w:id="74866581">
      <w:bodyDiv w:val="1"/>
      <w:marLeft w:val="0"/>
      <w:marRight w:val="0"/>
      <w:marTop w:val="0"/>
      <w:marBottom w:val="0"/>
      <w:divBdr>
        <w:top w:val="none" w:sz="0" w:space="0" w:color="auto"/>
        <w:left w:val="none" w:sz="0" w:space="0" w:color="auto"/>
        <w:bottom w:val="none" w:sz="0" w:space="0" w:color="auto"/>
        <w:right w:val="none" w:sz="0" w:space="0" w:color="auto"/>
      </w:divBdr>
      <w:divsChild>
        <w:div w:id="446706715">
          <w:marLeft w:val="0"/>
          <w:marRight w:val="0"/>
          <w:marTop w:val="0"/>
          <w:marBottom w:val="0"/>
          <w:divBdr>
            <w:top w:val="none" w:sz="0" w:space="0" w:color="auto"/>
            <w:left w:val="none" w:sz="0" w:space="0" w:color="auto"/>
            <w:bottom w:val="none" w:sz="0" w:space="0" w:color="auto"/>
            <w:right w:val="none" w:sz="0" w:space="0" w:color="auto"/>
          </w:divBdr>
        </w:div>
      </w:divsChild>
    </w:div>
    <w:div w:id="75709629">
      <w:bodyDiv w:val="1"/>
      <w:marLeft w:val="0"/>
      <w:marRight w:val="0"/>
      <w:marTop w:val="0"/>
      <w:marBottom w:val="0"/>
      <w:divBdr>
        <w:top w:val="none" w:sz="0" w:space="0" w:color="auto"/>
        <w:left w:val="none" w:sz="0" w:space="0" w:color="auto"/>
        <w:bottom w:val="none" w:sz="0" w:space="0" w:color="auto"/>
        <w:right w:val="none" w:sz="0" w:space="0" w:color="auto"/>
      </w:divBdr>
      <w:divsChild>
        <w:div w:id="568922930">
          <w:marLeft w:val="0"/>
          <w:marRight w:val="0"/>
          <w:marTop w:val="0"/>
          <w:marBottom w:val="0"/>
          <w:divBdr>
            <w:top w:val="none" w:sz="0" w:space="0" w:color="auto"/>
            <w:left w:val="none" w:sz="0" w:space="0" w:color="auto"/>
            <w:bottom w:val="none" w:sz="0" w:space="0" w:color="auto"/>
            <w:right w:val="none" w:sz="0" w:space="0" w:color="auto"/>
          </w:divBdr>
        </w:div>
      </w:divsChild>
    </w:div>
    <w:div w:id="79762047">
      <w:bodyDiv w:val="1"/>
      <w:marLeft w:val="0"/>
      <w:marRight w:val="0"/>
      <w:marTop w:val="0"/>
      <w:marBottom w:val="0"/>
      <w:divBdr>
        <w:top w:val="none" w:sz="0" w:space="0" w:color="auto"/>
        <w:left w:val="none" w:sz="0" w:space="0" w:color="auto"/>
        <w:bottom w:val="none" w:sz="0" w:space="0" w:color="auto"/>
        <w:right w:val="none" w:sz="0" w:space="0" w:color="auto"/>
      </w:divBdr>
      <w:divsChild>
        <w:div w:id="1878808439">
          <w:marLeft w:val="0"/>
          <w:marRight w:val="0"/>
          <w:marTop w:val="0"/>
          <w:marBottom w:val="0"/>
          <w:divBdr>
            <w:top w:val="none" w:sz="0" w:space="0" w:color="auto"/>
            <w:left w:val="none" w:sz="0" w:space="0" w:color="auto"/>
            <w:bottom w:val="none" w:sz="0" w:space="0" w:color="auto"/>
            <w:right w:val="none" w:sz="0" w:space="0" w:color="auto"/>
          </w:divBdr>
          <w:divsChild>
            <w:div w:id="533690519">
              <w:marLeft w:val="0"/>
              <w:marRight w:val="0"/>
              <w:marTop w:val="0"/>
              <w:marBottom w:val="0"/>
              <w:divBdr>
                <w:top w:val="none" w:sz="0" w:space="0" w:color="auto"/>
                <w:left w:val="none" w:sz="0" w:space="0" w:color="auto"/>
                <w:bottom w:val="none" w:sz="0" w:space="0" w:color="auto"/>
                <w:right w:val="none" w:sz="0" w:space="0" w:color="auto"/>
              </w:divBdr>
              <w:divsChild>
                <w:div w:id="136997840">
                  <w:marLeft w:val="0"/>
                  <w:marRight w:val="0"/>
                  <w:marTop w:val="0"/>
                  <w:marBottom w:val="0"/>
                  <w:divBdr>
                    <w:top w:val="none" w:sz="0" w:space="0" w:color="auto"/>
                    <w:left w:val="none" w:sz="0" w:space="0" w:color="auto"/>
                    <w:bottom w:val="none" w:sz="0" w:space="0" w:color="auto"/>
                    <w:right w:val="none" w:sz="0" w:space="0" w:color="auto"/>
                  </w:divBdr>
                  <w:divsChild>
                    <w:div w:id="26897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1841">
      <w:bodyDiv w:val="1"/>
      <w:marLeft w:val="0"/>
      <w:marRight w:val="0"/>
      <w:marTop w:val="0"/>
      <w:marBottom w:val="0"/>
      <w:divBdr>
        <w:top w:val="none" w:sz="0" w:space="0" w:color="auto"/>
        <w:left w:val="none" w:sz="0" w:space="0" w:color="auto"/>
        <w:bottom w:val="none" w:sz="0" w:space="0" w:color="auto"/>
        <w:right w:val="none" w:sz="0" w:space="0" w:color="auto"/>
      </w:divBdr>
    </w:div>
    <w:div w:id="82727981">
      <w:bodyDiv w:val="1"/>
      <w:marLeft w:val="0"/>
      <w:marRight w:val="0"/>
      <w:marTop w:val="0"/>
      <w:marBottom w:val="0"/>
      <w:divBdr>
        <w:top w:val="none" w:sz="0" w:space="0" w:color="auto"/>
        <w:left w:val="none" w:sz="0" w:space="0" w:color="auto"/>
        <w:bottom w:val="none" w:sz="0" w:space="0" w:color="auto"/>
        <w:right w:val="none" w:sz="0" w:space="0" w:color="auto"/>
      </w:divBdr>
    </w:div>
    <w:div w:id="93206514">
      <w:bodyDiv w:val="1"/>
      <w:marLeft w:val="0"/>
      <w:marRight w:val="0"/>
      <w:marTop w:val="0"/>
      <w:marBottom w:val="0"/>
      <w:divBdr>
        <w:top w:val="none" w:sz="0" w:space="0" w:color="auto"/>
        <w:left w:val="none" w:sz="0" w:space="0" w:color="auto"/>
        <w:bottom w:val="none" w:sz="0" w:space="0" w:color="auto"/>
        <w:right w:val="none" w:sz="0" w:space="0" w:color="auto"/>
      </w:divBdr>
    </w:div>
    <w:div w:id="113016062">
      <w:bodyDiv w:val="1"/>
      <w:marLeft w:val="0"/>
      <w:marRight w:val="0"/>
      <w:marTop w:val="0"/>
      <w:marBottom w:val="0"/>
      <w:divBdr>
        <w:top w:val="none" w:sz="0" w:space="0" w:color="auto"/>
        <w:left w:val="none" w:sz="0" w:space="0" w:color="auto"/>
        <w:bottom w:val="none" w:sz="0" w:space="0" w:color="auto"/>
        <w:right w:val="none" w:sz="0" w:space="0" w:color="auto"/>
      </w:divBdr>
    </w:div>
    <w:div w:id="124393804">
      <w:bodyDiv w:val="1"/>
      <w:marLeft w:val="0"/>
      <w:marRight w:val="0"/>
      <w:marTop w:val="0"/>
      <w:marBottom w:val="0"/>
      <w:divBdr>
        <w:top w:val="none" w:sz="0" w:space="0" w:color="auto"/>
        <w:left w:val="none" w:sz="0" w:space="0" w:color="auto"/>
        <w:bottom w:val="none" w:sz="0" w:space="0" w:color="auto"/>
        <w:right w:val="none" w:sz="0" w:space="0" w:color="auto"/>
      </w:divBdr>
    </w:div>
    <w:div w:id="125978263">
      <w:bodyDiv w:val="1"/>
      <w:marLeft w:val="0"/>
      <w:marRight w:val="0"/>
      <w:marTop w:val="0"/>
      <w:marBottom w:val="0"/>
      <w:divBdr>
        <w:top w:val="none" w:sz="0" w:space="0" w:color="auto"/>
        <w:left w:val="none" w:sz="0" w:space="0" w:color="auto"/>
        <w:bottom w:val="none" w:sz="0" w:space="0" w:color="auto"/>
        <w:right w:val="none" w:sz="0" w:space="0" w:color="auto"/>
      </w:divBdr>
    </w:div>
    <w:div w:id="133837105">
      <w:bodyDiv w:val="1"/>
      <w:marLeft w:val="0"/>
      <w:marRight w:val="0"/>
      <w:marTop w:val="0"/>
      <w:marBottom w:val="0"/>
      <w:divBdr>
        <w:top w:val="none" w:sz="0" w:space="0" w:color="auto"/>
        <w:left w:val="none" w:sz="0" w:space="0" w:color="auto"/>
        <w:bottom w:val="none" w:sz="0" w:space="0" w:color="auto"/>
        <w:right w:val="none" w:sz="0" w:space="0" w:color="auto"/>
      </w:divBdr>
    </w:div>
    <w:div w:id="152988468">
      <w:bodyDiv w:val="1"/>
      <w:marLeft w:val="0"/>
      <w:marRight w:val="0"/>
      <w:marTop w:val="0"/>
      <w:marBottom w:val="0"/>
      <w:divBdr>
        <w:top w:val="none" w:sz="0" w:space="0" w:color="auto"/>
        <w:left w:val="none" w:sz="0" w:space="0" w:color="auto"/>
        <w:bottom w:val="none" w:sz="0" w:space="0" w:color="auto"/>
        <w:right w:val="none" w:sz="0" w:space="0" w:color="auto"/>
      </w:divBdr>
    </w:div>
    <w:div w:id="164247474">
      <w:bodyDiv w:val="1"/>
      <w:marLeft w:val="0"/>
      <w:marRight w:val="0"/>
      <w:marTop w:val="0"/>
      <w:marBottom w:val="0"/>
      <w:divBdr>
        <w:top w:val="none" w:sz="0" w:space="0" w:color="auto"/>
        <w:left w:val="none" w:sz="0" w:space="0" w:color="auto"/>
        <w:bottom w:val="none" w:sz="0" w:space="0" w:color="auto"/>
        <w:right w:val="none" w:sz="0" w:space="0" w:color="auto"/>
      </w:divBdr>
    </w:div>
    <w:div w:id="166285140">
      <w:bodyDiv w:val="1"/>
      <w:marLeft w:val="0"/>
      <w:marRight w:val="0"/>
      <w:marTop w:val="0"/>
      <w:marBottom w:val="0"/>
      <w:divBdr>
        <w:top w:val="none" w:sz="0" w:space="0" w:color="auto"/>
        <w:left w:val="none" w:sz="0" w:space="0" w:color="auto"/>
        <w:bottom w:val="none" w:sz="0" w:space="0" w:color="auto"/>
        <w:right w:val="none" w:sz="0" w:space="0" w:color="auto"/>
      </w:divBdr>
    </w:div>
    <w:div w:id="172764851">
      <w:bodyDiv w:val="1"/>
      <w:marLeft w:val="0"/>
      <w:marRight w:val="0"/>
      <w:marTop w:val="0"/>
      <w:marBottom w:val="0"/>
      <w:divBdr>
        <w:top w:val="none" w:sz="0" w:space="0" w:color="auto"/>
        <w:left w:val="none" w:sz="0" w:space="0" w:color="auto"/>
        <w:bottom w:val="none" w:sz="0" w:space="0" w:color="auto"/>
        <w:right w:val="none" w:sz="0" w:space="0" w:color="auto"/>
      </w:divBdr>
      <w:divsChild>
        <w:div w:id="1651516142">
          <w:marLeft w:val="0"/>
          <w:marRight w:val="0"/>
          <w:marTop w:val="0"/>
          <w:marBottom w:val="0"/>
          <w:divBdr>
            <w:top w:val="none" w:sz="0" w:space="0" w:color="auto"/>
            <w:left w:val="none" w:sz="0" w:space="0" w:color="auto"/>
            <w:bottom w:val="none" w:sz="0" w:space="0" w:color="auto"/>
            <w:right w:val="none" w:sz="0" w:space="0" w:color="auto"/>
          </w:divBdr>
        </w:div>
      </w:divsChild>
    </w:div>
    <w:div w:id="198206999">
      <w:bodyDiv w:val="1"/>
      <w:marLeft w:val="0"/>
      <w:marRight w:val="0"/>
      <w:marTop w:val="0"/>
      <w:marBottom w:val="0"/>
      <w:divBdr>
        <w:top w:val="none" w:sz="0" w:space="0" w:color="auto"/>
        <w:left w:val="none" w:sz="0" w:space="0" w:color="auto"/>
        <w:bottom w:val="none" w:sz="0" w:space="0" w:color="auto"/>
        <w:right w:val="none" w:sz="0" w:space="0" w:color="auto"/>
      </w:divBdr>
      <w:divsChild>
        <w:div w:id="447167592">
          <w:marLeft w:val="0"/>
          <w:marRight w:val="0"/>
          <w:marTop w:val="0"/>
          <w:marBottom w:val="0"/>
          <w:divBdr>
            <w:top w:val="none" w:sz="0" w:space="0" w:color="auto"/>
            <w:left w:val="none" w:sz="0" w:space="0" w:color="auto"/>
            <w:bottom w:val="none" w:sz="0" w:space="0" w:color="auto"/>
            <w:right w:val="none" w:sz="0" w:space="0" w:color="auto"/>
          </w:divBdr>
        </w:div>
      </w:divsChild>
    </w:div>
    <w:div w:id="204946875">
      <w:bodyDiv w:val="1"/>
      <w:marLeft w:val="0"/>
      <w:marRight w:val="0"/>
      <w:marTop w:val="0"/>
      <w:marBottom w:val="0"/>
      <w:divBdr>
        <w:top w:val="none" w:sz="0" w:space="0" w:color="auto"/>
        <w:left w:val="none" w:sz="0" w:space="0" w:color="auto"/>
        <w:bottom w:val="none" w:sz="0" w:space="0" w:color="auto"/>
        <w:right w:val="none" w:sz="0" w:space="0" w:color="auto"/>
      </w:divBdr>
    </w:div>
    <w:div w:id="206112556">
      <w:bodyDiv w:val="1"/>
      <w:marLeft w:val="0"/>
      <w:marRight w:val="0"/>
      <w:marTop w:val="0"/>
      <w:marBottom w:val="0"/>
      <w:divBdr>
        <w:top w:val="none" w:sz="0" w:space="0" w:color="auto"/>
        <w:left w:val="none" w:sz="0" w:space="0" w:color="auto"/>
        <w:bottom w:val="none" w:sz="0" w:space="0" w:color="auto"/>
        <w:right w:val="none" w:sz="0" w:space="0" w:color="auto"/>
      </w:divBdr>
    </w:div>
    <w:div w:id="239220950">
      <w:bodyDiv w:val="1"/>
      <w:marLeft w:val="0"/>
      <w:marRight w:val="0"/>
      <w:marTop w:val="0"/>
      <w:marBottom w:val="0"/>
      <w:divBdr>
        <w:top w:val="none" w:sz="0" w:space="0" w:color="auto"/>
        <w:left w:val="none" w:sz="0" w:space="0" w:color="auto"/>
        <w:bottom w:val="none" w:sz="0" w:space="0" w:color="auto"/>
        <w:right w:val="none" w:sz="0" w:space="0" w:color="auto"/>
      </w:divBdr>
    </w:div>
    <w:div w:id="251009108">
      <w:bodyDiv w:val="1"/>
      <w:marLeft w:val="0"/>
      <w:marRight w:val="0"/>
      <w:marTop w:val="0"/>
      <w:marBottom w:val="0"/>
      <w:divBdr>
        <w:top w:val="none" w:sz="0" w:space="0" w:color="auto"/>
        <w:left w:val="none" w:sz="0" w:space="0" w:color="auto"/>
        <w:bottom w:val="none" w:sz="0" w:space="0" w:color="auto"/>
        <w:right w:val="none" w:sz="0" w:space="0" w:color="auto"/>
      </w:divBdr>
    </w:div>
    <w:div w:id="258221440">
      <w:bodyDiv w:val="1"/>
      <w:marLeft w:val="0"/>
      <w:marRight w:val="0"/>
      <w:marTop w:val="0"/>
      <w:marBottom w:val="0"/>
      <w:divBdr>
        <w:top w:val="none" w:sz="0" w:space="0" w:color="auto"/>
        <w:left w:val="none" w:sz="0" w:space="0" w:color="auto"/>
        <w:bottom w:val="none" w:sz="0" w:space="0" w:color="auto"/>
        <w:right w:val="none" w:sz="0" w:space="0" w:color="auto"/>
      </w:divBdr>
    </w:div>
    <w:div w:id="259795399">
      <w:bodyDiv w:val="1"/>
      <w:marLeft w:val="0"/>
      <w:marRight w:val="0"/>
      <w:marTop w:val="0"/>
      <w:marBottom w:val="0"/>
      <w:divBdr>
        <w:top w:val="none" w:sz="0" w:space="0" w:color="auto"/>
        <w:left w:val="none" w:sz="0" w:space="0" w:color="auto"/>
        <w:bottom w:val="none" w:sz="0" w:space="0" w:color="auto"/>
        <w:right w:val="none" w:sz="0" w:space="0" w:color="auto"/>
      </w:divBdr>
    </w:div>
    <w:div w:id="259803354">
      <w:bodyDiv w:val="1"/>
      <w:marLeft w:val="0"/>
      <w:marRight w:val="0"/>
      <w:marTop w:val="0"/>
      <w:marBottom w:val="0"/>
      <w:divBdr>
        <w:top w:val="none" w:sz="0" w:space="0" w:color="auto"/>
        <w:left w:val="none" w:sz="0" w:space="0" w:color="auto"/>
        <w:bottom w:val="none" w:sz="0" w:space="0" w:color="auto"/>
        <w:right w:val="none" w:sz="0" w:space="0" w:color="auto"/>
      </w:divBdr>
    </w:div>
    <w:div w:id="262541009">
      <w:bodyDiv w:val="1"/>
      <w:marLeft w:val="0"/>
      <w:marRight w:val="0"/>
      <w:marTop w:val="0"/>
      <w:marBottom w:val="0"/>
      <w:divBdr>
        <w:top w:val="none" w:sz="0" w:space="0" w:color="auto"/>
        <w:left w:val="none" w:sz="0" w:space="0" w:color="auto"/>
        <w:bottom w:val="none" w:sz="0" w:space="0" w:color="auto"/>
        <w:right w:val="none" w:sz="0" w:space="0" w:color="auto"/>
      </w:divBdr>
    </w:div>
    <w:div w:id="273364498">
      <w:bodyDiv w:val="1"/>
      <w:marLeft w:val="0"/>
      <w:marRight w:val="0"/>
      <w:marTop w:val="0"/>
      <w:marBottom w:val="0"/>
      <w:divBdr>
        <w:top w:val="none" w:sz="0" w:space="0" w:color="auto"/>
        <w:left w:val="none" w:sz="0" w:space="0" w:color="auto"/>
        <w:bottom w:val="none" w:sz="0" w:space="0" w:color="auto"/>
        <w:right w:val="none" w:sz="0" w:space="0" w:color="auto"/>
      </w:divBdr>
      <w:divsChild>
        <w:div w:id="643892940">
          <w:marLeft w:val="0"/>
          <w:marRight w:val="0"/>
          <w:marTop w:val="0"/>
          <w:marBottom w:val="0"/>
          <w:divBdr>
            <w:top w:val="none" w:sz="0" w:space="0" w:color="auto"/>
            <w:left w:val="none" w:sz="0" w:space="0" w:color="auto"/>
            <w:bottom w:val="none" w:sz="0" w:space="0" w:color="auto"/>
            <w:right w:val="none" w:sz="0" w:space="0" w:color="auto"/>
          </w:divBdr>
        </w:div>
        <w:div w:id="1518035902">
          <w:marLeft w:val="0"/>
          <w:marRight w:val="0"/>
          <w:marTop w:val="0"/>
          <w:marBottom w:val="0"/>
          <w:divBdr>
            <w:top w:val="none" w:sz="0" w:space="0" w:color="auto"/>
            <w:left w:val="none" w:sz="0" w:space="0" w:color="auto"/>
            <w:bottom w:val="none" w:sz="0" w:space="0" w:color="auto"/>
            <w:right w:val="none" w:sz="0" w:space="0" w:color="auto"/>
          </w:divBdr>
        </w:div>
      </w:divsChild>
    </w:div>
    <w:div w:id="284045363">
      <w:bodyDiv w:val="1"/>
      <w:marLeft w:val="0"/>
      <w:marRight w:val="0"/>
      <w:marTop w:val="0"/>
      <w:marBottom w:val="0"/>
      <w:divBdr>
        <w:top w:val="none" w:sz="0" w:space="0" w:color="auto"/>
        <w:left w:val="none" w:sz="0" w:space="0" w:color="auto"/>
        <w:bottom w:val="none" w:sz="0" w:space="0" w:color="auto"/>
        <w:right w:val="none" w:sz="0" w:space="0" w:color="auto"/>
      </w:divBdr>
    </w:div>
    <w:div w:id="296299275">
      <w:bodyDiv w:val="1"/>
      <w:marLeft w:val="0"/>
      <w:marRight w:val="0"/>
      <w:marTop w:val="0"/>
      <w:marBottom w:val="0"/>
      <w:divBdr>
        <w:top w:val="none" w:sz="0" w:space="0" w:color="auto"/>
        <w:left w:val="none" w:sz="0" w:space="0" w:color="auto"/>
        <w:bottom w:val="none" w:sz="0" w:space="0" w:color="auto"/>
        <w:right w:val="none" w:sz="0" w:space="0" w:color="auto"/>
      </w:divBdr>
    </w:div>
    <w:div w:id="302008210">
      <w:bodyDiv w:val="1"/>
      <w:marLeft w:val="0"/>
      <w:marRight w:val="0"/>
      <w:marTop w:val="0"/>
      <w:marBottom w:val="0"/>
      <w:divBdr>
        <w:top w:val="none" w:sz="0" w:space="0" w:color="auto"/>
        <w:left w:val="none" w:sz="0" w:space="0" w:color="auto"/>
        <w:bottom w:val="none" w:sz="0" w:space="0" w:color="auto"/>
        <w:right w:val="none" w:sz="0" w:space="0" w:color="auto"/>
      </w:divBdr>
      <w:divsChild>
        <w:div w:id="1235705076">
          <w:marLeft w:val="0"/>
          <w:marRight w:val="0"/>
          <w:marTop w:val="0"/>
          <w:marBottom w:val="0"/>
          <w:divBdr>
            <w:top w:val="none" w:sz="0" w:space="0" w:color="auto"/>
            <w:left w:val="none" w:sz="0" w:space="0" w:color="auto"/>
            <w:bottom w:val="none" w:sz="0" w:space="0" w:color="auto"/>
            <w:right w:val="none" w:sz="0" w:space="0" w:color="auto"/>
          </w:divBdr>
        </w:div>
      </w:divsChild>
    </w:div>
    <w:div w:id="310520827">
      <w:bodyDiv w:val="1"/>
      <w:marLeft w:val="0"/>
      <w:marRight w:val="0"/>
      <w:marTop w:val="0"/>
      <w:marBottom w:val="0"/>
      <w:divBdr>
        <w:top w:val="none" w:sz="0" w:space="0" w:color="auto"/>
        <w:left w:val="none" w:sz="0" w:space="0" w:color="auto"/>
        <w:bottom w:val="none" w:sz="0" w:space="0" w:color="auto"/>
        <w:right w:val="none" w:sz="0" w:space="0" w:color="auto"/>
      </w:divBdr>
    </w:div>
    <w:div w:id="327293229">
      <w:bodyDiv w:val="1"/>
      <w:marLeft w:val="0"/>
      <w:marRight w:val="0"/>
      <w:marTop w:val="0"/>
      <w:marBottom w:val="0"/>
      <w:divBdr>
        <w:top w:val="none" w:sz="0" w:space="0" w:color="auto"/>
        <w:left w:val="none" w:sz="0" w:space="0" w:color="auto"/>
        <w:bottom w:val="none" w:sz="0" w:space="0" w:color="auto"/>
        <w:right w:val="none" w:sz="0" w:space="0" w:color="auto"/>
      </w:divBdr>
    </w:div>
    <w:div w:id="332343219">
      <w:bodyDiv w:val="1"/>
      <w:marLeft w:val="0"/>
      <w:marRight w:val="0"/>
      <w:marTop w:val="0"/>
      <w:marBottom w:val="0"/>
      <w:divBdr>
        <w:top w:val="none" w:sz="0" w:space="0" w:color="auto"/>
        <w:left w:val="none" w:sz="0" w:space="0" w:color="auto"/>
        <w:bottom w:val="none" w:sz="0" w:space="0" w:color="auto"/>
        <w:right w:val="none" w:sz="0" w:space="0" w:color="auto"/>
      </w:divBdr>
      <w:divsChild>
        <w:div w:id="1296059928">
          <w:marLeft w:val="0"/>
          <w:marRight w:val="0"/>
          <w:marTop w:val="0"/>
          <w:marBottom w:val="0"/>
          <w:divBdr>
            <w:top w:val="none" w:sz="0" w:space="0" w:color="auto"/>
            <w:left w:val="none" w:sz="0" w:space="0" w:color="auto"/>
            <w:bottom w:val="none" w:sz="0" w:space="0" w:color="auto"/>
            <w:right w:val="none" w:sz="0" w:space="0" w:color="auto"/>
          </w:divBdr>
        </w:div>
      </w:divsChild>
    </w:div>
    <w:div w:id="336427679">
      <w:bodyDiv w:val="1"/>
      <w:marLeft w:val="0"/>
      <w:marRight w:val="0"/>
      <w:marTop w:val="0"/>
      <w:marBottom w:val="0"/>
      <w:divBdr>
        <w:top w:val="none" w:sz="0" w:space="0" w:color="auto"/>
        <w:left w:val="none" w:sz="0" w:space="0" w:color="auto"/>
        <w:bottom w:val="none" w:sz="0" w:space="0" w:color="auto"/>
        <w:right w:val="none" w:sz="0" w:space="0" w:color="auto"/>
      </w:divBdr>
    </w:div>
    <w:div w:id="364673996">
      <w:bodyDiv w:val="1"/>
      <w:marLeft w:val="0"/>
      <w:marRight w:val="0"/>
      <w:marTop w:val="0"/>
      <w:marBottom w:val="0"/>
      <w:divBdr>
        <w:top w:val="none" w:sz="0" w:space="0" w:color="auto"/>
        <w:left w:val="none" w:sz="0" w:space="0" w:color="auto"/>
        <w:bottom w:val="none" w:sz="0" w:space="0" w:color="auto"/>
        <w:right w:val="none" w:sz="0" w:space="0" w:color="auto"/>
      </w:divBdr>
      <w:divsChild>
        <w:div w:id="1528367842">
          <w:marLeft w:val="0"/>
          <w:marRight w:val="0"/>
          <w:marTop w:val="0"/>
          <w:marBottom w:val="0"/>
          <w:divBdr>
            <w:top w:val="none" w:sz="0" w:space="0" w:color="auto"/>
            <w:left w:val="none" w:sz="0" w:space="0" w:color="auto"/>
            <w:bottom w:val="none" w:sz="0" w:space="0" w:color="auto"/>
            <w:right w:val="none" w:sz="0" w:space="0" w:color="auto"/>
          </w:divBdr>
        </w:div>
      </w:divsChild>
    </w:div>
    <w:div w:id="382488261">
      <w:bodyDiv w:val="1"/>
      <w:marLeft w:val="0"/>
      <w:marRight w:val="0"/>
      <w:marTop w:val="0"/>
      <w:marBottom w:val="0"/>
      <w:divBdr>
        <w:top w:val="none" w:sz="0" w:space="0" w:color="auto"/>
        <w:left w:val="none" w:sz="0" w:space="0" w:color="auto"/>
        <w:bottom w:val="none" w:sz="0" w:space="0" w:color="auto"/>
        <w:right w:val="none" w:sz="0" w:space="0" w:color="auto"/>
      </w:divBdr>
    </w:div>
    <w:div w:id="387263790">
      <w:bodyDiv w:val="1"/>
      <w:marLeft w:val="0"/>
      <w:marRight w:val="0"/>
      <w:marTop w:val="0"/>
      <w:marBottom w:val="0"/>
      <w:divBdr>
        <w:top w:val="none" w:sz="0" w:space="0" w:color="auto"/>
        <w:left w:val="none" w:sz="0" w:space="0" w:color="auto"/>
        <w:bottom w:val="none" w:sz="0" w:space="0" w:color="auto"/>
        <w:right w:val="none" w:sz="0" w:space="0" w:color="auto"/>
      </w:divBdr>
    </w:div>
    <w:div w:id="387463692">
      <w:bodyDiv w:val="1"/>
      <w:marLeft w:val="0"/>
      <w:marRight w:val="0"/>
      <w:marTop w:val="0"/>
      <w:marBottom w:val="0"/>
      <w:divBdr>
        <w:top w:val="none" w:sz="0" w:space="0" w:color="auto"/>
        <w:left w:val="none" w:sz="0" w:space="0" w:color="auto"/>
        <w:bottom w:val="none" w:sz="0" w:space="0" w:color="auto"/>
        <w:right w:val="none" w:sz="0" w:space="0" w:color="auto"/>
      </w:divBdr>
    </w:div>
    <w:div w:id="407584106">
      <w:bodyDiv w:val="1"/>
      <w:marLeft w:val="0"/>
      <w:marRight w:val="0"/>
      <w:marTop w:val="0"/>
      <w:marBottom w:val="0"/>
      <w:divBdr>
        <w:top w:val="none" w:sz="0" w:space="0" w:color="auto"/>
        <w:left w:val="none" w:sz="0" w:space="0" w:color="auto"/>
        <w:bottom w:val="none" w:sz="0" w:space="0" w:color="auto"/>
        <w:right w:val="none" w:sz="0" w:space="0" w:color="auto"/>
      </w:divBdr>
    </w:div>
    <w:div w:id="408885911">
      <w:bodyDiv w:val="1"/>
      <w:marLeft w:val="0"/>
      <w:marRight w:val="0"/>
      <w:marTop w:val="0"/>
      <w:marBottom w:val="0"/>
      <w:divBdr>
        <w:top w:val="none" w:sz="0" w:space="0" w:color="auto"/>
        <w:left w:val="none" w:sz="0" w:space="0" w:color="auto"/>
        <w:bottom w:val="none" w:sz="0" w:space="0" w:color="auto"/>
        <w:right w:val="none" w:sz="0" w:space="0" w:color="auto"/>
      </w:divBdr>
      <w:divsChild>
        <w:div w:id="951476275">
          <w:marLeft w:val="288"/>
          <w:marRight w:val="0"/>
          <w:marTop w:val="0"/>
          <w:marBottom w:val="0"/>
          <w:divBdr>
            <w:top w:val="none" w:sz="0" w:space="0" w:color="auto"/>
            <w:left w:val="none" w:sz="0" w:space="0" w:color="auto"/>
            <w:bottom w:val="none" w:sz="0" w:space="0" w:color="auto"/>
            <w:right w:val="none" w:sz="0" w:space="0" w:color="auto"/>
          </w:divBdr>
        </w:div>
        <w:div w:id="203060899">
          <w:marLeft w:val="288"/>
          <w:marRight w:val="0"/>
          <w:marTop w:val="0"/>
          <w:marBottom w:val="0"/>
          <w:divBdr>
            <w:top w:val="none" w:sz="0" w:space="0" w:color="auto"/>
            <w:left w:val="none" w:sz="0" w:space="0" w:color="auto"/>
            <w:bottom w:val="none" w:sz="0" w:space="0" w:color="auto"/>
            <w:right w:val="none" w:sz="0" w:space="0" w:color="auto"/>
          </w:divBdr>
        </w:div>
        <w:div w:id="1965766008">
          <w:marLeft w:val="288"/>
          <w:marRight w:val="0"/>
          <w:marTop w:val="0"/>
          <w:marBottom w:val="0"/>
          <w:divBdr>
            <w:top w:val="none" w:sz="0" w:space="0" w:color="auto"/>
            <w:left w:val="none" w:sz="0" w:space="0" w:color="auto"/>
            <w:bottom w:val="none" w:sz="0" w:space="0" w:color="auto"/>
            <w:right w:val="none" w:sz="0" w:space="0" w:color="auto"/>
          </w:divBdr>
        </w:div>
        <w:div w:id="1814522637">
          <w:marLeft w:val="288"/>
          <w:marRight w:val="0"/>
          <w:marTop w:val="0"/>
          <w:marBottom w:val="0"/>
          <w:divBdr>
            <w:top w:val="none" w:sz="0" w:space="0" w:color="auto"/>
            <w:left w:val="none" w:sz="0" w:space="0" w:color="auto"/>
            <w:bottom w:val="none" w:sz="0" w:space="0" w:color="auto"/>
            <w:right w:val="none" w:sz="0" w:space="0" w:color="auto"/>
          </w:divBdr>
        </w:div>
        <w:div w:id="1576356945">
          <w:marLeft w:val="720"/>
          <w:marRight w:val="0"/>
          <w:marTop w:val="0"/>
          <w:marBottom w:val="0"/>
          <w:divBdr>
            <w:top w:val="none" w:sz="0" w:space="0" w:color="auto"/>
            <w:left w:val="none" w:sz="0" w:space="0" w:color="auto"/>
            <w:bottom w:val="none" w:sz="0" w:space="0" w:color="auto"/>
            <w:right w:val="none" w:sz="0" w:space="0" w:color="auto"/>
          </w:divBdr>
        </w:div>
        <w:div w:id="494107792">
          <w:marLeft w:val="720"/>
          <w:marRight w:val="0"/>
          <w:marTop w:val="0"/>
          <w:marBottom w:val="0"/>
          <w:divBdr>
            <w:top w:val="none" w:sz="0" w:space="0" w:color="auto"/>
            <w:left w:val="none" w:sz="0" w:space="0" w:color="auto"/>
            <w:bottom w:val="none" w:sz="0" w:space="0" w:color="auto"/>
            <w:right w:val="none" w:sz="0" w:space="0" w:color="auto"/>
          </w:divBdr>
        </w:div>
        <w:div w:id="1931431735">
          <w:marLeft w:val="720"/>
          <w:marRight w:val="0"/>
          <w:marTop w:val="0"/>
          <w:marBottom w:val="0"/>
          <w:divBdr>
            <w:top w:val="none" w:sz="0" w:space="0" w:color="auto"/>
            <w:left w:val="none" w:sz="0" w:space="0" w:color="auto"/>
            <w:bottom w:val="none" w:sz="0" w:space="0" w:color="auto"/>
            <w:right w:val="none" w:sz="0" w:space="0" w:color="auto"/>
          </w:divBdr>
        </w:div>
      </w:divsChild>
    </w:div>
    <w:div w:id="421999043">
      <w:bodyDiv w:val="1"/>
      <w:marLeft w:val="0"/>
      <w:marRight w:val="0"/>
      <w:marTop w:val="0"/>
      <w:marBottom w:val="0"/>
      <w:divBdr>
        <w:top w:val="none" w:sz="0" w:space="0" w:color="auto"/>
        <w:left w:val="none" w:sz="0" w:space="0" w:color="auto"/>
        <w:bottom w:val="none" w:sz="0" w:space="0" w:color="auto"/>
        <w:right w:val="none" w:sz="0" w:space="0" w:color="auto"/>
      </w:divBdr>
      <w:divsChild>
        <w:div w:id="2018732313">
          <w:marLeft w:val="0"/>
          <w:marRight w:val="0"/>
          <w:marTop w:val="0"/>
          <w:marBottom w:val="0"/>
          <w:divBdr>
            <w:top w:val="none" w:sz="0" w:space="0" w:color="auto"/>
            <w:left w:val="none" w:sz="0" w:space="0" w:color="auto"/>
            <w:bottom w:val="none" w:sz="0" w:space="0" w:color="auto"/>
            <w:right w:val="none" w:sz="0" w:space="0" w:color="auto"/>
          </w:divBdr>
        </w:div>
      </w:divsChild>
    </w:div>
    <w:div w:id="422728763">
      <w:bodyDiv w:val="1"/>
      <w:marLeft w:val="0"/>
      <w:marRight w:val="0"/>
      <w:marTop w:val="0"/>
      <w:marBottom w:val="0"/>
      <w:divBdr>
        <w:top w:val="none" w:sz="0" w:space="0" w:color="auto"/>
        <w:left w:val="none" w:sz="0" w:space="0" w:color="auto"/>
        <w:bottom w:val="none" w:sz="0" w:space="0" w:color="auto"/>
        <w:right w:val="none" w:sz="0" w:space="0" w:color="auto"/>
      </w:divBdr>
    </w:div>
    <w:div w:id="445123342">
      <w:bodyDiv w:val="1"/>
      <w:marLeft w:val="0"/>
      <w:marRight w:val="0"/>
      <w:marTop w:val="0"/>
      <w:marBottom w:val="0"/>
      <w:divBdr>
        <w:top w:val="none" w:sz="0" w:space="0" w:color="auto"/>
        <w:left w:val="none" w:sz="0" w:space="0" w:color="auto"/>
        <w:bottom w:val="none" w:sz="0" w:space="0" w:color="auto"/>
        <w:right w:val="none" w:sz="0" w:space="0" w:color="auto"/>
      </w:divBdr>
    </w:div>
    <w:div w:id="453328791">
      <w:bodyDiv w:val="1"/>
      <w:marLeft w:val="0"/>
      <w:marRight w:val="0"/>
      <w:marTop w:val="0"/>
      <w:marBottom w:val="0"/>
      <w:divBdr>
        <w:top w:val="none" w:sz="0" w:space="0" w:color="auto"/>
        <w:left w:val="none" w:sz="0" w:space="0" w:color="auto"/>
        <w:bottom w:val="none" w:sz="0" w:space="0" w:color="auto"/>
        <w:right w:val="none" w:sz="0" w:space="0" w:color="auto"/>
      </w:divBdr>
      <w:divsChild>
        <w:div w:id="621040056">
          <w:marLeft w:val="0"/>
          <w:marRight w:val="0"/>
          <w:marTop w:val="0"/>
          <w:marBottom w:val="0"/>
          <w:divBdr>
            <w:top w:val="none" w:sz="0" w:space="0" w:color="auto"/>
            <w:left w:val="none" w:sz="0" w:space="0" w:color="auto"/>
            <w:bottom w:val="none" w:sz="0" w:space="0" w:color="auto"/>
            <w:right w:val="none" w:sz="0" w:space="0" w:color="auto"/>
          </w:divBdr>
        </w:div>
      </w:divsChild>
    </w:div>
    <w:div w:id="515968921">
      <w:bodyDiv w:val="1"/>
      <w:marLeft w:val="0"/>
      <w:marRight w:val="0"/>
      <w:marTop w:val="0"/>
      <w:marBottom w:val="0"/>
      <w:divBdr>
        <w:top w:val="none" w:sz="0" w:space="0" w:color="auto"/>
        <w:left w:val="none" w:sz="0" w:space="0" w:color="auto"/>
        <w:bottom w:val="none" w:sz="0" w:space="0" w:color="auto"/>
        <w:right w:val="none" w:sz="0" w:space="0" w:color="auto"/>
      </w:divBdr>
    </w:div>
    <w:div w:id="521823624">
      <w:bodyDiv w:val="1"/>
      <w:marLeft w:val="0"/>
      <w:marRight w:val="0"/>
      <w:marTop w:val="0"/>
      <w:marBottom w:val="0"/>
      <w:divBdr>
        <w:top w:val="none" w:sz="0" w:space="0" w:color="auto"/>
        <w:left w:val="none" w:sz="0" w:space="0" w:color="auto"/>
        <w:bottom w:val="none" w:sz="0" w:space="0" w:color="auto"/>
        <w:right w:val="none" w:sz="0" w:space="0" w:color="auto"/>
      </w:divBdr>
      <w:divsChild>
        <w:div w:id="874469636">
          <w:marLeft w:val="0"/>
          <w:marRight w:val="0"/>
          <w:marTop w:val="0"/>
          <w:marBottom w:val="0"/>
          <w:divBdr>
            <w:top w:val="none" w:sz="0" w:space="0" w:color="auto"/>
            <w:left w:val="none" w:sz="0" w:space="0" w:color="auto"/>
            <w:bottom w:val="none" w:sz="0" w:space="0" w:color="auto"/>
            <w:right w:val="none" w:sz="0" w:space="0" w:color="auto"/>
          </w:divBdr>
        </w:div>
      </w:divsChild>
    </w:div>
    <w:div w:id="524291433">
      <w:bodyDiv w:val="1"/>
      <w:marLeft w:val="0"/>
      <w:marRight w:val="0"/>
      <w:marTop w:val="0"/>
      <w:marBottom w:val="0"/>
      <w:divBdr>
        <w:top w:val="none" w:sz="0" w:space="0" w:color="auto"/>
        <w:left w:val="none" w:sz="0" w:space="0" w:color="auto"/>
        <w:bottom w:val="none" w:sz="0" w:space="0" w:color="auto"/>
        <w:right w:val="none" w:sz="0" w:space="0" w:color="auto"/>
      </w:divBdr>
    </w:div>
    <w:div w:id="536233889">
      <w:bodyDiv w:val="1"/>
      <w:marLeft w:val="0"/>
      <w:marRight w:val="0"/>
      <w:marTop w:val="0"/>
      <w:marBottom w:val="0"/>
      <w:divBdr>
        <w:top w:val="none" w:sz="0" w:space="0" w:color="auto"/>
        <w:left w:val="none" w:sz="0" w:space="0" w:color="auto"/>
        <w:bottom w:val="none" w:sz="0" w:space="0" w:color="auto"/>
        <w:right w:val="none" w:sz="0" w:space="0" w:color="auto"/>
      </w:divBdr>
    </w:div>
    <w:div w:id="576549795">
      <w:bodyDiv w:val="1"/>
      <w:marLeft w:val="0"/>
      <w:marRight w:val="0"/>
      <w:marTop w:val="0"/>
      <w:marBottom w:val="0"/>
      <w:divBdr>
        <w:top w:val="none" w:sz="0" w:space="0" w:color="auto"/>
        <w:left w:val="none" w:sz="0" w:space="0" w:color="auto"/>
        <w:bottom w:val="none" w:sz="0" w:space="0" w:color="auto"/>
        <w:right w:val="none" w:sz="0" w:space="0" w:color="auto"/>
      </w:divBdr>
    </w:div>
    <w:div w:id="586234377">
      <w:bodyDiv w:val="1"/>
      <w:marLeft w:val="0"/>
      <w:marRight w:val="0"/>
      <w:marTop w:val="0"/>
      <w:marBottom w:val="0"/>
      <w:divBdr>
        <w:top w:val="none" w:sz="0" w:space="0" w:color="auto"/>
        <w:left w:val="none" w:sz="0" w:space="0" w:color="auto"/>
        <w:bottom w:val="none" w:sz="0" w:space="0" w:color="auto"/>
        <w:right w:val="none" w:sz="0" w:space="0" w:color="auto"/>
      </w:divBdr>
    </w:div>
    <w:div w:id="617177878">
      <w:bodyDiv w:val="1"/>
      <w:marLeft w:val="0"/>
      <w:marRight w:val="0"/>
      <w:marTop w:val="0"/>
      <w:marBottom w:val="0"/>
      <w:divBdr>
        <w:top w:val="none" w:sz="0" w:space="0" w:color="auto"/>
        <w:left w:val="none" w:sz="0" w:space="0" w:color="auto"/>
        <w:bottom w:val="none" w:sz="0" w:space="0" w:color="auto"/>
        <w:right w:val="none" w:sz="0" w:space="0" w:color="auto"/>
      </w:divBdr>
      <w:divsChild>
        <w:div w:id="1463883185">
          <w:marLeft w:val="0"/>
          <w:marRight w:val="0"/>
          <w:marTop w:val="0"/>
          <w:marBottom w:val="0"/>
          <w:divBdr>
            <w:top w:val="none" w:sz="0" w:space="0" w:color="auto"/>
            <w:left w:val="none" w:sz="0" w:space="0" w:color="auto"/>
            <w:bottom w:val="none" w:sz="0" w:space="0" w:color="auto"/>
            <w:right w:val="none" w:sz="0" w:space="0" w:color="auto"/>
          </w:divBdr>
        </w:div>
      </w:divsChild>
    </w:div>
    <w:div w:id="625162931">
      <w:bodyDiv w:val="1"/>
      <w:marLeft w:val="0"/>
      <w:marRight w:val="0"/>
      <w:marTop w:val="0"/>
      <w:marBottom w:val="0"/>
      <w:divBdr>
        <w:top w:val="none" w:sz="0" w:space="0" w:color="auto"/>
        <w:left w:val="none" w:sz="0" w:space="0" w:color="auto"/>
        <w:bottom w:val="none" w:sz="0" w:space="0" w:color="auto"/>
        <w:right w:val="none" w:sz="0" w:space="0" w:color="auto"/>
      </w:divBdr>
    </w:div>
    <w:div w:id="641229269">
      <w:bodyDiv w:val="1"/>
      <w:marLeft w:val="0"/>
      <w:marRight w:val="0"/>
      <w:marTop w:val="0"/>
      <w:marBottom w:val="0"/>
      <w:divBdr>
        <w:top w:val="none" w:sz="0" w:space="0" w:color="auto"/>
        <w:left w:val="none" w:sz="0" w:space="0" w:color="auto"/>
        <w:bottom w:val="none" w:sz="0" w:space="0" w:color="auto"/>
        <w:right w:val="none" w:sz="0" w:space="0" w:color="auto"/>
      </w:divBdr>
    </w:div>
    <w:div w:id="647901868">
      <w:bodyDiv w:val="1"/>
      <w:marLeft w:val="0"/>
      <w:marRight w:val="0"/>
      <w:marTop w:val="0"/>
      <w:marBottom w:val="0"/>
      <w:divBdr>
        <w:top w:val="none" w:sz="0" w:space="0" w:color="auto"/>
        <w:left w:val="none" w:sz="0" w:space="0" w:color="auto"/>
        <w:bottom w:val="none" w:sz="0" w:space="0" w:color="auto"/>
        <w:right w:val="none" w:sz="0" w:space="0" w:color="auto"/>
      </w:divBdr>
    </w:div>
    <w:div w:id="650064955">
      <w:bodyDiv w:val="1"/>
      <w:marLeft w:val="0"/>
      <w:marRight w:val="0"/>
      <w:marTop w:val="0"/>
      <w:marBottom w:val="0"/>
      <w:divBdr>
        <w:top w:val="none" w:sz="0" w:space="0" w:color="auto"/>
        <w:left w:val="none" w:sz="0" w:space="0" w:color="auto"/>
        <w:bottom w:val="none" w:sz="0" w:space="0" w:color="auto"/>
        <w:right w:val="none" w:sz="0" w:space="0" w:color="auto"/>
      </w:divBdr>
      <w:divsChild>
        <w:div w:id="2082362365">
          <w:marLeft w:val="0"/>
          <w:marRight w:val="0"/>
          <w:marTop w:val="0"/>
          <w:marBottom w:val="0"/>
          <w:divBdr>
            <w:top w:val="none" w:sz="0" w:space="0" w:color="auto"/>
            <w:left w:val="none" w:sz="0" w:space="0" w:color="auto"/>
            <w:bottom w:val="none" w:sz="0" w:space="0" w:color="auto"/>
            <w:right w:val="none" w:sz="0" w:space="0" w:color="auto"/>
          </w:divBdr>
        </w:div>
      </w:divsChild>
    </w:div>
    <w:div w:id="655495685">
      <w:bodyDiv w:val="1"/>
      <w:marLeft w:val="0"/>
      <w:marRight w:val="0"/>
      <w:marTop w:val="0"/>
      <w:marBottom w:val="0"/>
      <w:divBdr>
        <w:top w:val="none" w:sz="0" w:space="0" w:color="auto"/>
        <w:left w:val="none" w:sz="0" w:space="0" w:color="auto"/>
        <w:bottom w:val="none" w:sz="0" w:space="0" w:color="auto"/>
        <w:right w:val="none" w:sz="0" w:space="0" w:color="auto"/>
      </w:divBdr>
      <w:divsChild>
        <w:div w:id="303891956">
          <w:marLeft w:val="547"/>
          <w:marRight w:val="0"/>
          <w:marTop w:val="91"/>
          <w:marBottom w:val="120"/>
          <w:divBdr>
            <w:top w:val="none" w:sz="0" w:space="0" w:color="auto"/>
            <w:left w:val="none" w:sz="0" w:space="0" w:color="auto"/>
            <w:bottom w:val="none" w:sz="0" w:space="0" w:color="auto"/>
            <w:right w:val="none" w:sz="0" w:space="0" w:color="auto"/>
          </w:divBdr>
        </w:div>
        <w:div w:id="1321350249">
          <w:marLeft w:val="547"/>
          <w:marRight w:val="0"/>
          <w:marTop w:val="91"/>
          <w:marBottom w:val="120"/>
          <w:divBdr>
            <w:top w:val="none" w:sz="0" w:space="0" w:color="auto"/>
            <w:left w:val="none" w:sz="0" w:space="0" w:color="auto"/>
            <w:bottom w:val="none" w:sz="0" w:space="0" w:color="auto"/>
            <w:right w:val="none" w:sz="0" w:space="0" w:color="auto"/>
          </w:divBdr>
        </w:div>
        <w:div w:id="2136823523">
          <w:marLeft w:val="547"/>
          <w:marRight w:val="0"/>
          <w:marTop w:val="91"/>
          <w:marBottom w:val="120"/>
          <w:divBdr>
            <w:top w:val="none" w:sz="0" w:space="0" w:color="auto"/>
            <w:left w:val="none" w:sz="0" w:space="0" w:color="auto"/>
            <w:bottom w:val="none" w:sz="0" w:space="0" w:color="auto"/>
            <w:right w:val="none" w:sz="0" w:space="0" w:color="auto"/>
          </w:divBdr>
        </w:div>
      </w:divsChild>
    </w:div>
    <w:div w:id="658773038">
      <w:bodyDiv w:val="1"/>
      <w:marLeft w:val="0"/>
      <w:marRight w:val="0"/>
      <w:marTop w:val="0"/>
      <w:marBottom w:val="0"/>
      <w:divBdr>
        <w:top w:val="none" w:sz="0" w:space="0" w:color="auto"/>
        <w:left w:val="none" w:sz="0" w:space="0" w:color="auto"/>
        <w:bottom w:val="none" w:sz="0" w:space="0" w:color="auto"/>
        <w:right w:val="none" w:sz="0" w:space="0" w:color="auto"/>
      </w:divBdr>
    </w:div>
    <w:div w:id="658926492">
      <w:bodyDiv w:val="1"/>
      <w:marLeft w:val="0"/>
      <w:marRight w:val="0"/>
      <w:marTop w:val="0"/>
      <w:marBottom w:val="0"/>
      <w:divBdr>
        <w:top w:val="none" w:sz="0" w:space="0" w:color="auto"/>
        <w:left w:val="none" w:sz="0" w:space="0" w:color="auto"/>
        <w:bottom w:val="none" w:sz="0" w:space="0" w:color="auto"/>
        <w:right w:val="none" w:sz="0" w:space="0" w:color="auto"/>
      </w:divBdr>
    </w:div>
    <w:div w:id="659045623">
      <w:bodyDiv w:val="1"/>
      <w:marLeft w:val="0"/>
      <w:marRight w:val="0"/>
      <w:marTop w:val="0"/>
      <w:marBottom w:val="0"/>
      <w:divBdr>
        <w:top w:val="none" w:sz="0" w:space="0" w:color="auto"/>
        <w:left w:val="none" w:sz="0" w:space="0" w:color="auto"/>
        <w:bottom w:val="none" w:sz="0" w:space="0" w:color="auto"/>
        <w:right w:val="none" w:sz="0" w:space="0" w:color="auto"/>
      </w:divBdr>
    </w:div>
    <w:div w:id="660424767">
      <w:bodyDiv w:val="1"/>
      <w:marLeft w:val="0"/>
      <w:marRight w:val="0"/>
      <w:marTop w:val="0"/>
      <w:marBottom w:val="0"/>
      <w:divBdr>
        <w:top w:val="none" w:sz="0" w:space="0" w:color="auto"/>
        <w:left w:val="none" w:sz="0" w:space="0" w:color="auto"/>
        <w:bottom w:val="none" w:sz="0" w:space="0" w:color="auto"/>
        <w:right w:val="none" w:sz="0" w:space="0" w:color="auto"/>
      </w:divBdr>
    </w:div>
    <w:div w:id="664865012">
      <w:bodyDiv w:val="1"/>
      <w:marLeft w:val="0"/>
      <w:marRight w:val="0"/>
      <w:marTop w:val="0"/>
      <w:marBottom w:val="0"/>
      <w:divBdr>
        <w:top w:val="none" w:sz="0" w:space="0" w:color="auto"/>
        <w:left w:val="none" w:sz="0" w:space="0" w:color="auto"/>
        <w:bottom w:val="none" w:sz="0" w:space="0" w:color="auto"/>
        <w:right w:val="none" w:sz="0" w:space="0" w:color="auto"/>
      </w:divBdr>
    </w:div>
    <w:div w:id="674503658">
      <w:bodyDiv w:val="1"/>
      <w:marLeft w:val="0"/>
      <w:marRight w:val="0"/>
      <w:marTop w:val="0"/>
      <w:marBottom w:val="0"/>
      <w:divBdr>
        <w:top w:val="none" w:sz="0" w:space="0" w:color="auto"/>
        <w:left w:val="none" w:sz="0" w:space="0" w:color="auto"/>
        <w:bottom w:val="none" w:sz="0" w:space="0" w:color="auto"/>
        <w:right w:val="none" w:sz="0" w:space="0" w:color="auto"/>
      </w:divBdr>
    </w:div>
    <w:div w:id="704017246">
      <w:bodyDiv w:val="1"/>
      <w:marLeft w:val="0"/>
      <w:marRight w:val="0"/>
      <w:marTop w:val="0"/>
      <w:marBottom w:val="0"/>
      <w:divBdr>
        <w:top w:val="none" w:sz="0" w:space="0" w:color="auto"/>
        <w:left w:val="none" w:sz="0" w:space="0" w:color="auto"/>
        <w:bottom w:val="none" w:sz="0" w:space="0" w:color="auto"/>
        <w:right w:val="none" w:sz="0" w:space="0" w:color="auto"/>
      </w:divBdr>
    </w:div>
    <w:div w:id="705569433">
      <w:bodyDiv w:val="1"/>
      <w:marLeft w:val="0"/>
      <w:marRight w:val="0"/>
      <w:marTop w:val="0"/>
      <w:marBottom w:val="0"/>
      <w:divBdr>
        <w:top w:val="none" w:sz="0" w:space="0" w:color="auto"/>
        <w:left w:val="none" w:sz="0" w:space="0" w:color="auto"/>
        <w:bottom w:val="none" w:sz="0" w:space="0" w:color="auto"/>
        <w:right w:val="none" w:sz="0" w:space="0" w:color="auto"/>
      </w:divBdr>
    </w:div>
    <w:div w:id="716589913">
      <w:bodyDiv w:val="1"/>
      <w:marLeft w:val="0"/>
      <w:marRight w:val="0"/>
      <w:marTop w:val="0"/>
      <w:marBottom w:val="0"/>
      <w:divBdr>
        <w:top w:val="none" w:sz="0" w:space="0" w:color="auto"/>
        <w:left w:val="none" w:sz="0" w:space="0" w:color="auto"/>
        <w:bottom w:val="none" w:sz="0" w:space="0" w:color="auto"/>
        <w:right w:val="none" w:sz="0" w:space="0" w:color="auto"/>
      </w:divBdr>
    </w:div>
    <w:div w:id="725760336">
      <w:bodyDiv w:val="1"/>
      <w:marLeft w:val="0"/>
      <w:marRight w:val="0"/>
      <w:marTop w:val="0"/>
      <w:marBottom w:val="0"/>
      <w:divBdr>
        <w:top w:val="none" w:sz="0" w:space="0" w:color="auto"/>
        <w:left w:val="none" w:sz="0" w:space="0" w:color="auto"/>
        <w:bottom w:val="none" w:sz="0" w:space="0" w:color="auto"/>
        <w:right w:val="none" w:sz="0" w:space="0" w:color="auto"/>
      </w:divBdr>
      <w:divsChild>
        <w:div w:id="607086263">
          <w:marLeft w:val="0"/>
          <w:marRight w:val="0"/>
          <w:marTop w:val="0"/>
          <w:marBottom w:val="0"/>
          <w:divBdr>
            <w:top w:val="none" w:sz="0" w:space="0" w:color="auto"/>
            <w:left w:val="none" w:sz="0" w:space="0" w:color="auto"/>
            <w:bottom w:val="none" w:sz="0" w:space="0" w:color="auto"/>
            <w:right w:val="none" w:sz="0" w:space="0" w:color="auto"/>
          </w:divBdr>
        </w:div>
      </w:divsChild>
    </w:div>
    <w:div w:id="746196773">
      <w:bodyDiv w:val="1"/>
      <w:marLeft w:val="0"/>
      <w:marRight w:val="0"/>
      <w:marTop w:val="0"/>
      <w:marBottom w:val="0"/>
      <w:divBdr>
        <w:top w:val="none" w:sz="0" w:space="0" w:color="auto"/>
        <w:left w:val="none" w:sz="0" w:space="0" w:color="auto"/>
        <w:bottom w:val="none" w:sz="0" w:space="0" w:color="auto"/>
        <w:right w:val="none" w:sz="0" w:space="0" w:color="auto"/>
      </w:divBdr>
    </w:div>
    <w:div w:id="754744545">
      <w:bodyDiv w:val="1"/>
      <w:marLeft w:val="0"/>
      <w:marRight w:val="0"/>
      <w:marTop w:val="0"/>
      <w:marBottom w:val="0"/>
      <w:divBdr>
        <w:top w:val="none" w:sz="0" w:space="0" w:color="auto"/>
        <w:left w:val="none" w:sz="0" w:space="0" w:color="auto"/>
        <w:bottom w:val="none" w:sz="0" w:space="0" w:color="auto"/>
        <w:right w:val="none" w:sz="0" w:space="0" w:color="auto"/>
      </w:divBdr>
    </w:div>
    <w:div w:id="777334440">
      <w:bodyDiv w:val="1"/>
      <w:marLeft w:val="0"/>
      <w:marRight w:val="0"/>
      <w:marTop w:val="0"/>
      <w:marBottom w:val="0"/>
      <w:divBdr>
        <w:top w:val="none" w:sz="0" w:space="0" w:color="auto"/>
        <w:left w:val="none" w:sz="0" w:space="0" w:color="auto"/>
        <w:bottom w:val="none" w:sz="0" w:space="0" w:color="auto"/>
        <w:right w:val="none" w:sz="0" w:space="0" w:color="auto"/>
      </w:divBdr>
    </w:div>
    <w:div w:id="799030528">
      <w:bodyDiv w:val="1"/>
      <w:marLeft w:val="0"/>
      <w:marRight w:val="0"/>
      <w:marTop w:val="0"/>
      <w:marBottom w:val="0"/>
      <w:divBdr>
        <w:top w:val="none" w:sz="0" w:space="0" w:color="auto"/>
        <w:left w:val="none" w:sz="0" w:space="0" w:color="auto"/>
        <w:bottom w:val="none" w:sz="0" w:space="0" w:color="auto"/>
        <w:right w:val="none" w:sz="0" w:space="0" w:color="auto"/>
      </w:divBdr>
    </w:div>
    <w:div w:id="803540709">
      <w:bodyDiv w:val="1"/>
      <w:marLeft w:val="0"/>
      <w:marRight w:val="0"/>
      <w:marTop w:val="0"/>
      <w:marBottom w:val="0"/>
      <w:divBdr>
        <w:top w:val="none" w:sz="0" w:space="0" w:color="auto"/>
        <w:left w:val="none" w:sz="0" w:space="0" w:color="auto"/>
        <w:bottom w:val="none" w:sz="0" w:space="0" w:color="auto"/>
        <w:right w:val="none" w:sz="0" w:space="0" w:color="auto"/>
      </w:divBdr>
    </w:div>
    <w:div w:id="822624355">
      <w:bodyDiv w:val="1"/>
      <w:marLeft w:val="0"/>
      <w:marRight w:val="0"/>
      <w:marTop w:val="0"/>
      <w:marBottom w:val="0"/>
      <w:divBdr>
        <w:top w:val="none" w:sz="0" w:space="0" w:color="auto"/>
        <w:left w:val="none" w:sz="0" w:space="0" w:color="auto"/>
        <w:bottom w:val="none" w:sz="0" w:space="0" w:color="auto"/>
        <w:right w:val="none" w:sz="0" w:space="0" w:color="auto"/>
      </w:divBdr>
    </w:div>
    <w:div w:id="829058822">
      <w:bodyDiv w:val="1"/>
      <w:marLeft w:val="0"/>
      <w:marRight w:val="0"/>
      <w:marTop w:val="0"/>
      <w:marBottom w:val="0"/>
      <w:divBdr>
        <w:top w:val="none" w:sz="0" w:space="0" w:color="auto"/>
        <w:left w:val="none" w:sz="0" w:space="0" w:color="auto"/>
        <w:bottom w:val="none" w:sz="0" w:space="0" w:color="auto"/>
        <w:right w:val="none" w:sz="0" w:space="0" w:color="auto"/>
      </w:divBdr>
    </w:div>
    <w:div w:id="829716167">
      <w:bodyDiv w:val="1"/>
      <w:marLeft w:val="0"/>
      <w:marRight w:val="0"/>
      <w:marTop w:val="0"/>
      <w:marBottom w:val="0"/>
      <w:divBdr>
        <w:top w:val="none" w:sz="0" w:space="0" w:color="auto"/>
        <w:left w:val="none" w:sz="0" w:space="0" w:color="auto"/>
        <w:bottom w:val="none" w:sz="0" w:space="0" w:color="auto"/>
        <w:right w:val="none" w:sz="0" w:space="0" w:color="auto"/>
      </w:divBdr>
    </w:div>
    <w:div w:id="842279973">
      <w:bodyDiv w:val="1"/>
      <w:marLeft w:val="0"/>
      <w:marRight w:val="0"/>
      <w:marTop w:val="0"/>
      <w:marBottom w:val="0"/>
      <w:divBdr>
        <w:top w:val="none" w:sz="0" w:space="0" w:color="auto"/>
        <w:left w:val="none" w:sz="0" w:space="0" w:color="auto"/>
        <w:bottom w:val="none" w:sz="0" w:space="0" w:color="auto"/>
        <w:right w:val="none" w:sz="0" w:space="0" w:color="auto"/>
      </w:divBdr>
      <w:divsChild>
        <w:div w:id="1851487638">
          <w:marLeft w:val="0"/>
          <w:marRight w:val="0"/>
          <w:marTop w:val="0"/>
          <w:marBottom w:val="0"/>
          <w:divBdr>
            <w:top w:val="none" w:sz="0" w:space="0" w:color="auto"/>
            <w:left w:val="none" w:sz="0" w:space="0" w:color="auto"/>
            <w:bottom w:val="none" w:sz="0" w:space="0" w:color="auto"/>
            <w:right w:val="none" w:sz="0" w:space="0" w:color="auto"/>
          </w:divBdr>
        </w:div>
      </w:divsChild>
    </w:div>
    <w:div w:id="849179262">
      <w:bodyDiv w:val="1"/>
      <w:marLeft w:val="0"/>
      <w:marRight w:val="0"/>
      <w:marTop w:val="0"/>
      <w:marBottom w:val="0"/>
      <w:divBdr>
        <w:top w:val="none" w:sz="0" w:space="0" w:color="auto"/>
        <w:left w:val="none" w:sz="0" w:space="0" w:color="auto"/>
        <w:bottom w:val="none" w:sz="0" w:space="0" w:color="auto"/>
        <w:right w:val="none" w:sz="0" w:space="0" w:color="auto"/>
      </w:divBdr>
    </w:div>
    <w:div w:id="858852360">
      <w:bodyDiv w:val="1"/>
      <w:marLeft w:val="0"/>
      <w:marRight w:val="0"/>
      <w:marTop w:val="0"/>
      <w:marBottom w:val="0"/>
      <w:divBdr>
        <w:top w:val="none" w:sz="0" w:space="0" w:color="auto"/>
        <w:left w:val="none" w:sz="0" w:space="0" w:color="auto"/>
        <w:bottom w:val="none" w:sz="0" w:space="0" w:color="auto"/>
        <w:right w:val="none" w:sz="0" w:space="0" w:color="auto"/>
      </w:divBdr>
    </w:div>
    <w:div w:id="861163784">
      <w:bodyDiv w:val="1"/>
      <w:marLeft w:val="0"/>
      <w:marRight w:val="0"/>
      <w:marTop w:val="0"/>
      <w:marBottom w:val="0"/>
      <w:divBdr>
        <w:top w:val="none" w:sz="0" w:space="0" w:color="auto"/>
        <w:left w:val="none" w:sz="0" w:space="0" w:color="auto"/>
        <w:bottom w:val="none" w:sz="0" w:space="0" w:color="auto"/>
        <w:right w:val="none" w:sz="0" w:space="0" w:color="auto"/>
      </w:divBdr>
    </w:div>
    <w:div w:id="863983140">
      <w:bodyDiv w:val="1"/>
      <w:marLeft w:val="0"/>
      <w:marRight w:val="0"/>
      <w:marTop w:val="0"/>
      <w:marBottom w:val="0"/>
      <w:divBdr>
        <w:top w:val="none" w:sz="0" w:space="0" w:color="auto"/>
        <w:left w:val="none" w:sz="0" w:space="0" w:color="auto"/>
        <w:bottom w:val="none" w:sz="0" w:space="0" w:color="auto"/>
        <w:right w:val="none" w:sz="0" w:space="0" w:color="auto"/>
      </w:divBdr>
    </w:div>
    <w:div w:id="876621333">
      <w:bodyDiv w:val="1"/>
      <w:marLeft w:val="0"/>
      <w:marRight w:val="0"/>
      <w:marTop w:val="0"/>
      <w:marBottom w:val="0"/>
      <w:divBdr>
        <w:top w:val="none" w:sz="0" w:space="0" w:color="auto"/>
        <w:left w:val="none" w:sz="0" w:space="0" w:color="auto"/>
        <w:bottom w:val="none" w:sz="0" w:space="0" w:color="auto"/>
        <w:right w:val="none" w:sz="0" w:space="0" w:color="auto"/>
      </w:divBdr>
      <w:divsChild>
        <w:div w:id="518273384">
          <w:marLeft w:val="0"/>
          <w:marRight w:val="0"/>
          <w:marTop w:val="0"/>
          <w:marBottom w:val="0"/>
          <w:divBdr>
            <w:top w:val="none" w:sz="0" w:space="0" w:color="auto"/>
            <w:left w:val="none" w:sz="0" w:space="0" w:color="auto"/>
            <w:bottom w:val="none" w:sz="0" w:space="0" w:color="auto"/>
            <w:right w:val="none" w:sz="0" w:space="0" w:color="auto"/>
          </w:divBdr>
          <w:divsChild>
            <w:div w:id="1173833667">
              <w:marLeft w:val="0"/>
              <w:marRight w:val="0"/>
              <w:marTop w:val="0"/>
              <w:marBottom w:val="0"/>
              <w:divBdr>
                <w:top w:val="none" w:sz="0" w:space="0" w:color="auto"/>
                <w:left w:val="none" w:sz="0" w:space="0" w:color="auto"/>
                <w:bottom w:val="none" w:sz="0" w:space="0" w:color="auto"/>
                <w:right w:val="none" w:sz="0" w:space="0" w:color="auto"/>
              </w:divBdr>
            </w:div>
          </w:divsChild>
        </w:div>
        <w:div w:id="1550264311">
          <w:marLeft w:val="0"/>
          <w:marRight w:val="0"/>
          <w:marTop w:val="0"/>
          <w:marBottom w:val="0"/>
          <w:divBdr>
            <w:top w:val="none" w:sz="0" w:space="0" w:color="auto"/>
            <w:left w:val="none" w:sz="0" w:space="0" w:color="auto"/>
            <w:bottom w:val="none" w:sz="0" w:space="0" w:color="auto"/>
            <w:right w:val="none" w:sz="0" w:space="0" w:color="auto"/>
          </w:divBdr>
        </w:div>
      </w:divsChild>
    </w:div>
    <w:div w:id="882904598">
      <w:bodyDiv w:val="1"/>
      <w:marLeft w:val="0"/>
      <w:marRight w:val="0"/>
      <w:marTop w:val="0"/>
      <w:marBottom w:val="0"/>
      <w:divBdr>
        <w:top w:val="none" w:sz="0" w:space="0" w:color="auto"/>
        <w:left w:val="none" w:sz="0" w:space="0" w:color="auto"/>
        <w:bottom w:val="none" w:sz="0" w:space="0" w:color="auto"/>
        <w:right w:val="none" w:sz="0" w:space="0" w:color="auto"/>
      </w:divBdr>
      <w:divsChild>
        <w:div w:id="1996031762">
          <w:marLeft w:val="0"/>
          <w:marRight w:val="0"/>
          <w:marTop w:val="0"/>
          <w:marBottom w:val="0"/>
          <w:divBdr>
            <w:top w:val="none" w:sz="0" w:space="0" w:color="auto"/>
            <w:left w:val="none" w:sz="0" w:space="0" w:color="auto"/>
            <w:bottom w:val="none" w:sz="0" w:space="0" w:color="auto"/>
            <w:right w:val="none" w:sz="0" w:space="0" w:color="auto"/>
          </w:divBdr>
        </w:div>
      </w:divsChild>
    </w:div>
    <w:div w:id="884487905">
      <w:bodyDiv w:val="1"/>
      <w:marLeft w:val="0"/>
      <w:marRight w:val="0"/>
      <w:marTop w:val="0"/>
      <w:marBottom w:val="0"/>
      <w:divBdr>
        <w:top w:val="none" w:sz="0" w:space="0" w:color="auto"/>
        <w:left w:val="none" w:sz="0" w:space="0" w:color="auto"/>
        <w:bottom w:val="none" w:sz="0" w:space="0" w:color="auto"/>
        <w:right w:val="none" w:sz="0" w:space="0" w:color="auto"/>
      </w:divBdr>
    </w:div>
    <w:div w:id="895438020">
      <w:bodyDiv w:val="1"/>
      <w:marLeft w:val="0"/>
      <w:marRight w:val="0"/>
      <w:marTop w:val="0"/>
      <w:marBottom w:val="0"/>
      <w:divBdr>
        <w:top w:val="none" w:sz="0" w:space="0" w:color="auto"/>
        <w:left w:val="none" w:sz="0" w:space="0" w:color="auto"/>
        <w:bottom w:val="none" w:sz="0" w:space="0" w:color="auto"/>
        <w:right w:val="none" w:sz="0" w:space="0" w:color="auto"/>
      </w:divBdr>
      <w:divsChild>
        <w:div w:id="1892839539">
          <w:marLeft w:val="720"/>
          <w:marRight w:val="0"/>
          <w:marTop w:val="0"/>
          <w:marBottom w:val="0"/>
          <w:divBdr>
            <w:top w:val="none" w:sz="0" w:space="0" w:color="auto"/>
            <w:left w:val="none" w:sz="0" w:space="0" w:color="auto"/>
            <w:bottom w:val="none" w:sz="0" w:space="0" w:color="auto"/>
            <w:right w:val="none" w:sz="0" w:space="0" w:color="auto"/>
          </w:divBdr>
        </w:div>
        <w:div w:id="1573733473">
          <w:marLeft w:val="720"/>
          <w:marRight w:val="0"/>
          <w:marTop w:val="0"/>
          <w:marBottom w:val="0"/>
          <w:divBdr>
            <w:top w:val="none" w:sz="0" w:space="0" w:color="auto"/>
            <w:left w:val="none" w:sz="0" w:space="0" w:color="auto"/>
            <w:bottom w:val="none" w:sz="0" w:space="0" w:color="auto"/>
            <w:right w:val="none" w:sz="0" w:space="0" w:color="auto"/>
          </w:divBdr>
        </w:div>
        <w:div w:id="1741949804">
          <w:marLeft w:val="720"/>
          <w:marRight w:val="0"/>
          <w:marTop w:val="0"/>
          <w:marBottom w:val="0"/>
          <w:divBdr>
            <w:top w:val="none" w:sz="0" w:space="0" w:color="auto"/>
            <w:left w:val="none" w:sz="0" w:space="0" w:color="auto"/>
            <w:bottom w:val="none" w:sz="0" w:space="0" w:color="auto"/>
            <w:right w:val="none" w:sz="0" w:space="0" w:color="auto"/>
          </w:divBdr>
        </w:div>
      </w:divsChild>
    </w:div>
    <w:div w:id="905068511">
      <w:bodyDiv w:val="1"/>
      <w:marLeft w:val="0"/>
      <w:marRight w:val="0"/>
      <w:marTop w:val="0"/>
      <w:marBottom w:val="0"/>
      <w:divBdr>
        <w:top w:val="none" w:sz="0" w:space="0" w:color="auto"/>
        <w:left w:val="none" w:sz="0" w:space="0" w:color="auto"/>
        <w:bottom w:val="none" w:sz="0" w:space="0" w:color="auto"/>
        <w:right w:val="none" w:sz="0" w:space="0" w:color="auto"/>
      </w:divBdr>
    </w:div>
    <w:div w:id="912859334">
      <w:bodyDiv w:val="1"/>
      <w:marLeft w:val="0"/>
      <w:marRight w:val="0"/>
      <w:marTop w:val="0"/>
      <w:marBottom w:val="0"/>
      <w:divBdr>
        <w:top w:val="none" w:sz="0" w:space="0" w:color="auto"/>
        <w:left w:val="none" w:sz="0" w:space="0" w:color="auto"/>
        <w:bottom w:val="none" w:sz="0" w:space="0" w:color="auto"/>
        <w:right w:val="none" w:sz="0" w:space="0" w:color="auto"/>
      </w:divBdr>
    </w:div>
    <w:div w:id="918054248">
      <w:bodyDiv w:val="1"/>
      <w:marLeft w:val="0"/>
      <w:marRight w:val="0"/>
      <w:marTop w:val="0"/>
      <w:marBottom w:val="0"/>
      <w:divBdr>
        <w:top w:val="none" w:sz="0" w:space="0" w:color="auto"/>
        <w:left w:val="none" w:sz="0" w:space="0" w:color="auto"/>
        <w:bottom w:val="none" w:sz="0" w:space="0" w:color="auto"/>
        <w:right w:val="none" w:sz="0" w:space="0" w:color="auto"/>
      </w:divBdr>
    </w:div>
    <w:div w:id="925769368">
      <w:bodyDiv w:val="1"/>
      <w:marLeft w:val="0"/>
      <w:marRight w:val="0"/>
      <w:marTop w:val="0"/>
      <w:marBottom w:val="0"/>
      <w:divBdr>
        <w:top w:val="none" w:sz="0" w:space="0" w:color="auto"/>
        <w:left w:val="none" w:sz="0" w:space="0" w:color="auto"/>
        <w:bottom w:val="none" w:sz="0" w:space="0" w:color="auto"/>
        <w:right w:val="none" w:sz="0" w:space="0" w:color="auto"/>
      </w:divBdr>
    </w:div>
    <w:div w:id="935988586">
      <w:bodyDiv w:val="1"/>
      <w:marLeft w:val="0"/>
      <w:marRight w:val="0"/>
      <w:marTop w:val="0"/>
      <w:marBottom w:val="0"/>
      <w:divBdr>
        <w:top w:val="none" w:sz="0" w:space="0" w:color="auto"/>
        <w:left w:val="none" w:sz="0" w:space="0" w:color="auto"/>
        <w:bottom w:val="none" w:sz="0" w:space="0" w:color="auto"/>
        <w:right w:val="none" w:sz="0" w:space="0" w:color="auto"/>
      </w:divBdr>
      <w:divsChild>
        <w:div w:id="2141418299">
          <w:marLeft w:val="0"/>
          <w:marRight w:val="0"/>
          <w:marTop w:val="0"/>
          <w:marBottom w:val="0"/>
          <w:divBdr>
            <w:top w:val="none" w:sz="0" w:space="0" w:color="auto"/>
            <w:left w:val="none" w:sz="0" w:space="0" w:color="auto"/>
            <w:bottom w:val="none" w:sz="0" w:space="0" w:color="auto"/>
            <w:right w:val="none" w:sz="0" w:space="0" w:color="auto"/>
          </w:divBdr>
        </w:div>
      </w:divsChild>
    </w:div>
    <w:div w:id="940651218">
      <w:bodyDiv w:val="1"/>
      <w:marLeft w:val="0"/>
      <w:marRight w:val="0"/>
      <w:marTop w:val="0"/>
      <w:marBottom w:val="0"/>
      <w:divBdr>
        <w:top w:val="none" w:sz="0" w:space="0" w:color="auto"/>
        <w:left w:val="none" w:sz="0" w:space="0" w:color="auto"/>
        <w:bottom w:val="none" w:sz="0" w:space="0" w:color="auto"/>
        <w:right w:val="none" w:sz="0" w:space="0" w:color="auto"/>
      </w:divBdr>
      <w:divsChild>
        <w:div w:id="2108040843">
          <w:marLeft w:val="0"/>
          <w:marRight w:val="0"/>
          <w:marTop w:val="0"/>
          <w:marBottom w:val="0"/>
          <w:divBdr>
            <w:top w:val="none" w:sz="0" w:space="0" w:color="auto"/>
            <w:left w:val="none" w:sz="0" w:space="0" w:color="auto"/>
            <w:bottom w:val="none" w:sz="0" w:space="0" w:color="auto"/>
            <w:right w:val="none" w:sz="0" w:space="0" w:color="auto"/>
          </w:divBdr>
        </w:div>
      </w:divsChild>
    </w:div>
    <w:div w:id="941955586">
      <w:bodyDiv w:val="1"/>
      <w:marLeft w:val="0"/>
      <w:marRight w:val="0"/>
      <w:marTop w:val="0"/>
      <w:marBottom w:val="0"/>
      <w:divBdr>
        <w:top w:val="none" w:sz="0" w:space="0" w:color="auto"/>
        <w:left w:val="none" w:sz="0" w:space="0" w:color="auto"/>
        <w:bottom w:val="none" w:sz="0" w:space="0" w:color="auto"/>
        <w:right w:val="none" w:sz="0" w:space="0" w:color="auto"/>
      </w:divBdr>
    </w:div>
    <w:div w:id="948010647">
      <w:bodyDiv w:val="1"/>
      <w:marLeft w:val="0"/>
      <w:marRight w:val="0"/>
      <w:marTop w:val="0"/>
      <w:marBottom w:val="0"/>
      <w:divBdr>
        <w:top w:val="none" w:sz="0" w:space="0" w:color="auto"/>
        <w:left w:val="none" w:sz="0" w:space="0" w:color="auto"/>
        <w:bottom w:val="none" w:sz="0" w:space="0" w:color="auto"/>
        <w:right w:val="none" w:sz="0" w:space="0" w:color="auto"/>
      </w:divBdr>
    </w:div>
    <w:div w:id="952326314">
      <w:bodyDiv w:val="1"/>
      <w:marLeft w:val="0"/>
      <w:marRight w:val="0"/>
      <w:marTop w:val="0"/>
      <w:marBottom w:val="0"/>
      <w:divBdr>
        <w:top w:val="none" w:sz="0" w:space="0" w:color="auto"/>
        <w:left w:val="none" w:sz="0" w:space="0" w:color="auto"/>
        <w:bottom w:val="none" w:sz="0" w:space="0" w:color="auto"/>
        <w:right w:val="none" w:sz="0" w:space="0" w:color="auto"/>
      </w:divBdr>
    </w:div>
    <w:div w:id="956106372">
      <w:bodyDiv w:val="1"/>
      <w:marLeft w:val="0"/>
      <w:marRight w:val="0"/>
      <w:marTop w:val="0"/>
      <w:marBottom w:val="0"/>
      <w:divBdr>
        <w:top w:val="none" w:sz="0" w:space="0" w:color="auto"/>
        <w:left w:val="none" w:sz="0" w:space="0" w:color="auto"/>
        <w:bottom w:val="none" w:sz="0" w:space="0" w:color="auto"/>
        <w:right w:val="none" w:sz="0" w:space="0" w:color="auto"/>
      </w:divBdr>
      <w:divsChild>
        <w:div w:id="1753965937">
          <w:marLeft w:val="432"/>
          <w:marRight w:val="0"/>
          <w:marTop w:val="91"/>
          <w:marBottom w:val="160"/>
          <w:divBdr>
            <w:top w:val="none" w:sz="0" w:space="0" w:color="auto"/>
            <w:left w:val="none" w:sz="0" w:space="0" w:color="auto"/>
            <w:bottom w:val="none" w:sz="0" w:space="0" w:color="auto"/>
            <w:right w:val="none" w:sz="0" w:space="0" w:color="auto"/>
          </w:divBdr>
        </w:div>
        <w:div w:id="1420250372">
          <w:marLeft w:val="432"/>
          <w:marRight w:val="0"/>
          <w:marTop w:val="91"/>
          <w:marBottom w:val="160"/>
          <w:divBdr>
            <w:top w:val="none" w:sz="0" w:space="0" w:color="auto"/>
            <w:left w:val="none" w:sz="0" w:space="0" w:color="auto"/>
            <w:bottom w:val="none" w:sz="0" w:space="0" w:color="auto"/>
            <w:right w:val="none" w:sz="0" w:space="0" w:color="auto"/>
          </w:divBdr>
        </w:div>
      </w:divsChild>
    </w:div>
    <w:div w:id="957761572">
      <w:bodyDiv w:val="1"/>
      <w:marLeft w:val="0"/>
      <w:marRight w:val="0"/>
      <w:marTop w:val="0"/>
      <w:marBottom w:val="0"/>
      <w:divBdr>
        <w:top w:val="none" w:sz="0" w:space="0" w:color="auto"/>
        <w:left w:val="none" w:sz="0" w:space="0" w:color="auto"/>
        <w:bottom w:val="none" w:sz="0" w:space="0" w:color="auto"/>
        <w:right w:val="none" w:sz="0" w:space="0" w:color="auto"/>
      </w:divBdr>
    </w:div>
    <w:div w:id="958419404">
      <w:bodyDiv w:val="1"/>
      <w:marLeft w:val="0"/>
      <w:marRight w:val="0"/>
      <w:marTop w:val="0"/>
      <w:marBottom w:val="0"/>
      <w:divBdr>
        <w:top w:val="none" w:sz="0" w:space="0" w:color="auto"/>
        <w:left w:val="none" w:sz="0" w:space="0" w:color="auto"/>
        <w:bottom w:val="none" w:sz="0" w:space="0" w:color="auto"/>
        <w:right w:val="none" w:sz="0" w:space="0" w:color="auto"/>
      </w:divBdr>
    </w:div>
    <w:div w:id="966862221">
      <w:bodyDiv w:val="1"/>
      <w:marLeft w:val="0"/>
      <w:marRight w:val="0"/>
      <w:marTop w:val="0"/>
      <w:marBottom w:val="0"/>
      <w:divBdr>
        <w:top w:val="none" w:sz="0" w:space="0" w:color="auto"/>
        <w:left w:val="none" w:sz="0" w:space="0" w:color="auto"/>
        <w:bottom w:val="none" w:sz="0" w:space="0" w:color="auto"/>
        <w:right w:val="none" w:sz="0" w:space="0" w:color="auto"/>
      </w:divBdr>
    </w:div>
    <w:div w:id="968977698">
      <w:bodyDiv w:val="1"/>
      <w:marLeft w:val="0"/>
      <w:marRight w:val="0"/>
      <w:marTop w:val="0"/>
      <w:marBottom w:val="0"/>
      <w:divBdr>
        <w:top w:val="none" w:sz="0" w:space="0" w:color="auto"/>
        <w:left w:val="none" w:sz="0" w:space="0" w:color="auto"/>
        <w:bottom w:val="none" w:sz="0" w:space="0" w:color="auto"/>
        <w:right w:val="none" w:sz="0" w:space="0" w:color="auto"/>
      </w:divBdr>
    </w:div>
    <w:div w:id="972557557">
      <w:bodyDiv w:val="1"/>
      <w:marLeft w:val="0"/>
      <w:marRight w:val="0"/>
      <w:marTop w:val="0"/>
      <w:marBottom w:val="0"/>
      <w:divBdr>
        <w:top w:val="none" w:sz="0" w:space="0" w:color="auto"/>
        <w:left w:val="none" w:sz="0" w:space="0" w:color="auto"/>
        <w:bottom w:val="none" w:sz="0" w:space="0" w:color="auto"/>
        <w:right w:val="none" w:sz="0" w:space="0" w:color="auto"/>
      </w:divBdr>
    </w:div>
    <w:div w:id="989671496">
      <w:bodyDiv w:val="1"/>
      <w:marLeft w:val="0"/>
      <w:marRight w:val="0"/>
      <w:marTop w:val="0"/>
      <w:marBottom w:val="0"/>
      <w:divBdr>
        <w:top w:val="none" w:sz="0" w:space="0" w:color="auto"/>
        <w:left w:val="none" w:sz="0" w:space="0" w:color="auto"/>
        <w:bottom w:val="none" w:sz="0" w:space="0" w:color="auto"/>
        <w:right w:val="none" w:sz="0" w:space="0" w:color="auto"/>
      </w:divBdr>
      <w:divsChild>
        <w:div w:id="232200028">
          <w:marLeft w:val="0"/>
          <w:marRight w:val="0"/>
          <w:marTop w:val="0"/>
          <w:marBottom w:val="0"/>
          <w:divBdr>
            <w:top w:val="none" w:sz="0" w:space="0" w:color="auto"/>
            <w:left w:val="none" w:sz="0" w:space="0" w:color="auto"/>
            <w:bottom w:val="none" w:sz="0" w:space="0" w:color="auto"/>
            <w:right w:val="none" w:sz="0" w:space="0" w:color="auto"/>
          </w:divBdr>
        </w:div>
      </w:divsChild>
    </w:div>
    <w:div w:id="989748680">
      <w:bodyDiv w:val="1"/>
      <w:marLeft w:val="0"/>
      <w:marRight w:val="0"/>
      <w:marTop w:val="0"/>
      <w:marBottom w:val="0"/>
      <w:divBdr>
        <w:top w:val="none" w:sz="0" w:space="0" w:color="auto"/>
        <w:left w:val="none" w:sz="0" w:space="0" w:color="auto"/>
        <w:bottom w:val="none" w:sz="0" w:space="0" w:color="auto"/>
        <w:right w:val="none" w:sz="0" w:space="0" w:color="auto"/>
      </w:divBdr>
      <w:divsChild>
        <w:div w:id="868419853">
          <w:marLeft w:val="0"/>
          <w:marRight w:val="0"/>
          <w:marTop w:val="0"/>
          <w:marBottom w:val="0"/>
          <w:divBdr>
            <w:top w:val="none" w:sz="0" w:space="0" w:color="auto"/>
            <w:left w:val="none" w:sz="0" w:space="0" w:color="auto"/>
            <w:bottom w:val="none" w:sz="0" w:space="0" w:color="auto"/>
            <w:right w:val="none" w:sz="0" w:space="0" w:color="auto"/>
          </w:divBdr>
        </w:div>
      </w:divsChild>
    </w:div>
    <w:div w:id="1000348519">
      <w:bodyDiv w:val="1"/>
      <w:marLeft w:val="0"/>
      <w:marRight w:val="0"/>
      <w:marTop w:val="0"/>
      <w:marBottom w:val="0"/>
      <w:divBdr>
        <w:top w:val="none" w:sz="0" w:space="0" w:color="auto"/>
        <w:left w:val="none" w:sz="0" w:space="0" w:color="auto"/>
        <w:bottom w:val="none" w:sz="0" w:space="0" w:color="auto"/>
        <w:right w:val="none" w:sz="0" w:space="0" w:color="auto"/>
      </w:divBdr>
    </w:div>
    <w:div w:id="1030032997">
      <w:bodyDiv w:val="1"/>
      <w:marLeft w:val="0"/>
      <w:marRight w:val="0"/>
      <w:marTop w:val="0"/>
      <w:marBottom w:val="0"/>
      <w:divBdr>
        <w:top w:val="none" w:sz="0" w:space="0" w:color="auto"/>
        <w:left w:val="none" w:sz="0" w:space="0" w:color="auto"/>
        <w:bottom w:val="none" w:sz="0" w:space="0" w:color="auto"/>
        <w:right w:val="none" w:sz="0" w:space="0" w:color="auto"/>
      </w:divBdr>
    </w:div>
    <w:div w:id="1036202763">
      <w:bodyDiv w:val="1"/>
      <w:marLeft w:val="0"/>
      <w:marRight w:val="0"/>
      <w:marTop w:val="0"/>
      <w:marBottom w:val="0"/>
      <w:divBdr>
        <w:top w:val="none" w:sz="0" w:space="0" w:color="auto"/>
        <w:left w:val="none" w:sz="0" w:space="0" w:color="auto"/>
        <w:bottom w:val="none" w:sz="0" w:space="0" w:color="auto"/>
        <w:right w:val="none" w:sz="0" w:space="0" w:color="auto"/>
      </w:divBdr>
    </w:div>
    <w:div w:id="1057705289">
      <w:bodyDiv w:val="1"/>
      <w:marLeft w:val="0"/>
      <w:marRight w:val="0"/>
      <w:marTop w:val="0"/>
      <w:marBottom w:val="0"/>
      <w:divBdr>
        <w:top w:val="none" w:sz="0" w:space="0" w:color="auto"/>
        <w:left w:val="none" w:sz="0" w:space="0" w:color="auto"/>
        <w:bottom w:val="none" w:sz="0" w:space="0" w:color="auto"/>
        <w:right w:val="none" w:sz="0" w:space="0" w:color="auto"/>
      </w:divBdr>
    </w:div>
    <w:div w:id="1059862555">
      <w:bodyDiv w:val="1"/>
      <w:marLeft w:val="0"/>
      <w:marRight w:val="0"/>
      <w:marTop w:val="0"/>
      <w:marBottom w:val="0"/>
      <w:divBdr>
        <w:top w:val="none" w:sz="0" w:space="0" w:color="auto"/>
        <w:left w:val="none" w:sz="0" w:space="0" w:color="auto"/>
        <w:bottom w:val="none" w:sz="0" w:space="0" w:color="auto"/>
        <w:right w:val="none" w:sz="0" w:space="0" w:color="auto"/>
      </w:divBdr>
    </w:div>
    <w:div w:id="1070661651">
      <w:bodyDiv w:val="1"/>
      <w:marLeft w:val="0"/>
      <w:marRight w:val="0"/>
      <w:marTop w:val="0"/>
      <w:marBottom w:val="0"/>
      <w:divBdr>
        <w:top w:val="none" w:sz="0" w:space="0" w:color="auto"/>
        <w:left w:val="none" w:sz="0" w:space="0" w:color="auto"/>
        <w:bottom w:val="none" w:sz="0" w:space="0" w:color="auto"/>
        <w:right w:val="none" w:sz="0" w:space="0" w:color="auto"/>
      </w:divBdr>
    </w:div>
    <w:div w:id="1075472450">
      <w:bodyDiv w:val="1"/>
      <w:marLeft w:val="0"/>
      <w:marRight w:val="0"/>
      <w:marTop w:val="0"/>
      <w:marBottom w:val="0"/>
      <w:divBdr>
        <w:top w:val="none" w:sz="0" w:space="0" w:color="auto"/>
        <w:left w:val="none" w:sz="0" w:space="0" w:color="auto"/>
        <w:bottom w:val="none" w:sz="0" w:space="0" w:color="auto"/>
        <w:right w:val="none" w:sz="0" w:space="0" w:color="auto"/>
      </w:divBdr>
    </w:div>
    <w:div w:id="1124614116">
      <w:bodyDiv w:val="1"/>
      <w:marLeft w:val="0"/>
      <w:marRight w:val="0"/>
      <w:marTop w:val="0"/>
      <w:marBottom w:val="0"/>
      <w:divBdr>
        <w:top w:val="none" w:sz="0" w:space="0" w:color="auto"/>
        <w:left w:val="none" w:sz="0" w:space="0" w:color="auto"/>
        <w:bottom w:val="none" w:sz="0" w:space="0" w:color="auto"/>
        <w:right w:val="none" w:sz="0" w:space="0" w:color="auto"/>
      </w:divBdr>
    </w:div>
    <w:div w:id="1127813588">
      <w:bodyDiv w:val="1"/>
      <w:marLeft w:val="0"/>
      <w:marRight w:val="0"/>
      <w:marTop w:val="0"/>
      <w:marBottom w:val="0"/>
      <w:divBdr>
        <w:top w:val="none" w:sz="0" w:space="0" w:color="auto"/>
        <w:left w:val="none" w:sz="0" w:space="0" w:color="auto"/>
        <w:bottom w:val="none" w:sz="0" w:space="0" w:color="auto"/>
        <w:right w:val="none" w:sz="0" w:space="0" w:color="auto"/>
      </w:divBdr>
    </w:div>
    <w:div w:id="1143237537">
      <w:bodyDiv w:val="1"/>
      <w:marLeft w:val="0"/>
      <w:marRight w:val="0"/>
      <w:marTop w:val="0"/>
      <w:marBottom w:val="0"/>
      <w:divBdr>
        <w:top w:val="none" w:sz="0" w:space="0" w:color="auto"/>
        <w:left w:val="none" w:sz="0" w:space="0" w:color="auto"/>
        <w:bottom w:val="none" w:sz="0" w:space="0" w:color="auto"/>
        <w:right w:val="none" w:sz="0" w:space="0" w:color="auto"/>
      </w:divBdr>
    </w:div>
    <w:div w:id="1145438862">
      <w:bodyDiv w:val="1"/>
      <w:marLeft w:val="0"/>
      <w:marRight w:val="0"/>
      <w:marTop w:val="0"/>
      <w:marBottom w:val="0"/>
      <w:divBdr>
        <w:top w:val="none" w:sz="0" w:space="0" w:color="auto"/>
        <w:left w:val="none" w:sz="0" w:space="0" w:color="auto"/>
        <w:bottom w:val="none" w:sz="0" w:space="0" w:color="auto"/>
        <w:right w:val="none" w:sz="0" w:space="0" w:color="auto"/>
      </w:divBdr>
    </w:div>
    <w:div w:id="1162509253">
      <w:bodyDiv w:val="1"/>
      <w:marLeft w:val="0"/>
      <w:marRight w:val="0"/>
      <w:marTop w:val="0"/>
      <w:marBottom w:val="0"/>
      <w:divBdr>
        <w:top w:val="none" w:sz="0" w:space="0" w:color="auto"/>
        <w:left w:val="none" w:sz="0" w:space="0" w:color="auto"/>
        <w:bottom w:val="none" w:sz="0" w:space="0" w:color="auto"/>
        <w:right w:val="none" w:sz="0" w:space="0" w:color="auto"/>
      </w:divBdr>
      <w:divsChild>
        <w:div w:id="2080591325">
          <w:marLeft w:val="0"/>
          <w:marRight w:val="0"/>
          <w:marTop w:val="0"/>
          <w:marBottom w:val="0"/>
          <w:divBdr>
            <w:top w:val="none" w:sz="0" w:space="0" w:color="auto"/>
            <w:left w:val="none" w:sz="0" w:space="0" w:color="auto"/>
            <w:bottom w:val="none" w:sz="0" w:space="0" w:color="auto"/>
            <w:right w:val="none" w:sz="0" w:space="0" w:color="auto"/>
          </w:divBdr>
        </w:div>
      </w:divsChild>
    </w:div>
    <w:div w:id="1167600323">
      <w:bodyDiv w:val="1"/>
      <w:marLeft w:val="0"/>
      <w:marRight w:val="0"/>
      <w:marTop w:val="0"/>
      <w:marBottom w:val="0"/>
      <w:divBdr>
        <w:top w:val="none" w:sz="0" w:space="0" w:color="auto"/>
        <w:left w:val="none" w:sz="0" w:space="0" w:color="auto"/>
        <w:bottom w:val="none" w:sz="0" w:space="0" w:color="auto"/>
        <w:right w:val="none" w:sz="0" w:space="0" w:color="auto"/>
      </w:divBdr>
    </w:div>
    <w:div w:id="1171524336">
      <w:bodyDiv w:val="1"/>
      <w:marLeft w:val="0"/>
      <w:marRight w:val="0"/>
      <w:marTop w:val="0"/>
      <w:marBottom w:val="0"/>
      <w:divBdr>
        <w:top w:val="none" w:sz="0" w:space="0" w:color="auto"/>
        <w:left w:val="none" w:sz="0" w:space="0" w:color="auto"/>
        <w:bottom w:val="none" w:sz="0" w:space="0" w:color="auto"/>
        <w:right w:val="none" w:sz="0" w:space="0" w:color="auto"/>
      </w:divBdr>
      <w:divsChild>
        <w:div w:id="767696419">
          <w:marLeft w:val="0"/>
          <w:marRight w:val="0"/>
          <w:marTop w:val="0"/>
          <w:marBottom w:val="0"/>
          <w:divBdr>
            <w:top w:val="none" w:sz="0" w:space="0" w:color="auto"/>
            <w:left w:val="none" w:sz="0" w:space="0" w:color="auto"/>
            <w:bottom w:val="none" w:sz="0" w:space="0" w:color="auto"/>
            <w:right w:val="none" w:sz="0" w:space="0" w:color="auto"/>
          </w:divBdr>
        </w:div>
      </w:divsChild>
    </w:div>
    <w:div w:id="1173956679">
      <w:bodyDiv w:val="1"/>
      <w:marLeft w:val="0"/>
      <w:marRight w:val="0"/>
      <w:marTop w:val="0"/>
      <w:marBottom w:val="0"/>
      <w:divBdr>
        <w:top w:val="none" w:sz="0" w:space="0" w:color="auto"/>
        <w:left w:val="none" w:sz="0" w:space="0" w:color="auto"/>
        <w:bottom w:val="none" w:sz="0" w:space="0" w:color="auto"/>
        <w:right w:val="none" w:sz="0" w:space="0" w:color="auto"/>
      </w:divBdr>
    </w:div>
    <w:div w:id="1175723874">
      <w:bodyDiv w:val="1"/>
      <w:marLeft w:val="0"/>
      <w:marRight w:val="0"/>
      <w:marTop w:val="0"/>
      <w:marBottom w:val="0"/>
      <w:divBdr>
        <w:top w:val="none" w:sz="0" w:space="0" w:color="auto"/>
        <w:left w:val="none" w:sz="0" w:space="0" w:color="auto"/>
        <w:bottom w:val="none" w:sz="0" w:space="0" w:color="auto"/>
        <w:right w:val="none" w:sz="0" w:space="0" w:color="auto"/>
      </w:divBdr>
    </w:div>
    <w:div w:id="1191063557">
      <w:bodyDiv w:val="1"/>
      <w:marLeft w:val="0"/>
      <w:marRight w:val="0"/>
      <w:marTop w:val="0"/>
      <w:marBottom w:val="0"/>
      <w:divBdr>
        <w:top w:val="none" w:sz="0" w:space="0" w:color="auto"/>
        <w:left w:val="none" w:sz="0" w:space="0" w:color="auto"/>
        <w:bottom w:val="none" w:sz="0" w:space="0" w:color="auto"/>
        <w:right w:val="none" w:sz="0" w:space="0" w:color="auto"/>
      </w:divBdr>
      <w:divsChild>
        <w:div w:id="1894536396">
          <w:marLeft w:val="0"/>
          <w:marRight w:val="0"/>
          <w:marTop w:val="0"/>
          <w:marBottom w:val="0"/>
          <w:divBdr>
            <w:top w:val="none" w:sz="0" w:space="0" w:color="auto"/>
            <w:left w:val="none" w:sz="0" w:space="0" w:color="auto"/>
            <w:bottom w:val="none" w:sz="0" w:space="0" w:color="auto"/>
            <w:right w:val="none" w:sz="0" w:space="0" w:color="auto"/>
          </w:divBdr>
        </w:div>
      </w:divsChild>
    </w:div>
    <w:div w:id="1194226566">
      <w:bodyDiv w:val="1"/>
      <w:marLeft w:val="0"/>
      <w:marRight w:val="0"/>
      <w:marTop w:val="0"/>
      <w:marBottom w:val="0"/>
      <w:divBdr>
        <w:top w:val="none" w:sz="0" w:space="0" w:color="auto"/>
        <w:left w:val="none" w:sz="0" w:space="0" w:color="auto"/>
        <w:bottom w:val="none" w:sz="0" w:space="0" w:color="auto"/>
        <w:right w:val="none" w:sz="0" w:space="0" w:color="auto"/>
      </w:divBdr>
    </w:div>
    <w:div w:id="1202401026">
      <w:bodyDiv w:val="1"/>
      <w:marLeft w:val="0"/>
      <w:marRight w:val="0"/>
      <w:marTop w:val="0"/>
      <w:marBottom w:val="0"/>
      <w:divBdr>
        <w:top w:val="none" w:sz="0" w:space="0" w:color="auto"/>
        <w:left w:val="none" w:sz="0" w:space="0" w:color="auto"/>
        <w:bottom w:val="none" w:sz="0" w:space="0" w:color="auto"/>
        <w:right w:val="none" w:sz="0" w:space="0" w:color="auto"/>
      </w:divBdr>
      <w:divsChild>
        <w:div w:id="573272451">
          <w:marLeft w:val="0"/>
          <w:marRight w:val="0"/>
          <w:marTop w:val="0"/>
          <w:marBottom w:val="0"/>
          <w:divBdr>
            <w:top w:val="none" w:sz="0" w:space="0" w:color="auto"/>
            <w:left w:val="none" w:sz="0" w:space="0" w:color="auto"/>
            <w:bottom w:val="none" w:sz="0" w:space="0" w:color="auto"/>
            <w:right w:val="none" w:sz="0" w:space="0" w:color="auto"/>
          </w:divBdr>
        </w:div>
      </w:divsChild>
    </w:div>
    <w:div w:id="1204560731">
      <w:bodyDiv w:val="1"/>
      <w:marLeft w:val="0"/>
      <w:marRight w:val="0"/>
      <w:marTop w:val="0"/>
      <w:marBottom w:val="0"/>
      <w:divBdr>
        <w:top w:val="none" w:sz="0" w:space="0" w:color="auto"/>
        <w:left w:val="none" w:sz="0" w:space="0" w:color="auto"/>
        <w:bottom w:val="none" w:sz="0" w:space="0" w:color="auto"/>
        <w:right w:val="none" w:sz="0" w:space="0" w:color="auto"/>
      </w:divBdr>
    </w:div>
    <w:div w:id="1214586346">
      <w:bodyDiv w:val="1"/>
      <w:marLeft w:val="0"/>
      <w:marRight w:val="0"/>
      <w:marTop w:val="0"/>
      <w:marBottom w:val="0"/>
      <w:divBdr>
        <w:top w:val="none" w:sz="0" w:space="0" w:color="auto"/>
        <w:left w:val="none" w:sz="0" w:space="0" w:color="auto"/>
        <w:bottom w:val="none" w:sz="0" w:space="0" w:color="auto"/>
        <w:right w:val="none" w:sz="0" w:space="0" w:color="auto"/>
      </w:divBdr>
    </w:div>
    <w:div w:id="1252005642">
      <w:bodyDiv w:val="1"/>
      <w:marLeft w:val="0"/>
      <w:marRight w:val="0"/>
      <w:marTop w:val="0"/>
      <w:marBottom w:val="0"/>
      <w:divBdr>
        <w:top w:val="none" w:sz="0" w:space="0" w:color="auto"/>
        <w:left w:val="none" w:sz="0" w:space="0" w:color="auto"/>
        <w:bottom w:val="none" w:sz="0" w:space="0" w:color="auto"/>
        <w:right w:val="none" w:sz="0" w:space="0" w:color="auto"/>
      </w:divBdr>
    </w:div>
    <w:div w:id="1265501625">
      <w:bodyDiv w:val="1"/>
      <w:marLeft w:val="0"/>
      <w:marRight w:val="0"/>
      <w:marTop w:val="0"/>
      <w:marBottom w:val="0"/>
      <w:divBdr>
        <w:top w:val="none" w:sz="0" w:space="0" w:color="auto"/>
        <w:left w:val="none" w:sz="0" w:space="0" w:color="auto"/>
        <w:bottom w:val="none" w:sz="0" w:space="0" w:color="auto"/>
        <w:right w:val="none" w:sz="0" w:space="0" w:color="auto"/>
      </w:divBdr>
      <w:divsChild>
        <w:div w:id="247546052">
          <w:marLeft w:val="0"/>
          <w:marRight w:val="0"/>
          <w:marTop w:val="0"/>
          <w:marBottom w:val="0"/>
          <w:divBdr>
            <w:top w:val="none" w:sz="0" w:space="0" w:color="auto"/>
            <w:left w:val="none" w:sz="0" w:space="0" w:color="auto"/>
            <w:bottom w:val="none" w:sz="0" w:space="0" w:color="auto"/>
            <w:right w:val="none" w:sz="0" w:space="0" w:color="auto"/>
          </w:divBdr>
        </w:div>
      </w:divsChild>
    </w:div>
    <w:div w:id="1299610684">
      <w:bodyDiv w:val="1"/>
      <w:marLeft w:val="0"/>
      <w:marRight w:val="0"/>
      <w:marTop w:val="0"/>
      <w:marBottom w:val="0"/>
      <w:divBdr>
        <w:top w:val="none" w:sz="0" w:space="0" w:color="auto"/>
        <w:left w:val="none" w:sz="0" w:space="0" w:color="auto"/>
        <w:bottom w:val="none" w:sz="0" w:space="0" w:color="auto"/>
        <w:right w:val="none" w:sz="0" w:space="0" w:color="auto"/>
      </w:divBdr>
    </w:div>
    <w:div w:id="1303383460">
      <w:bodyDiv w:val="1"/>
      <w:marLeft w:val="0"/>
      <w:marRight w:val="0"/>
      <w:marTop w:val="0"/>
      <w:marBottom w:val="0"/>
      <w:divBdr>
        <w:top w:val="none" w:sz="0" w:space="0" w:color="auto"/>
        <w:left w:val="none" w:sz="0" w:space="0" w:color="auto"/>
        <w:bottom w:val="none" w:sz="0" w:space="0" w:color="auto"/>
        <w:right w:val="none" w:sz="0" w:space="0" w:color="auto"/>
      </w:divBdr>
      <w:divsChild>
        <w:div w:id="215244475">
          <w:marLeft w:val="0"/>
          <w:marRight w:val="0"/>
          <w:marTop w:val="0"/>
          <w:marBottom w:val="0"/>
          <w:divBdr>
            <w:top w:val="none" w:sz="0" w:space="0" w:color="auto"/>
            <w:left w:val="none" w:sz="0" w:space="0" w:color="auto"/>
            <w:bottom w:val="none" w:sz="0" w:space="0" w:color="auto"/>
            <w:right w:val="none" w:sz="0" w:space="0" w:color="auto"/>
          </w:divBdr>
        </w:div>
      </w:divsChild>
    </w:div>
    <w:div w:id="1311444202">
      <w:bodyDiv w:val="1"/>
      <w:marLeft w:val="0"/>
      <w:marRight w:val="0"/>
      <w:marTop w:val="0"/>
      <w:marBottom w:val="0"/>
      <w:divBdr>
        <w:top w:val="none" w:sz="0" w:space="0" w:color="auto"/>
        <w:left w:val="none" w:sz="0" w:space="0" w:color="auto"/>
        <w:bottom w:val="none" w:sz="0" w:space="0" w:color="auto"/>
        <w:right w:val="none" w:sz="0" w:space="0" w:color="auto"/>
      </w:divBdr>
      <w:divsChild>
        <w:div w:id="1544488703">
          <w:marLeft w:val="0"/>
          <w:marRight w:val="0"/>
          <w:marTop w:val="0"/>
          <w:marBottom w:val="0"/>
          <w:divBdr>
            <w:top w:val="none" w:sz="0" w:space="0" w:color="auto"/>
            <w:left w:val="none" w:sz="0" w:space="0" w:color="auto"/>
            <w:bottom w:val="none" w:sz="0" w:space="0" w:color="auto"/>
            <w:right w:val="none" w:sz="0" w:space="0" w:color="auto"/>
          </w:divBdr>
          <w:divsChild>
            <w:div w:id="1419600285">
              <w:marLeft w:val="0"/>
              <w:marRight w:val="0"/>
              <w:marTop w:val="0"/>
              <w:marBottom w:val="0"/>
              <w:divBdr>
                <w:top w:val="none" w:sz="0" w:space="0" w:color="auto"/>
                <w:left w:val="none" w:sz="0" w:space="0" w:color="auto"/>
                <w:bottom w:val="none" w:sz="0" w:space="0" w:color="auto"/>
                <w:right w:val="none" w:sz="0" w:space="0" w:color="auto"/>
              </w:divBdr>
            </w:div>
          </w:divsChild>
        </w:div>
        <w:div w:id="1772243344">
          <w:marLeft w:val="0"/>
          <w:marRight w:val="0"/>
          <w:marTop w:val="0"/>
          <w:marBottom w:val="0"/>
          <w:divBdr>
            <w:top w:val="none" w:sz="0" w:space="0" w:color="auto"/>
            <w:left w:val="none" w:sz="0" w:space="0" w:color="auto"/>
            <w:bottom w:val="none" w:sz="0" w:space="0" w:color="auto"/>
            <w:right w:val="none" w:sz="0" w:space="0" w:color="auto"/>
          </w:divBdr>
          <w:divsChild>
            <w:div w:id="2050521763">
              <w:marLeft w:val="0"/>
              <w:marRight w:val="0"/>
              <w:marTop w:val="0"/>
              <w:marBottom w:val="0"/>
              <w:divBdr>
                <w:top w:val="none" w:sz="0" w:space="0" w:color="auto"/>
                <w:left w:val="none" w:sz="0" w:space="0" w:color="auto"/>
                <w:bottom w:val="none" w:sz="0" w:space="0" w:color="auto"/>
                <w:right w:val="none" w:sz="0" w:space="0" w:color="auto"/>
              </w:divBdr>
            </w:div>
          </w:divsChild>
        </w:div>
        <w:div w:id="1386953159">
          <w:marLeft w:val="0"/>
          <w:marRight w:val="0"/>
          <w:marTop w:val="0"/>
          <w:marBottom w:val="0"/>
          <w:divBdr>
            <w:top w:val="none" w:sz="0" w:space="0" w:color="auto"/>
            <w:left w:val="none" w:sz="0" w:space="0" w:color="auto"/>
            <w:bottom w:val="none" w:sz="0" w:space="0" w:color="auto"/>
            <w:right w:val="none" w:sz="0" w:space="0" w:color="auto"/>
          </w:divBdr>
          <w:divsChild>
            <w:div w:id="1231425953">
              <w:marLeft w:val="0"/>
              <w:marRight w:val="0"/>
              <w:marTop w:val="0"/>
              <w:marBottom w:val="0"/>
              <w:divBdr>
                <w:top w:val="none" w:sz="0" w:space="0" w:color="auto"/>
                <w:left w:val="none" w:sz="0" w:space="0" w:color="auto"/>
                <w:bottom w:val="none" w:sz="0" w:space="0" w:color="auto"/>
                <w:right w:val="none" w:sz="0" w:space="0" w:color="auto"/>
              </w:divBdr>
            </w:div>
          </w:divsChild>
        </w:div>
        <w:div w:id="1958443320">
          <w:marLeft w:val="0"/>
          <w:marRight w:val="0"/>
          <w:marTop w:val="0"/>
          <w:marBottom w:val="0"/>
          <w:divBdr>
            <w:top w:val="none" w:sz="0" w:space="0" w:color="auto"/>
            <w:left w:val="none" w:sz="0" w:space="0" w:color="auto"/>
            <w:bottom w:val="none" w:sz="0" w:space="0" w:color="auto"/>
            <w:right w:val="none" w:sz="0" w:space="0" w:color="auto"/>
          </w:divBdr>
          <w:divsChild>
            <w:div w:id="556164156">
              <w:marLeft w:val="0"/>
              <w:marRight w:val="0"/>
              <w:marTop w:val="0"/>
              <w:marBottom w:val="0"/>
              <w:divBdr>
                <w:top w:val="none" w:sz="0" w:space="0" w:color="auto"/>
                <w:left w:val="none" w:sz="0" w:space="0" w:color="auto"/>
                <w:bottom w:val="none" w:sz="0" w:space="0" w:color="auto"/>
                <w:right w:val="none" w:sz="0" w:space="0" w:color="auto"/>
              </w:divBdr>
            </w:div>
          </w:divsChild>
        </w:div>
        <w:div w:id="1738166863">
          <w:marLeft w:val="0"/>
          <w:marRight w:val="0"/>
          <w:marTop w:val="0"/>
          <w:marBottom w:val="0"/>
          <w:divBdr>
            <w:top w:val="none" w:sz="0" w:space="0" w:color="auto"/>
            <w:left w:val="none" w:sz="0" w:space="0" w:color="auto"/>
            <w:bottom w:val="none" w:sz="0" w:space="0" w:color="auto"/>
            <w:right w:val="none" w:sz="0" w:space="0" w:color="auto"/>
          </w:divBdr>
          <w:divsChild>
            <w:div w:id="178079765">
              <w:marLeft w:val="0"/>
              <w:marRight w:val="0"/>
              <w:marTop w:val="0"/>
              <w:marBottom w:val="0"/>
              <w:divBdr>
                <w:top w:val="none" w:sz="0" w:space="0" w:color="auto"/>
                <w:left w:val="none" w:sz="0" w:space="0" w:color="auto"/>
                <w:bottom w:val="none" w:sz="0" w:space="0" w:color="auto"/>
                <w:right w:val="none" w:sz="0" w:space="0" w:color="auto"/>
              </w:divBdr>
            </w:div>
          </w:divsChild>
        </w:div>
        <w:div w:id="1911227990">
          <w:marLeft w:val="0"/>
          <w:marRight w:val="0"/>
          <w:marTop w:val="0"/>
          <w:marBottom w:val="0"/>
          <w:divBdr>
            <w:top w:val="none" w:sz="0" w:space="0" w:color="auto"/>
            <w:left w:val="none" w:sz="0" w:space="0" w:color="auto"/>
            <w:bottom w:val="none" w:sz="0" w:space="0" w:color="auto"/>
            <w:right w:val="none" w:sz="0" w:space="0" w:color="auto"/>
          </w:divBdr>
          <w:divsChild>
            <w:div w:id="1375035945">
              <w:marLeft w:val="0"/>
              <w:marRight w:val="0"/>
              <w:marTop w:val="0"/>
              <w:marBottom w:val="0"/>
              <w:divBdr>
                <w:top w:val="none" w:sz="0" w:space="0" w:color="auto"/>
                <w:left w:val="none" w:sz="0" w:space="0" w:color="auto"/>
                <w:bottom w:val="none" w:sz="0" w:space="0" w:color="auto"/>
                <w:right w:val="none" w:sz="0" w:space="0" w:color="auto"/>
              </w:divBdr>
            </w:div>
          </w:divsChild>
        </w:div>
        <w:div w:id="880023311">
          <w:marLeft w:val="0"/>
          <w:marRight w:val="0"/>
          <w:marTop w:val="0"/>
          <w:marBottom w:val="0"/>
          <w:divBdr>
            <w:top w:val="none" w:sz="0" w:space="0" w:color="auto"/>
            <w:left w:val="none" w:sz="0" w:space="0" w:color="auto"/>
            <w:bottom w:val="none" w:sz="0" w:space="0" w:color="auto"/>
            <w:right w:val="none" w:sz="0" w:space="0" w:color="auto"/>
          </w:divBdr>
          <w:divsChild>
            <w:div w:id="134224702">
              <w:marLeft w:val="0"/>
              <w:marRight w:val="0"/>
              <w:marTop w:val="0"/>
              <w:marBottom w:val="0"/>
              <w:divBdr>
                <w:top w:val="none" w:sz="0" w:space="0" w:color="auto"/>
                <w:left w:val="none" w:sz="0" w:space="0" w:color="auto"/>
                <w:bottom w:val="none" w:sz="0" w:space="0" w:color="auto"/>
                <w:right w:val="none" w:sz="0" w:space="0" w:color="auto"/>
              </w:divBdr>
            </w:div>
          </w:divsChild>
        </w:div>
        <w:div w:id="94178230">
          <w:marLeft w:val="0"/>
          <w:marRight w:val="0"/>
          <w:marTop w:val="0"/>
          <w:marBottom w:val="0"/>
          <w:divBdr>
            <w:top w:val="none" w:sz="0" w:space="0" w:color="auto"/>
            <w:left w:val="none" w:sz="0" w:space="0" w:color="auto"/>
            <w:bottom w:val="none" w:sz="0" w:space="0" w:color="auto"/>
            <w:right w:val="none" w:sz="0" w:space="0" w:color="auto"/>
          </w:divBdr>
          <w:divsChild>
            <w:div w:id="701370449">
              <w:marLeft w:val="0"/>
              <w:marRight w:val="0"/>
              <w:marTop w:val="0"/>
              <w:marBottom w:val="0"/>
              <w:divBdr>
                <w:top w:val="none" w:sz="0" w:space="0" w:color="auto"/>
                <w:left w:val="none" w:sz="0" w:space="0" w:color="auto"/>
                <w:bottom w:val="none" w:sz="0" w:space="0" w:color="auto"/>
                <w:right w:val="none" w:sz="0" w:space="0" w:color="auto"/>
              </w:divBdr>
            </w:div>
          </w:divsChild>
        </w:div>
        <w:div w:id="237714113">
          <w:marLeft w:val="0"/>
          <w:marRight w:val="0"/>
          <w:marTop w:val="0"/>
          <w:marBottom w:val="0"/>
          <w:divBdr>
            <w:top w:val="none" w:sz="0" w:space="0" w:color="auto"/>
            <w:left w:val="none" w:sz="0" w:space="0" w:color="auto"/>
            <w:bottom w:val="none" w:sz="0" w:space="0" w:color="auto"/>
            <w:right w:val="none" w:sz="0" w:space="0" w:color="auto"/>
          </w:divBdr>
          <w:divsChild>
            <w:div w:id="1155417407">
              <w:marLeft w:val="0"/>
              <w:marRight w:val="0"/>
              <w:marTop w:val="0"/>
              <w:marBottom w:val="0"/>
              <w:divBdr>
                <w:top w:val="none" w:sz="0" w:space="0" w:color="auto"/>
                <w:left w:val="none" w:sz="0" w:space="0" w:color="auto"/>
                <w:bottom w:val="none" w:sz="0" w:space="0" w:color="auto"/>
                <w:right w:val="none" w:sz="0" w:space="0" w:color="auto"/>
              </w:divBdr>
            </w:div>
          </w:divsChild>
        </w:div>
        <w:div w:id="1884096669">
          <w:marLeft w:val="0"/>
          <w:marRight w:val="0"/>
          <w:marTop w:val="0"/>
          <w:marBottom w:val="0"/>
          <w:divBdr>
            <w:top w:val="none" w:sz="0" w:space="0" w:color="auto"/>
            <w:left w:val="none" w:sz="0" w:space="0" w:color="auto"/>
            <w:bottom w:val="none" w:sz="0" w:space="0" w:color="auto"/>
            <w:right w:val="none" w:sz="0" w:space="0" w:color="auto"/>
          </w:divBdr>
          <w:divsChild>
            <w:div w:id="111824554">
              <w:marLeft w:val="0"/>
              <w:marRight w:val="0"/>
              <w:marTop w:val="0"/>
              <w:marBottom w:val="0"/>
              <w:divBdr>
                <w:top w:val="none" w:sz="0" w:space="0" w:color="auto"/>
                <w:left w:val="none" w:sz="0" w:space="0" w:color="auto"/>
                <w:bottom w:val="none" w:sz="0" w:space="0" w:color="auto"/>
                <w:right w:val="none" w:sz="0" w:space="0" w:color="auto"/>
              </w:divBdr>
            </w:div>
          </w:divsChild>
        </w:div>
        <w:div w:id="464128131">
          <w:marLeft w:val="0"/>
          <w:marRight w:val="0"/>
          <w:marTop w:val="0"/>
          <w:marBottom w:val="0"/>
          <w:divBdr>
            <w:top w:val="none" w:sz="0" w:space="0" w:color="auto"/>
            <w:left w:val="none" w:sz="0" w:space="0" w:color="auto"/>
            <w:bottom w:val="none" w:sz="0" w:space="0" w:color="auto"/>
            <w:right w:val="none" w:sz="0" w:space="0" w:color="auto"/>
          </w:divBdr>
          <w:divsChild>
            <w:div w:id="196505918">
              <w:marLeft w:val="0"/>
              <w:marRight w:val="0"/>
              <w:marTop w:val="0"/>
              <w:marBottom w:val="0"/>
              <w:divBdr>
                <w:top w:val="none" w:sz="0" w:space="0" w:color="auto"/>
                <w:left w:val="none" w:sz="0" w:space="0" w:color="auto"/>
                <w:bottom w:val="none" w:sz="0" w:space="0" w:color="auto"/>
                <w:right w:val="none" w:sz="0" w:space="0" w:color="auto"/>
              </w:divBdr>
            </w:div>
            <w:div w:id="309287359">
              <w:marLeft w:val="0"/>
              <w:marRight w:val="0"/>
              <w:marTop w:val="0"/>
              <w:marBottom w:val="0"/>
              <w:divBdr>
                <w:top w:val="none" w:sz="0" w:space="0" w:color="auto"/>
                <w:left w:val="none" w:sz="0" w:space="0" w:color="auto"/>
                <w:bottom w:val="none" w:sz="0" w:space="0" w:color="auto"/>
                <w:right w:val="none" w:sz="0" w:space="0" w:color="auto"/>
              </w:divBdr>
            </w:div>
          </w:divsChild>
        </w:div>
        <w:div w:id="418451468">
          <w:marLeft w:val="0"/>
          <w:marRight w:val="0"/>
          <w:marTop w:val="0"/>
          <w:marBottom w:val="0"/>
          <w:divBdr>
            <w:top w:val="none" w:sz="0" w:space="0" w:color="auto"/>
            <w:left w:val="none" w:sz="0" w:space="0" w:color="auto"/>
            <w:bottom w:val="none" w:sz="0" w:space="0" w:color="auto"/>
            <w:right w:val="none" w:sz="0" w:space="0" w:color="auto"/>
          </w:divBdr>
          <w:divsChild>
            <w:div w:id="274413386">
              <w:marLeft w:val="0"/>
              <w:marRight w:val="0"/>
              <w:marTop w:val="0"/>
              <w:marBottom w:val="0"/>
              <w:divBdr>
                <w:top w:val="none" w:sz="0" w:space="0" w:color="auto"/>
                <w:left w:val="none" w:sz="0" w:space="0" w:color="auto"/>
                <w:bottom w:val="none" w:sz="0" w:space="0" w:color="auto"/>
                <w:right w:val="none" w:sz="0" w:space="0" w:color="auto"/>
              </w:divBdr>
            </w:div>
          </w:divsChild>
        </w:div>
        <w:div w:id="974796213">
          <w:marLeft w:val="0"/>
          <w:marRight w:val="0"/>
          <w:marTop w:val="0"/>
          <w:marBottom w:val="0"/>
          <w:divBdr>
            <w:top w:val="none" w:sz="0" w:space="0" w:color="auto"/>
            <w:left w:val="none" w:sz="0" w:space="0" w:color="auto"/>
            <w:bottom w:val="none" w:sz="0" w:space="0" w:color="auto"/>
            <w:right w:val="none" w:sz="0" w:space="0" w:color="auto"/>
          </w:divBdr>
          <w:divsChild>
            <w:div w:id="425879394">
              <w:marLeft w:val="0"/>
              <w:marRight w:val="0"/>
              <w:marTop w:val="0"/>
              <w:marBottom w:val="0"/>
              <w:divBdr>
                <w:top w:val="none" w:sz="0" w:space="0" w:color="auto"/>
                <w:left w:val="none" w:sz="0" w:space="0" w:color="auto"/>
                <w:bottom w:val="none" w:sz="0" w:space="0" w:color="auto"/>
                <w:right w:val="none" w:sz="0" w:space="0" w:color="auto"/>
              </w:divBdr>
            </w:div>
          </w:divsChild>
        </w:div>
        <w:div w:id="716664723">
          <w:marLeft w:val="0"/>
          <w:marRight w:val="0"/>
          <w:marTop w:val="0"/>
          <w:marBottom w:val="0"/>
          <w:divBdr>
            <w:top w:val="none" w:sz="0" w:space="0" w:color="auto"/>
            <w:left w:val="none" w:sz="0" w:space="0" w:color="auto"/>
            <w:bottom w:val="none" w:sz="0" w:space="0" w:color="auto"/>
            <w:right w:val="none" w:sz="0" w:space="0" w:color="auto"/>
          </w:divBdr>
          <w:divsChild>
            <w:div w:id="2073846849">
              <w:marLeft w:val="0"/>
              <w:marRight w:val="0"/>
              <w:marTop w:val="0"/>
              <w:marBottom w:val="0"/>
              <w:divBdr>
                <w:top w:val="none" w:sz="0" w:space="0" w:color="auto"/>
                <w:left w:val="none" w:sz="0" w:space="0" w:color="auto"/>
                <w:bottom w:val="none" w:sz="0" w:space="0" w:color="auto"/>
                <w:right w:val="none" w:sz="0" w:space="0" w:color="auto"/>
              </w:divBdr>
            </w:div>
          </w:divsChild>
        </w:div>
        <w:div w:id="1038091987">
          <w:marLeft w:val="0"/>
          <w:marRight w:val="0"/>
          <w:marTop w:val="0"/>
          <w:marBottom w:val="0"/>
          <w:divBdr>
            <w:top w:val="none" w:sz="0" w:space="0" w:color="auto"/>
            <w:left w:val="none" w:sz="0" w:space="0" w:color="auto"/>
            <w:bottom w:val="none" w:sz="0" w:space="0" w:color="auto"/>
            <w:right w:val="none" w:sz="0" w:space="0" w:color="auto"/>
          </w:divBdr>
          <w:divsChild>
            <w:div w:id="95249410">
              <w:marLeft w:val="0"/>
              <w:marRight w:val="0"/>
              <w:marTop w:val="0"/>
              <w:marBottom w:val="0"/>
              <w:divBdr>
                <w:top w:val="none" w:sz="0" w:space="0" w:color="auto"/>
                <w:left w:val="none" w:sz="0" w:space="0" w:color="auto"/>
                <w:bottom w:val="none" w:sz="0" w:space="0" w:color="auto"/>
                <w:right w:val="none" w:sz="0" w:space="0" w:color="auto"/>
              </w:divBdr>
            </w:div>
          </w:divsChild>
        </w:div>
        <w:div w:id="1234198641">
          <w:marLeft w:val="0"/>
          <w:marRight w:val="0"/>
          <w:marTop w:val="0"/>
          <w:marBottom w:val="0"/>
          <w:divBdr>
            <w:top w:val="none" w:sz="0" w:space="0" w:color="auto"/>
            <w:left w:val="none" w:sz="0" w:space="0" w:color="auto"/>
            <w:bottom w:val="none" w:sz="0" w:space="0" w:color="auto"/>
            <w:right w:val="none" w:sz="0" w:space="0" w:color="auto"/>
          </w:divBdr>
          <w:divsChild>
            <w:div w:id="1518351836">
              <w:marLeft w:val="0"/>
              <w:marRight w:val="0"/>
              <w:marTop w:val="0"/>
              <w:marBottom w:val="0"/>
              <w:divBdr>
                <w:top w:val="none" w:sz="0" w:space="0" w:color="auto"/>
                <w:left w:val="none" w:sz="0" w:space="0" w:color="auto"/>
                <w:bottom w:val="none" w:sz="0" w:space="0" w:color="auto"/>
                <w:right w:val="none" w:sz="0" w:space="0" w:color="auto"/>
              </w:divBdr>
            </w:div>
          </w:divsChild>
        </w:div>
        <w:div w:id="1739479233">
          <w:marLeft w:val="0"/>
          <w:marRight w:val="0"/>
          <w:marTop w:val="0"/>
          <w:marBottom w:val="0"/>
          <w:divBdr>
            <w:top w:val="none" w:sz="0" w:space="0" w:color="auto"/>
            <w:left w:val="none" w:sz="0" w:space="0" w:color="auto"/>
            <w:bottom w:val="none" w:sz="0" w:space="0" w:color="auto"/>
            <w:right w:val="none" w:sz="0" w:space="0" w:color="auto"/>
          </w:divBdr>
          <w:divsChild>
            <w:div w:id="1800800873">
              <w:marLeft w:val="0"/>
              <w:marRight w:val="0"/>
              <w:marTop w:val="0"/>
              <w:marBottom w:val="0"/>
              <w:divBdr>
                <w:top w:val="none" w:sz="0" w:space="0" w:color="auto"/>
                <w:left w:val="none" w:sz="0" w:space="0" w:color="auto"/>
                <w:bottom w:val="none" w:sz="0" w:space="0" w:color="auto"/>
                <w:right w:val="none" w:sz="0" w:space="0" w:color="auto"/>
              </w:divBdr>
            </w:div>
          </w:divsChild>
        </w:div>
        <w:div w:id="394742948">
          <w:marLeft w:val="0"/>
          <w:marRight w:val="0"/>
          <w:marTop w:val="0"/>
          <w:marBottom w:val="0"/>
          <w:divBdr>
            <w:top w:val="none" w:sz="0" w:space="0" w:color="auto"/>
            <w:left w:val="none" w:sz="0" w:space="0" w:color="auto"/>
            <w:bottom w:val="none" w:sz="0" w:space="0" w:color="auto"/>
            <w:right w:val="none" w:sz="0" w:space="0" w:color="auto"/>
          </w:divBdr>
          <w:divsChild>
            <w:div w:id="62726073">
              <w:marLeft w:val="0"/>
              <w:marRight w:val="0"/>
              <w:marTop w:val="0"/>
              <w:marBottom w:val="0"/>
              <w:divBdr>
                <w:top w:val="none" w:sz="0" w:space="0" w:color="auto"/>
                <w:left w:val="none" w:sz="0" w:space="0" w:color="auto"/>
                <w:bottom w:val="none" w:sz="0" w:space="0" w:color="auto"/>
                <w:right w:val="none" w:sz="0" w:space="0" w:color="auto"/>
              </w:divBdr>
            </w:div>
          </w:divsChild>
        </w:div>
        <w:div w:id="2064712282">
          <w:marLeft w:val="0"/>
          <w:marRight w:val="0"/>
          <w:marTop w:val="0"/>
          <w:marBottom w:val="0"/>
          <w:divBdr>
            <w:top w:val="none" w:sz="0" w:space="0" w:color="auto"/>
            <w:left w:val="none" w:sz="0" w:space="0" w:color="auto"/>
            <w:bottom w:val="none" w:sz="0" w:space="0" w:color="auto"/>
            <w:right w:val="none" w:sz="0" w:space="0" w:color="auto"/>
          </w:divBdr>
          <w:divsChild>
            <w:div w:id="1110323053">
              <w:marLeft w:val="0"/>
              <w:marRight w:val="0"/>
              <w:marTop w:val="0"/>
              <w:marBottom w:val="0"/>
              <w:divBdr>
                <w:top w:val="none" w:sz="0" w:space="0" w:color="auto"/>
                <w:left w:val="none" w:sz="0" w:space="0" w:color="auto"/>
                <w:bottom w:val="none" w:sz="0" w:space="0" w:color="auto"/>
                <w:right w:val="none" w:sz="0" w:space="0" w:color="auto"/>
              </w:divBdr>
            </w:div>
          </w:divsChild>
        </w:div>
        <w:div w:id="2118139177">
          <w:marLeft w:val="0"/>
          <w:marRight w:val="0"/>
          <w:marTop w:val="0"/>
          <w:marBottom w:val="0"/>
          <w:divBdr>
            <w:top w:val="none" w:sz="0" w:space="0" w:color="auto"/>
            <w:left w:val="none" w:sz="0" w:space="0" w:color="auto"/>
            <w:bottom w:val="none" w:sz="0" w:space="0" w:color="auto"/>
            <w:right w:val="none" w:sz="0" w:space="0" w:color="auto"/>
          </w:divBdr>
          <w:divsChild>
            <w:div w:id="1139344317">
              <w:marLeft w:val="0"/>
              <w:marRight w:val="0"/>
              <w:marTop w:val="0"/>
              <w:marBottom w:val="0"/>
              <w:divBdr>
                <w:top w:val="none" w:sz="0" w:space="0" w:color="auto"/>
                <w:left w:val="none" w:sz="0" w:space="0" w:color="auto"/>
                <w:bottom w:val="none" w:sz="0" w:space="0" w:color="auto"/>
                <w:right w:val="none" w:sz="0" w:space="0" w:color="auto"/>
              </w:divBdr>
            </w:div>
          </w:divsChild>
        </w:div>
        <w:div w:id="299580990">
          <w:marLeft w:val="0"/>
          <w:marRight w:val="0"/>
          <w:marTop w:val="0"/>
          <w:marBottom w:val="0"/>
          <w:divBdr>
            <w:top w:val="none" w:sz="0" w:space="0" w:color="auto"/>
            <w:left w:val="none" w:sz="0" w:space="0" w:color="auto"/>
            <w:bottom w:val="none" w:sz="0" w:space="0" w:color="auto"/>
            <w:right w:val="none" w:sz="0" w:space="0" w:color="auto"/>
          </w:divBdr>
          <w:divsChild>
            <w:div w:id="1880359376">
              <w:marLeft w:val="0"/>
              <w:marRight w:val="0"/>
              <w:marTop w:val="0"/>
              <w:marBottom w:val="0"/>
              <w:divBdr>
                <w:top w:val="none" w:sz="0" w:space="0" w:color="auto"/>
                <w:left w:val="none" w:sz="0" w:space="0" w:color="auto"/>
                <w:bottom w:val="none" w:sz="0" w:space="0" w:color="auto"/>
                <w:right w:val="none" w:sz="0" w:space="0" w:color="auto"/>
              </w:divBdr>
            </w:div>
            <w:div w:id="564413208">
              <w:marLeft w:val="0"/>
              <w:marRight w:val="0"/>
              <w:marTop w:val="0"/>
              <w:marBottom w:val="0"/>
              <w:divBdr>
                <w:top w:val="none" w:sz="0" w:space="0" w:color="auto"/>
                <w:left w:val="none" w:sz="0" w:space="0" w:color="auto"/>
                <w:bottom w:val="none" w:sz="0" w:space="0" w:color="auto"/>
                <w:right w:val="none" w:sz="0" w:space="0" w:color="auto"/>
              </w:divBdr>
            </w:div>
          </w:divsChild>
        </w:div>
        <w:div w:id="787507217">
          <w:marLeft w:val="0"/>
          <w:marRight w:val="0"/>
          <w:marTop w:val="0"/>
          <w:marBottom w:val="0"/>
          <w:divBdr>
            <w:top w:val="none" w:sz="0" w:space="0" w:color="auto"/>
            <w:left w:val="none" w:sz="0" w:space="0" w:color="auto"/>
            <w:bottom w:val="none" w:sz="0" w:space="0" w:color="auto"/>
            <w:right w:val="none" w:sz="0" w:space="0" w:color="auto"/>
          </w:divBdr>
          <w:divsChild>
            <w:div w:id="2052025506">
              <w:marLeft w:val="0"/>
              <w:marRight w:val="0"/>
              <w:marTop w:val="0"/>
              <w:marBottom w:val="0"/>
              <w:divBdr>
                <w:top w:val="none" w:sz="0" w:space="0" w:color="auto"/>
                <w:left w:val="none" w:sz="0" w:space="0" w:color="auto"/>
                <w:bottom w:val="none" w:sz="0" w:space="0" w:color="auto"/>
                <w:right w:val="none" w:sz="0" w:space="0" w:color="auto"/>
              </w:divBdr>
            </w:div>
          </w:divsChild>
        </w:div>
        <w:div w:id="1981378980">
          <w:marLeft w:val="0"/>
          <w:marRight w:val="0"/>
          <w:marTop w:val="0"/>
          <w:marBottom w:val="0"/>
          <w:divBdr>
            <w:top w:val="none" w:sz="0" w:space="0" w:color="auto"/>
            <w:left w:val="none" w:sz="0" w:space="0" w:color="auto"/>
            <w:bottom w:val="none" w:sz="0" w:space="0" w:color="auto"/>
            <w:right w:val="none" w:sz="0" w:space="0" w:color="auto"/>
          </w:divBdr>
          <w:divsChild>
            <w:div w:id="1779526109">
              <w:marLeft w:val="0"/>
              <w:marRight w:val="0"/>
              <w:marTop w:val="0"/>
              <w:marBottom w:val="0"/>
              <w:divBdr>
                <w:top w:val="none" w:sz="0" w:space="0" w:color="auto"/>
                <w:left w:val="none" w:sz="0" w:space="0" w:color="auto"/>
                <w:bottom w:val="none" w:sz="0" w:space="0" w:color="auto"/>
                <w:right w:val="none" w:sz="0" w:space="0" w:color="auto"/>
              </w:divBdr>
            </w:div>
          </w:divsChild>
        </w:div>
        <w:div w:id="2050914543">
          <w:marLeft w:val="0"/>
          <w:marRight w:val="0"/>
          <w:marTop w:val="0"/>
          <w:marBottom w:val="0"/>
          <w:divBdr>
            <w:top w:val="none" w:sz="0" w:space="0" w:color="auto"/>
            <w:left w:val="none" w:sz="0" w:space="0" w:color="auto"/>
            <w:bottom w:val="none" w:sz="0" w:space="0" w:color="auto"/>
            <w:right w:val="none" w:sz="0" w:space="0" w:color="auto"/>
          </w:divBdr>
          <w:divsChild>
            <w:div w:id="1271283920">
              <w:marLeft w:val="0"/>
              <w:marRight w:val="0"/>
              <w:marTop w:val="0"/>
              <w:marBottom w:val="0"/>
              <w:divBdr>
                <w:top w:val="none" w:sz="0" w:space="0" w:color="auto"/>
                <w:left w:val="none" w:sz="0" w:space="0" w:color="auto"/>
                <w:bottom w:val="none" w:sz="0" w:space="0" w:color="auto"/>
                <w:right w:val="none" w:sz="0" w:space="0" w:color="auto"/>
              </w:divBdr>
            </w:div>
          </w:divsChild>
        </w:div>
        <w:div w:id="1911692497">
          <w:marLeft w:val="0"/>
          <w:marRight w:val="0"/>
          <w:marTop w:val="0"/>
          <w:marBottom w:val="0"/>
          <w:divBdr>
            <w:top w:val="none" w:sz="0" w:space="0" w:color="auto"/>
            <w:left w:val="none" w:sz="0" w:space="0" w:color="auto"/>
            <w:bottom w:val="none" w:sz="0" w:space="0" w:color="auto"/>
            <w:right w:val="none" w:sz="0" w:space="0" w:color="auto"/>
          </w:divBdr>
          <w:divsChild>
            <w:div w:id="241642352">
              <w:marLeft w:val="0"/>
              <w:marRight w:val="0"/>
              <w:marTop w:val="0"/>
              <w:marBottom w:val="0"/>
              <w:divBdr>
                <w:top w:val="none" w:sz="0" w:space="0" w:color="auto"/>
                <w:left w:val="none" w:sz="0" w:space="0" w:color="auto"/>
                <w:bottom w:val="none" w:sz="0" w:space="0" w:color="auto"/>
                <w:right w:val="none" w:sz="0" w:space="0" w:color="auto"/>
              </w:divBdr>
            </w:div>
          </w:divsChild>
        </w:div>
        <w:div w:id="1703358158">
          <w:marLeft w:val="0"/>
          <w:marRight w:val="0"/>
          <w:marTop w:val="0"/>
          <w:marBottom w:val="0"/>
          <w:divBdr>
            <w:top w:val="none" w:sz="0" w:space="0" w:color="auto"/>
            <w:left w:val="none" w:sz="0" w:space="0" w:color="auto"/>
            <w:bottom w:val="none" w:sz="0" w:space="0" w:color="auto"/>
            <w:right w:val="none" w:sz="0" w:space="0" w:color="auto"/>
          </w:divBdr>
          <w:divsChild>
            <w:div w:id="157692757">
              <w:marLeft w:val="0"/>
              <w:marRight w:val="0"/>
              <w:marTop w:val="0"/>
              <w:marBottom w:val="0"/>
              <w:divBdr>
                <w:top w:val="none" w:sz="0" w:space="0" w:color="auto"/>
                <w:left w:val="none" w:sz="0" w:space="0" w:color="auto"/>
                <w:bottom w:val="none" w:sz="0" w:space="0" w:color="auto"/>
                <w:right w:val="none" w:sz="0" w:space="0" w:color="auto"/>
              </w:divBdr>
            </w:div>
          </w:divsChild>
        </w:div>
        <w:div w:id="1144204483">
          <w:marLeft w:val="0"/>
          <w:marRight w:val="0"/>
          <w:marTop w:val="0"/>
          <w:marBottom w:val="0"/>
          <w:divBdr>
            <w:top w:val="none" w:sz="0" w:space="0" w:color="auto"/>
            <w:left w:val="none" w:sz="0" w:space="0" w:color="auto"/>
            <w:bottom w:val="none" w:sz="0" w:space="0" w:color="auto"/>
            <w:right w:val="none" w:sz="0" w:space="0" w:color="auto"/>
          </w:divBdr>
          <w:divsChild>
            <w:div w:id="880675219">
              <w:marLeft w:val="0"/>
              <w:marRight w:val="0"/>
              <w:marTop w:val="0"/>
              <w:marBottom w:val="0"/>
              <w:divBdr>
                <w:top w:val="none" w:sz="0" w:space="0" w:color="auto"/>
                <w:left w:val="none" w:sz="0" w:space="0" w:color="auto"/>
                <w:bottom w:val="none" w:sz="0" w:space="0" w:color="auto"/>
                <w:right w:val="none" w:sz="0" w:space="0" w:color="auto"/>
              </w:divBdr>
            </w:div>
          </w:divsChild>
        </w:div>
        <w:div w:id="1540124947">
          <w:marLeft w:val="0"/>
          <w:marRight w:val="0"/>
          <w:marTop w:val="0"/>
          <w:marBottom w:val="0"/>
          <w:divBdr>
            <w:top w:val="none" w:sz="0" w:space="0" w:color="auto"/>
            <w:left w:val="none" w:sz="0" w:space="0" w:color="auto"/>
            <w:bottom w:val="none" w:sz="0" w:space="0" w:color="auto"/>
            <w:right w:val="none" w:sz="0" w:space="0" w:color="auto"/>
          </w:divBdr>
          <w:divsChild>
            <w:div w:id="1435440545">
              <w:marLeft w:val="0"/>
              <w:marRight w:val="0"/>
              <w:marTop w:val="0"/>
              <w:marBottom w:val="0"/>
              <w:divBdr>
                <w:top w:val="none" w:sz="0" w:space="0" w:color="auto"/>
                <w:left w:val="none" w:sz="0" w:space="0" w:color="auto"/>
                <w:bottom w:val="none" w:sz="0" w:space="0" w:color="auto"/>
                <w:right w:val="none" w:sz="0" w:space="0" w:color="auto"/>
              </w:divBdr>
            </w:div>
          </w:divsChild>
        </w:div>
        <w:div w:id="1816408655">
          <w:marLeft w:val="0"/>
          <w:marRight w:val="0"/>
          <w:marTop w:val="0"/>
          <w:marBottom w:val="0"/>
          <w:divBdr>
            <w:top w:val="none" w:sz="0" w:space="0" w:color="auto"/>
            <w:left w:val="none" w:sz="0" w:space="0" w:color="auto"/>
            <w:bottom w:val="none" w:sz="0" w:space="0" w:color="auto"/>
            <w:right w:val="none" w:sz="0" w:space="0" w:color="auto"/>
          </w:divBdr>
          <w:divsChild>
            <w:div w:id="448008169">
              <w:marLeft w:val="0"/>
              <w:marRight w:val="0"/>
              <w:marTop w:val="0"/>
              <w:marBottom w:val="0"/>
              <w:divBdr>
                <w:top w:val="none" w:sz="0" w:space="0" w:color="auto"/>
                <w:left w:val="none" w:sz="0" w:space="0" w:color="auto"/>
                <w:bottom w:val="none" w:sz="0" w:space="0" w:color="auto"/>
                <w:right w:val="none" w:sz="0" w:space="0" w:color="auto"/>
              </w:divBdr>
            </w:div>
          </w:divsChild>
        </w:div>
        <w:div w:id="83694807">
          <w:marLeft w:val="0"/>
          <w:marRight w:val="0"/>
          <w:marTop w:val="0"/>
          <w:marBottom w:val="0"/>
          <w:divBdr>
            <w:top w:val="none" w:sz="0" w:space="0" w:color="auto"/>
            <w:left w:val="none" w:sz="0" w:space="0" w:color="auto"/>
            <w:bottom w:val="none" w:sz="0" w:space="0" w:color="auto"/>
            <w:right w:val="none" w:sz="0" w:space="0" w:color="auto"/>
          </w:divBdr>
          <w:divsChild>
            <w:div w:id="588079908">
              <w:marLeft w:val="0"/>
              <w:marRight w:val="0"/>
              <w:marTop w:val="0"/>
              <w:marBottom w:val="0"/>
              <w:divBdr>
                <w:top w:val="none" w:sz="0" w:space="0" w:color="auto"/>
                <w:left w:val="none" w:sz="0" w:space="0" w:color="auto"/>
                <w:bottom w:val="none" w:sz="0" w:space="0" w:color="auto"/>
                <w:right w:val="none" w:sz="0" w:space="0" w:color="auto"/>
              </w:divBdr>
            </w:div>
          </w:divsChild>
        </w:div>
        <w:div w:id="1972637755">
          <w:marLeft w:val="0"/>
          <w:marRight w:val="0"/>
          <w:marTop w:val="0"/>
          <w:marBottom w:val="0"/>
          <w:divBdr>
            <w:top w:val="none" w:sz="0" w:space="0" w:color="auto"/>
            <w:left w:val="none" w:sz="0" w:space="0" w:color="auto"/>
            <w:bottom w:val="none" w:sz="0" w:space="0" w:color="auto"/>
            <w:right w:val="none" w:sz="0" w:space="0" w:color="auto"/>
          </w:divBdr>
          <w:divsChild>
            <w:div w:id="2070766837">
              <w:marLeft w:val="0"/>
              <w:marRight w:val="0"/>
              <w:marTop w:val="0"/>
              <w:marBottom w:val="0"/>
              <w:divBdr>
                <w:top w:val="none" w:sz="0" w:space="0" w:color="auto"/>
                <w:left w:val="none" w:sz="0" w:space="0" w:color="auto"/>
                <w:bottom w:val="none" w:sz="0" w:space="0" w:color="auto"/>
                <w:right w:val="none" w:sz="0" w:space="0" w:color="auto"/>
              </w:divBdr>
            </w:div>
            <w:div w:id="532499223">
              <w:marLeft w:val="0"/>
              <w:marRight w:val="0"/>
              <w:marTop w:val="0"/>
              <w:marBottom w:val="0"/>
              <w:divBdr>
                <w:top w:val="none" w:sz="0" w:space="0" w:color="auto"/>
                <w:left w:val="none" w:sz="0" w:space="0" w:color="auto"/>
                <w:bottom w:val="none" w:sz="0" w:space="0" w:color="auto"/>
                <w:right w:val="none" w:sz="0" w:space="0" w:color="auto"/>
              </w:divBdr>
            </w:div>
            <w:div w:id="1513834924">
              <w:marLeft w:val="0"/>
              <w:marRight w:val="0"/>
              <w:marTop w:val="0"/>
              <w:marBottom w:val="0"/>
              <w:divBdr>
                <w:top w:val="none" w:sz="0" w:space="0" w:color="auto"/>
                <w:left w:val="none" w:sz="0" w:space="0" w:color="auto"/>
                <w:bottom w:val="none" w:sz="0" w:space="0" w:color="auto"/>
                <w:right w:val="none" w:sz="0" w:space="0" w:color="auto"/>
              </w:divBdr>
            </w:div>
          </w:divsChild>
        </w:div>
        <w:div w:id="1156606317">
          <w:marLeft w:val="0"/>
          <w:marRight w:val="0"/>
          <w:marTop w:val="0"/>
          <w:marBottom w:val="0"/>
          <w:divBdr>
            <w:top w:val="none" w:sz="0" w:space="0" w:color="auto"/>
            <w:left w:val="none" w:sz="0" w:space="0" w:color="auto"/>
            <w:bottom w:val="none" w:sz="0" w:space="0" w:color="auto"/>
            <w:right w:val="none" w:sz="0" w:space="0" w:color="auto"/>
          </w:divBdr>
          <w:divsChild>
            <w:div w:id="560017927">
              <w:marLeft w:val="0"/>
              <w:marRight w:val="0"/>
              <w:marTop w:val="0"/>
              <w:marBottom w:val="0"/>
              <w:divBdr>
                <w:top w:val="none" w:sz="0" w:space="0" w:color="auto"/>
                <w:left w:val="none" w:sz="0" w:space="0" w:color="auto"/>
                <w:bottom w:val="none" w:sz="0" w:space="0" w:color="auto"/>
                <w:right w:val="none" w:sz="0" w:space="0" w:color="auto"/>
              </w:divBdr>
            </w:div>
          </w:divsChild>
        </w:div>
        <w:div w:id="1866216076">
          <w:marLeft w:val="0"/>
          <w:marRight w:val="0"/>
          <w:marTop w:val="0"/>
          <w:marBottom w:val="0"/>
          <w:divBdr>
            <w:top w:val="none" w:sz="0" w:space="0" w:color="auto"/>
            <w:left w:val="none" w:sz="0" w:space="0" w:color="auto"/>
            <w:bottom w:val="none" w:sz="0" w:space="0" w:color="auto"/>
            <w:right w:val="none" w:sz="0" w:space="0" w:color="auto"/>
          </w:divBdr>
          <w:divsChild>
            <w:div w:id="366174955">
              <w:marLeft w:val="0"/>
              <w:marRight w:val="0"/>
              <w:marTop w:val="0"/>
              <w:marBottom w:val="0"/>
              <w:divBdr>
                <w:top w:val="none" w:sz="0" w:space="0" w:color="auto"/>
                <w:left w:val="none" w:sz="0" w:space="0" w:color="auto"/>
                <w:bottom w:val="none" w:sz="0" w:space="0" w:color="auto"/>
                <w:right w:val="none" w:sz="0" w:space="0" w:color="auto"/>
              </w:divBdr>
            </w:div>
          </w:divsChild>
        </w:div>
        <w:div w:id="26566540">
          <w:marLeft w:val="0"/>
          <w:marRight w:val="0"/>
          <w:marTop w:val="0"/>
          <w:marBottom w:val="0"/>
          <w:divBdr>
            <w:top w:val="none" w:sz="0" w:space="0" w:color="auto"/>
            <w:left w:val="none" w:sz="0" w:space="0" w:color="auto"/>
            <w:bottom w:val="none" w:sz="0" w:space="0" w:color="auto"/>
            <w:right w:val="none" w:sz="0" w:space="0" w:color="auto"/>
          </w:divBdr>
          <w:divsChild>
            <w:div w:id="1049956933">
              <w:marLeft w:val="0"/>
              <w:marRight w:val="0"/>
              <w:marTop w:val="0"/>
              <w:marBottom w:val="0"/>
              <w:divBdr>
                <w:top w:val="none" w:sz="0" w:space="0" w:color="auto"/>
                <w:left w:val="none" w:sz="0" w:space="0" w:color="auto"/>
                <w:bottom w:val="none" w:sz="0" w:space="0" w:color="auto"/>
                <w:right w:val="none" w:sz="0" w:space="0" w:color="auto"/>
              </w:divBdr>
            </w:div>
          </w:divsChild>
        </w:div>
        <w:div w:id="416442746">
          <w:marLeft w:val="0"/>
          <w:marRight w:val="0"/>
          <w:marTop w:val="0"/>
          <w:marBottom w:val="0"/>
          <w:divBdr>
            <w:top w:val="none" w:sz="0" w:space="0" w:color="auto"/>
            <w:left w:val="none" w:sz="0" w:space="0" w:color="auto"/>
            <w:bottom w:val="none" w:sz="0" w:space="0" w:color="auto"/>
            <w:right w:val="none" w:sz="0" w:space="0" w:color="auto"/>
          </w:divBdr>
          <w:divsChild>
            <w:div w:id="304703716">
              <w:marLeft w:val="0"/>
              <w:marRight w:val="0"/>
              <w:marTop w:val="0"/>
              <w:marBottom w:val="0"/>
              <w:divBdr>
                <w:top w:val="none" w:sz="0" w:space="0" w:color="auto"/>
                <w:left w:val="none" w:sz="0" w:space="0" w:color="auto"/>
                <w:bottom w:val="none" w:sz="0" w:space="0" w:color="auto"/>
                <w:right w:val="none" w:sz="0" w:space="0" w:color="auto"/>
              </w:divBdr>
            </w:div>
          </w:divsChild>
        </w:div>
        <w:div w:id="1049495899">
          <w:marLeft w:val="0"/>
          <w:marRight w:val="0"/>
          <w:marTop w:val="0"/>
          <w:marBottom w:val="0"/>
          <w:divBdr>
            <w:top w:val="none" w:sz="0" w:space="0" w:color="auto"/>
            <w:left w:val="none" w:sz="0" w:space="0" w:color="auto"/>
            <w:bottom w:val="none" w:sz="0" w:space="0" w:color="auto"/>
            <w:right w:val="none" w:sz="0" w:space="0" w:color="auto"/>
          </w:divBdr>
          <w:divsChild>
            <w:div w:id="377974239">
              <w:marLeft w:val="0"/>
              <w:marRight w:val="0"/>
              <w:marTop w:val="0"/>
              <w:marBottom w:val="0"/>
              <w:divBdr>
                <w:top w:val="none" w:sz="0" w:space="0" w:color="auto"/>
                <w:left w:val="none" w:sz="0" w:space="0" w:color="auto"/>
                <w:bottom w:val="none" w:sz="0" w:space="0" w:color="auto"/>
                <w:right w:val="none" w:sz="0" w:space="0" w:color="auto"/>
              </w:divBdr>
            </w:div>
          </w:divsChild>
        </w:div>
        <w:div w:id="1553694126">
          <w:marLeft w:val="0"/>
          <w:marRight w:val="0"/>
          <w:marTop w:val="0"/>
          <w:marBottom w:val="0"/>
          <w:divBdr>
            <w:top w:val="none" w:sz="0" w:space="0" w:color="auto"/>
            <w:left w:val="none" w:sz="0" w:space="0" w:color="auto"/>
            <w:bottom w:val="none" w:sz="0" w:space="0" w:color="auto"/>
            <w:right w:val="none" w:sz="0" w:space="0" w:color="auto"/>
          </w:divBdr>
          <w:divsChild>
            <w:div w:id="1744134013">
              <w:marLeft w:val="0"/>
              <w:marRight w:val="0"/>
              <w:marTop w:val="0"/>
              <w:marBottom w:val="0"/>
              <w:divBdr>
                <w:top w:val="none" w:sz="0" w:space="0" w:color="auto"/>
                <w:left w:val="none" w:sz="0" w:space="0" w:color="auto"/>
                <w:bottom w:val="none" w:sz="0" w:space="0" w:color="auto"/>
                <w:right w:val="none" w:sz="0" w:space="0" w:color="auto"/>
              </w:divBdr>
            </w:div>
          </w:divsChild>
        </w:div>
        <w:div w:id="1601795167">
          <w:marLeft w:val="0"/>
          <w:marRight w:val="0"/>
          <w:marTop w:val="0"/>
          <w:marBottom w:val="0"/>
          <w:divBdr>
            <w:top w:val="none" w:sz="0" w:space="0" w:color="auto"/>
            <w:left w:val="none" w:sz="0" w:space="0" w:color="auto"/>
            <w:bottom w:val="none" w:sz="0" w:space="0" w:color="auto"/>
            <w:right w:val="none" w:sz="0" w:space="0" w:color="auto"/>
          </w:divBdr>
          <w:divsChild>
            <w:div w:id="935790642">
              <w:marLeft w:val="0"/>
              <w:marRight w:val="0"/>
              <w:marTop w:val="0"/>
              <w:marBottom w:val="0"/>
              <w:divBdr>
                <w:top w:val="none" w:sz="0" w:space="0" w:color="auto"/>
                <w:left w:val="none" w:sz="0" w:space="0" w:color="auto"/>
                <w:bottom w:val="none" w:sz="0" w:space="0" w:color="auto"/>
                <w:right w:val="none" w:sz="0" w:space="0" w:color="auto"/>
              </w:divBdr>
            </w:div>
          </w:divsChild>
        </w:div>
        <w:div w:id="1822841023">
          <w:marLeft w:val="0"/>
          <w:marRight w:val="0"/>
          <w:marTop w:val="0"/>
          <w:marBottom w:val="0"/>
          <w:divBdr>
            <w:top w:val="none" w:sz="0" w:space="0" w:color="auto"/>
            <w:left w:val="none" w:sz="0" w:space="0" w:color="auto"/>
            <w:bottom w:val="none" w:sz="0" w:space="0" w:color="auto"/>
            <w:right w:val="none" w:sz="0" w:space="0" w:color="auto"/>
          </w:divBdr>
          <w:divsChild>
            <w:div w:id="2091999472">
              <w:marLeft w:val="0"/>
              <w:marRight w:val="0"/>
              <w:marTop w:val="0"/>
              <w:marBottom w:val="0"/>
              <w:divBdr>
                <w:top w:val="none" w:sz="0" w:space="0" w:color="auto"/>
                <w:left w:val="none" w:sz="0" w:space="0" w:color="auto"/>
                <w:bottom w:val="none" w:sz="0" w:space="0" w:color="auto"/>
                <w:right w:val="none" w:sz="0" w:space="0" w:color="auto"/>
              </w:divBdr>
            </w:div>
          </w:divsChild>
        </w:div>
        <w:div w:id="2045785760">
          <w:marLeft w:val="0"/>
          <w:marRight w:val="0"/>
          <w:marTop w:val="0"/>
          <w:marBottom w:val="0"/>
          <w:divBdr>
            <w:top w:val="none" w:sz="0" w:space="0" w:color="auto"/>
            <w:left w:val="none" w:sz="0" w:space="0" w:color="auto"/>
            <w:bottom w:val="none" w:sz="0" w:space="0" w:color="auto"/>
            <w:right w:val="none" w:sz="0" w:space="0" w:color="auto"/>
          </w:divBdr>
          <w:divsChild>
            <w:div w:id="852567766">
              <w:marLeft w:val="0"/>
              <w:marRight w:val="0"/>
              <w:marTop w:val="0"/>
              <w:marBottom w:val="0"/>
              <w:divBdr>
                <w:top w:val="none" w:sz="0" w:space="0" w:color="auto"/>
                <w:left w:val="none" w:sz="0" w:space="0" w:color="auto"/>
                <w:bottom w:val="none" w:sz="0" w:space="0" w:color="auto"/>
                <w:right w:val="none" w:sz="0" w:space="0" w:color="auto"/>
              </w:divBdr>
            </w:div>
          </w:divsChild>
        </w:div>
        <w:div w:id="720176048">
          <w:marLeft w:val="0"/>
          <w:marRight w:val="0"/>
          <w:marTop w:val="0"/>
          <w:marBottom w:val="0"/>
          <w:divBdr>
            <w:top w:val="none" w:sz="0" w:space="0" w:color="auto"/>
            <w:left w:val="none" w:sz="0" w:space="0" w:color="auto"/>
            <w:bottom w:val="none" w:sz="0" w:space="0" w:color="auto"/>
            <w:right w:val="none" w:sz="0" w:space="0" w:color="auto"/>
          </w:divBdr>
          <w:divsChild>
            <w:div w:id="680860234">
              <w:marLeft w:val="0"/>
              <w:marRight w:val="0"/>
              <w:marTop w:val="0"/>
              <w:marBottom w:val="0"/>
              <w:divBdr>
                <w:top w:val="none" w:sz="0" w:space="0" w:color="auto"/>
                <w:left w:val="none" w:sz="0" w:space="0" w:color="auto"/>
                <w:bottom w:val="none" w:sz="0" w:space="0" w:color="auto"/>
                <w:right w:val="none" w:sz="0" w:space="0" w:color="auto"/>
              </w:divBdr>
            </w:div>
            <w:div w:id="559444617">
              <w:marLeft w:val="0"/>
              <w:marRight w:val="0"/>
              <w:marTop w:val="0"/>
              <w:marBottom w:val="0"/>
              <w:divBdr>
                <w:top w:val="none" w:sz="0" w:space="0" w:color="auto"/>
                <w:left w:val="none" w:sz="0" w:space="0" w:color="auto"/>
                <w:bottom w:val="none" w:sz="0" w:space="0" w:color="auto"/>
                <w:right w:val="none" w:sz="0" w:space="0" w:color="auto"/>
              </w:divBdr>
            </w:div>
          </w:divsChild>
        </w:div>
        <w:div w:id="1249189906">
          <w:marLeft w:val="0"/>
          <w:marRight w:val="0"/>
          <w:marTop w:val="0"/>
          <w:marBottom w:val="0"/>
          <w:divBdr>
            <w:top w:val="none" w:sz="0" w:space="0" w:color="auto"/>
            <w:left w:val="none" w:sz="0" w:space="0" w:color="auto"/>
            <w:bottom w:val="none" w:sz="0" w:space="0" w:color="auto"/>
            <w:right w:val="none" w:sz="0" w:space="0" w:color="auto"/>
          </w:divBdr>
          <w:divsChild>
            <w:div w:id="2007321434">
              <w:marLeft w:val="0"/>
              <w:marRight w:val="0"/>
              <w:marTop w:val="0"/>
              <w:marBottom w:val="0"/>
              <w:divBdr>
                <w:top w:val="none" w:sz="0" w:space="0" w:color="auto"/>
                <w:left w:val="none" w:sz="0" w:space="0" w:color="auto"/>
                <w:bottom w:val="none" w:sz="0" w:space="0" w:color="auto"/>
                <w:right w:val="none" w:sz="0" w:space="0" w:color="auto"/>
              </w:divBdr>
            </w:div>
          </w:divsChild>
        </w:div>
        <w:div w:id="1014376790">
          <w:marLeft w:val="0"/>
          <w:marRight w:val="0"/>
          <w:marTop w:val="0"/>
          <w:marBottom w:val="0"/>
          <w:divBdr>
            <w:top w:val="none" w:sz="0" w:space="0" w:color="auto"/>
            <w:left w:val="none" w:sz="0" w:space="0" w:color="auto"/>
            <w:bottom w:val="none" w:sz="0" w:space="0" w:color="auto"/>
            <w:right w:val="none" w:sz="0" w:space="0" w:color="auto"/>
          </w:divBdr>
          <w:divsChild>
            <w:div w:id="1614091253">
              <w:marLeft w:val="0"/>
              <w:marRight w:val="0"/>
              <w:marTop w:val="0"/>
              <w:marBottom w:val="0"/>
              <w:divBdr>
                <w:top w:val="none" w:sz="0" w:space="0" w:color="auto"/>
                <w:left w:val="none" w:sz="0" w:space="0" w:color="auto"/>
                <w:bottom w:val="none" w:sz="0" w:space="0" w:color="auto"/>
                <w:right w:val="none" w:sz="0" w:space="0" w:color="auto"/>
              </w:divBdr>
            </w:div>
          </w:divsChild>
        </w:div>
        <w:div w:id="771170595">
          <w:marLeft w:val="0"/>
          <w:marRight w:val="0"/>
          <w:marTop w:val="0"/>
          <w:marBottom w:val="0"/>
          <w:divBdr>
            <w:top w:val="none" w:sz="0" w:space="0" w:color="auto"/>
            <w:left w:val="none" w:sz="0" w:space="0" w:color="auto"/>
            <w:bottom w:val="none" w:sz="0" w:space="0" w:color="auto"/>
            <w:right w:val="none" w:sz="0" w:space="0" w:color="auto"/>
          </w:divBdr>
          <w:divsChild>
            <w:div w:id="1293440404">
              <w:marLeft w:val="0"/>
              <w:marRight w:val="0"/>
              <w:marTop w:val="0"/>
              <w:marBottom w:val="0"/>
              <w:divBdr>
                <w:top w:val="none" w:sz="0" w:space="0" w:color="auto"/>
                <w:left w:val="none" w:sz="0" w:space="0" w:color="auto"/>
                <w:bottom w:val="none" w:sz="0" w:space="0" w:color="auto"/>
                <w:right w:val="none" w:sz="0" w:space="0" w:color="auto"/>
              </w:divBdr>
            </w:div>
          </w:divsChild>
        </w:div>
        <w:div w:id="73552955">
          <w:marLeft w:val="0"/>
          <w:marRight w:val="0"/>
          <w:marTop w:val="0"/>
          <w:marBottom w:val="0"/>
          <w:divBdr>
            <w:top w:val="none" w:sz="0" w:space="0" w:color="auto"/>
            <w:left w:val="none" w:sz="0" w:space="0" w:color="auto"/>
            <w:bottom w:val="none" w:sz="0" w:space="0" w:color="auto"/>
            <w:right w:val="none" w:sz="0" w:space="0" w:color="auto"/>
          </w:divBdr>
          <w:divsChild>
            <w:div w:id="1452555238">
              <w:marLeft w:val="0"/>
              <w:marRight w:val="0"/>
              <w:marTop w:val="0"/>
              <w:marBottom w:val="0"/>
              <w:divBdr>
                <w:top w:val="none" w:sz="0" w:space="0" w:color="auto"/>
                <w:left w:val="none" w:sz="0" w:space="0" w:color="auto"/>
                <w:bottom w:val="none" w:sz="0" w:space="0" w:color="auto"/>
                <w:right w:val="none" w:sz="0" w:space="0" w:color="auto"/>
              </w:divBdr>
            </w:div>
          </w:divsChild>
        </w:div>
        <w:div w:id="1241911681">
          <w:marLeft w:val="0"/>
          <w:marRight w:val="0"/>
          <w:marTop w:val="0"/>
          <w:marBottom w:val="0"/>
          <w:divBdr>
            <w:top w:val="none" w:sz="0" w:space="0" w:color="auto"/>
            <w:left w:val="none" w:sz="0" w:space="0" w:color="auto"/>
            <w:bottom w:val="none" w:sz="0" w:space="0" w:color="auto"/>
            <w:right w:val="none" w:sz="0" w:space="0" w:color="auto"/>
          </w:divBdr>
          <w:divsChild>
            <w:div w:id="2122527172">
              <w:marLeft w:val="0"/>
              <w:marRight w:val="0"/>
              <w:marTop w:val="0"/>
              <w:marBottom w:val="0"/>
              <w:divBdr>
                <w:top w:val="none" w:sz="0" w:space="0" w:color="auto"/>
                <w:left w:val="none" w:sz="0" w:space="0" w:color="auto"/>
                <w:bottom w:val="none" w:sz="0" w:space="0" w:color="auto"/>
                <w:right w:val="none" w:sz="0" w:space="0" w:color="auto"/>
              </w:divBdr>
            </w:div>
          </w:divsChild>
        </w:div>
        <w:div w:id="1964075282">
          <w:marLeft w:val="0"/>
          <w:marRight w:val="0"/>
          <w:marTop w:val="0"/>
          <w:marBottom w:val="0"/>
          <w:divBdr>
            <w:top w:val="none" w:sz="0" w:space="0" w:color="auto"/>
            <w:left w:val="none" w:sz="0" w:space="0" w:color="auto"/>
            <w:bottom w:val="none" w:sz="0" w:space="0" w:color="auto"/>
            <w:right w:val="none" w:sz="0" w:space="0" w:color="auto"/>
          </w:divBdr>
          <w:divsChild>
            <w:div w:id="356584095">
              <w:marLeft w:val="0"/>
              <w:marRight w:val="0"/>
              <w:marTop w:val="0"/>
              <w:marBottom w:val="0"/>
              <w:divBdr>
                <w:top w:val="none" w:sz="0" w:space="0" w:color="auto"/>
                <w:left w:val="none" w:sz="0" w:space="0" w:color="auto"/>
                <w:bottom w:val="none" w:sz="0" w:space="0" w:color="auto"/>
                <w:right w:val="none" w:sz="0" w:space="0" w:color="auto"/>
              </w:divBdr>
            </w:div>
          </w:divsChild>
        </w:div>
        <w:div w:id="539711550">
          <w:marLeft w:val="0"/>
          <w:marRight w:val="0"/>
          <w:marTop w:val="0"/>
          <w:marBottom w:val="0"/>
          <w:divBdr>
            <w:top w:val="none" w:sz="0" w:space="0" w:color="auto"/>
            <w:left w:val="none" w:sz="0" w:space="0" w:color="auto"/>
            <w:bottom w:val="none" w:sz="0" w:space="0" w:color="auto"/>
            <w:right w:val="none" w:sz="0" w:space="0" w:color="auto"/>
          </w:divBdr>
          <w:divsChild>
            <w:div w:id="1883978473">
              <w:marLeft w:val="0"/>
              <w:marRight w:val="0"/>
              <w:marTop w:val="0"/>
              <w:marBottom w:val="0"/>
              <w:divBdr>
                <w:top w:val="none" w:sz="0" w:space="0" w:color="auto"/>
                <w:left w:val="none" w:sz="0" w:space="0" w:color="auto"/>
                <w:bottom w:val="none" w:sz="0" w:space="0" w:color="auto"/>
                <w:right w:val="none" w:sz="0" w:space="0" w:color="auto"/>
              </w:divBdr>
            </w:div>
          </w:divsChild>
        </w:div>
        <w:div w:id="28995236">
          <w:marLeft w:val="0"/>
          <w:marRight w:val="0"/>
          <w:marTop w:val="0"/>
          <w:marBottom w:val="0"/>
          <w:divBdr>
            <w:top w:val="none" w:sz="0" w:space="0" w:color="auto"/>
            <w:left w:val="none" w:sz="0" w:space="0" w:color="auto"/>
            <w:bottom w:val="none" w:sz="0" w:space="0" w:color="auto"/>
            <w:right w:val="none" w:sz="0" w:space="0" w:color="auto"/>
          </w:divBdr>
          <w:divsChild>
            <w:div w:id="1871527023">
              <w:marLeft w:val="0"/>
              <w:marRight w:val="0"/>
              <w:marTop w:val="0"/>
              <w:marBottom w:val="0"/>
              <w:divBdr>
                <w:top w:val="none" w:sz="0" w:space="0" w:color="auto"/>
                <w:left w:val="none" w:sz="0" w:space="0" w:color="auto"/>
                <w:bottom w:val="none" w:sz="0" w:space="0" w:color="auto"/>
                <w:right w:val="none" w:sz="0" w:space="0" w:color="auto"/>
              </w:divBdr>
            </w:div>
          </w:divsChild>
        </w:div>
        <w:div w:id="1497960635">
          <w:marLeft w:val="0"/>
          <w:marRight w:val="0"/>
          <w:marTop w:val="0"/>
          <w:marBottom w:val="0"/>
          <w:divBdr>
            <w:top w:val="none" w:sz="0" w:space="0" w:color="auto"/>
            <w:left w:val="none" w:sz="0" w:space="0" w:color="auto"/>
            <w:bottom w:val="none" w:sz="0" w:space="0" w:color="auto"/>
            <w:right w:val="none" w:sz="0" w:space="0" w:color="auto"/>
          </w:divBdr>
          <w:divsChild>
            <w:div w:id="663435740">
              <w:marLeft w:val="0"/>
              <w:marRight w:val="0"/>
              <w:marTop w:val="0"/>
              <w:marBottom w:val="0"/>
              <w:divBdr>
                <w:top w:val="none" w:sz="0" w:space="0" w:color="auto"/>
                <w:left w:val="none" w:sz="0" w:space="0" w:color="auto"/>
                <w:bottom w:val="none" w:sz="0" w:space="0" w:color="auto"/>
                <w:right w:val="none" w:sz="0" w:space="0" w:color="auto"/>
              </w:divBdr>
            </w:div>
          </w:divsChild>
        </w:div>
        <w:div w:id="1052389612">
          <w:marLeft w:val="0"/>
          <w:marRight w:val="0"/>
          <w:marTop w:val="0"/>
          <w:marBottom w:val="0"/>
          <w:divBdr>
            <w:top w:val="none" w:sz="0" w:space="0" w:color="auto"/>
            <w:left w:val="none" w:sz="0" w:space="0" w:color="auto"/>
            <w:bottom w:val="none" w:sz="0" w:space="0" w:color="auto"/>
            <w:right w:val="none" w:sz="0" w:space="0" w:color="auto"/>
          </w:divBdr>
          <w:divsChild>
            <w:div w:id="1547913955">
              <w:marLeft w:val="0"/>
              <w:marRight w:val="0"/>
              <w:marTop w:val="0"/>
              <w:marBottom w:val="0"/>
              <w:divBdr>
                <w:top w:val="none" w:sz="0" w:space="0" w:color="auto"/>
                <w:left w:val="none" w:sz="0" w:space="0" w:color="auto"/>
                <w:bottom w:val="none" w:sz="0" w:space="0" w:color="auto"/>
                <w:right w:val="none" w:sz="0" w:space="0" w:color="auto"/>
              </w:divBdr>
            </w:div>
            <w:div w:id="2048140983">
              <w:marLeft w:val="0"/>
              <w:marRight w:val="0"/>
              <w:marTop w:val="0"/>
              <w:marBottom w:val="0"/>
              <w:divBdr>
                <w:top w:val="none" w:sz="0" w:space="0" w:color="auto"/>
                <w:left w:val="none" w:sz="0" w:space="0" w:color="auto"/>
                <w:bottom w:val="none" w:sz="0" w:space="0" w:color="auto"/>
                <w:right w:val="none" w:sz="0" w:space="0" w:color="auto"/>
              </w:divBdr>
            </w:div>
          </w:divsChild>
        </w:div>
        <w:div w:id="1493184108">
          <w:marLeft w:val="0"/>
          <w:marRight w:val="0"/>
          <w:marTop w:val="0"/>
          <w:marBottom w:val="0"/>
          <w:divBdr>
            <w:top w:val="none" w:sz="0" w:space="0" w:color="auto"/>
            <w:left w:val="none" w:sz="0" w:space="0" w:color="auto"/>
            <w:bottom w:val="none" w:sz="0" w:space="0" w:color="auto"/>
            <w:right w:val="none" w:sz="0" w:space="0" w:color="auto"/>
          </w:divBdr>
          <w:divsChild>
            <w:div w:id="1468662806">
              <w:marLeft w:val="0"/>
              <w:marRight w:val="0"/>
              <w:marTop w:val="0"/>
              <w:marBottom w:val="0"/>
              <w:divBdr>
                <w:top w:val="none" w:sz="0" w:space="0" w:color="auto"/>
                <w:left w:val="none" w:sz="0" w:space="0" w:color="auto"/>
                <w:bottom w:val="none" w:sz="0" w:space="0" w:color="auto"/>
                <w:right w:val="none" w:sz="0" w:space="0" w:color="auto"/>
              </w:divBdr>
            </w:div>
          </w:divsChild>
        </w:div>
        <w:div w:id="615871182">
          <w:marLeft w:val="0"/>
          <w:marRight w:val="0"/>
          <w:marTop w:val="0"/>
          <w:marBottom w:val="0"/>
          <w:divBdr>
            <w:top w:val="none" w:sz="0" w:space="0" w:color="auto"/>
            <w:left w:val="none" w:sz="0" w:space="0" w:color="auto"/>
            <w:bottom w:val="none" w:sz="0" w:space="0" w:color="auto"/>
            <w:right w:val="none" w:sz="0" w:space="0" w:color="auto"/>
          </w:divBdr>
          <w:divsChild>
            <w:div w:id="1992824341">
              <w:marLeft w:val="0"/>
              <w:marRight w:val="0"/>
              <w:marTop w:val="0"/>
              <w:marBottom w:val="0"/>
              <w:divBdr>
                <w:top w:val="none" w:sz="0" w:space="0" w:color="auto"/>
                <w:left w:val="none" w:sz="0" w:space="0" w:color="auto"/>
                <w:bottom w:val="none" w:sz="0" w:space="0" w:color="auto"/>
                <w:right w:val="none" w:sz="0" w:space="0" w:color="auto"/>
              </w:divBdr>
            </w:div>
          </w:divsChild>
        </w:div>
        <w:div w:id="669211379">
          <w:marLeft w:val="0"/>
          <w:marRight w:val="0"/>
          <w:marTop w:val="0"/>
          <w:marBottom w:val="0"/>
          <w:divBdr>
            <w:top w:val="none" w:sz="0" w:space="0" w:color="auto"/>
            <w:left w:val="none" w:sz="0" w:space="0" w:color="auto"/>
            <w:bottom w:val="none" w:sz="0" w:space="0" w:color="auto"/>
            <w:right w:val="none" w:sz="0" w:space="0" w:color="auto"/>
          </w:divBdr>
          <w:divsChild>
            <w:div w:id="2085032572">
              <w:marLeft w:val="0"/>
              <w:marRight w:val="0"/>
              <w:marTop w:val="0"/>
              <w:marBottom w:val="0"/>
              <w:divBdr>
                <w:top w:val="none" w:sz="0" w:space="0" w:color="auto"/>
                <w:left w:val="none" w:sz="0" w:space="0" w:color="auto"/>
                <w:bottom w:val="none" w:sz="0" w:space="0" w:color="auto"/>
                <w:right w:val="none" w:sz="0" w:space="0" w:color="auto"/>
              </w:divBdr>
            </w:div>
          </w:divsChild>
        </w:div>
        <w:div w:id="1351104444">
          <w:marLeft w:val="0"/>
          <w:marRight w:val="0"/>
          <w:marTop w:val="0"/>
          <w:marBottom w:val="0"/>
          <w:divBdr>
            <w:top w:val="none" w:sz="0" w:space="0" w:color="auto"/>
            <w:left w:val="none" w:sz="0" w:space="0" w:color="auto"/>
            <w:bottom w:val="none" w:sz="0" w:space="0" w:color="auto"/>
            <w:right w:val="none" w:sz="0" w:space="0" w:color="auto"/>
          </w:divBdr>
          <w:divsChild>
            <w:div w:id="743989921">
              <w:marLeft w:val="0"/>
              <w:marRight w:val="0"/>
              <w:marTop w:val="0"/>
              <w:marBottom w:val="0"/>
              <w:divBdr>
                <w:top w:val="none" w:sz="0" w:space="0" w:color="auto"/>
                <w:left w:val="none" w:sz="0" w:space="0" w:color="auto"/>
                <w:bottom w:val="none" w:sz="0" w:space="0" w:color="auto"/>
                <w:right w:val="none" w:sz="0" w:space="0" w:color="auto"/>
              </w:divBdr>
            </w:div>
          </w:divsChild>
        </w:div>
        <w:div w:id="1129935802">
          <w:marLeft w:val="0"/>
          <w:marRight w:val="0"/>
          <w:marTop w:val="0"/>
          <w:marBottom w:val="0"/>
          <w:divBdr>
            <w:top w:val="none" w:sz="0" w:space="0" w:color="auto"/>
            <w:left w:val="none" w:sz="0" w:space="0" w:color="auto"/>
            <w:bottom w:val="none" w:sz="0" w:space="0" w:color="auto"/>
            <w:right w:val="none" w:sz="0" w:space="0" w:color="auto"/>
          </w:divBdr>
          <w:divsChild>
            <w:div w:id="1204295166">
              <w:marLeft w:val="0"/>
              <w:marRight w:val="0"/>
              <w:marTop w:val="0"/>
              <w:marBottom w:val="0"/>
              <w:divBdr>
                <w:top w:val="none" w:sz="0" w:space="0" w:color="auto"/>
                <w:left w:val="none" w:sz="0" w:space="0" w:color="auto"/>
                <w:bottom w:val="none" w:sz="0" w:space="0" w:color="auto"/>
                <w:right w:val="none" w:sz="0" w:space="0" w:color="auto"/>
              </w:divBdr>
            </w:div>
          </w:divsChild>
        </w:div>
        <w:div w:id="594941461">
          <w:marLeft w:val="0"/>
          <w:marRight w:val="0"/>
          <w:marTop w:val="0"/>
          <w:marBottom w:val="0"/>
          <w:divBdr>
            <w:top w:val="none" w:sz="0" w:space="0" w:color="auto"/>
            <w:left w:val="none" w:sz="0" w:space="0" w:color="auto"/>
            <w:bottom w:val="none" w:sz="0" w:space="0" w:color="auto"/>
            <w:right w:val="none" w:sz="0" w:space="0" w:color="auto"/>
          </w:divBdr>
          <w:divsChild>
            <w:div w:id="1261764989">
              <w:marLeft w:val="0"/>
              <w:marRight w:val="0"/>
              <w:marTop w:val="0"/>
              <w:marBottom w:val="0"/>
              <w:divBdr>
                <w:top w:val="none" w:sz="0" w:space="0" w:color="auto"/>
                <w:left w:val="none" w:sz="0" w:space="0" w:color="auto"/>
                <w:bottom w:val="none" w:sz="0" w:space="0" w:color="auto"/>
                <w:right w:val="none" w:sz="0" w:space="0" w:color="auto"/>
              </w:divBdr>
            </w:div>
          </w:divsChild>
        </w:div>
        <w:div w:id="799686743">
          <w:marLeft w:val="0"/>
          <w:marRight w:val="0"/>
          <w:marTop w:val="0"/>
          <w:marBottom w:val="0"/>
          <w:divBdr>
            <w:top w:val="none" w:sz="0" w:space="0" w:color="auto"/>
            <w:left w:val="none" w:sz="0" w:space="0" w:color="auto"/>
            <w:bottom w:val="none" w:sz="0" w:space="0" w:color="auto"/>
            <w:right w:val="none" w:sz="0" w:space="0" w:color="auto"/>
          </w:divBdr>
          <w:divsChild>
            <w:div w:id="705712622">
              <w:marLeft w:val="0"/>
              <w:marRight w:val="0"/>
              <w:marTop w:val="0"/>
              <w:marBottom w:val="0"/>
              <w:divBdr>
                <w:top w:val="none" w:sz="0" w:space="0" w:color="auto"/>
                <w:left w:val="none" w:sz="0" w:space="0" w:color="auto"/>
                <w:bottom w:val="none" w:sz="0" w:space="0" w:color="auto"/>
                <w:right w:val="none" w:sz="0" w:space="0" w:color="auto"/>
              </w:divBdr>
            </w:div>
          </w:divsChild>
        </w:div>
        <w:div w:id="898826443">
          <w:marLeft w:val="0"/>
          <w:marRight w:val="0"/>
          <w:marTop w:val="0"/>
          <w:marBottom w:val="0"/>
          <w:divBdr>
            <w:top w:val="none" w:sz="0" w:space="0" w:color="auto"/>
            <w:left w:val="none" w:sz="0" w:space="0" w:color="auto"/>
            <w:bottom w:val="none" w:sz="0" w:space="0" w:color="auto"/>
            <w:right w:val="none" w:sz="0" w:space="0" w:color="auto"/>
          </w:divBdr>
          <w:divsChild>
            <w:div w:id="1815558002">
              <w:marLeft w:val="0"/>
              <w:marRight w:val="0"/>
              <w:marTop w:val="0"/>
              <w:marBottom w:val="0"/>
              <w:divBdr>
                <w:top w:val="none" w:sz="0" w:space="0" w:color="auto"/>
                <w:left w:val="none" w:sz="0" w:space="0" w:color="auto"/>
                <w:bottom w:val="none" w:sz="0" w:space="0" w:color="auto"/>
                <w:right w:val="none" w:sz="0" w:space="0" w:color="auto"/>
              </w:divBdr>
            </w:div>
          </w:divsChild>
        </w:div>
        <w:div w:id="249509457">
          <w:marLeft w:val="0"/>
          <w:marRight w:val="0"/>
          <w:marTop w:val="0"/>
          <w:marBottom w:val="0"/>
          <w:divBdr>
            <w:top w:val="none" w:sz="0" w:space="0" w:color="auto"/>
            <w:left w:val="none" w:sz="0" w:space="0" w:color="auto"/>
            <w:bottom w:val="none" w:sz="0" w:space="0" w:color="auto"/>
            <w:right w:val="none" w:sz="0" w:space="0" w:color="auto"/>
          </w:divBdr>
          <w:divsChild>
            <w:div w:id="60569194">
              <w:marLeft w:val="0"/>
              <w:marRight w:val="0"/>
              <w:marTop w:val="0"/>
              <w:marBottom w:val="0"/>
              <w:divBdr>
                <w:top w:val="none" w:sz="0" w:space="0" w:color="auto"/>
                <w:left w:val="none" w:sz="0" w:space="0" w:color="auto"/>
                <w:bottom w:val="none" w:sz="0" w:space="0" w:color="auto"/>
                <w:right w:val="none" w:sz="0" w:space="0" w:color="auto"/>
              </w:divBdr>
            </w:div>
          </w:divsChild>
        </w:div>
        <w:div w:id="1629431406">
          <w:marLeft w:val="0"/>
          <w:marRight w:val="0"/>
          <w:marTop w:val="0"/>
          <w:marBottom w:val="0"/>
          <w:divBdr>
            <w:top w:val="none" w:sz="0" w:space="0" w:color="auto"/>
            <w:left w:val="none" w:sz="0" w:space="0" w:color="auto"/>
            <w:bottom w:val="none" w:sz="0" w:space="0" w:color="auto"/>
            <w:right w:val="none" w:sz="0" w:space="0" w:color="auto"/>
          </w:divBdr>
          <w:divsChild>
            <w:div w:id="1292395629">
              <w:marLeft w:val="0"/>
              <w:marRight w:val="0"/>
              <w:marTop w:val="0"/>
              <w:marBottom w:val="0"/>
              <w:divBdr>
                <w:top w:val="none" w:sz="0" w:space="0" w:color="auto"/>
                <w:left w:val="none" w:sz="0" w:space="0" w:color="auto"/>
                <w:bottom w:val="none" w:sz="0" w:space="0" w:color="auto"/>
                <w:right w:val="none" w:sz="0" w:space="0" w:color="auto"/>
              </w:divBdr>
            </w:div>
            <w:div w:id="1069688217">
              <w:marLeft w:val="0"/>
              <w:marRight w:val="0"/>
              <w:marTop w:val="0"/>
              <w:marBottom w:val="0"/>
              <w:divBdr>
                <w:top w:val="none" w:sz="0" w:space="0" w:color="auto"/>
                <w:left w:val="none" w:sz="0" w:space="0" w:color="auto"/>
                <w:bottom w:val="none" w:sz="0" w:space="0" w:color="auto"/>
                <w:right w:val="none" w:sz="0" w:space="0" w:color="auto"/>
              </w:divBdr>
            </w:div>
          </w:divsChild>
        </w:div>
        <w:div w:id="1892419036">
          <w:marLeft w:val="0"/>
          <w:marRight w:val="0"/>
          <w:marTop w:val="0"/>
          <w:marBottom w:val="0"/>
          <w:divBdr>
            <w:top w:val="none" w:sz="0" w:space="0" w:color="auto"/>
            <w:left w:val="none" w:sz="0" w:space="0" w:color="auto"/>
            <w:bottom w:val="none" w:sz="0" w:space="0" w:color="auto"/>
            <w:right w:val="none" w:sz="0" w:space="0" w:color="auto"/>
          </w:divBdr>
          <w:divsChild>
            <w:div w:id="1619753525">
              <w:marLeft w:val="0"/>
              <w:marRight w:val="0"/>
              <w:marTop w:val="0"/>
              <w:marBottom w:val="0"/>
              <w:divBdr>
                <w:top w:val="none" w:sz="0" w:space="0" w:color="auto"/>
                <w:left w:val="none" w:sz="0" w:space="0" w:color="auto"/>
                <w:bottom w:val="none" w:sz="0" w:space="0" w:color="auto"/>
                <w:right w:val="none" w:sz="0" w:space="0" w:color="auto"/>
              </w:divBdr>
            </w:div>
          </w:divsChild>
        </w:div>
        <w:div w:id="416247416">
          <w:marLeft w:val="0"/>
          <w:marRight w:val="0"/>
          <w:marTop w:val="0"/>
          <w:marBottom w:val="0"/>
          <w:divBdr>
            <w:top w:val="none" w:sz="0" w:space="0" w:color="auto"/>
            <w:left w:val="none" w:sz="0" w:space="0" w:color="auto"/>
            <w:bottom w:val="none" w:sz="0" w:space="0" w:color="auto"/>
            <w:right w:val="none" w:sz="0" w:space="0" w:color="auto"/>
          </w:divBdr>
          <w:divsChild>
            <w:div w:id="1625886748">
              <w:marLeft w:val="0"/>
              <w:marRight w:val="0"/>
              <w:marTop w:val="0"/>
              <w:marBottom w:val="0"/>
              <w:divBdr>
                <w:top w:val="none" w:sz="0" w:space="0" w:color="auto"/>
                <w:left w:val="none" w:sz="0" w:space="0" w:color="auto"/>
                <w:bottom w:val="none" w:sz="0" w:space="0" w:color="auto"/>
                <w:right w:val="none" w:sz="0" w:space="0" w:color="auto"/>
              </w:divBdr>
            </w:div>
          </w:divsChild>
        </w:div>
        <w:div w:id="1404333560">
          <w:marLeft w:val="0"/>
          <w:marRight w:val="0"/>
          <w:marTop w:val="0"/>
          <w:marBottom w:val="0"/>
          <w:divBdr>
            <w:top w:val="none" w:sz="0" w:space="0" w:color="auto"/>
            <w:left w:val="none" w:sz="0" w:space="0" w:color="auto"/>
            <w:bottom w:val="none" w:sz="0" w:space="0" w:color="auto"/>
            <w:right w:val="none" w:sz="0" w:space="0" w:color="auto"/>
          </w:divBdr>
          <w:divsChild>
            <w:div w:id="686954249">
              <w:marLeft w:val="0"/>
              <w:marRight w:val="0"/>
              <w:marTop w:val="0"/>
              <w:marBottom w:val="0"/>
              <w:divBdr>
                <w:top w:val="none" w:sz="0" w:space="0" w:color="auto"/>
                <w:left w:val="none" w:sz="0" w:space="0" w:color="auto"/>
                <w:bottom w:val="none" w:sz="0" w:space="0" w:color="auto"/>
                <w:right w:val="none" w:sz="0" w:space="0" w:color="auto"/>
              </w:divBdr>
            </w:div>
          </w:divsChild>
        </w:div>
        <w:div w:id="1697535591">
          <w:marLeft w:val="0"/>
          <w:marRight w:val="0"/>
          <w:marTop w:val="0"/>
          <w:marBottom w:val="0"/>
          <w:divBdr>
            <w:top w:val="none" w:sz="0" w:space="0" w:color="auto"/>
            <w:left w:val="none" w:sz="0" w:space="0" w:color="auto"/>
            <w:bottom w:val="none" w:sz="0" w:space="0" w:color="auto"/>
            <w:right w:val="none" w:sz="0" w:space="0" w:color="auto"/>
          </w:divBdr>
          <w:divsChild>
            <w:div w:id="1835484935">
              <w:marLeft w:val="0"/>
              <w:marRight w:val="0"/>
              <w:marTop w:val="0"/>
              <w:marBottom w:val="0"/>
              <w:divBdr>
                <w:top w:val="none" w:sz="0" w:space="0" w:color="auto"/>
                <w:left w:val="none" w:sz="0" w:space="0" w:color="auto"/>
                <w:bottom w:val="none" w:sz="0" w:space="0" w:color="auto"/>
                <w:right w:val="none" w:sz="0" w:space="0" w:color="auto"/>
              </w:divBdr>
            </w:div>
          </w:divsChild>
        </w:div>
        <w:div w:id="1954481563">
          <w:marLeft w:val="0"/>
          <w:marRight w:val="0"/>
          <w:marTop w:val="0"/>
          <w:marBottom w:val="0"/>
          <w:divBdr>
            <w:top w:val="none" w:sz="0" w:space="0" w:color="auto"/>
            <w:left w:val="none" w:sz="0" w:space="0" w:color="auto"/>
            <w:bottom w:val="none" w:sz="0" w:space="0" w:color="auto"/>
            <w:right w:val="none" w:sz="0" w:space="0" w:color="auto"/>
          </w:divBdr>
          <w:divsChild>
            <w:div w:id="1207638287">
              <w:marLeft w:val="0"/>
              <w:marRight w:val="0"/>
              <w:marTop w:val="0"/>
              <w:marBottom w:val="0"/>
              <w:divBdr>
                <w:top w:val="none" w:sz="0" w:space="0" w:color="auto"/>
                <w:left w:val="none" w:sz="0" w:space="0" w:color="auto"/>
                <w:bottom w:val="none" w:sz="0" w:space="0" w:color="auto"/>
                <w:right w:val="none" w:sz="0" w:space="0" w:color="auto"/>
              </w:divBdr>
            </w:div>
          </w:divsChild>
        </w:div>
        <w:div w:id="1898585725">
          <w:marLeft w:val="0"/>
          <w:marRight w:val="0"/>
          <w:marTop w:val="0"/>
          <w:marBottom w:val="0"/>
          <w:divBdr>
            <w:top w:val="none" w:sz="0" w:space="0" w:color="auto"/>
            <w:left w:val="none" w:sz="0" w:space="0" w:color="auto"/>
            <w:bottom w:val="none" w:sz="0" w:space="0" w:color="auto"/>
            <w:right w:val="none" w:sz="0" w:space="0" w:color="auto"/>
          </w:divBdr>
          <w:divsChild>
            <w:div w:id="486939806">
              <w:marLeft w:val="0"/>
              <w:marRight w:val="0"/>
              <w:marTop w:val="0"/>
              <w:marBottom w:val="0"/>
              <w:divBdr>
                <w:top w:val="none" w:sz="0" w:space="0" w:color="auto"/>
                <w:left w:val="none" w:sz="0" w:space="0" w:color="auto"/>
                <w:bottom w:val="none" w:sz="0" w:space="0" w:color="auto"/>
                <w:right w:val="none" w:sz="0" w:space="0" w:color="auto"/>
              </w:divBdr>
            </w:div>
          </w:divsChild>
        </w:div>
        <w:div w:id="621378103">
          <w:marLeft w:val="0"/>
          <w:marRight w:val="0"/>
          <w:marTop w:val="0"/>
          <w:marBottom w:val="0"/>
          <w:divBdr>
            <w:top w:val="none" w:sz="0" w:space="0" w:color="auto"/>
            <w:left w:val="none" w:sz="0" w:space="0" w:color="auto"/>
            <w:bottom w:val="none" w:sz="0" w:space="0" w:color="auto"/>
            <w:right w:val="none" w:sz="0" w:space="0" w:color="auto"/>
          </w:divBdr>
          <w:divsChild>
            <w:div w:id="1002929555">
              <w:marLeft w:val="0"/>
              <w:marRight w:val="0"/>
              <w:marTop w:val="0"/>
              <w:marBottom w:val="0"/>
              <w:divBdr>
                <w:top w:val="none" w:sz="0" w:space="0" w:color="auto"/>
                <w:left w:val="none" w:sz="0" w:space="0" w:color="auto"/>
                <w:bottom w:val="none" w:sz="0" w:space="0" w:color="auto"/>
                <w:right w:val="none" w:sz="0" w:space="0" w:color="auto"/>
              </w:divBdr>
            </w:div>
          </w:divsChild>
        </w:div>
        <w:div w:id="890844223">
          <w:marLeft w:val="0"/>
          <w:marRight w:val="0"/>
          <w:marTop w:val="0"/>
          <w:marBottom w:val="0"/>
          <w:divBdr>
            <w:top w:val="none" w:sz="0" w:space="0" w:color="auto"/>
            <w:left w:val="none" w:sz="0" w:space="0" w:color="auto"/>
            <w:bottom w:val="none" w:sz="0" w:space="0" w:color="auto"/>
            <w:right w:val="none" w:sz="0" w:space="0" w:color="auto"/>
          </w:divBdr>
          <w:divsChild>
            <w:div w:id="966282083">
              <w:marLeft w:val="0"/>
              <w:marRight w:val="0"/>
              <w:marTop w:val="0"/>
              <w:marBottom w:val="0"/>
              <w:divBdr>
                <w:top w:val="none" w:sz="0" w:space="0" w:color="auto"/>
                <w:left w:val="none" w:sz="0" w:space="0" w:color="auto"/>
                <w:bottom w:val="none" w:sz="0" w:space="0" w:color="auto"/>
                <w:right w:val="none" w:sz="0" w:space="0" w:color="auto"/>
              </w:divBdr>
            </w:div>
          </w:divsChild>
        </w:div>
        <w:div w:id="5911654">
          <w:marLeft w:val="0"/>
          <w:marRight w:val="0"/>
          <w:marTop w:val="0"/>
          <w:marBottom w:val="0"/>
          <w:divBdr>
            <w:top w:val="none" w:sz="0" w:space="0" w:color="auto"/>
            <w:left w:val="none" w:sz="0" w:space="0" w:color="auto"/>
            <w:bottom w:val="none" w:sz="0" w:space="0" w:color="auto"/>
            <w:right w:val="none" w:sz="0" w:space="0" w:color="auto"/>
          </w:divBdr>
          <w:divsChild>
            <w:div w:id="1934626940">
              <w:marLeft w:val="0"/>
              <w:marRight w:val="0"/>
              <w:marTop w:val="0"/>
              <w:marBottom w:val="0"/>
              <w:divBdr>
                <w:top w:val="none" w:sz="0" w:space="0" w:color="auto"/>
                <w:left w:val="none" w:sz="0" w:space="0" w:color="auto"/>
                <w:bottom w:val="none" w:sz="0" w:space="0" w:color="auto"/>
                <w:right w:val="none" w:sz="0" w:space="0" w:color="auto"/>
              </w:divBdr>
            </w:div>
          </w:divsChild>
        </w:div>
        <w:div w:id="1583099951">
          <w:marLeft w:val="0"/>
          <w:marRight w:val="0"/>
          <w:marTop w:val="0"/>
          <w:marBottom w:val="0"/>
          <w:divBdr>
            <w:top w:val="none" w:sz="0" w:space="0" w:color="auto"/>
            <w:left w:val="none" w:sz="0" w:space="0" w:color="auto"/>
            <w:bottom w:val="none" w:sz="0" w:space="0" w:color="auto"/>
            <w:right w:val="none" w:sz="0" w:space="0" w:color="auto"/>
          </w:divBdr>
          <w:divsChild>
            <w:div w:id="974219013">
              <w:marLeft w:val="0"/>
              <w:marRight w:val="0"/>
              <w:marTop w:val="0"/>
              <w:marBottom w:val="0"/>
              <w:divBdr>
                <w:top w:val="none" w:sz="0" w:space="0" w:color="auto"/>
                <w:left w:val="none" w:sz="0" w:space="0" w:color="auto"/>
                <w:bottom w:val="none" w:sz="0" w:space="0" w:color="auto"/>
                <w:right w:val="none" w:sz="0" w:space="0" w:color="auto"/>
              </w:divBdr>
            </w:div>
            <w:div w:id="1227456090">
              <w:marLeft w:val="0"/>
              <w:marRight w:val="0"/>
              <w:marTop w:val="0"/>
              <w:marBottom w:val="0"/>
              <w:divBdr>
                <w:top w:val="none" w:sz="0" w:space="0" w:color="auto"/>
                <w:left w:val="none" w:sz="0" w:space="0" w:color="auto"/>
                <w:bottom w:val="none" w:sz="0" w:space="0" w:color="auto"/>
                <w:right w:val="none" w:sz="0" w:space="0" w:color="auto"/>
              </w:divBdr>
            </w:div>
          </w:divsChild>
        </w:div>
        <w:div w:id="1731270087">
          <w:marLeft w:val="0"/>
          <w:marRight w:val="0"/>
          <w:marTop w:val="0"/>
          <w:marBottom w:val="0"/>
          <w:divBdr>
            <w:top w:val="none" w:sz="0" w:space="0" w:color="auto"/>
            <w:left w:val="none" w:sz="0" w:space="0" w:color="auto"/>
            <w:bottom w:val="none" w:sz="0" w:space="0" w:color="auto"/>
            <w:right w:val="none" w:sz="0" w:space="0" w:color="auto"/>
          </w:divBdr>
          <w:divsChild>
            <w:div w:id="168642714">
              <w:marLeft w:val="0"/>
              <w:marRight w:val="0"/>
              <w:marTop w:val="0"/>
              <w:marBottom w:val="0"/>
              <w:divBdr>
                <w:top w:val="none" w:sz="0" w:space="0" w:color="auto"/>
                <w:left w:val="none" w:sz="0" w:space="0" w:color="auto"/>
                <w:bottom w:val="none" w:sz="0" w:space="0" w:color="auto"/>
                <w:right w:val="none" w:sz="0" w:space="0" w:color="auto"/>
              </w:divBdr>
            </w:div>
          </w:divsChild>
        </w:div>
        <w:div w:id="34935221">
          <w:marLeft w:val="0"/>
          <w:marRight w:val="0"/>
          <w:marTop w:val="0"/>
          <w:marBottom w:val="0"/>
          <w:divBdr>
            <w:top w:val="none" w:sz="0" w:space="0" w:color="auto"/>
            <w:left w:val="none" w:sz="0" w:space="0" w:color="auto"/>
            <w:bottom w:val="none" w:sz="0" w:space="0" w:color="auto"/>
            <w:right w:val="none" w:sz="0" w:space="0" w:color="auto"/>
          </w:divBdr>
          <w:divsChild>
            <w:div w:id="76637605">
              <w:marLeft w:val="0"/>
              <w:marRight w:val="0"/>
              <w:marTop w:val="0"/>
              <w:marBottom w:val="0"/>
              <w:divBdr>
                <w:top w:val="none" w:sz="0" w:space="0" w:color="auto"/>
                <w:left w:val="none" w:sz="0" w:space="0" w:color="auto"/>
                <w:bottom w:val="none" w:sz="0" w:space="0" w:color="auto"/>
                <w:right w:val="none" w:sz="0" w:space="0" w:color="auto"/>
              </w:divBdr>
            </w:div>
          </w:divsChild>
        </w:div>
        <w:div w:id="230385402">
          <w:marLeft w:val="0"/>
          <w:marRight w:val="0"/>
          <w:marTop w:val="0"/>
          <w:marBottom w:val="0"/>
          <w:divBdr>
            <w:top w:val="none" w:sz="0" w:space="0" w:color="auto"/>
            <w:left w:val="none" w:sz="0" w:space="0" w:color="auto"/>
            <w:bottom w:val="none" w:sz="0" w:space="0" w:color="auto"/>
            <w:right w:val="none" w:sz="0" w:space="0" w:color="auto"/>
          </w:divBdr>
          <w:divsChild>
            <w:div w:id="1370300342">
              <w:marLeft w:val="0"/>
              <w:marRight w:val="0"/>
              <w:marTop w:val="0"/>
              <w:marBottom w:val="0"/>
              <w:divBdr>
                <w:top w:val="none" w:sz="0" w:space="0" w:color="auto"/>
                <w:left w:val="none" w:sz="0" w:space="0" w:color="auto"/>
                <w:bottom w:val="none" w:sz="0" w:space="0" w:color="auto"/>
                <w:right w:val="none" w:sz="0" w:space="0" w:color="auto"/>
              </w:divBdr>
            </w:div>
          </w:divsChild>
        </w:div>
        <w:div w:id="506095997">
          <w:marLeft w:val="0"/>
          <w:marRight w:val="0"/>
          <w:marTop w:val="0"/>
          <w:marBottom w:val="0"/>
          <w:divBdr>
            <w:top w:val="none" w:sz="0" w:space="0" w:color="auto"/>
            <w:left w:val="none" w:sz="0" w:space="0" w:color="auto"/>
            <w:bottom w:val="none" w:sz="0" w:space="0" w:color="auto"/>
            <w:right w:val="none" w:sz="0" w:space="0" w:color="auto"/>
          </w:divBdr>
          <w:divsChild>
            <w:div w:id="467432820">
              <w:marLeft w:val="0"/>
              <w:marRight w:val="0"/>
              <w:marTop w:val="0"/>
              <w:marBottom w:val="0"/>
              <w:divBdr>
                <w:top w:val="none" w:sz="0" w:space="0" w:color="auto"/>
                <w:left w:val="none" w:sz="0" w:space="0" w:color="auto"/>
                <w:bottom w:val="none" w:sz="0" w:space="0" w:color="auto"/>
                <w:right w:val="none" w:sz="0" w:space="0" w:color="auto"/>
              </w:divBdr>
            </w:div>
          </w:divsChild>
        </w:div>
        <w:div w:id="1855880186">
          <w:marLeft w:val="0"/>
          <w:marRight w:val="0"/>
          <w:marTop w:val="0"/>
          <w:marBottom w:val="0"/>
          <w:divBdr>
            <w:top w:val="none" w:sz="0" w:space="0" w:color="auto"/>
            <w:left w:val="none" w:sz="0" w:space="0" w:color="auto"/>
            <w:bottom w:val="none" w:sz="0" w:space="0" w:color="auto"/>
            <w:right w:val="none" w:sz="0" w:space="0" w:color="auto"/>
          </w:divBdr>
          <w:divsChild>
            <w:div w:id="103159192">
              <w:marLeft w:val="0"/>
              <w:marRight w:val="0"/>
              <w:marTop w:val="0"/>
              <w:marBottom w:val="0"/>
              <w:divBdr>
                <w:top w:val="none" w:sz="0" w:space="0" w:color="auto"/>
                <w:left w:val="none" w:sz="0" w:space="0" w:color="auto"/>
                <w:bottom w:val="none" w:sz="0" w:space="0" w:color="auto"/>
                <w:right w:val="none" w:sz="0" w:space="0" w:color="auto"/>
              </w:divBdr>
            </w:div>
          </w:divsChild>
        </w:div>
        <w:div w:id="371540419">
          <w:marLeft w:val="0"/>
          <w:marRight w:val="0"/>
          <w:marTop w:val="0"/>
          <w:marBottom w:val="0"/>
          <w:divBdr>
            <w:top w:val="none" w:sz="0" w:space="0" w:color="auto"/>
            <w:left w:val="none" w:sz="0" w:space="0" w:color="auto"/>
            <w:bottom w:val="none" w:sz="0" w:space="0" w:color="auto"/>
            <w:right w:val="none" w:sz="0" w:space="0" w:color="auto"/>
          </w:divBdr>
          <w:divsChild>
            <w:div w:id="1285847025">
              <w:marLeft w:val="0"/>
              <w:marRight w:val="0"/>
              <w:marTop w:val="0"/>
              <w:marBottom w:val="0"/>
              <w:divBdr>
                <w:top w:val="none" w:sz="0" w:space="0" w:color="auto"/>
                <w:left w:val="none" w:sz="0" w:space="0" w:color="auto"/>
                <w:bottom w:val="none" w:sz="0" w:space="0" w:color="auto"/>
                <w:right w:val="none" w:sz="0" w:space="0" w:color="auto"/>
              </w:divBdr>
            </w:div>
          </w:divsChild>
        </w:div>
        <w:div w:id="216206952">
          <w:marLeft w:val="0"/>
          <w:marRight w:val="0"/>
          <w:marTop w:val="0"/>
          <w:marBottom w:val="0"/>
          <w:divBdr>
            <w:top w:val="none" w:sz="0" w:space="0" w:color="auto"/>
            <w:left w:val="none" w:sz="0" w:space="0" w:color="auto"/>
            <w:bottom w:val="none" w:sz="0" w:space="0" w:color="auto"/>
            <w:right w:val="none" w:sz="0" w:space="0" w:color="auto"/>
          </w:divBdr>
          <w:divsChild>
            <w:div w:id="2019039364">
              <w:marLeft w:val="0"/>
              <w:marRight w:val="0"/>
              <w:marTop w:val="0"/>
              <w:marBottom w:val="0"/>
              <w:divBdr>
                <w:top w:val="none" w:sz="0" w:space="0" w:color="auto"/>
                <w:left w:val="none" w:sz="0" w:space="0" w:color="auto"/>
                <w:bottom w:val="none" w:sz="0" w:space="0" w:color="auto"/>
                <w:right w:val="none" w:sz="0" w:space="0" w:color="auto"/>
              </w:divBdr>
            </w:div>
          </w:divsChild>
        </w:div>
        <w:div w:id="1467433366">
          <w:marLeft w:val="0"/>
          <w:marRight w:val="0"/>
          <w:marTop w:val="0"/>
          <w:marBottom w:val="0"/>
          <w:divBdr>
            <w:top w:val="none" w:sz="0" w:space="0" w:color="auto"/>
            <w:left w:val="none" w:sz="0" w:space="0" w:color="auto"/>
            <w:bottom w:val="none" w:sz="0" w:space="0" w:color="auto"/>
            <w:right w:val="none" w:sz="0" w:space="0" w:color="auto"/>
          </w:divBdr>
          <w:divsChild>
            <w:div w:id="1033921562">
              <w:marLeft w:val="0"/>
              <w:marRight w:val="0"/>
              <w:marTop w:val="0"/>
              <w:marBottom w:val="0"/>
              <w:divBdr>
                <w:top w:val="none" w:sz="0" w:space="0" w:color="auto"/>
                <w:left w:val="none" w:sz="0" w:space="0" w:color="auto"/>
                <w:bottom w:val="none" w:sz="0" w:space="0" w:color="auto"/>
                <w:right w:val="none" w:sz="0" w:space="0" w:color="auto"/>
              </w:divBdr>
            </w:div>
          </w:divsChild>
        </w:div>
        <w:div w:id="1223247235">
          <w:marLeft w:val="0"/>
          <w:marRight w:val="0"/>
          <w:marTop w:val="0"/>
          <w:marBottom w:val="0"/>
          <w:divBdr>
            <w:top w:val="none" w:sz="0" w:space="0" w:color="auto"/>
            <w:left w:val="none" w:sz="0" w:space="0" w:color="auto"/>
            <w:bottom w:val="none" w:sz="0" w:space="0" w:color="auto"/>
            <w:right w:val="none" w:sz="0" w:space="0" w:color="auto"/>
          </w:divBdr>
          <w:divsChild>
            <w:div w:id="952979146">
              <w:marLeft w:val="0"/>
              <w:marRight w:val="0"/>
              <w:marTop w:val="0"/>
              <w:marBottom w:val="0"/>
              <w:divBdr>
                <w:top w:val="none" w:sz="0" w:space="0" w:color="auto"/>
                <w:left w:val="none" w:sz="0" w:space="0" w:color="auto"/>
                <w:bottom w:val="none" w:sz="0" w:space="0" w:color="auto"/>
                <w:right w:val="none" w:sz="0" w:space="0" w:color="auto"/>
              </w:divBdr>
            </w:div>
          </w:divsChild>
        </w:div>
        <w:div w:id="1098991198">
          <w:marLeft w:val="0"/>
          <w:marRight w:val="0"/>
          <w:marTop w:val="0"/>
          <w:marBottom w:val="0"/>
          <w:divBdr>
            <w:top w:val="none" w:sz="0" w:space="0" w:color="auto"/>
            <w:left w:val="none" w:sz="0" w:space="0" w:color="auto"/>
            <w:bottom w:val="none" w:sz="0" w:space="0" w:color="auto"/>
            <w:right w:val="none" w:sz="0" w:space="0" w:color="auto"/>
          </w:divBdr>
          <w:divsChild>
            <w:div w:id="1195389519">
              <w:marLeft w:val="0"/>
              <w:marRight w:val="0"/>
              <w:marTop w:val="0"/>
              <w:marBottom w:val="0"/>
              <w:divBdr>
                <w:top w:val="none" w:sz="0" w:space="0" w:color="auto"/>
                <w:left w:val="none" w:sz="0" w:space="0" w:color="auto"/>
                <w:bottom w:val="none" w:sz="0" w:space="0" w:color="auto"/>
                <w:right w:val="none" w:sz="0" w:space="0" w:color="auto"/>
              </w:divBdr>
            </w:div>
            <w:div w:id="437484367">
              <w:marLeft w:val="0"/>
              <w:marRight w:val="0"/>
              <w:marTop w:val="0"/>
              <w:marBottom w:val="0"/>
              <w:divBdr>
                <w:top w:val="none" w:sz="0" w:space="0" w:color="auto"/>
                <w:left w:val="none" w:sz="0" w:space="0" w:color="auto"/>
                <w:bottom w:val="none" w:sz="0" w:space="0" w:color="auto"/>
                <w:right w:val="none" w:sz="0" w:space="0" w:color="auto"/>
              </w:divBdr>
            </w:div>
          </w:divsChild>
        </w:div>
        <w:div w:id="955718176">
          <w:marLeft w:val="0"/>
          <w:marRight w:val="0"/>
          <w:marTop w:val="0"/>
          <w:marBottom w:val="0"/>
          <w:divBdr>
            <w:top w:val="none" w:sz="0" w:space="0" w:color="auto"/>
            <w:left w:val="none" w:sz="0" w:space="0" w:color="auto"/>
            <w:bottom w:val="none" w:sz="0" w:space="0" w:color="auto"/>
            <w:right w:val="none" w:sz="0" w:space="0" w:color="auto"/>
          </w:divBdr>
          <w:divsChild>
            <w:div w:id="560481246">
              <w:marLeft w:val="0"/>
              <w:marRight w:val="0"/>
              <w:marTop w:val="0"/>
              <w:marBottom w:val="0"/>
              <w:divBdr>
                <w:top w:val="none" w:sz="0" w:space="0" w:color="auto"/>
                <w:left w:val="none" w:sz="0" w:space="0" w:color="auto"/>
                <w:bottom w:val="none" w:sz="0" w:space="0" w:color="auto"/>
                <w:right w:val="none" w:sz="0" w:space="0" w:color="auto"/>
              </w:divBdr>
            </w:div>
          </w:divsChild>
        </w:div>
        <w:div w:id="162281174">
          <w:marLeft w:val="0"/>
          <w:marRight w:val="0"/>
          <w:marTop w:val="0"/>
          <w:marBottom w:val="0"/>
          <w:divBdr>
            <w:top w:val="none" w:sz="0" w:space="0" w:color="auto"/>
            <w:left w:val="none" w:sz="0" w:space="0" w:color="auto"/>
            <w:bottom w:val="none" w:sz="0" w:space="0" w:color="auto"/>
            <w:right w:val="none" w:sz="0" w:space="0" w:color="auto"/>
          </w:divBdr>
          <w:divsChild>
            <w:div w:id="1050350627">
              <w:marLeft w:val="0"/>
              <w:marRight w:val="0"/>
              <w:marTop w:val="0"/>
              <w:marBottom w:val="0"/>
              <w:divBdr>
                <w:top w:val="none" w:sz="0" w:space="0" w:color="auto"/>
                <w:left w:val="none" w:sz="0" w:space="0" w:color="auto"/>
                <w:bottom w:val="none" w:sz="0" w:space="0" w:color="auto"/>
                <w:right w:val="none" w:sz="0" w:space="0" w:color="auto"/>
              </w:divBdr>
            </w:div>
          </w:divsChild>
        </w:div>
        <w:div w:id="539246525">
          <w:marLeft w:val="0"/>
          <w:marRight w:val="0"/>
          <w:marTop w:val="0"/>
          <w:marBottom w:val="0"/>
          <w:divBdr>
            <w:top w:val="none" w:sz="0" w:space="0" w:color="auto"/>
            <w:left w:val="none" w:sz="0" w:space="0" w:color="auto"/>
            <w:bottom w:val="none" w:sz="0" w:space="0" w:color="auto"/>
            <w:right w:val="none" w:sz="0" w:space="0" w:color="auto"/>
          </w:divBdr>
          <w:divsChild>
            <w:div w:id="1431319807">
              <w:marLeft w:val="0"/>
              <w:marRight w:val="0"/>
              <w:marTop w:val="0"/>
              <w:marBottom w:val="0"/>
              <w:divBdr>
                <w:top w:val="none" w:sz="0" w:space="0" w:color="auto"/>
                <w:left w:val="none" w:sz="0" w:space="0" w:color="auto"/>
                <w:bottom w:val="none" w:sz="0" w:space="0" w:color="auto"/>
                <w:right w:val="none" w:sz="0" w:space="0" w:color="auto"/>
              </w:divBdr>
            </w:div>
          </w:divsChild>
        </w:div>
        <w:div w:id="604389384">
          <w:marLeft w:val="0"/>
          <w:marRight w:val="0"/>
          <w:marTop w:val="0"/>
          <w:marBottom w:val="0"/>
          <w:divBdr>
            <w:top w:val="none" w:sz="0" w:space="0" w:color="auto"/>
            <w:left w:val="none" w:sz="0" w:space="0" w:color="auto"/>
            <w:bottom w:val="none" w:sz="0" w:space="0" w:color="auto"/>
            <w:right w:val="none" w:sz="0" w:space="0" w:color="auto"/>
          </w:divBdr>
          <w:divsChild>
            <w:div w:id="1454400203">
              <w:marLeft w:val="0"/>
              <w:marRight w:val="0"/>
              <w:marTop w:val="0"/>
              <w:marBottom w:val="0"/>
              <w:divBdr>
                <w:top w:val="none" w:sz="0" w:space="0" w:color="auto"/>
                <w:left w:val="none" w:sz="0" w:space="0" w:color="auto"/>
                <w:bottom w:val="none" w:sz="0" w:space="0" w:color="auto"/>
                <w:right w:val="none" w:sz="0" w:space="0" w:color="auto"/>
              </w:divBdr>
            </w:div>
          </w:divsChild>
        </w:div>
        <w:div w:id="13774752">
          <w:marLeft w:val="0"/>
          <w:marRight w:val="0"/>
          <w:marTop w:val="0"/>
          <w:marBottom w:val="0"/>
          <w:divBdr>
            <w:top w:val="none" w:sz="0" w:space="0" w:color="auto"/>
            <w:left w:val="none" w:sz="0" w:space="0" w:color="auto"/>
            <w:bottom w:val="none" w:sz="0" w:space="0" w:color="auto"/>
            <w:right w:val="none" w:sz="0" w:space="0" w:color="auto"/>
          </w:divBdr>
          <w:divsChild>
            <w:div w:id="163404756">
              <w:marLeft w:val="0"/>
              <w:marRight w:val="0"/>
              <w:marTop w:val="0"/>
              <w:marBottom w:val="0"/>
              <w:divBdr>
                <w:top w:val="none" w:sz="0" w:space="0" w:color="auto"/>
                <w:left w:val="none" w:sz="0" w:space="0" w:color="auto"/>
                <w:bottom w:val="none" w:sz="0" w:space="0" w:color="auto"/>
                <w:right w:val="none" w:sz="0" w:space="0" w:color="auto"/>
              </w:divBdr>
            </w:div>
          </w:divsChild>
        </w:div>
        <w:div w:id="1754550634">
          <w:marLeft w:val="0"/>
          <w:marRight w:val="0"/>
          <w:marTop w:val="0"/>
          <w:marBottom w:val="0"/>
          <w:divBdr>
            <w:top w:val="none" w:sz="0" w:space="0" w:color="auto"/>
            <w:left w:val="none" w:sz="0" w:space="0" w:color="auto"/>
            <w:bottom w:val="none" w:sz="0" w:space="0" w:color="auto"/>
            <w:right w:val="none" w:sz="0" w:space="0" w:color="auto"/>
          </w:divBdr>
          <w:divsChild>
            <w:div w:id="716858755">
              <w:marLeft w:val="0"/>
              <w:marRight w:val="0"/>
              <w:marTop w:val="0"/>
              <w:marBottom w:val="0"/>
              <w:divBdr>
                <w:top w:val="none" w:sz="0" w:space="0" w:color="auto"/>
                <w:left w:val="none" w:sz="0" w:space="0" w:color="auto"/>
                <w:bottom w:val="none" w:sz="0" w:space="0" w:color="auto"/>
                <w:right w:val="none" w:sz="0" w:space="0" w:color="auto"/>
              </w:divBdr>
            </w:div>
          </w:divsChild>
        </w:div>
        <w:div w:id="1485463547">
          <w:marLeft w:val="0"/>
          <w:marRight w:val="0"/>
          <w:marTop w:val="0"/>
          <w:marBottom w:val="0"/>
          <w:divBdr>
            <w:top w:val="none" w:sz="0" w:space="0" w:color="auto"/>
            <w:left w:val="none" w:sz="0" w:space="0" w:color="auto"/>
            <w:bottom w:val="none" w:sz="0" w:space="0" w:color="auto"/>
            <w:right w:val="none" w:sz="0" w:space="0" w:color="auto"/>
          </w:divBdr>
          <w:divsChild>
            <w:div w:id="2131239460">
              <w:marLeft w:val="0"/>
              <w:marRight w:val="0"/>
              <w:marTop w:val="0"/>
              <w:marBottom w:val="0"/>
              <w:divBdr>
                <w:top w:val="none" w:sz="0" w:space="0" w:color="auto"/>
                <w:left w:val="none" w:sz="0" w:space="0" w:color="auto"/>
                <w:bottom w:val="none" w:sz="0" w:space="0" w:color="auto"/>
                <w:right w:val="none" w:sz="0" w:space="0" w:color="auto"/>
              </w:divBdr>
            </w:div>
          </w:divsChild>
        </w:div>
        <w:div w:id="52239009">
          <w:marLeft w:val="0"/>
          <w:marRight w:val="0"/>
          <w:marTop w:val="0"/>
          <w:marBottom w:val="0"/>
          <w:divBdr>
            <w:top w:val="none" w:sz="0" w:space="0" w:color="auto"/>
            <w:left w:val="none" w:sz="0" w:space="0" w:color="auto"/>
            <w:bottom w:val="none" w:sz="0" w:space="0" w:color="auto"/>
            <w:right w:val="none" w:sz="0" w:space="0" w:color="auto"/>
          </w:divBdr>
          <w:divsChild>
            <w:div w:id="1448966543">
              <w:marLeft w:val="0"/>
              <w:marRight w:val="0"/>
              <w:marTop w:val="0"/>
              <w:marBottom w:val="0"/>
              <w:divBdr>
                <w:top w:val="none" w:sz="0" w:space="0" w:color="auto"/>
                <w:left w:val="none" w:sz="0" w:space="0" w:color="auto"/>
                <w:bottom w:val="none" w:sz="0" w:space="0" w:color="auto"/>
                <w:right w:val="none" w:sz="0" w:space="0" w:color="auto"/>
              </w:divBdr>
            </w:div>
          </w:divsChild>
        </w:div>
        <w:div w:id="1562330979">
          <w:marLeft w:val="0"/>
          <w:marRight w:val="0"/>
          <w:marTop w:val="0"/>
          <w:marBottom w:val="0"/>
          <w:divBdr>
            <w:top w:val="none" w:sz="0" w:space="0" w:color="auto"/>
            <w:left w:val="none" w:sz="0" w:space="0" w:color="auto"/>
            <w:bottom w:val="none" w:sz="0" w:space="0" w:color="auto"/>
            <w:right w:val="none" w:sz="0" w:space="0" w:color="auto"/>
          </w:divBdr>
          <w:divsChild>
            <w:div w:id="804855489">
              <w:marLeft w:val="0"/>
              <w:marRight w:val="0"/>
              <w:marTop w:val="0"/>
              <w:marBottom w:val="0"/>
              <w:divBdr>
                <w:top w:val="none" w:sz="0" w:space="0" w:color="auto"/>
                <w:left w:val="none" w:sz="0" w:space="0" w:color="auto"/>
                <w:bottom w:val="none" w:sz="0" w:space="0" w:color="auto"/>
                <w:right w:val="none" w:sz="0" w:space="0" w:color="auto"/>
              </w:divBdr>
            </w:div>
          </w:divsChild>
        </w:div>
        <w:div w:id="1968971230">
          <w:marLeft w:val="0"/>
          <w:marRight w:val="0"/>
          <w:marTop w:val="0"/>
          <w:marBottom w:val="0"/>
          <w:divBdr>
            <w:top w:val="none" w:sz="0" w:space="0" w:color="auto"/>
            <w:left w:val="none" w:sz="0" w:space="0" w:color="auto"/>
            <w:bottom w:val="none" w:sz="0" w:space="0" w:color="auto"/>
            <w:right w:val="none" w:sz="0" w:space="0" w:color="auto"/>
          </w:divBdr>
          <w:divsChild>
            <w:div w:id="995840652">
              <w:marLeft w:val="0"/>
              <w:marRight w:val="0"/>
              <w:marTop w:val="0"/>
              <w:marBottom w:val="0"/>
              <w:divBdr>
                <w:top w:val="none" w:sz="0" w:space="0" w:color="auto"/>
                <w:left w:val="none" w:sz="0" w:space="0" w:color="auto"/>
                <w:bottom w:val="none" w:sz="0" w:space="0" w:color="auto"/>
                <w:right w:val="none" w:sz="0" w:space="0" w:color="auto"/>
              </w:divBdr>
            </w:div>
            <w:div w:id="1526551681">
              <w:marLeft w:val="0"/>
              <w:marRight w:val="0"/>
              <w:marTop w:val="0"/>
              <w:marBottom w:val="0"/>
              <w:divBdr>
                <w:top w:val="none" w:sz="0" w:space="0" w:color="auto"/>
                <w:left w:val="none" w:sz="0" w:space="0" w:color="auto"/>
                <w:bottom w:val="none" w:sz="0" w:space="0" w:color="auto"/>
                <w:right w:val="none" w:sz="0" w:space="0" w:color="auto"/>
              </w:divBdr>
            </w:div>
          </w:divsChild>
        </w:div>
        <w:div w:id="973213170">
          <w:marLeft w:val="0"/>
          <w:marRight w:val="0"/>
          <w:marTop w:val="0"/>
          <w:marBottom w:val="0"/>
          <w:divBdr>
            <w:top w:val="none" w:sz="0" w:space="0" w:color="auto"/>
            <w:left w:val="none" w:sz="0" w:space="0" w:color="auto"/>
            <w:bottom w:val="none" w:sz="0" w:space="0" w:color="auto"/>
            <w:right w:val="none" w:sz="0" w:space="0" w:color="auto"/>
          </w:divBdr>
          <w:divsChild>
            <w:div w:id="1889952366">
              <w:marLeft w:val="0"/>
              <w:marRight w:val="0"/>
              <w:marTop w:val="0"/>
              <w:marBottom w:val="0"/>
              <w:divBdr>
                <w:top w:val="none" w:sz="0" w:space="0" w:color="auto"/>
                <w:left w:val="none" w:sz="0" w:space="0" w:color="auto"/>
                <w:bottom w:val="none" w:sz="0" w:space="0" w:color="auto"/>
                <w:right w:val="none" w:sz="0" w:space="0" w:color="auto"/>
              </w:divBdr>
            </w:div>
          </w:divsChild>
        </w:div>
        <w:div w:id="722099150">
          <w:marLeft w:val="0"/>
          <w:marRight w:val="0"/>
          <w:marTop w:val="0"/>
          <w:marBottom w:val="0"/>
          <w:divBdr>
            <w:top w:val="none" w:sz="0" w:space="0" w:color="auto"/>
            <w:left w:val="none" w:sz="0" w:space="0" w:color="auto"/>
            <w:bottom w:val="none" w:sz="0" w:space="0" w:color="auto"/>
            <w:right w:val="none" w:sz="0" w:space="0" w:color="auto"/>
          </w:divBdr>
          <w:divsChild>
            <w:div w:id="233662095">
              <w:marLeft w:val="0"/>
              <w:marRight w:val="0"/>
              <w:marTop w:val="0"/>
              <w:marBottom w:val="0"/>
              <w:divBdr>
                <w:top w:val="none" w:sz="0" w:space="0" w:color="auto"/>
                <w:left w:val="none" w:sz="0" w:space="0" w:color="auto"/>
                <w:bottom w:val="none" w:sz="0" w:space="0" w:color="auto"/>
                <w:right w:val="none" w:sz="0" w:space="0" w:color="auto"/>
              </w:divBdr>
            </w:div>
          </w:divsChild>
        </w:div>
        <w:div w:id="1029601304">
          <w:marLeft w:val="0"/>
          <w:marRight w:val="0"/>
          <w:marTop w:val="0"/>
          <w:marBottom w:val="0"/>
          <w:divBdr>
            <w:top w:val="none" w:sz="0" w:space="0" w:color="auto"/>
            <w:left w:val="none" w:sz="0" w:space="0" w:color="auto"/>
            <w:bottom w:val="none" w:sz="0" w:space="0" w:color="auto"/>
            <w:right w:val="none" w:sz="0" w:space="0" w:color="auto"/>
          </w:divBdr>
          <w:divsChild>
            <w:div w:id="291791497">
              <w:marLeft w:val="0"/>
              <w:marRight w:val="0"/>
              <w:marTop w:val="0"/>
              <w:marBottom w:val="0"/>
              <w:divBdr>
                <w:top w:val="none" w:sz="0" w:space="0" w:color="auto"/>
                <w:left w:val="none" w:sz="0" w:space="0" w:color="auto"/>
                <w:bottom w:val="none" w:sz="0" w:space="0" w:color="auto"/>
                <w:right w:val="none" w:sz="0" w:space="0" w:color="auto"/>
              </w:divBdr>
            </w:div>
          </w:divsChild>
        </w:div>
        <w:div w:id="1241673381">
          <w:marLeft w:val="0"/>
          <w:marRight w:val="0"/>
          <w:marTop w:val="0"/>
          <w:marBottom w:val="0"/>
          <w:divBdr>
            <w:top w:val="none" w:sz="0" w:space="0" w:color="auto"/>
            <w:left w:val="none" w:sz="0" w:space="0" w:color="auto"/>
            <w:bottom w:val="none" w:sz="0" w:space="0" w:color="auto"/>
            <w:right w:val="none" w:sz="0" w:space="0" w:color="auto"/>
          </w:divBdr>
          <w:divsChild>
            <w:div w:id="1675644428">
              <w:marLeft w:val="0"/>
              <w:marRight w:val="0"/>
              <w:marTop w:val="0"/>
              <w:marBottom w:val="0"/>
              <w:divBdr>
                <w:top w:val="none" w:sz="0" w:space="0" w:color="auto"/>
                <w:left w:val="none" w:sz="0" w:space="0" w:color="auto"/>
                <w:bottom w:val="none" w:sz="0" w:space="0" w:color="auto"/>
                <w:right w:val="none" w:sz="0" w:space="0" w:color="auto"/>
              </w:divBdr>
            </w:div>
          </w:divsChild>
        </w:div>
        <w:div w:id="284316958">
          <w:marLeft w:val="0"/>
          <w:marRight w:val="0"/>
          <w:marTop w:val="0"/>
          <w:marBottom w:val="0"/>
          <w:divBdr>
            <w:top w:val="none" w:sz="0" w:space="0" w:color="auto"/>
            <w:left w:val="none" w:sz="0" w:space="0" w:color="auto"/>
            <w:bottom w:val="none" w:sz="0" w:space="0" w:color="auto"/>
            <w:right w:val="none" w:sz="0" w:space="0" w:color="auto"/>
          </w:divBdr>
          <w:divsChild>
            <w:div w:id="1576234402">
              <w:marLeft w:val="0"/>
              <w:marRight w:val="0"/>
              <w:marTop w:val="0"/>
              <w:marBottom w:val="0"/>
              <w:divBdr>
                <w:top w:val="none" w:sz="0" w:space="0" w:color="auto"/>
                <w:left w:val="none" w:sz="0" w:space="0" w:color="auto"/>
                <w:bottom w:val="none" w:sz="0" w:space="0" w:color="auto"/>
                <w:right w:val="none" w:sz="0" w:space="0" w:color="auto"/>
              </w:divBdr>
            </w:div>
          </w:divsChild>
        </w:div>
        <w:div w:id="1870755523">
          <w:marLeft w:val="0"/>
          <w:marRight w:val="0"/>
          <w:marTop w:val="0"/>
          <w:marBottom w:val="0"/>
          <w:divBdr>
            <w:top w:val="none" w:sz="0" w:space="0" w:color="auto"/>
            <w:left w:val="none" w:sz="0" w:space="0" w:color="auto"/>
            <w:bottom w:val="none" w:sz="0" w:space="0" w:color="auto"/>
            <w:right w:val="none" w:sz="0" w:space="0" w:color="auto"/>
          </w:divBdr>
          <w:divsChild>
            <w:div w:id="63529253">
              <w:marLeft w:val="0"/>
              <w:marRight w:val="0"/>
              <w:marTop w:val="0"/>
              <w:marBottom w:val="0"/>
              <w:divBdr>
                <w:top w:val="none" w:sz="0" w:space="0" w:color="auto"/>
                <w:left w:val="none" w:sz="0" w:space="0" w:color="auto"/>
                <w:bottom w:val="none" w:sz="0" w:space="0" w:color="auto"/>
                <w:right w:val="none" w:sz="0" w:space="0" w:color="auto"/>
              </w:divBdr>
            </w:div>
          </w:divsChild>
        </w:div>
        <w:div w:id="1359896069">
          <w:marLeft w:val="0"/>
          <w:marRight w:val="0"/>
          <w:marTop w:val="0"/>
          <w:marBottom w:val="0"/>
          <w:divBdr>
            <w:top w:val="none" w:sz="0" w:space="0" w:color="auto"/>
            <w:left w:val="none" w:sz="0" w:space="0" w:color="auto"/>
            <w:bottom w:val="none" w:sz="0" w:space="0" w:color="auto"/>
            <w:right w:val="none" w:sz="0" w:space="0" w:color="auto"/>
          </w:divBdr>
          <w:divsChild>
            <w:div w:id="978338065">
              <w:marLeft w:val="0"/>
              <w:marRight w:val="0"/>
              <w:marTop w:val="0"/>
              <w:marBottom w:val="0"/>
              <w:divBdr>
                <w:top w:val="none" w:sz="0" w:space="0" w:color="auto"/>
                <w:left w:val="none" w:sz="0" w:space="0" w:color="auto"/>
                <w:bottom w:val="none" w:sz="0" w:space="0" w:color="auto"/>
                <w:right w:val="none" w:sz="0" w:space="0" w:color="auto"/>
              </w:divBdr>
            </w:div>
          </w:divsChild>
        </w:div>
        <w:div w:id="1439061231">
          <w:marLeft w:val="0"/>
          <w:marRight w:val="0"/>
          <w:marTop w:val="0"/>
          <w:marBottom w:val="0"/>
          <w:divBdr>
            <w:top w:val="none" w:sz="0" w:space="0" w:color="auto"/>
            <w:left w:val="none" w:sz="0" w:space="0" w:color="auto"/>
            <w:bottom w:val="none" w:sz="0" w:space="0" w:color="auto"/>
            <w:right w:val="none" w:sz="0" w:space="0" w:color="auto"/>
          </w:divBdr>
          <w:divsChild>
            <w:div w:id="2052612559">
              <w:marLeft w:val="0"/>
              <w:marRight w:val="0"/>
              <w:marTop w:val="0"/>
              <w:marBottom w:val="0"/>
              <w:divBdr>
                <w:top w:val="none" w:sz="0" w:space="0" w:color="auto"/>
                <w:left w:val="none" w:sz="0" w:space="0" w:color="auto"/>
                <w:bottom w:val="none" w:sz="0" w:space="0" w:color="auto"/>
                <w:right w:val="none" w:sz="0" w:space="0" w:color="auto"/>
              </w:divBdr>
            </w:div>
          </w:divsChild>
        </w:div>
        <w:div w:id="1437169609">
          <w:marLeft w:val="0"/>
          <w:marRight w:val="0"/>
          <w:marTop w:val="0"/>
          <w:marBottom w:val="0"/>
          <w:divBdr>
            <w:top w:val="none" w:sz="0" w:space="0" w:color="auto"/>
            <w:left w:val="none" w:sz="0" w:space="0" w:color="auto"/>
            <w:bottom w:val="none" w:sz="0" w:space="0" w:color="auto"/>
            <w:right w:val="none" w:sz="0" w:space="0" w:color="auto"/>
          </w:divBdr>
          <w:divsChild>
            <w:div w:id="14478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6781">
      <w:bodyDiv w:val="1"/>
      <w:marLeft w:val="0"/>
      <w:marRight w:val="0"/>
      <w:marTop w:val="0"/>
      <w:marBottom w:val="0"/>
      <w:divBdr>
        <w:top w:val="none" w:sz="0" w:space="0" w:color="auto"/>
        <w:left w:val="none" w:sz="0" w:space="0" w:color="auto"/>
        <w:bottom w:val="none" w:sz="0" w:space="0" w:color="auto"/>
        <w:right w:val="none" w:sz="0" w:space="0" w:color="auto"/>
      </w:divBdr>
    </w:div>
    <w:div w:id="1334840630">
      <w:bodyDiv w:val="1"/>
      <w:marLeft w:val="0"/>
      <w:marRight w:val="0"/>
      <w:marTop w:val="0"/>
      <w:marBottom w:val="0"/>
      <w:divBdr>
        <w:top w:val="none" w:sz="0" w:space="0" w:color="auto"/>
        <w:left w:val="none" w:sz="0" w:space="0" w:color="auto"/>
        <w:bottom w:val="none" w:sz="0" w:space="0" w:color="auto"/>
        <w:right w:val="none" w:sz="0" w:space="0" w:color="auto"/>
      </w:divBdr>
      <w:divsChild>
        <w:div w:id="1775974044">
          <w:marLeft w:val="0"/>
          <w:marRight w:val="0"/>
          <w:marTop w:val="360"/>
          <w:marBottom w:val="300"/>
          <w:divBdr>
            <w:top w:val="none" w:sz="0" w:space="0" w:color="auto"/>
            <w:left w:val="none" w:sz="0" w:space="0" w:color="auto"/>
            <w:bottom w:val="none" w:sz="0" w:space="0" w:color="auto"/>
            <w:right w:val="none" w:sz="0" w:space="0" w:color="auto"/>
          </w:divBdr>
        </w:div>
        <w:div w:id="346299239">
          <w:marLeft w:val="0"/>
          <w:marRight w:val="0"/>
          <w:marTop w:val="0"/>
          <w:marBottom w:val="300"/>
          <w:divBdr>
            <w:top w:val="none" w:sz="0" w:space="0" w:color="auto"/>
            <w:left w:val="none" w:sz="0" w:space="0" w:color="auto"/>
            <w:bottom w:val="none" w:sz="0" w:space="0" w:color="auto"/>
            <w:right w:val="none" w:sz="0" w:space="0" w:color="auto"/>
          </w:divBdr>
          <w:divsChild>
            <w:div w:id="481117750">
              <w:marLeft w:val="0"/>
              <w:marRight w:val="0"/>
              <w:marTop w:val="0"/>
              <w:marBottom w:val="0"/>
              <w:divBdr>
                <w:top w:val="none" w:sz="0" w:space="0" w:color="auto"/>
                <w:left w:val="none" w:sz="0" w:space="0" w:color="auto"/>
                <w:bottom w:val="none" w:sz="0" w:space="0" w:color="auto"/>
                <w:right w:val="none" w:sz="0" w:space="0" w:color="auto"/>
              </w:divBdr>
            </w:div>
          </w:divsChild>
        </w:div>
        <w:div w:id="1761831557">
          <w:marLeft w:val="0"/>
          <w:marRight w:val="0"/>
          <w:marTop w:val="0"/>
          <w:marBottom w:val="60"/>
          <w:divBdr>
            <w:top w:val="none" w:sz="0" w:space="0" w:color="auto"/>
            <w:left w:val="none" w:sz="0" w:space="0" w:color="auto"/>
            <w:bottom w:val="none" w:sz="0" w:space="0" w:color="auto"/>
            <w:right w:val="none" w:sz="0" w:space="0" w:color="auto"/>
          </w:divBdr>
          <w:divsChild>
            <w:div w:id="1255170187">
              <w:marLeft w:val="0"/>
              <w:marRight w:val="0"/>
              <w:marTop w:val="0"/>
              <w:marBottom w:val="60"/>
              <w:divBdr>
                <w:top w:val="none" w:sz="0" w:space="0" w:color="auto"/>
                <w:left w:val="none" w:sz="0" w:space="0" w:color="auto"/>
                <w:bottom w:val="none" w:sz="0" w:space="0" w:color="auto"/>
                <w:right w:val="none" w:sz="0" w:space="0" w:color="auto"/>
              </w:divBdr>
            </w:div>
            <w:div w:id="1515341044">
              <w:marLeft w:val="0"/>
              <w:marRight w:val="0"/>
              <w:marTop w:val="0"/>
              <w:marBottom w:val="60"/>
              <w:divBdr>
                <w:top w:val="none" w:sz="0" w:space="0" w:color="auto"/>
                <w:left w:val="none" w:sz="0" w:space="0" w:color="auto"/>
                <w:bottom w:val="none" w:sz="0" w:space="0" w:color="auto"/>
                <w:right w:val="none" w:sz="0" w:space="0" w:color="auto"/>
              </w:divBdr>
            </w:div>
          </w:divsChild>
        </w:div>
        <w:div w:id="606735119">
          <w:marLeft w:val="0"/>
          <w:marRight w:val="0"/>
          <w:marTop w:val="0"/>
          <w:marBottom w:val="300"/>
          <w:divBdr>
            <w:top w:val="none" w:sz="0" w:space="0" w:color="auto"/>
            <w:left w:val="none" w:sz="0" w:space="0" w:color="auto"/>
            <w:bottom w:val="none" w:sz="0" w:space="0" w:color="auto"/>
            <w:right w:val="none" w:sz="0" w:space="0" w:color="auto"/>
          </w:divBdr>
        </w:div>
      </w:divsChild>
    </w:div>
    <w:div w:id="1336423560">
      <w:bodyDiv w:val="1"/>
      <w:marLeft w:val="0"/>
      <w:marRight w:val="0"/>
      <w:marTop w:val="0"/>
      <w:marBottom w:val="0"/>
      <w:divBdr>
        <w:top w:val="none" w:sz="0" w:space="0" w:color="auto"/>
        <w:left w:val="none" w:sz="0" w:space="0" w:color="auto"/>
        <w:bottom w:val="none" w:sz="0" w:space="0" w:color="auto"/>
        <w:right w:val="none" w:sz="0" w:space="0" w:color="auto"/>
      </w:divBdr>
    </w:div>
    <w:div w:id="1347637127">
      <w:bodyDiv w:val="1"/>
      <w:marLeft w:val="0"/>
      <w:marRight w:val="0"/>
      <w:marTop w:val="0"/>
      <w:marBottom w:val="0"/>
      <w:divBdr>
        <w:top w:val="none" w:sz="0" w:space="0" w:color="auto"/>
        <w:left w:val="none" w:sz="0" w:space="0" w:color="auto"/>
        <w:bottom w:val="none" w:sz="0" w:space="0" w:color="auto"/>
        <w:right w:val="none" w:sz="0" w:space="0" w:color="auto"/>
      </w:divBdr>
    </w:div>
    <w:div w:id="1353342078">
      <w:bodyDiv w:val="1"/>
      <w:marLeft w:val="0"/>
      <w:marRight w:val="0"/>
      <w:marTop w:val="0"/>
      <w:marBottom w:val="0"/>
      <w:divBdr>
        <w:top w:val="none" w:sz="0" w:space="0" w:color="auto"/>
        <w:left w:val="none" w:sz="0" w:space="0" w:color="auto"/>
        <w:bottom w:val="none" w:sz="0" w:space="0" w:color="auto"/>
        <w:right w:val="none" w:sz="0" w:space="0" w:color="auto"/>
      </w:divBdr>
    </w:div>
    <w:div w:id="1361466417">
      <w:bodyDiv w:val="1"/>
      <w:marLeft w:val="0"/>
      <w:marRight w:val="0"/>
      <w:marTop w:val="0"/>
      <w:marBottom w:val="0"/>
      <w:divBdr>
        <w:top w:val="none" w:sz="0" w:space="0" w:color="auto"/>
        <w:left w:val="none" w:sz="0" w:space="0" w:color="auto"/>
        <w:bottom w:val="none" w:sz="0" w:space="0" w:color="auto"/>
        <w:right w:val="none" w:sz="0" w:space="0" w:color="auto"/>
      </w:divBdr>
      <w:divsChild>
        <w:div w:id="1028218905">
          <w:marLeft w:val="0"/>
          <w:marRight w:val="0"/>
          <w:marTop w:val="0"/>
          <w:marBottom w:val="0"/>
          <w:divBdr>
            <w:top w:val="none" w:sz="0" w:space="0" w:color="auto"/>
            <w:left w:val="none" w:sz="0" w:space="0" w:color="auto"/>
            <w:bottom w:val="none" w:sz="0" w:space="0" w:color="auto"/>
            <w:right w:val="none" w:sz="0" w:space="0" w:color="auto"/>
          </w:divBdr>
        </w:div>
      </w:divsChild>
    </w:div>
    <w:div w:id="1365399290">
      <w:bodyDiv w:val="1"/>
      <w:marLeft w:val="0"/>
      <w:marRight w:val="0"/>
      <w:marTop w:val="0"/>
      <w:marBottom w:val="0"/>
      <w:divBdr>
        <w:top w:val="none" w:sz="0" w:space="0" w:color="auto"/>
        <w:left w:val="none" w:sz="0" w:space="0" w:color="auto"/>
        <w:bottom w:val="none" w:sz="0" w:space="0" w:color="auto"/>
        <w:right w:val="none" w:sz="0" w:space="0" w:color="auto"/>
      </w:divBdr>
    </w:div>
    <w:div w:id="1392997167">
      <w:bodyDiv w:val="1"/>
      <w:marLeft w:val="0"/>
      <w:marRight w:val="0"/>
      <w:marTop w:val="0"/>
      <w:marBottom w:val="0"/>
      <w:divBdr>
        <w:top w:val="none" w:sz="0" w:space="0" w:color="auto"/>
        <w:left w:val="none" w:sz="0" w:space="0" w:color="auto"/>
        <w:bottom w:val="none" w:sz="0" w:space="0" w:color="auto"/>
        <w:right w:val="none" w:sz="0" w:space="0" w:color="auto"/>
      </w:divBdr>
    </w:div>
    <w:div w:id="1400396107">
      <w:bodyDiv w:val="1"/>
      <w:marLeft w:val="0"/>
      <w:marRight w:val="0"/>
      <w:marTop w:val="0"/>
      <w:marBottom w:val="0"/>
      <w:divBdr>
        <w:top w:val="none" w:sz="0" w:space="0" w:color="auto"/>
        <w:left w:val="none" w:sz="0" w:space="0" w:color="auto"/>
        <w:bottom w:val="none" w:sz="0" w:space="0" w:color="auto"/>
        <w:right w:val="none" w:sz="0" w:space="0" w:color="auto"/>
      </w:divBdr>
    </w:div>
    <w:div w:id="1401294003">
      <w:bodyDiv w:val="1"/>
      <w:marLeft w:val="0"/>
      <w:marRight w:val="0"/>
      <w:marTop w:val="0"/>
      <w:marBottom w:val="0"/>
      <w:divBdr>
        <w:top w:val="none" w:sz="0" w:space="0" w:color="auto"/>
        <w:left w:val="none" w:sz="0" w:space="0" w:color="auto"/>
        <w:bottom w:val="none" w:sz="0" w:space="0" w:color="auto"/>
        <w:right w:val="none" w:sz="0" w:space="0" w:color="auto"/>
      </w:divBdr>
    </w:div>
    <w:div w:id="1407074887">
      <w:bodyDiv w:val="1"/>
      <w:marLeft w:val="0"/>
      <w:marRight w:val="0"/>
      <w:marTop w:val="0"/>
      <w:marBottom w:val="0"/>
      <w:divBdr>
        <w:top w:val="none" w:sz="0" w:space="0" w:color="auto"/>
        <w:left w:val="none" w:sz="0" w:space="0" w:color="auto"/>
        <w:bottom w:val="none" w:sz="0" w:space="0" w:color="auto"/>
        <w:right w:val="none" w:sz="0" w:space="0" w:color="auto"/>
      </w:divBdr>
    </w:div>
    <w:div w:id="1443455759">
      <w:bodyDiv w:val="1"/>
      <w:marLeft w:val="0"/>
      <w:marRight w:val="0"/>
      <w:marTop w:val="0"/>
      <w:marBottom w:val="0"/>
      <w:divBdr>
        <w:top w:val="none" w:sz="0" w:space="0" w:color="auto"/>
        <w:left w:val="none" w:sz="0" w:space="0" w:color="auto"/>
        <w:bottom w:val="none" w:sz="0" w:space="0" w:color="auto"/>
        <w:right w:val="none" w:sz="0" w:space="0" w:color="auto"/>
      </w:divBdr>
      <w:divsChild>
        <w:div w:id="174155525">
          <w:marLeft w:val="0"/>
          <w:marRight w:val="0"/>
          <w:marTop w:val="0"/>
          <w:marBottom w:val="0"/>
          <w:divBdr>
            <w:top w:val="none" w:sz="0" w:space="0" w:color="auto"/>
            <w:left w:val="none" w:sz="0" w:space="0" w:color="auto"/>
            <w:bottom w:val="none" w:sz="0" w:space="0" w:color="auto"/>
            <w:right w:val="none" w:sz="0" w:space="0" w:color="auto"/>
          </w:divBdr>
          <w:divsChild>
            <w:div w:id="810633084">
              <w:marLeft w:val="0"/>
              <w:marRight w:val="0"/>
              <w:marTop w:val="0"/>
              <w:marBottom w:val="0"/>
              <w:divBdr>
                <w:top w:val="none" w:sz="0" w:space="0" w:color="auto"/>
                <w:left w:val="none" w:sz="0" w:space="0" w:color="auto"/>
                <w:bottom w:val="none" w:sz="0" w:space="0" w:color="auto"/>
                <w:right w:val="none" w:sz="0" w:space="0" w:color="auto"/>
              </w:divBdr>
              <w:divsChild>
                <w:div w:id="431781184">
                  <w:marLeft w:val="0"/>
                  <w:marRight w:val="0"/>
                  <w:marTop w:val="0"/>
                  <w:marBottom w:val="0"/>
                  <w:divBdr>
                    <w:top w:val="none" w:sz="0" w:space="0" w:color="auto"/>
                    <w:left w:val="none" w:sz="0" w:space="0" w:color="auto"/>
                    <w:bottom w:val="none" w:sz="0" w:space="0" w:color="auto"/>
                    <w:right w:val="none" w:sz="0" w:space="0" w:color="auto"/>
                  </w:divBdr>
                  <w:divsChild>
                    <w:div w:id="1205292552">
                      <w:marLeft w:val="0"/>
                      <w:marRight w:val="0"/>
                      <w:marTop w:val="0"/>
                      <w:marBottom w:val="0"/>
                      <w:divBdr>
                        <w:top w:val="none" w:sz="0" w:space="0" w:color="auto"/>
                        <w:left w:val="none" w:sz="0" w:space="0" w:color="auto"/>
                        <w:bottom w:val="none" w:sz="0" w:space="0" w:color="auto"/>
                        <w:right w:val="none" w:sz="0" w:space="0" w:color="auto"/>
                      </w:divBdr>
                      <w:divsChild>
                        <w:div w:id="630792736">
                          <w:marLeft w:val="0"/>
                          <w:marRight w:val="0"/>
                          <w:marTop w:val="0"/>
                          <w:marBottom w:val="0"/>
                          <w:divBdr>
                            <w:top w:val="none" w:sz="0" w:space="0" w:color="auto"/>
                            <w:left w:val="none" w:sz="0" w:space="0" w:color="auto"/>
                            <w:bottom w:val="none" w:sz="0" w:space="0" w:color="auto"/>
                            <w:right w:val="none" w:sz="0" w:space="0" w:color="auto"/>
                          </w:divBdr>
                          <w:divsChild>
                            <w:div w:id="164746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088208">
      <w:bodyDiv w:val="1"/>
      <w:marLeft w:val="0"/>
      <w:marRight w:val="0"/>
      <w:marTop w:val="0"/>
      <w:marBottom w:val="0"/>
      <w:divBdr>
        <w:top w:val="none" w:sz="0" w:space="0" w:color="auto"/>
        <w:left w:val="none" w:sz="0" w:space="0" w:color="auto"/>
        <w:bottom w:val="none" w:sz="0" w:space="0" w:color="auto"/>
        <w:right w:val="none" w:sz="0" w:space="0" w:color="auto"/>
      </w:divBdr>
    </w:div>
    <w:div w:id="1450246757">
      <w:bodyDiv w:val="1"/>
      <w:marLeft w:val="0"/>
      <w:marRight w:val="0"/>
      <w:marTop w:val="0"/>
      <w:marBottom w:val="0"/>
      <w:divBdr>
        <w:top w:val="none" w:sz="0" w:space="0" w:color="auto"/>
        <w:left w:val="none" w:sz="0" w:space="0" w:color="auto"/>
        <w:bottom w:val="none" w:sz="0" w:space="0" w:color="auto"/>
        <w:right w:val="none" w:sz="0" w:space="0" w:color="auto"/>
      </w:divBdr>
      <w:divsChild>
        <w:div w:id="417101901">
          <w:marLeft w:val="0"/>
          <w:marRight w:val="0"/>
          <w:marTop w:val="0"/>
          <w:marBottom w:val="0"/>
          <w:divBdr>
            <w:top w:val="none" w:sz="0" w:space="0" w:color="auto"/>
            <w:left w:val="none" w:sz="0" w:space="0" w:color="auto"/>
            <w:bottom w:val="none" w:sz="0" w:space="0" w:color="auto"/>
            <w:right w:val="none" w:sz="0" w:space="0" w:color="auto"/>
          </w:divBdr>
        </w:div>
      </w:divsChild>
    </w:div>
    <w:div w:id="1451894438">
      <w:bodyDiv w:val="1"/>
      <w:marLeft w:val="0"/>
      <w:marRight w:val="0"/>
      <w:marTop w:val="0"/>
      <w:marBottom w:val="0"/>
      <w:divBdr>
        <w:top w:val="none" w:sz="0" w:space="0" w:color="auto"/>
        <w:left w:val="none" w:sz="0" w:space="0" w:color="auto"/>
        <w:bottom w:val="none" w:sz="0" w:space="0" w:color="auto"/>
        <w:right w:val="none" w:sz="0" w:space="0" w:color="auto"/>
      </w:divBdr>
      <w:divsChild>
        <w:div w:id="1812751903">
          <w:marLeft w:val="0"/>
          <w:marRight w:val="0"/>
          <w:marTop w:val="0"/>
          <w:marBottom w:val="0"/>
          <w:divBdr>
            <w:top w:val="none" w:sz="0" w:space="0" w:color="auto"/>
            <w:left w:val="none" w:sz="0" w:space="0" w:color="auto"/>
            <w:bottom w:val="none" w:sz="0" w:space="0" w:color="auto"/>
            <w:right w:val="none" w:sz="0" w:space="0" w:color="auto"/>
          </w:divBdr>
        </w:div>
      </w:divsChild>
    </w:div>
    <w:div w:id="1453983254">
      <w:bodyDiv w:val="1"/>
      <w:marLeft w:val="0"/>
      <w:marRight w:val="0"/>
      <w:marTop w:val="0"/>
      <w:marBottom w:val="0"/>
      <w:divBdr>
        <w:top w:val="none" w:sz="0" w:space="0" w:color="auto"/>
        <w:left w:val="none" w:sz="0" w:space="0" w:color="auto"/>
        <w:bottom w:val="none" w:sz="0" w:space="0" w:color="auto"/>
        <w:right w:val="none" w:sz="0" w:space="0" w:color="auto"/>
      </w:divBdr>
      <w:divsChild>
        <w:div w:id="1568222481">
          <w:marLeft w:val="432"/>
          <w:marRight w:val="0"/>
          <w:marTop w:val="0"/>
          <w:marBottom w:val="0"/>
          <w:divBdr>
            <w:top w:val="none" w:sz="0" w:space="0" w:color="auto"/>
            <w:left w:val="none" w:sz="0" w:space="0" w:color="auto"/>
            <w:bottom w:val="none" w:sz="0" w:space="0" w:color="auto"/>
            <w:right w:val="none" w:sz="0" w:space="0" w:color="auto"/>
          </w:divBdr>
        </w:div>
        <w:div w:id="509301386">
          <w:marLeft w:val="432"/>
          <w:marRight w:val="0"/>
          <w:marTop w:val="0"/>
          <w:marBottom w:val="0"/>
          <w:divBdr>
            <w:top w:val="none" w:sz="0" w:space="0" w:color="auto"/>
            <w:left w:val="none" w:sz="0" w:space="0" w:color="auto"/>
            <w:bottom w:val="none" w:sz="0" w:space="0" w:color="auto"/>
            <w:right w:val="none" w:sz="0" w:space="0" w:color="auto"/>
          </w:divBdr>
        </w:div>
        <w:div w:id="636572549">
          <w:marLeft w:val="432"/>
          <w:marRight w:val="0"/>
          <w:marTop w:val="0"/>
          <w:marBottom w:val="0"/>
          <w:divBdr>
            <w:top w:val="none" w:sz="0" w:space="0" w:color="auto"/>
            <w:left w:val="none" w:sz="0" w:space="0" w:color="auto"/>
            <w:bottom w:val="none" w:sz="0" w:space="0" w:color="auto"/>
            <w:right w:val="none" w:sz="0" w:space="0" w:color="auto"/>
          </w:divBdr>
        </w:div>
        <w:div w:id="1662738609">
          <w:marLeft w:val="432"/>
          <w:marRight w:val="0"/>
          <w:marTop w:val="0"/>
          <w:marBottom w:val="0"/>
          <w:divBdr>
            <w:top w:val="none" w:sz="0" w:space="0" w:color="auto"/>
            <w:left w:val="none" w:sz="0" w:space="0" w:color="auto"/>
            <w:bottom w:val="none" w:sz="0" w:space="0" w:color="auto"/>
            <w:right w:val="none" w:sz="0" w:space="0" w:color="auto"/>
          </w:divBdr>
        </w:div>
        <w:div w:id="433212430">
          <w:marLeft w:val="432"/>
          <w:marRight w:val="0"/>
          <w:marTop w:val="0"/>
          <w:marBottom w:val="0"/>
          <w:divBdr>
            <w:top w:val="none" w:sz="0" w:space="0" w:color="auto"/>
            <w:left w:val="none" w:sz="0" w:space="0" w:color="auto"/>
            <w:bottom w:val="none" w:sz="0" w:space="0" w:color="auto"/>
            <w:right w:val="none" w:sz="0" w:space="0" w:color="auto"/>
          </w:divBdr>
        </w:div>
        <w:div w:id="863635729">
          <w:marLeft w:val="432"/>
          <w:marRight w:val="0"/>
          <w:marTop w:val="0"/>
          <w:marBottom w:val="0"/>
          <w:divBdr>
            <w:top w:val="none" w:sz="0" w:space="0" w:color="auto"/>
            <w:left w:val="none" w:sz="0" w:space="0" w:color="auto"/>
            <w:bottom w:val="none" w:sz="0" w:space="0" w:color="auto"/>
            <w:right w:val="none" w:sz="0" w:space="0" w:color="auto"/>
          </w:divBdr>
        </w:div>
      </w:divsChild>
    </w:div>
    <w:div w:id="1465854593">
      <w:bodyDiv w:val="1"/>
      <w:marLeft w:val="0"/>
      <w:marRight w:val="0"/>
      <w:marTop w:val="0"/>
      <w:marBottom w:val="0"/>
      <w:divBdr>
        <w:top w:val="none" w:sz="0" w:space="0" w:color="auto"/>
        <w:left w:val="none" w:sz="0" w:space="0" w:color="auto"/>
        <w:bottom w:val="none" w:sz="0" w:space="0" w:color="auto"/>
        <w:right w:val="none" w:sz="0" w:space="0" w:color="auto"/>
      </w:divBdr>
      <w:divsChild>
        <w:div w:id="1231694349">
          <w:marLeft w:val="0"/>
          <w:marRight w:val="0"/>
          <w:marTop w:val="0"/>
          <w:marBottom w:val="0"/>
          <w:divBdr>
            <w:top w:val="none" w:sz="0" w:space="0" w:color="auto"/>
            <w:left w:val="none" w:sz="0" w:space="0" w:color="auto"/>
            <w:bottom w:val="none" w:sz="0" w:space="0" w:color="auto"/>
            <w:right w:val="none" w:sz="0" w:space="0" w:color="auto"/>
          </w:divBdr>
        </w:div>
      </w:divsChild>
    </w:div>
    <w:div w:id="1475832565">
      <w:bodyDiv w:val="1"/>
      <w:marLeft w:val="0"/>
      <w:marRight w:val="0"/>
      <w:marTop w:val="0"/>
      <w:marBottom w:val="0"/>
      <w:divBdr>
        <w:top w:val="none" w:sz="0" w:space="0" w:color="auto"/>
        <w:left w:val="none" w:sz="0" w:space="0" w:color="auto"/>
        <w:bottom w:val="none" w:sz="0" w:space="0" w:color="auto"/>
        <w:right w:val="none" w:sz="0" w:space="0" w:color="auto"/>
      </w:divBdr>
    </w:div>
    <w:div w:id="1482313813">
      <w:bodyDiv w:val="1"/>
      <w:marLeft w:val="0"/>
      <w:marRight w:val="0"/>
      <w:marTop w:val="0"/>
      <w:marBottom w:val="0"/>
      <w:divBdr>
        <w:top w:val="none" w:sz="0" w:space="0" w:color="auto"/>
        <w:left w:val="none" w:sz="0" w:space="0" w:color="auto"/>
        <w:bottom w:val="none" w:sz="0" w:space="0" w:color="auto"/>
        <w:right w:val="none" w:sz="0" w:space="0" w:color="auto"/>
      </w:divBdr>
      <w:divsChild>
        <w:div w:id="299042472">
          <w:marLeft w:val="0"/>
          <w:marRight w:val="0"/>
          <w:marTop w:val="0"/>
          <w:marBottom w:val="0"/>
          <w:divBdr>
            <w:top w:val="none" w:sz="0" w:space="0" w:color="auto"/>
            <w:left w:val="none" w:sz="0" w:space="0" w:color="auto"/>
            <w:bottom w:val="none" w:sz="0" w:space="0" w:color="auto"/>
            <w:right w:val="none" w:sz="0" w:space="0" w:color="auto"/>
          </w:divBdr>
        </w:div>
      </w:divsChild>
    </w:div>
    <w:div w:id="1483548765">
      <w:bodyDiv w:val="1"/>
      <w:marLeft w:val="0"/>
      <w:marRight w:val="0"/>
      <w:marTop w:val="0"/>
      <w:marBottom w:val="0"/>
      <w:divBdr>
        <w:top w:val="none" w:sz="0" w:space="0" w:color="auto"/>
        <w:left w:val="none" w:sz="0" w:space="0" w:color="auto"/>
        <w:bottom w:val="none" w:sz="0" w:space="0" w:color="auto"/>
        <w:right w:val="none" w:sz="0" w:space="0" w:color="auto"/>
      </w:divBdr>
      <w:divsChild>
        <w:div w:id="967129805">
          <w:marLeft w:val="0"/>
          <w:marRight w:val="0"/>
          <w:marTop w:val="360"/>
          <w:marBottom w:val="300"/>
          <w:divBdr>
            <w:top w:val="none" w:sz="0" w:space="0" w:color="auto"/>
            <w:left w:val="none" w:sz="0" w:space="0" w:color="auto"/>
            <w:bottom w:val="none" w:sz="0" w:space="0" w:color="auto"/>
            <w:right w:val="none" w:sz="0" w:space="0" w:color="auto"/>
          </w:divBdr>
        </w:div>
        <w:div w:id="315648681">
          <w:marLeft w:val="0"/>
          <w:marRight w:val="0"/>
          <w:marTop w:val="0"/>
          <w:marBottom w:val="300"/>
          <w:divBdr>
            <w:top w:val="none" w:sz="0" w:space="0" w:color="auto"/>
            <w:left w:val="none" w:sz="0" w:space="0" w:color="auto"/>
            <w:bottom w:val="none" w:sz="0" w:space="0" w:color="auto"/>
            <w:right w:val="none" w:sz="0" w:space="0" w:color="auto"/>
          </w:divBdr>
          <w:divsChild>
            <w:div w:id="1474564698">
              <w:marLeft w:val="0"/>
              <w:marRight w:val="0"/>
              <w:marTop w:val="0"/>
              <w:marBottom w:val="0"/>
              <w:divBdr>
                <w:top w:val="none" w:sz="0" w:space="0" w:color="auto"/>
                <w:left w:val="none" w:sz="0" w:space="0" w:color="auto"/>
                <w:bottom w:val="none" w:sz="0" w:space="0" w:color="auto"/>
                <w:right w:val="none" w:sz="0" w:space="0" w:color="auto"/>
              </w:divBdr>
            </w:div>
          </w:divsChild>
        </w:div>
        <w:div w:id="1899435996">
          <w:marLeft w:val="0"/>
          <w:marRight w:val="0"/>
          <w:marTop w:val="0"/>
          <w:marBottom w:val="60"/>
          <w:divBdr>
            <w:top w:val="none" w:sz="0" w:space="0" w:color="auto"/>
            <w:left w:val="none" w:sz="0" w:space="0" w:color="auto"/>
            <w:bottom w:val="none" w:sz="0" w:space="0" w:color="auto"/>
            <w:right w:val="none" w:sz="0" w:space="0" w:color="auto"/>
          </w:divBdr>
          <w:divsChild>
            <w:div w:id="1996565656">
              <w:marLeft w:val="0"/>
              <w:marRight w:val="0"/>
              <w:marTop w:val="0"/>
              <w:marBottom w:val="60"/>
              <w:divBdr>
                <w:top w:val="none" w:sz="0" w:space="0" w:color="auto"/>
                <w:left w:val="none" w:sz="0" w:space="0" w:color="auto"/>
                <w:bottom w:val="none" w:sz="0" w:space="0" w:color="auto"/>
                <w:right w:val="none" w:sz="0" w:space="0" w:color="auto"/>
              </w:divBdr>
            </w:div>
            <w:div w:id="125921205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86584116">
      <w:bodyDiv w:val="1"/>
      <w:marLeft w:val="0"/>
      <w:marRight w:val="0"/>
      <w:marTop w:val="0"/>
      <w:marBottom w:val="0"/>
      <w:divBdr>
        <w:top w:val="none" w:sz="0" w:space="0" w:color="auto"/>
        <w:left w:val="none" w:sz="0" w:space="0" w:color="auto"/>
        <w:bottom w:val="none" w:sz="0" w:space="0" w:color="auto"/>
        <w:right w:val="none" w:sz="0" w:space="0" w:color="auto"/>
      </w:divBdr>
    </w:div>
    <w:div w:id="1506364425">
      <w:bodyDiv w:val="1"/>
      <w:marLeft w:val="0"/>
      <w:marRight w:val="0"/>
      <w:marTop w:val="0"/>
      <w:marBottom w:val="0"/>
      <w:divBdr>
        <w:top w:val="none" w:sz="0" w:space="0" w:color="auto"/>
        <w:left w:val="none" w:sz="0" w:space="0" w:color="auto"/>
        <w:bottom w:val="none" w:sz="0" w:space="0" w:color="auto"/>
        <w:right w:val="none" w:sz="0" w:space="0" w:color="auto"/>
      </w:divBdr>
    </w:div>
    <w:div w:id="1514225106">
      <w:bodyDiv w:val="1"/>
      <w:marLeft w:val="0"/>
      <w:marRight w:val="0"/>
      <w:marTop w:val="0"/>
      <w:marBottom w:val="0"/>
      <w:divBdr>
        <w:top w:val="none" w:sz="0" w:space="0" w:color="auto"/>
        <w:left w:val="none" w:sz="0" w:space="0" w:color="auto"/>
        <w:bottom w:val="none" w:sz="0" w:space="0" w:color="auto"/>
        <w:right w:val="none" w:sz="0" w:space="0" w:color="auto"/>
      </w:divBdr>
      <w:divsChild>
        <w:div w:id="289749816">
          <w:marLeft w:val="0"/>
          <w:marRight w:val="0"/>
          <w:marTop w:val="0"/>
          <w:marBottom w:val="0"/>
          <w:divBdr>
            <w:top w:val="none" w:sz="0" w:space="0" w:color="auto"/>
            <w:left w:val="none" w:sz="0" w:space="0" w:color="auto"/>
            <w:bottom w:val="none" w:sz="0" w:space="0" w:color="auto"/>
            <w:right w:val="none" w:sz="0" w:space="0" w:color="auto"/>
          </w:divBdr>
        </w:div>
      </w:divsChild>
    </w:div>
    <w:div w:id="1536039824">
      <w:bodyDiv w:val="1"/>
      <w:marLeft w:val="0"/>
      <w:marRight w:val="0"/>
      <w:marTop w:val="0"/>
      <w:marBottom w:val="0"/>
      <w:divBdr>
        <w:top w:val="none" w:sz="0" w:space="0" w:color="auto"/>
        <w:left w:val="none" w:sz="0" w:space="0" w:color="auto"/>
        <w:bottom w:val="none" w:sz="0" w:space="0" w:color="auto"/>
        <w:right w:val="none" w:sz="0" w:space="0" w:color="auto"/>
      </w:divBdr>
      <w:divsChild>
        <w:div w:id="282686951">
          <w:marLeft w:val="0"/>
          <w:marRight w:val="0"/>
          <w:marTop w:val="0"/>
          <w:marBottom w:val="0"/>
          <w:divBdr>
            <w:top w:val="none" w:sz="0" w:space="0" w:color="auto"/>
            <w:left w:val="none" w:sz="0" w:space="0" w:color="auto"/>
            <w:bottom w:val="none" w:sz="0" w:space="0" w:color="auto"/>
            <w:right w:val="none" w:sz="0" w:space="0" w:color="auto"/>
          </w:divBdr>
        </w:div>
      </w:divsChild>
    </w:div>
    <w:div w:id="1543178263">
      <w:bodyDiv w:val="1"/>
      <w:marLeft w:val="0"/>
      <w:marRight w:val="0"/>
      <w:marTop w:val="0"/>
      <w:marBottom w:val="0"/>
      <w:divBdr>
        <w:top w:val="none" w:sz="0" w:space="0" w:color="auto"/>
        <w:left w:val="none" w:sz="0" w:space="0" w:color="auto"/>
        <w:bottom w:val="none" w:sz="0" w:space="0" w:color="auto"/>
        <w:right w:val="none" w:sz="0" w:space="0" w:color="auto"/>
      </w:divBdr>
      <w:divsChild>
        <w:div w:id="1102261300">
          <w:marLeft w:val="0"/>
          <w:marRight w:val="0"/>
          <w:marTop w:val="0"/>
          <w:marBottom w:val="0"/>
          <w:divBdr>
            <w:top w:val="none" w:sz="0" w:space="0" w:color="auto"/>
            <w:left w:val="none" w:sz="0" w:space="0" w:color="auto"/>
            <w:bottom w:val="none" w:sz="0" w:space="0" w:color="auto"/>
            <w:right w:val="none" w:sz="0" w:space="0" w:color="auto"/>
          </w:divBdr>
        </w:div>
      </w:divsChild>
    </w:div>
    <w:div w:id="1546523043">
      <w:bodyDiv w:val="1"/>
      <w:marLeft w:val="0"/>
      <w:marRight w:val="0"/>
      <w:marTop w:val="0"/>
      <w:marBottom w:val="0"/>
      <w:divBdr>
        <w:top w:val="none" w:sz="0" w:space="0" w:color="auto"/>
        <w:left w:val="none" w:sz="0" w:space="0" w:color="auto"/>
        <w:bottom w:val="none" w:sz="0" w:space="0" w:color="auto"/>
        <w:right w:val="none" w:sz="0" w:space="0" w:color="auto"/>
      </w:divBdr>
      <w:divsChild>
        <w:div w:id="789007199">
          <w:marLeft w:val="0"/>
          <w:marRight w:val="0"/>
          <w:marTop w:val="0"/>
          <w:marBottom w:val="0"/>
          <w:divBdr>
            <w:top w:val="none" w:sz="0" w:space="0" w:color="auto"/>
            <w:left w:val="none" w:sz="0" w:space="0" w:color="auto"/>
            <w:bottom w:val="none" w:sz="0" w:space="0" w:color="auto"/>
            <w:right w:val="none" w:sz="0" w:space="0" w:color="auto"/>
          </w:divBdr>
        </w:div>
        <w:div w:id="424691843">
          <w:marLeft w:val="0"/>
          <w:marRight w:val="0"/>
          <w:marTop w:val="0"/>
          <w:marBottom w:val="0"/>
          <w:divBdr>
            <w:top w:val="none" w:sz="0" w:space="0" w:color="auto"/>
            <w:left w:val="none" w:sz="0" w:space="0" w:color="auto"/>
            <w:bottom w:val="none" w:sz="0" w:space="0" w:color="auto"/>
            <w:right w:val="none" w:sz="0" w:space="0" w:color="auto"/>
          </w:divBdr>
        </w:div>
      </w:divsChild>
    </w:div>
    <w:div w:id="1555434755">
      <w:bodyDiv w:val="1"/>
      <w:marLeft w:val="0"/>
      <w:marRight w:val="0"/>
      <w:marTop w:val="0"/>
      <w:marBottom w:val="0"/>
      <w:divBdr>
        <w:top w:val="none" w:sz="0" w:space="0" w:color="auto"/>
        <w:left w:val="none" w:sz="0" w:space="0" w:color="auto"/>
        <w:bottom w:val="none" w:sz="0" w:space="0" w:color="auto"/>
        <w:right w:val="none" w:sz="0" w:space="0" w:color="auto"/>
      </w:divBdr>
    </w:div>
    <w:div w:id="1558593631">
      <w:bodyDiv w:val="1"/>
      <w:marLeft w:val="0"/>
      <w:marRight w:val="0"/>
      <w:marTop w:val="0"/>
      <w:marBottom w:val="0"/>
      <w:divBdr>
        <w:top w:val="none" w:sz="0" w:space="0" w:color="auto"/>
        <w:left w:val="none" w:sz="0" w:space="0" w:color="auto"/>
        <w:bottom w:val="none" w:sz="0" w:space="0" w:color="auto"/>
        <w:right w:val="none" w:sz="0" w:space="0" w:color="auto"/>
      </w:divBdr>
      <w:divsChild>
        <w:div w:id="1409159515">
          <w:marLeft w:val="0"/>
          <w:marRight w:val="0"/>
          <w:marTop w:val="0"/>
          <w:marBottom w:val="0"/>
          <w:divBdr>
            <w:top w:val="none" w:sz="0" w:space="0" w:color="auto"/>
            <w:left w:val="none" w:sz="0" w:space="0" w:color="auto"/>
            <w:bottom w:val="none" w:sz="0" w:space="0" w:color="auto"/>
            <w:right w:val="none" w:sz="0" w:space="0" w:color="auto"/>
          </w:divBdr>
        </w:div>
        <w:div w:id="1768767970">
          <w:marLeft w:val="0"/>
          <w:marRight w:val="0"/>
          <w:marTop w:val="0"/>
          <w:marBottom w:val="0"/>
          <w:divBdr>
            <w:top w:val="none" w:sz="0" w:space="0" w:color="auto"/>
            <w:left w:val="none" w:sz="0" w:space="0" w:color="auto"/>
            <w:bottom w:val="none" w:sz="0" w:space="0" w:color="auto"/>
            <w:right w:val="none" w:sz="0" w:space="0" w:color="auto"/>
          </w:divBdr>
        </w:div>
        <w:div w:id="227961211">
          <w:marLeft w:val="0"/>
          <w:marRight w:val="0"/>
          <w:marTop w:val="0"/>
          <w:marBottom w:val="0"/>
          <w:divBdr>
            <w:top w:val="none" w:sz="0" w:space="0" w:color="auto"/>
            <w:left w:val="none" w:sz="0" w:space="0" w:color="auto"/>
            <w:bottom w:val="none" w:sz="0" w:space="0" w:color="auto"/>
            <w:right w:val="none" w:sz="0" w:space="0" w:color="auto"/>
          </w:divBdr>
        </w:div>
        <w:div w:id="1111359991">
          <w:marLeft w:val="0"/>
          <w:marRight w:val="0"/>
          <w:marTop w:val="0"/>
          <w:marBottom w:val="0"/>
          <w:divBdr>
            <w:top w:val="none" w:sz="0" w:space="0" w:color="auto"/>
            <w:left w:val="none" w:sz="0" w:space="0" w:color="auto"/>
            <w:bottom w:val="none" w:sz="0" w:space="0" w:color="auto"/>
            <w:right w:val="none" w:sz="0" w:space="0" w:color="auto"/>
          </w:divBdr>
        </w:div>
      </w:divsChild>
    </w:div>
    <w:div w:id="1574662569">
      <w:bodyDiv w:val="1"/>
      <w:marLeft w:val="0"/>
      <w:marRight w:val="0"/>
      <w:marTop w:val="0"/>
      <w:marBottom w:val="0"/>
      <w:divBdr>
        <w:top w:val="none" w:sz="0" w:space="0" w:color="auto"/>
        <w:left w:val="none" w:sz="0" w:space="0" w:color="auto"/>
        <w:bottom w:val="none" w:sz="0" w:space="0" w:color="auto"/>
        <w:right w:val="none" w:sz="0" w:space="0" w:color="auto"/>
      </w:divBdr>
    </w:div>
    <w:div w:id="1579439033">
      <w:bodyDiv w:val="1"/>
      <w:marLeft w:val="0"/>
      <w:marRight w:val="0"/>
      <w:marTop w:val="0"/>
      <w:marBottom w:val="0"/>
      <w:divBdr>
        <w:top w:val="none" w:sz="0" w:space="0" w:color="auto"/>
        <w:left w:val="none" w:sz="0" w:space="0" w:color="auto"/>
        <w:bottom w:val="none" w:sz="0" w:space="0" w:color="auto"/>
        <w:right w:val="none" w:sz="0" w:space="0" w:color="auto"/>
      </w:divBdr>
    </w:div>
    <w:div w:id="1584416694">
      <w:bodyDiv w:val="1"/>
      <w:marLeft w:val="0"/>
      <w:marRight w:val="0"/>
      <w:marTop w:val="0"/>
      <w:marBottom w:val="0"/>
      <w:divBdr>
        <w:top w:val="none" w:sz="0" w:space="0" w:color="auto"/>
        <w:left w:val="none" w:sz="0" w:space="0" w:color="auto"/>
        <w:bottom w:val="none" w:sz="0" w:space="0" w:color="auto"/>
        <w:right w:val="none" w:sz="0" w:space="0" w:color="auto"/>
      </w:divBdr>
    </w:div>
    <w:div w:id="1586110776">
      <w:bodyDiv w:val="1"/>
      <w:marLeft w:val="0"/>
      <w:marRight w:val="0"/>
      <w:marTop w:val="0"/>
      <w:marBottom w:val="0"/>
      <w:divBdr>
        <w:top w:val="none" w:sz="0" w:space="0" w:color="auto"/>
        <w:left w:val="none" w:sz="0" w:space="0" w:color="auto"/>
        <w:bottom w:val="none" w:sz="0" w:space="0" w:color="auto"/>
        <w:right w:val="none" w:sz="0" w:space="0" w:color="auto"/>
      </w:divBdr>
    </w:div>
    <w:div w:id="1591426270">
      <w:bodyDiv w:val="1"/>
      <w:marLeft w:val="0"/>
      <w:marRight w:val="0"/>
      <w:marTop w:val="0"/>
      <w:marBottom w:val="0"/>
      <w:divBdr>
        <w:top w:val="none" w:sz="0" w:space="0" w:color="auto"/>
        <w:left w:val="none" w:sz="0" w:space="0" w:color="auto"/>
        <w:bottom w:val="none" w:sz="0" w:space="0" w:color="auto"/>
        <w:right w:val="none" w:sz="0" w:space="0" w:color="auto"/>
      </w:divBdr>
    </w:div>
    <w:div w:id="1594629201">
      <w:bodyDiv w:val="1"/>
      <w:marLeft w:val="0"/>
      <w:marRight w:val="0"/>
      <w:marTop w:val="0"/>
      <w:marBottom w:val="0"/>
      <w:divBdr>
        <w:top w:val="none" w:sz="0" w:space="0" w:color="auto"/>
        <w:left w:val="none" w:sz="0" w:space="0" w:color="auto"/>
        <w:bottom w:val="none" w:sz="0" w:space="0" w:color="auto"/>
        <w:right w:val="none" w:sz="0" w:space="0" w:color="auto"/>
      </w:divBdr>
    </w:div>
    <w:div w:id="1597253569">
      <w:bodyDiv w:val="1"/>
      <w:marLeft w:val="0"/>
      <w:marRight w:val="0"/>
      <w:marTop w:val="0"/>
      <w:marBottom w:val="0"/>
      <w:divBdr>
        <w:top w:val="none" w:sz="0" w:space="0" w:color="auto"/>
        <w:left w:val="none" w:sz="0" w:space="0" w:color="auto"/>
        <w:bottom w:val="none" w:sz="0" w:space="0" w:color="auto"/>
        <w:right w:val="none" w:sz="0" w:space="0" w:color="auto"/>
      </w:divBdr>
    </w:div>
    <w:div w:id="1632202121">
      <w:bodyDiv w:val="1"/>
      <w:marLeft w:val="0"/>
      <w:marRight w:val="0"/>
      <w:marTop w:val="0"/>
      <w:marBottom w:val="0"/>
      <w:divBdr>
        <w:top w:val="none" w:sz="0" w:space="0" w:color="auto"/>
        <w:left w:val="none" w:sz="0" w:space="0" w:color="auto"/>
        <w:bottom w:val="none" w:sz="0" w:space="0" w:color="auto"/>
        <w:right w:val="none" w:sz="0" w:space="0" w:color="auto"/>
      </w:divBdr>
    </w:div>
    <w:div w:id="1648625412">
      <w:bodyDiv w:val="1"/>
      <w:marLeft w:val="0"/>
      <w:marRight w:val="0"/>
      <w:marTop w:val="0"/>
      <w:marBottom w:val="0"/>
      <w:divBdr>
        <w:top w:val="none" w:sz="0" w:space="0" w:color="auto"/>
        <w:left w:val="none" w:sz="0" w:space="0" w:color="auto"/>
        <w:bottom w:val="none" w:sz="0" w:space="0" w:color="auto"/>
        <w:right w:val="none" w:sz="0" w:space="0" w:color="auto"/>
      </w:divBdr>
    </w:div>
    <w:div w:id="1658221538">
      <w:bodyDiv w:val="1"/>
      <w:marLeft w:val="0"/>
      <w:marRight w:val="0"/>
      <w:marTop w:val="0"/>
      <w:marBottom w:val="0"/>
      <w:divBdr>
        <w:top w:val="none" w:sz="0" w:space="0" w:color="auto"/>
        <w:left w:val="none" w:sz="0" w:space="0" w:color="auto"/>
        <w:bottom w:val="none" w:sz="0" w:space="0" w:color="auto"/>
        <w:right w:val="none" w:sz="0" w:space="0" w:color="auto"/>
      </w:divBdr>
    </w:div>
    <w:div w:id="1663897451">
      <w:bodyDiv w:val="1"/>
      <w:marLeft w:val="0"/>
      <w:marRight w:val="0"/>
      <w:marTop w:val="0"/>
      <w:marBottom w:val="0"/>
      <w:divBdr>
        <w:top w:val="none" w:sz="0" w:space="0" w:color="auto"/>
        <w:left w:val="none" w:sz="0" w:space="0" w:color="auto"/>
        <w:bottom w:val="none" w:sz="0" w:space="0" w:color="auto"/>
        <w:right w:val="none" w:sz="0" w:space="0" w:color="auto"/>
      </w:divBdr>
    </w:div>
    <w:div w:id="1669822119">
      <w:bodyDiv w:val="1"/>
      <w:marLeft w:val="0"/>
      <w:marRight w:val="0"/>
      <w:marTop w:val="0"/>
      <w:marBottom w:val="0"/>
      <w:divBdr>
        <w:top w:val="none" w:sz="0" w:space="0" w:color="auto"/>
        <w:left w:val="none" w:sz="0" w:space="0" w:color="auto"/>
        <w:bottom w:val="none" w:sz="0" w:space="0" w:color="auto"/>
        <w:right w:val="none" w:sz="0" w:space="0" w:color="auto"/>
      </w:divBdr>
    </w:div>
    <w:div w:id="1673996333">
      <w:bodyDiv w:val="1"/>
      <w:marLeft w:val="0"/>
      <w:marRight w:val="0"/>
      <w:marTop w:val="0"/>
      <w:marBottom w:val="0"/>
      <w:divBdr>
        <w:top w:val="none" w:sz="0" w:space="0" w:color="auto"/>
        <w:left w:val="none" w:sz="0" w:space="0" w:color="auto"/>
        <w:bottom w:val="none" w:sz="0" w:space="0" w:color="auto"/>
        <w:right w:val="none" w:sz="0" w:space="0" w:color="auto"/>
      </w:divBdr>
    </w:div>
    <w:div w:id="1677924749">
      <w:bodyDiv w:val="1"/>
      <w:marLeft w:val="0"/>
      <w:marRight w:val="0"/>
      <w:marTop w:val="0"/>
      <w:marBottom w:val="0"/>
      <w:divBdr>
        <w:top w:val="none" w:sz="0" w:space="0" w:color="auto"/>
        <w:left w:val="none" w:sz="0" w:space="0" w:color="auto"/>
        <w:bottom w:val="none" w:sz="0" w:space="0" w:color="auto"/>
        <w:right w:val="none" w:sz="0" w:space="0" w:color="auto"/>
      </w:divBdr>
    </w:div>
    <w:div w:id="1683238798">
      <w:bodyDiv w:val="1"/>
      <w:marLeft w:val="0"/>
      <w:marRight w:val="0"/>
      <w:marTop w:val="0"/>
      <w:marBottom w:val="0"/>
      <w:divBdr>
        <w:top w:val="none" w:sz="0" w:space="0" w:color="auto"/>
        <w:left w:val="none" w:sz="0" w:space="0" w:color="auto"/>
        <w:bottom w:val="none" w:sz="0" w:space="0" w:color="auto"/>
        <w:right w:val="none" w:sz="0" w:space="0" w:color="auto"/>
      </w:divBdr>
      <w:divsChild>
        <w:div w:id="618492008">
          <w:marLeft w:val="360"/>
          <w:marRight w:val="0"/>
          <w:marTop w:val="200"/>
          <w:marBottom w:val="0"/>
          <w:divBdr>
            <w:top w:val="none" w:sz="0" w:space="0" w:color="auto"/>
            <w:left w:val="none" w:sz="0" w:space="0" w:color="auto"/>
            <w:bottom w:val="none" w:sz="0" w:space="0" w:color="auto"/>
            <w:right w:val="none" w:sz="0" w:space="0" w:color="auto"/>
          </w:divBdr>
        </w:div>
      </w:divsChild>
    </w:div>
    <w:div w:id="1693994879">
      <w:bodyDiv w:val="1"/>
      <w:marLeft w:val="0"/>
      <w:marRight w:val="0"/>
      <w:marTop w:val="0"/>
      <w:marBottom w:val="0"/>
      <w:divBdr>
        <w:top w:val="none" w:sz="0" w:space="0" w:color="auto"/>
        <w:left w:val="none" w:sz="0" w:space="0" w:color="auto"/>
        <w:bottom w:val="none" w:sz="0" w:space="0" w:color="auto"/>
        <w:right w:val="none" w:sz="0" w:space="0" w:color="auto"/>
      </w:divBdr>
    </w:div>
    <w:div w:id="1698391079">
      <w:bodyDiv w:val="1"/>
      <w:marLeft w:val="0"/>
      <w:marRight w:val="0"/>
      <w:marTop w:val="0"/>
      <w:marBottom w:val="0"/>
      <w:divBdr>
        <w:top w:val="none" w:sz="0" w:space="0" w:color="auto"/>
        <w:left w:val="none" w:sz="0" w:space="0" w:color="auto"/>
        <w:bottom w:val="none" w:sz="0" w:space="0" w:color="auto"/>
        <w:right w:val="none" w:sz="0" w:space="0" w:color="auto"/>
      </w:divBdr>
      <w:divsChild>
        <w:div w:id="2082092021">
          <w:marLeft w:val="0"/>
          <w:marRight w:val="0"/>
          <w:marTop w:val="0"/>
          <w:marBottom w:val="0"/>
          <w:divBdr>
            <w:top w:val="none" w:sz="0" w:space="0" w:color="auto"/>
            <w:left w:val="none" w:sz="0" w:space="0" w:color="auto"/>
            <w:bottom w:val="none" w:sz="0" w:space="0" w:color="auto"/>
            <w:right w:val="none" w:sz="0" w:space="0" w:color="auto"/>
          </w:divBdr>
        </w:div>
      </w:divsChild>
    </w:div>
    <w:div w:id="1717855499">
      <w:bodyDiv w:val="1"/>
      <w:marLeft w:val="0"/>
      <w:marRight w:val="0"/>
      <w:marTop w:val="0"/>
      <w:marBottom w:val="0"/>
      <w:divBdr>
        <w:top w:val="none" w:sz="0" w:space="0" w:color="auto"/>
        <w:left w:val="none" w:sz="0" w:space="0" w:color="auto"/>
        <w:bottom w:val="none" w:sz="0" w:space="0" w:color="auto"/>
        <w:right w:val="none" w:sz="0" w:space="0" w:color="auto"/>
      </w:divBdr>
      <w:divsChild>
        <w:div w:id="1584609477">
          <w:marLeft w:val="0"/>
          <w:marRight w:val="0"/>
          <w:marTop w:val="0"/>
          <w:marBottom w:val="0"/>
          <w:divBdr>
            <w:top w:val="none" w:sz="0" w:space="0" w:color="auto"/>
            <w:left w:val="none" w:sz="0" w:space="0" w:color="auto"/>
            <w:bottom w:val="none" w:sz="0" w:space="0" w:color="auto"/>
            <w:right w:val="none" w:sz="0" w:space="0" w:color="auto"/>
          </w:divBdr>
        </w:div>
      </w:divsChild>
    </w:div>
    <w:div w:id="1720980241">
      <w:bodyDiv w:val="1"/>
      <w:marLeft w:val="0"/>
      <w:marRight w:val="0"/>
      <w:marTop w:val="0"/>
      <w:marBottom w:val="0"/>
      <w:divBdr>
        <w:top w:val="none" w:sz="0" w:space="0" w:color="auto"/>
        <w:left w:val="none" w:sz="0" w:space="0" w:color="auto"/>
        <w:bottom w:val="none" w:sz="0" w:space="0" w:color="auto"/>
        <w:right w:val="none" w:sz="0" w:space="0" w:color="auto"/>
      </w:divBdr>
    </w:div>
    <w:div w:id="1733886809">
      <w:bodyDiv w:val="1"/>
      <w:marLeft w:val="0"/>
      <w:marRight w:val="0"/>
      <w:marTop w:val="0"/>
      <w:marBottom w:val="0"/>
      <w:divBdr>
        <w:top w:val="none" w:sz="0" w:space="0" w:color="auto"/>
        <w:left w:val="none" w:sz="0" w:space="0" w:color="auto"/>
        <w:bottom w:val="none" w:sz="0" w:space="0" w:color="auto"/>
        <w:right w:val="none" w:sz="0" w:space="0" w:color="auto"/>
      </w:divBdr>
    </w:div>
    <w:div w:id="1756245112">
      <w:bodyDiv w:val="1"/>
      <w:marLeft w:val="0"/>
      <w:marRight w:val="0"/>
      <w:marTop w:val="0"/>
      <w:marBottom w:val="0"/>
      <w:divBdr>
        <w:top w:val="none" w:sz="0" w:space="0" w:color="auto"/>
        <w:left w:val="none" w:sz="0" w:space="0" w:color="auto"/>
        <w:bottom w:val="none" w:sz="0" w:space="0" w:color="auto"/>
        <w:right w:val="none" w:sz="0" w:space="0" w:color="auto"/>
      </w:divBdr>
    </w:div>
    <w:div w:id="1761828149">
      <w:bodyDiv w:val="1"/>
      <w:marLeft w:val="0"/>
      <w:marRight w:val="0"/>
      <w:marTop w:val="0"/>
      <w:marBottom w:val="0"/>
      <w:divBdr>
        <w:top w:val="none" w:sz="0" w:space="0" w:color="auto"/>
        <w:left w:val="none" w:sz="0" w:space="0" w:color="auto"/>
        <w:bottom w:val="none" w:sz="0" w:space="0" w:color="auto"/>
        <w:right w:val="none" w:sz="0" w:space="0" w:color="auto"/>
      </w:divBdr>
    </w:div>
    <w:div w:id="1763838506">
      <w:bodyDiv w:val="1"/>
      <w:marLeft w:val="0"/>
      <w:marRight w:val="0"/>
      <w:marTop w:val="0"/>
      <w:marBottom w:val="0"/>
      <w:divBdr>
        <w:top w:val="none" w:sz="0" w:space="0" w:color="auto"/>
        <w:left w:val="none" w:sz="0" w:space="0" w:color="auto"/>
        <w:bottom w:val="none" w:sz="0" w:space="0" w:color="auto"/>
        <w:right w:val="none" w:sz="0" w:space="0" w:color="auto"/>
      </w:divBdr>
    </w:div>
    <w:div w:id="1765613444">
      <w:bodyDiv w:val="1"/>
      <w:marLeft w:val="0"/>
      <w:marRight w:val="0"/>
      <w:marTop w:val="0"/>
      <w:marBottom w:val="0"/>
      <w:divBdr>
        <w:top w:val="none" w:sz="0" w:space="0" w:color="auto"/>
        <w:left w:val="none" w:sz="0" w:space="0" w:color="auto"/>
        <w:bottom w:val="none" w:sz="0" w:space="0" w:color="auto"/>
        <w:right w:val="none" w:sz="0" w:space="0" w:color="auto"/>
      </w:divBdr>
    </w:div>
    <w:div w:id="1773669333">
      <w:bodyDiv w:val="1"/>
      <w:marLeft w:val="0"/>
      <w:marRight w:val="0"/>
      <w:marTop w:val="0"/>
      <w:marBottom w:val="0"/>
      <w:divBdr>
        <w:top w:val="none" w:sz="0" w:space="0" w:color="auto"/>
        <w:left w:val="none" w:sz="0" w:space="0" w:color="auto"/>
        <w:bottom w:val="none" w:sz="0" w:space="0" w:color="auto"/>
        <w:right w:val="none" w:sz="0" w:space="0" w:color="auto"/>
      </w:divBdr>
    </w:div>
    <w:div w:id="1775859802">
      <w:bodyDiv w:val="1"/>
      <w:marLeft w:val="0"/>
      <w:marRight w:val="0"/>
      <w:marTop w:val="0"/>
      <w:marBottom w:val="0"/>
      <w:divBdr>
        <w:top w:val="none" w:sz="0" w:space="0" w:color="auto"/>
        <w:left w:val="none" w:sz="0" w:space="0" w:color="auto"/>
        <w:bottom w:val="none" w:sz="0" w:space="0" w:color="auto"/>
        <w:right w:val="none" w:sz="0" w:space="0" w:color="auto"/>
      </w:divBdr>
      <w:divsChild>
        <w:div w:id="312373288">
          <w:marLeft w:val="0"/>
          <w:marRight w:val="0"/>
          <w:marTop w:val="0"/>
          <w:marBottom w:val="0"/>
          <w:divBdr>
            <w:top w:val="none" w:sz="0" w:space="0" w:color="auto"/>
            <w:left w:val="none" w:sz="0" w:space="0" w:color="auto"/>
            <w:bottom w:val="none" w:sz="0" w:space="0" w:color="auto"/>
            <w:right w:val="none" w:sz="0" w:space="0" w:color="auto"/>
          </w:divBdr>
        </w:div>
      </w:divsChild>
    </w:div>
    <w:div w:id="1783841332">
      <w:bodyDiv w:val="1"/>
      <w:marLeft w:val="0"/>
      <w:marRight w:val="0"/>
      <w:marTop w:val="0"/>
      <w:marBottom w:val="0"/>
      <w:divBdr>
        <w:top w:val="none" w:sz="0" w:space="0" w:color="auto"/>
        <w:left w:val="none" w:sz="0" w:space="0" w:color="auto"/>
        <w:bottom w:val="none" w:sz="0" w:space="0" w:color="auto"/>
        <w:right w:val="none" w:sz="0" w:space="0" w:color="auto"/>
      </w:divBdr>
      <w:divsChild>
        <w:div w:id="596718301">
          <w:marLeft w:val="432"/>
          <w:marRight w:val="0"/>
          <w:marTop w:val="0"/>
          <w:marBottom w:val="0"/>
          <w:divBdr>
            <w:top w:val="none" w:sz="0" w:space="0" w:color="auto"/>
            <w:left w:val="none" w:sz="0" w:space="0" w:color="auto"/>
            <w:bottom w:val="none" w:sz="0" w:space="0" w:color="auto"/>
            <w:right w:val="none" w:sz="0" w:space="0" w:color="auto"/>
          </w:divBdr>
        </w:div>
        <w:div w:id="641620549">
          <w:marLeft w:val="432"/>
          <w:marRight w:val="0"/>
          <w:marTop w:val="0"/>
          <w:marBottom w:val="0"/>
          <w:divBdr>
            <w:top w:val="none" w:sz="0" w:space="0" w:color="auto"/>
            <w:left w:val="none" w:sz="0" w:space="0" w:color="auto"/>
            <w:bottom w:val="none" w:sz="0" w:space="0" w:color="auto"/>
            <w:right w:val="none" w:sz="0" w:space="0" w:color="auto"/>
          </w:divBdr>
        </w:div>
        <w:div w:id="283847529">
          <w:marLeft w:val="432"/>
          <w:marRight w:val="0"/>
          <w:marTop w:val="0"/>
          <w:marBottom w:val="0"/>
          <w:divBdr>
            <w:top w:val="none" w:sz="0" w:space="0" w:color="auto"/>
            <w:left w:val="none" w:sz="0" w:space="0" w:color="auto"/>
            <w:bottom w:val="none" w:sz="0" w:space="0" w:color="auto"/>
            <w:right w:val="none" w:sz="0" w:space="0" w:color="auto"/>
          </w:divBdr>
        </w:div>
      </w:divsChild>
    </w:div>
    <w:div w:id="1793012108">
      <w:bodyDiv w:val="1"/>
      <w:marLeft w:val="0"/>
      <w:marRight w:val="0"/>
      <w:marTop w:val="0"/>
      <w:marBottom w:val="0"/>
      <w:divBdr>
        <w:top w:val="none" w:sz="0" w:space="0" w:color="auto"/>
        <w:left w:val="none" w:sz="0" w:space="0" w:color="auto"/>
        <w:bottom w:val="none" w:sz="0" w:space="0" w:color="auto"/>
        <w:right w:val="none" w:sz="0" w:space="0" w:color="auto"/>
      </w:divBdr>
    </w:div>
    <w:div w:id="1801533970">
      <w:bodyDiv w:val="1"/>
      <w:marLeft w:val="0"/>
      <w:marRight w:val="0"/>
      <w:marTop w:val="0"/>
      <w:marBottom w:val="0"/>
      <w:divBdr>
        <w:top w:val="none" w:sz="0" w:space="0" w:color="auto"/>
        <w:left w:val="none" w:sz="0" w:space="0" w:color="auto"/>
        <w:bottom w:val="none" w:sz="0" w:space="0" w:color="auto"/>
        <w:right w:val="none" w:sz="0" w:space="0" w:color="auto"/>
      </w:divBdr>
    </w:div>
    <w:div w:id="1805271523">
      <w:bodyDiv w:val="1"/>
      <w:marLeft w:val="0"/>
      <w:marRight w:val="0"/>
      <w:marTop w:val="0"/>
      <w:marBottom w:val="0"/>
      <w:divBdr>
        <w:top w:val="none" w:sz="0" w:space="0" w:color="auto"/>
        <w:left w:val="none" w:sz="0" w:space="0" w:color="auto"/>
        <w:bottom w:val="none" w:sz="0" w:space="0" w:color="auto"/>
        <w:right w:val="none" w:sz="0" w:space="0" w:color="auto"/>
      </w:divBdr>
    </w:div>
    <w:div w:id="1805804117">
      <w:bodyDiv w:val="1"/>
      <w:marLeft w:val="0"/>
      <w:marRight w:val="0"/>
      <w:marTop w:val="0"/>
      <w:marBottom w:val="0"/>
      <w:divBdr>
        <w:top w:val="none" w:sz="0" w:space="0" w:color="auto"/>
        <w:left w:val="none" w:sz="0" w:space="0" w:color="auto"/>
        <w:bottom w:val="none" w:sz="0" w:space="0" w:color="auto"/>
        <w:right w:val="none" w:sz="0" w:space="0" w:color="auto"/>
      </w:divBdr>
    </w:div>
    <w:div w:id="1811290249">
      <w:bodyDiv w:val="1"/>
      <w:marLeft w:val="0"/>
      <w:marRight w:val="0"/>
      <w:marTop w:val="0"/>
      <w:marBottom w:val="0"/>
      <w:divBdr>
        <w:top w:val="none" w:sz="0" w:space="0" w:color="auto"/>
        <w:left w:val="none" w:sz="0" w:space="0" w:color="auto"/>
        <w:bottom w:val="none" w:sz="0" w:space="0" w:color="auto"/>
        <w:right w:val="none" w:sz="0" w:space="0" w:color="auto"/>
      </w:divBdr>
    </w:div>
    <w:div w:id="1817182419">
      <w:bodyDiv w:val="1"/>
      <w:marLeft w:val="0"/>
      <w:marRight w:val="0"/>
      <w:marTop w:val="0"/>
      <w:marBottom w:val="0"/>
      <w:divBdr>
        <w:top w:val="none" w:sz="0" w:space="0" w:color="auto"/>
        <w:left w:val="none" w:sz="0" w:space="0" w:color="auto"/>
        <w:bottom w:val="none" w:sz="0" w:space="0" w:color="auto"/>
        <w:right w:val="none" w:sz="0" w:space="0" w:color="auto"/>
      </w:divBdr>
    </w:div>
    <w:div w:id="1817451069">
      <w:bodyDiv w:val="1"/>
      <w:marLeft w:val="0"/>
      <w:marRight w:val="0"/>
      <w:marTop w:val="0"/>
      <w:marBottom w:val="0"/>
      <w:divBdr>
        <w:top w:val="none" w:sz="0" w:space="0" w:color="auto"/>
        <w:left w:val="none" w:sz="0" w:space="0" w:color="auto"/>
        <w:bottom w:val="none" w:sz="0" w:space="0" w:color="auto"/>
        <w:right w:val="none" w:sz="0" w:space="0" w:color="auto"/>
      </w:divBdr>
    </w:div>
    <w:div w:id="1826237233">
      <w:bodyDiv w:val="1"/>
      <w:marLeft w:val="0"/>
      <w:marRight w:val="0"/>
      <w:marTop w:val="0"/>
      <w:marBottom w:val="0"/>
      <w:divBdr>
        <w:top w:val="none" w:sz="0" w:space="0" w:color="auto"/>
        <w:left w:val="none" w:sz="0" w:space="0" w:color="auto"/>
        <w:bottom w:val="none" w:sz="0" w:space="0" w:color="auto"/>
        <w:right w:val="none" w:sz="0" w:space="0" w:color="auto"/>
      </w:divBdr>
      <w:divsChild>
        <w:div w:id="1810977494">
          <w:marLeft w:val="0"/>
          <w:marRight w:val="0"/>
          <w:marTop w:val="0"/>
          <w:marBottom w:val="0"/>
          <w:divBdr>
            <w:top w:val="none" w:sz="0" w:space="0" w:color="auto"/>
            <w:left w:val="none" w:sz="0" w:space="0" w:color="auto"/>
            <w:bottom w:val="none" w:sz="0" w:space="0" w:color="auto"/>
            <w:right w:val="none" w:sz="0" w:space="0" w:color="auto"/>
          </w:divBdr>
        </w:div>
      </w:divsChild>
    </w:div>
    <w:div w:id="1829521094">
      <w:bodyDiv w:val="1"/>
      <w:marLeft w:val="0"/>
      <w:marRight w:val="0"/>
      <w:marTop w:val="0"/>
      <w:marBottom w:val="0"/>
      <w:divBdr>
        <w:top w:val="none" w:sz="0" w:space="0" w:color="auto"/>
        <w:left w:val="none" w:sz="0" w:space="0" w:color="auto"/>
        <w:bottom w:val="none" w:sz="0" w:space="0" w:color="auto"/>
        <w:right w:val="none" w:sz="0" w:space="0" w:color="auto"/>
      </w:divBdr>
    </w:div>
    <w:div w:id="1836994691">
      <w:bodyDiv w:val="1"/>
      <w:marLeft w:val="0"/>
      <w:marRight w:val="0"/>
      <w:marTop w:val="0"/>
      <w:marBottom w:val="0"/>
      <w:divBdr>
        <w:top w:val="none" w:sz="0" w:space="0" w:color="auto"/>
        <w:left w:val="none" w:sz="0" w:space="0" w:color="auto"/>
        <w:bottom w:val="none" w:sz="0" w:space="0" w:color="auto"/>
        <w:right w:val="none" w:sz="0" w:space="0" w:color="auto"/>
      </w:divBdr>
    </w:div>
    <w:div w:id="1844004668">
      <w:bodyDiv w:val="1"/>
      <w:marLeft w:val="0"/>
      <w:marRight w:val="0"/>
      <w:marTop w:val="0"/>
      <w:marBottom w:val="0"/>
      <w:divBdr>
        <w:top w:val="none" w:sz="0" w:space="0" w:color="auto"/>
        <w:left w:val="none" w:sz="0" w:space="0" w:color="auto"/>
        <w:bottom w:val="none" w:sz="0" w:space="0" w:color="auto"/>
        <w:right w:val="none" w:sz="0" w:space="0" w:color="auto"/>
      </w:divBdr>
    </w:div>
    <w:div w:id="1866940768">
      <w:bodyDiv w:val="1"/>
      <w:marLeft w:val="0"/>
      <w:marRight w:val="0"/>
      <w:marTop w:val="0"/>
      <w:marBottom w:val="0"/>
      <w:divBdr>
        <w:top w:val="none" w:sz="0" w:space="0" w:color="auto"/>
        <w:left w:val="none" w:sz="0" w:space="0" w:color="auto"/>
        <w:bottom w:val="none" w:sz="0" w:space="0" w:color="auto"/>
        <w:right w:val="none" w:sz="0" w:space="0" w:color="auto"/>
      </w:divBdr>
    </w:div>
    <w:div w:id="1867526403">
      <w:bodyDiv w:val="1"/>
      <w:marLeft w:val="0"/>
      <w:marRight w:val="0"/>
      <w:marTop w:val="0"/>
      <w:marBottom w:val="0"/>
      <w:divBdr>
        <w:top w:val="none" w:sz="0" w:space="0" w:color="auto"/>
        <w:left w:val="none" w:sz="0" w:space="0" w:color="auto"/>
        <w:bottom w:val="none" w:sz="0" w:space="0" w:color="auto"/>
        <w:right w:val="none" w:sz="0" w:space="0" w:color="auto"/>
      </w:divBdr>
      <w:divsChild>
        <w:div w:id="1707480740">
          <w:marLeft w:val="0"/>
          <w:marRight w:val="0"/>
          <w:marTop w:val="0"/>
          <w:marBottom w:val="0"/>
          <w:divBdr>
            <w:top w:val="none" w:sz="0" w:space="0" w:color="auto"/>
            <w:left w:val="none" w:sz="0" w:space="0" w:color="auto"/>
            <w:bottom w:val="none" w:sz="0" w:space="0" w:color="auto"/>
            <w:right w:val="none" w:sz="0" w:space="0" w:color="auto"/>
          </w:divBdr>
        </w:div>
        <w:div w:id="220792086">
          <w:marLeft w:val="0"/>
          <w:marRight w:val="0"/>
          <w:marTop w:val="0"/>
          <w:marBottom w:val="0"/>
          <w:divBdr>
            <w:top w:val="none" w:sz="0" w:space="0" w:color="auto"/>
            <w:left w:val="none" w:sz="0" w:space="0" w:color="auto"/>
            <w:bottom w:val="none" w:sz="0" w:space="0" w:color="auto"/>
            <w:right w:val="none" w:sz="0" w:space="0" w:color="auto"/>
          </w:divBdr>
        </w:div>
        <w:div w:id="576594189">
          <w:marLeft w:val="0"/>
          <w:marRight w:val="0"/>
          <w:marTop w:val="0"/>
          <w:marBottom w:val="0"/>
          <w:divBdr>
            <w:top w:val="none" w:sz="0" w:space="0" w:color="auto"/>
            <w:left w:val="none" w:sz="0" w:space="0" w:color="auto"/>
            <w:bottom w:val="none" w:sz="0" w:space="0" w:color="auto"/>
            <w:right w:val="none" w:sz="0" w:space="0" w:color="auto"/>
          </w:divBdr>
        </w:div>
        <w:div w:id="2120828539">
          <w:marLeft w:val="0"/>
          <w:marRight w:val="0"/>
          <w:marTop w:val="0"/>
          <w:marBottom w:val="0"/>
          <w:divBdr>
            <w:top w:val="none" w:sz="0" w:space="0" w:color="auto"/>
            <w:left w:val="none" w:sz="0" w:space="0" w:color="auto"/>
            <w:bottom w:val="none" w:sz="0" w:space="0" w:color="auto"/>
            <w:right w:val="none" w:sz="0" w:space="0" w:color="auto"/>
          </w:divBdr>
        </w:div>
      </w:divsChild>
    </w:div>
    <w:div w:id="1873957288">
      <w:bodyDiv w:val="1"/>
      <w:marLeft w:val="0"/>
      <w:marRight w:val="0"/>
      <w:marTop w:val="0"/>
      <w:marBottom w:val="0"/>
      <w:divBdr>
        <w:top w:val="none" w:sz="0" w:space="0" w:color="auto"/>
        <w:left w:val="none" w:sz="0" w:space="0" w:color="auto"/>
        <w:bottom w:val="none" w:sz="0" w:space="0" w:color="auto"/>
        <w:right w:val="none" w:sz="0" w:space="0" w:color="auto"/>
      </w:divBdr>
      <w:divsChild>
        <w:div w:id="829103685">
          <w:marLeft w:val="0"/>
          <w:marRight w:val="0"/>
          <w:marTop w:val="360"/>
          <w:marBottom w:val="300"/>
          <w:divBdr>
            <w:top w:val="none" w:sz="0" w:space="0" w:color="auto"/>
            <w:left w:val="none" w:sz="0" w:space="0" w:color="auto"/>
            <w:bottom w:val="none" w:sz="0" w:space="0" w:color="auto"/>
            <w:right w:val="none" w:sz="0" w:space="0" w:color="auto"/>
          </w:divBdr>
        </w:div>
        <w:div w:id="1097945698">
          <w:marLeft w:val="0"/>
          <w:marRight w:val="0"/>
          <w:marTop w:val="0"/>
          <w:marBottom w:val="300"/>
          <w:divBdr>
            <w:top w:val="none" w:sz="0" w:space="0" w:color="auto"/>
            <w:left w:val="none" w:sz="0" w:space="0" w:color="auto"/>
            <w:bottom w:val="none" w:sz="0" w:space="0" w:color="auto"/>
            <w:right w:val="none" w:sz="0" w:space="0" w:color="auto"/>
          </w:divBdr>
          <w:divsChild>
            <w:div w:id="1374891570">
              <w:marLeft w:val="0"/>
              <w:marRight w:val="0"/>
              <w:marTop w:val="0"/>
              <w:marBottom w:val="0"/>
              <w:divBdr>
                <w:top w:val="none" w:sz="0" w:space="0" w:color="auto"/>
                <w:left w:val="none" w:sz="0" w:space="0" w:color="auto"/>
                <w:bottom w:val="none" w:sz="0" w:space="0" w:color="auto"/>
                <w:right w:val="none" w:sz="0" w:space="0" w:color="auto"/>
              </w:divBdr>
            </w:div>
          </w:divsChild>
        </w:div>
        <w:div w:id="1607617381">
          <w:marLeft w:val="0"/>
          <w:marRight w:val="0"/>
          <w:marTop w:val="0"/>
          <w:marBottom w:val="60"/>
          <w:divBdr>
            <w:top w:val="none" w:sz="0" w:space="0" w:color="auto"/>
            <w:left w:val="none" w:sz="0" w:space="0" w:color="auto"/>
            <w:bottom w:val="none" w:sz="0" w:space="0" w:color="auto"/>
            <w:right w:val="none" w:sz="0" w:space="0" w:color="auto"/>
          </w:divBdr>
          <w:divsChild>
            <w:div w:id="121310800">
              <w:marLeft w:val="0"/>
              <w:marRight w:val="0"/>
              <w:marTop w:val="0"/>
              <w:marBottom w:val="60"/>
              <w:divBdr>
                <w:top w:val="none" w:sz="0" w:space="0" w:color="auto"/>
                <w:left w:val="none" w:sz="0" w:space="0" w:color="auto"/>
                <w:bottom w:val="none" w:sz="0" w:space="0" w:color="auto"/>
                <w:right w:val="none" w:sz="0" w:space="0" w:color="auto"/>
              </w:divBdr>
            </w:div>
            <w:div w:id="291442885">
              <w:marLeft w:val="0"/>
              <w:marRight w:val="0"/>
              <w:marTop w:val="0"/>
              <w:marBottom w:val="60"/>
              <w:divBdr>
                <w:top w:val="none" w:sz="0" w:space="0" w:color="auto"/>
                <w:left w:val="none" w:sz="0" w:space="0" w:color="auto"/>
                <w:bottom w:val="none" w:sz="0" w:space="0" w:color="auto"/>
                <w:right w:val="none" w:sz="0" w:space="0" w:color="auto"/>
              </w:divBdr>
            </w:div>
          </w:divsChild>
        </w:div>
        <w:div w:id="190345190">
          <w:marLeft w:val="0"/>
          <w:marRight w:val="0"/>
          <w:marTop w:val="0"/>
          <w:marBottom w:val="300"/>
          <w:divBdr>
            <w:top w:val="none" w:sz="0" w:space="0" w:color="auto"/>
            <w:left w:val="none" w:sz="0" w:space="0" w:color="auto"/>
            <w:bottom w:val="none" w:sz="0" w:space="0" w:color="auto"/>
            <w:right w:val="none" w:sz="0" w:space="0" w:color="auto"/>
          </w:divBdr>
        </w:div>
      </w:divsChild>
    </w:div>
    <w:div w:id="1885629447">
      <w:bodyDiv w:val="1"/>
      <w:marLeft w:val="0"/>
      <w:marRight w:val="0"/>
      <w:marTop w:val="0"/>
      <w:marBottom w:val="0"/>
      <w:divBdr>
        <w:top w:val="none" w:sz="0" w:space="0" w:color="auto"/>
        <w:left w:val="none" w:sz="0" w:space="0" w:color="auto"/>
        <w:bottom w:val="none" w:sz="0" w:space="0" w:color="auto"/>
        <w:right w:val="none" w:sz="0" w:space="0" w:color="auto"/>
      </w:divBdr>
    </w:div>
    <w:div w:id="1887640832">
      <w:bodyDiv w:val="1"/>
      <w:marLeft w:val="0"/>
      <w:marRight w:val="0"/>
      <w:marTop w:val="0"/>
      <w:marBottom w:val="0"/>
      <w:divBdr>
        <w:top w:val="none" w:sz="0" w:space="0" w:color="auto"/>
        <w:left w:val="none" w:sz="0" w:space="0" w:color="auto"/>
        <w:bottom w:val="none" w:sz="0" w:space="0" w:color="auto"/>
        <w:right w:val="none" w:sz="0" w:space="0" w:color="auto"/>
      </w:divBdr>
    </w:div>
    <w:div w:id="1899319923">
      <w:bodyDiv w:val="1"/>
      <w:marLeft w:val="0"/>
      <w:marRight w:val="0"/>
      <w:marTop w:val="0"/>
      <w:marBottom w:val="0"/>
      <w:divBdr>
        <w:top w:val="none" w:sz="0" w:space="0" w:color="auto"/>
        <w:left w:val="none" w:sz="0" w:space="0" w:color="auto"/>
        <w:bottom w:val="none" w:sz="0" w:space="0" w:color="auto"/>
        <w:right w:val="none" w:sz="0" w:space="0" w:color="auto"/>
      </w:divBdr>
    </w:div>
    <w:div w:id="1921062739">
      <w:bodyDiv w:val="1"/>
      <w:marLeft w:val="0"/>
      <w:marRight w:val="0"/>
      <w:marTop w:val="0"/>
      <w:marBottom w:val="0"/>
      <w:divBdr>
        <w:top w:val="none" w:sz="0" w:space="0" w:color="auto"/>
        <w:left w:val="none" w:sz="0" w:space="0" w:color="auto"/>
        <w:bottom w:val="none" w:sz="0" w:space="0" w:color="auto"/>
        <w:right w:val="none" w:sz="0" w:space="0" w:color="auto"/>
      </w:divBdr>
    </w:div>
    <w:div w:id="1921596579">
      <w:bodyDiv w:val="1"/>
      <w:marLeft w:val="0"/>
      <w:marRight w:val="0"/>
      <w:marTop w:val="0"/>
      <w:marBottom w:val="0"/>
      <w:divBdr>
        <w:top w:val="none" w:sz="0" w:space="0" w:color="auto"/>
        <w:left w:val="none" w:sz="0" w:space="0" w:color="auto"/>
        <w:bottom w:val="none" w:sz="0" w:space="0" w:color="auto"/>
        <w:right w:val="none" w:sz="0" w:space="0" w:color="auto"/>
      </w:divBdr>
    </w:div>
    <w:div w:id="1922180446">
      <w:bodyDiv w:val="1"/>
      <w:marLeft w:val="0"/>
      <w:marRight w:val="0"/>
      <w:marTop w:val="0"/>
      <w:marBottom w:val="0"/>
      <w:divBdr>
        <w:top w:val="none" w:sz="0" w:space="0" w:color="auto"/>
        <w:left w:val="none" w:sz="0" w:space="0" w:color="auto"/>
        <w:bottom w:val="none" w:sz="0" w:space="0" w:color="auto"/>
        <w:right w:val="none" w:sz="0" w:space="0" w:color="auto"/>
      </w:divBdr>
    </w:div>
    <w:div w:id="1925215910">
      <w:bodyDiv w:val="1"/>
      <w:marLeft w:val="0"/>
      <w:marRight w:val="0"/>
      <w:marTop w:val="0"/>
      <w:marBottom w:val="0"/>
      <w:divBdr>
        <w:top w:val="none" w:sz="0" w:space="0" w:color="auto"/>
        <w:left w:val="none" w:sz="0" w:space="0" w:color="auto"/>
        <w:bottom w:val="none" w:sz="0" w:space="0" w:color="auto"/>
        <w:right w:val="none" w:sz="0" w:space="0" w:color="auto"/>
      </w:divBdr>
      <w:divsChild>
        <w:div w:id="746998230">
          <w:marLeft w:val="547"/>
          <w:marRight w:val="0"/>
          <w:marTop w:val="86"/>
          <w:marBottom w:val="120"/>
          <w:divBdr>
            <w:top w:val="none" w:sz="0" w:space="0" w:color="auto"/>
            <w:left w:val="none" w:sz="0" w:space="0" w:color="auto"/>
            <w:bottom w:val="none" w:sz="0" w:space="0" w:color="auto"/>
            <w:right w:val="none" w:sz="0" w:space="0" w:color="auto"/>
          </w:divBdr>
        </w:div>
        <w:div w:id="750201251">
          <w:marLeft w:val="547"/>
          <w:marRight w:val="0"/>
          <w:marTop w:val="86"/>
          <w:marBottom w:val="120"/>
          <w:divBdr>
            <w:top w:val="none" w:sz="0" w:space="0" w:color="auto"/>
            <w:left w:val="none" w:sz="0" w:space="0" w:color="auto"/>
            <w:bottom w:val="none" w:sz="0" w:space="0" w:color="auto"/>
            <w:right w:val="none" w:sz="0" w:space="0" w:color="auto"/>
          </w:divBdr>
        </w:div>
        <w:div w:id="864564616">
          <w:marLeft w:val="547"/>
          <w:marRight w:val="0"/>
          <w:marTop w:val="86"/>
          <w:marBottom w:val="120"/>
          <w:divBdr>
            <w:top w:val="none" w:sz="0" w:space="0" w:color="auto"/>
            <w:left w:val="none" w:sz="0" w:space="0" w:color="auto"/>
            <w:bottom w:val="none" w:sz="0" w:space="0" w:color="auto"/>
            <w:right w:val="none" w:sz="0" w:space="0" w:color="auto"/>
          </w:divBdr>
        </w:div>
        <w:div w:id="934902341">
          <w:marLeft w:val="547"/>
          <w:marRight w:val="0"/>
          <w:marTop w:val="86"/>
          <w:marBottom w:val="120"/>
          <w:divBdr>
            <w:top w:val="none" w:sz="0" w:space="0" w:color="auto"/>
            <w:left w:val="none" w:sz="0" w:space="0" w:color="auto"/>
            <w:bottom w:val="none" w:sz="0" w:space="0" w:color="auto"/>
            <w:right w:val="none" w:sz="0" w:space="0" w:color="auto"/>
          </w:divBdr>
        </w:div>
        <w:div w:id="1582254678">
          <w:marLeft w:val="547"/>
          <w:marRight w:val="0"/>
          <w:marTop w:val="86"/>
          <w:marBottom w:val="120"/>
          <w:divBdr>
            <w:top w:val="none" w:sz="0" w:space="0" w:color="auto"/>
            <w:left w:val="none" w:sz="0" w:space="0" w:color="auto"/>
            <w:bottom w:val="none" w:sz="0" w:space="0" w:color="auto"/>
            <w:right w:val="none" w:sz="0" w:space="0" w:color="auto"/>
          </w:divBdr>
        </w:div>
        <w:div w:id="1715495459">
          <w:marLeft w:val="547"/>
          <w:marRight w:val="0"/>
          <w:marTop w:val="86"/>
          <w:marBottom w:val="120"/>
          <w:divBdr>
            <w:top w:val="none" w:sz="0" w:space="0" w:color="auto"/>
            <w:left w:val="none" w:sz="0" w:space="0" w:color="auto"/>
            <w:bottom w:val="none" w:sz="0" w:space="0" w:color="auto"/>
            <w:right w:val="none" w:sz="0" w:space="0" w:color="auto"/>
          </w:divBdr>
        </w:div>
        <w:div w:id="1729840298">
          <w:marLeft w:val="547"/>
          <w:marRight w:val="0"/>
          <w:marTop w:val="86"/>
          <w:marBottom w:val="120"/>
          <w:divBdr>
            <w:top w:val="none" w:sz="0" w:space="0" w:color="auto"/>
            <w:left w:val="none" w:sz="0" w:space="0" w:color="auto"/>
            <w:bottom w:val="none" w:sz="0" w:space="0" w:color="auto"/>
            <w:right w:val="none" w:sz="0" w:space="0" w:color="auto"/>
          </w:divBdr>
        </w:div>
        <w:div w:id="1935671594">
          <w:marLeft w:val="547"/>
          <w:marRight w:val="0"/>
          <w:marTop w:val="86"/>
          <w:marBottom w:val="120"/>
          <w:divBdr>
            <w:top w:val="none" w:sz="0" w:space="0" w:color="auto"/>
            <w:left w:val="none" w:sz="0" w:space="0" w:color="auto"/>
            <w:bottom w:val="none" w:sz="0" w:space="0" w:color="auto"/>
            <w:right w:val="none" w:sz="0" w:space="0" w:color="auto"/>
          </w:divBdr>
        </w:div>
      </w:divsChild>
    </w:div>
    <w:div w:id="1927568588">
      <w:bodyDiv w:val="1"/>
      <w:marLeft w:val="0"/>
      <w:marRight w:val="0"/>
      <w:marTop w:val="0"/>
      <w:marBottom w:val="0"/>
      <w:divBdr>
        <w:top w:val="none" w:sz="0" w:space="0" w:color="auto"/>
        <w:left w:val="none" w:sz="0" w:space="0" w:color="auto"/>
        <w:bottom w:val="none" w:sz="0" w:space="0" w:color="auto"/>
        <w:right w:val="none" w:sz="0" w:space="0" w:color="auto"/>
      </w:divBdr>
    </w:div>
    <w:div w:id="1930651332">
      <w:bodyDiv w:val="1"/>
      <w:marLeft w:val="0"/>
      <w:marRight w:val="0"/>
      <w:marTop w:val="0"/>
      <w:marBottom w:val="0"/>
      <w:divBdr>
        <w:top w:val="none" w:sz="0" w:space="0" w:color="auto"/>
        <w:left w:val="none" w:sz="0" w:space="0" w:color="auto"/>
        <w:bottom w:val="none" w:sz="0" w:space="0" w:color="auto"/>
        <w:right w:val="none" w:sz="0" w:space="0" w:color="auto"/>
      </w:divBdr>
    </w:div>
    <w:div w:id="1936555192">
      <w:bodyDiv w:val="1"/>
      <w:marLeft w:val="0"/>
      <w:marRight w:val="0"/>
      <w:marTop w:val="0"/>
      <w:marBottom w:val="0"/>
      <w:divBdr>
        <w:top w:val="none" w:sz="0" w:space="0" w:color="auto"/>
        <w:left w:val="none" w:sz="0" w:space="0" w:color="auto"/>
        <w:bottom w:val="none" w:sz="0" w:space="0" w:color="auto"/>
        <w:right w:val="none" w:sz="0" w:space="0" w:color="auto"/>
      </w:divBdr>
    </w:div>
    <w:div w:id="1945726844">
      <w:bodyDiv w:val="1"/>
      <w:marLeft w:val="0"/>
      <w:marRight w:val="0"/>
      <w:marTop w:val="0"/>
      <w:marBottom w:val="0"/>
      <w:divBdr>
        <w:top w:val="none" w:sz="0" w:space="0" w:color="auto"/>
        <w:left w:val="none" w:sz="0" w:space="0" w:color="auto"/>
        <w:bottom w:val="none" w:sz="0" w:space="0" w:color="auto"/>
        <w:right w:val="none" w:sz="0" w:space="0" w:color="auto"/>
      </w:divBdr>
      <w:divsChild>
        <w:div w:id="480121750">
          <w:marLeft w:val="0"/>
          <w:marRight w:val="0"/>
          <w:marTop w:val="0"/>
          <w:marBottom w:val="0"/>
          <w:divBdr>
            <w:top w:val="none" w:sz="0" w:space="0" w:color="auto"/>
            <w:left w:val="none" w:sz="0" w:space="0" w:color="auto"/>
            <w:bottom w:val="none" w:sz="0" w:space="0" w:color="auto"/>
            <w:right w:val="none" w:sz="0" w:space="0" w:color="auto"/>
          </w:divBdr>
        </w:div>
      </w:divsChild>
    </w:div>
    <w:div w:id="1947535766">
      <w:bodyDiv w:val="1"/>
      <w:marLeft w:val="0"/>
      <w:marRight w:val="0"/>
      <w:marTop w:val="0"/>
      <w:marBottom w:val="0"/>
      <w:divBdr>
        <w:top w:val="none" w:sz="0" w:space="0" w:color="auto"/>
        <w:left w:val="none" w:sz="0" w:space="0" w:color="auto"/>
        <w:bottom w:val="none" w:sz="0" w:space="0" w:color="auto"/>
        <w:right w:val="none" w:sz="0" w:space="0" w:color="auto"/>
      </w:divBdr>
    </w:div>
    <w:div w:id="1947730717">
      <w:bodyDiv w:val="1"/>
      <w:marLeft w:val="0"/>
      <w:marRight w:val="0"/>
      <w:marTop w:val="0"/>
      <w:marBottom w:val="0"/>
      <w:divBdr>
        <w:top w:val="none" w:sz="0" w:space="0" w:color="auto"/>
        <w:left w:val="none" w:sz="0" w:space="0" w:color="auto"/>
        <w:bottom w:val="none" w:sz="0" w:space="0" w:color="auto"/>
        <w:right w:val="none" w:sz="0" w:space="0" w:color="auto"/>
      </w:divBdr>
    </w:div>
    <w:div w:id="1954970277">
      <w:bodyDiv w:val="1"/>
      <w:marLeft w:val="0"/>
      <w:marRight w:val="0"/>
      <w:marTop w:val="0"/>
      <w:marBottom w:val="0"/>
      <w:divBdr>
        <w:top w:val="none" w:sz="0" w:space="0" w:color="auto"/>
        <w:left w:val="none" w:sz="0" w:space="0" w:color="auto"/>
        <w:bottom w:val="none" w:sz="0" w:space="0" w:color="auto"/>
        <w:right w:val="none" w:sz="0" w:space="0" w:color="auto"/>
      </w:divBdr>
      <w:divsChild>
        <w:div w:id="1015184227">
          <w:marLeft w:val="418"/>
          <w:marRight w:val="0"/>
          <w:marTop w:val="0"/>
          <w:marBottom w:val="0"/>
          <w:divBdr>
            <w:top w:val="none" w:sz="0" w:space="0" w:color="auto"/>
            <w:left w:val="none" w:sz="0" w:space="0" w:color="auto"/>
            <w:bottom w:val="none" w:sz="0" w:space="0" w:color="auto"/>
            <w:right w:val="none" w:sz="0" w:space="0" w:color="auto"/>
          </w:divBdr>
        </w:div>
        <w:div w:id="1599634673">
          <w:marLeft w:val="418"/>
          <w:marRight w:val="0"/>
          <w:marTop w:val="0"/>
          <w:marBottom w:val="0"/>
          <w:divBdr>
            <w:top w:val="none" w:sz="0" w:space="0" w:color="auto"/>
            <w:left w:val="none" w:sz="0" w:space="0" w:color="auto"/>
            <w:bottom w:val="none" w:sz="0" w:space="0" w:color="auto"/>
            <w:right w:val="none" w:sz="0" w:space="0" w:color="auto"/>
          </w:divBdr>
        </w:div>
        <w:div w:id="1507788851">
          <w:marLeft w:val="418"/>
          <w:marRight w:val="0"/>
          <w:marTop w:val="0"/>
          <w:marBottom w:val="0"/>
          <w:divBdr>
            <w:top w:val="none" w:sz="0" w:space="0" w:color="auto"/>
            <w:left w:val="none" w:sz="0" w:space="0" w:color="auto"/>
            <w:bottom w:val="none" w:sz="0" w:space="0" w:color="auto"/>
            <w:right w:val="none" w:sz="0" w:space="0" w:color="auto"/>
          </w:divBdr>
        </w:div>
        <w:div w:id="1054087361">
          <w:marLeft w:val="418"/>
          <w:marRight w:val="0"/>
          <w:marTop w:val="0"/>
          <w:marBottom w:val="0"/>
          <w:divBdr>
            <w:top w:val="none" w:sz="0" w:space="0" w:color="auto"/>
            <w:left w:val="none" w:sz="0" w:space="0" w:color="auto"/>
            <w:bottom w:val="none" w:sz="0" w:space="0" w:color="auto"/>
            <w:right w:val="none" w:sz="0" w:space="0" w:color="auto"/>
          </w:divBdr>
        </w:div>
        <w:div w:id="1096174128">
          <w:marLeft w:val="418"/>
          <w:marRight w:val="0"/>
          <w:marTop w:val="0"/>
          <w:marBottom w:val="0"/>
          <w:divBdr>
            <w:top w:val="none" w:sz="0" w:space="0" w:color="auto"/>
            <w:left w:val="none" w:sz="0" w:space="0" w:color="auto"/>
            <w:bottom w:val="none" w:sz="0" w:space="0" w:color="auto"/>
            <w:right w:val="none" w:sz="0" w:space="0" w:color="auto"/>
          </w:divBdr>
        </w:div>
        <w:div w:id="1262371355">
          <w:marLeft w:val="418"/>
          <w:marRight w:val="0"/>
          <w:marTop w:val="0"/>
          <w:marBottom w:val="0"/>
          <w:divBdr>
            <w:top w:val="none" w:sz="0" w:space="0" w:color="auto"/>
            <w:left w:val="none" w:sz="0" w:space="0" w:color="auto"/>
            <w:bottom w:val="none" w:sz="0" w:space="0" w:color="auto"/>
            <w:right w:val="none" w:sz="0" w:space="0" w:color="auto"/>
          </w:divBdr>
        </w:div>
        <w:div w:id="1525942836">
          <w:marLeft w:val="418"/>
          <w:marRight w:val="0"/>
          <w:marTop w:val="0"/>
          <w:marBottom w:val="0"/>
          <w:divBdr>
            <w:top w:val="none" w:sz="0" w:space="0" w:color="auto"/>
            <w:left w:val="none" w:sz="0" w:space="0" w:color="auto"/>
            <w:bottom w:val="none" w:sz="0" w:space="0" w:color="auto"/>
            <w:right w:val="none" w:sz="0" w:space="0" w:color="auto"/>
          </w:divBdr>
        </w:div>
        <w:div w:id="1148977358">
          <w:marLeft w:val="418"/>
          <w:marRight w:val="0"/>
          <w:marTop w:val="0"/>
          <w:marBottom w:val="0"/>
          <w:divBdr>
            <w:top w:val="none" w:sz="0" w:space="0" w:color="auto"/>
            <w:left w:val="none" w:sz="0" w:space="0" w:color="auto"/>
            <w:bottom w:val="none" w:sz="0" w:space="0" w:color="auto"/>
            <w:right w:val="none" w:sz="0" w:space="0" w:color="auto"/>
          </w:divBdr>
        </w:div>
      </w:divsChild>
    </w:div>
    <w:div w:id="1959068095">
      <w:bodyDiv w:val="1"/>
      <w:marLeft w:val="0"/>
      <w:marRight w:val="0"/>
      <w:marTop w:val="0"/>
      <w:marBottom w:val="0"/>
      <w:divBdr>
        <w:top w:val="none" w:sz="0" w:space="0" w:color="auto"/>
        <w:left w:val="none" w:sz="0" w:space="0" w:color="auto"/>
        <w:bottom w:val="none" w:sz="0" w:space="0" w:color="auto"/>
        <w:right w:val="none" w:sz="0" w:space="0" w:color="auto"/>
      </w:divBdr>
    </w:div>
    <w:div w:id="1964921622">
      <w:bodyDiv w:val="1"/>
      <w:marLeft w:val="0"/>
      <w:marRight w:val="0"/>
      <w:marTop w:val="0"/>
      <w:marBottom w:val="0"/>
      <w:divBdr>
        <w:top w:val="none" w:sz="0" w:space="0" w:color="auto"/>
        <w:left w:val="none" w:sz="0" w:space="0" w:color="auto"/>
        <w:bottom w:val="none" w:sz="0" w:space="0" w:color="auto"/>
        <w:right w:val="none" w:sz="0" w:space="0" w:color="auto"/>
      </w:divBdr>
    </w:div>
    <w:div w:id="1978104986">
      <w:bodyDiv w:val="1"/>
      <w:marLeft w:val="0"/>
      <w:marRight w:val="0"/>
      <w:marTop w:val="0"/>
      <w:marBottom w:val="0"/>
      <w:divBdr>
        <w:top w:val="none" w:sz="0" w:space="0" w:color="auto"/>
        <w:left w:val="none" w:sz="0" w:space="0" w:color="auto"/>
        <w:bottom w:val="none" w:sz="0" w:space="0" w:color="auto"/>
        <w:right w:val="none" w:sz="0" w:space="0" w:color="auto"/>
      </w:divBdr>
      <w:divsChild>
        <w:div w:id="1909919895">
          <w:marLeft w:val="0"/>
          <w:marRight w:val="0"/>
          <w:marTop w:val="0"/>
          <w:marBottom w:val="0"/>
          <w:divBdr>
            <w:top w:val="none" w:sz="0" w:space="0" w:color="auto"/>
            <w:left w:val="none" w:sz="0" w:space="0" w:color="auto"/>
            <w:bottom w:val="none" w:sz="0" w:space="0" w:color="auto"/>
            <w:right w:val="none" w:sz="0" w:space="0" w:color="auto"/>
          </w:divBdr>
        </w:div>
      </w:divsChild>
    </w:div>
    <w:div w:id="1980761386">
      <w:bodyDiv w:val="1"/>
      <w:marLeft w:val="0"/>
      <w:marRight w:val="0"/>
      <w:marTop w:val="0"/>
      <w:marBottom w:val="0"/>
      <w:divBdr>
        <w:top w:val="none" w:sz="0" w:space="0" w:color="auto"/>
        <w:left w:val="none" w:sz="0" w:space="0" w:color="auto"/>
        <w:bottom w:val="none" w:sz="0" w:space="0" w:color="auto"/>
        <w:right w:val="none" w:sz="0" w:space="0" w:color="auto"/>
      </w:divBdr>
    </w:div>
    <w:div w:id="1987389179">
      <w:bodyDiv w:val="1"/>
      <w:marLeft w:val="0"/>
      <w:marRight w:val="0"/>
      <w:marTop w:val="0"/>
      <w:marBottom w:val="0"/>
      <w:divBdr>
        <w:top w:val="none" w:sz="0" w:space="0" w:color="auto"/>
        <w:left w:val="none" w:sz="0" w:space="0" w:color="auto"/>
        <w:bottom w:val="none" w:sz="0" w:space="0" w:color="auto"/>
        <w:right w:val="none" w:sz="0" w:space="0" w:color="auto"/>
      </w:divBdr>
    </w:div>
    <w:div w:id="1988703823">
      <w:bodyDiv w:val="1"/>
      <w:marLeft w:val="0"/>
      <w:marRight w:val="0"/>
      <w:marTop w:val="0"/>
      <w:marBottom w:val="0"/>
      <w:divBdr>
        <w:top w:val="none" w:sz="0" w:space="0" w:color="auto"/>
        <w:left w:val="none" w:sz="0" w:space="0" w:color="auto"/>
        <w:bottom w:val="none" w:sz="0" w:space="0" w:color="auto"/>
        <w:right w:val="none" w:sz="0" w:space="0" w:color="auto"/>
      </w:divBdr>
    </w:div>
    <w:div w:id="1990549070">
      <w:bodyDiv w:val="1"/>
      <w:marLeft w:val="0"/>
      <w:marRight w:val="0"/>
      <w:marTop w:val="0"/>
      <w:marBottom w:val="0"/>
      <w:divBdr>
        <w:top w:val="none" w:sz="0" w:space="0" w:color="auto"/>
        <w:left w:val="none" w:sz="0" w:space="0" w:color="auto"/>
        <w:bottom w:val="none" w:sz="0" w:space="0" w:color="auto"/>
        <w:right w:val="none" w:sz="0" w:space="0" w:color="auto"/>
      </w:divBdr>
    </w:div>
    <w:div w:id="2009480862">
      <w:bodyDiv w:val="1"/>
      <w:marLeft w:val="0"/>
      <w:marRight w:val="0"/>
      <w:marTop w:val="0"/>
      <w:marBottom w:val="0"/>
      <w:divBdr>
        <w:top w:val="none" w:sz="0" w:space="0" w:color="auto"/>
        <w:left w:val="none" w:sz="0" w:space="0" w:color="auto"/>
        <w:bottom w:val="none" w:sz="0" w:space="0" w:color="auto"/>
        <w:right w:val="none" w:sz="0" w:space="0" w:color="auto"/>
      </w:divBdr>
    </w:div>
    <w:div w:id="2028829387">
      <w:bodyDiv w:val="1"/>
      <w:marLeft w:val="0"/>
      <w:marRight w:val="0"/>
      <w:marTop w:val="0"/>
      <w:marBottom w:val="0"/>
      <w:divBdr>
        <w:top w:val="none" w:sz="0" w:space="0" w:color="auto"/>
        <w:left w:val="none" w:sz="0" w:space="0" w:color="auto"/>
        <w:bottom w:val="none" w:sz="0" w:space="0" w:color="auto"/>
        <w:right w:val="none" w:sz="0" w:space="0" w:color="auto"/>
      </w:divBdr>
    </w:div>
    <w:div w:id="2032998522">
      <w:bodyDiv w:val="1"/>
      <w:marLeft w:val="0"/>
      <w:marRight w:val="0"/>
      <w:marTop w:val="0"/>
      <w:marBottom w:val="0"/>
      <w:divBdr>
        <w:top w:val="none" w:sz="0" w:space="0" w:color="auto"/>
        <w:left w:val="none" w:sz="0" w:space="0" w:color="auto"/>
        <w:bottom w:val="none" w:sz="0" w:space="0" w:color="auto"/>
        <w:right w:val="none" w:sz="0" w:space="0" w:color="auto"/>
      </w:divBdr>
    </w:div>
    <w:div w:id="2043482738">
      <w:bodyDiv w:val="1"/>
      <w:marLeft w:val="0"/>
      <w:marRight w:val="0"/>
      <w:marTop w:val="0"/>
      <w:marBottom w:val="0"/>
      <w:divBdr>
        <w:top w:val="none" w:sz="0" w:space="0" w:color="auto"/>
        <w:left w:val="none" w:sz="0" w:space="0" w:color="auto"/>
        <w:bottom w:val="none" w:sz="0" w:space="0" w:color="auto"/>
        <w:right w:val="none" w:sz="0" w:space="0" w:color="auto"/>
      </w:divBdr>
      <w:divsChild>
        <w:div w:id="1453326859">
          <w:marLeft w:val="0"/>
          <w:marRight w:val="0"/>
          <w:marTop w:val="0"/>
          <w:marBottom w:val="0"/>
          <w:divBdr>
            <w:top w:val="none" w:sz="0" w:space="0" w:color="auto"/>
            <w:left w:val="none" w:sz="0" w:space="0" w:color="auto"/>
            <w:bottom w:val="none" w:sz="0" w:space="0" w:color="auto"/>
            <w:right w:val="none" w:sz="0" w:space="0" w:color="auto"/>
          </w:divBdr>
        </w:div>
      </w:divsChild>
    </w:div>
    <w:div w:id="2068793391">
      <w:bodyDiv w:val="1"/>
      <w:marLeft w:val="0"/>
      <w:marRight w:val="0"/>
      <w:marTop w:val="0"/>
      <w:marBottom w:val="0"/>
      <w:divBdr>
        <w:top w:val="none" w:sz="0" w:space="0" w:color="auto"/>
        <w:left w:val="none" w:sz="0" w:space="0" w:color="auto"/>
        <w:bottom w:val="none" w:sz="0" w:space="0" w:color="auto"/>
        <w:right w:val="none" w:sz="0" w:space="0" w:color="auto"/>
      </w:divBdr>
    </w:div>
    <w:div w:id="2069109804">
      <w:bodyDiv w:val="1"/>
      <w:marLeft w:val="0"/>
      <w:marRight w:val="0"/>
      <w:marTop w:val="0"/>
      <w:marBottom w:val="0"/>
      <w:divBdr>
        <w:top w:val="none" w:sz="0" w:space="0" w:color="auto"/>
        <w:left w:val="none" w:sz="0" w:space="0" w:color="auto"/>
        <w:bottom w:val="none" w:sz="0" w:space="0" w:color="auto"/>
        <w:right w:val="none" w:sz="0" w:space="0" w:color="auto"/>
      </w:divBdr>
    </w:div>
    <w:div w:id="2081168309">
      <w:bodyDiv w:val="1"/>
      <w:marLeft w:val="0"/>
      <w:marRight w:val="0"/>
      <w:marTop w:val="0"/>
      <w:marBottom w:val="0"/>
      <w:divBdr>
        <w:top w:val="none" w:sz="0" w:space="0" w:color="auto"/>
        <w:left w:val="none" w:sz="0" w:space="0" w:color="auto"/>
        <w:bottom w:val="none" w:sz="0" w:space="0" w:color="auto"/>
        <w:right w:val="none" w:sz="0" w:space="0" w:color="auto"/>
      </w:divBdr>
      <w:divsChild>
        <w:div w:id="1498037865">
          <w:marLeft w:val="288"/>
          <w:marRight w:val="0"/>
          <w:marTop w:val="0"/>
          <w:marBottom w:val="0"/>
          <w:divBdr>
            <w:top w:val="none" w:sz="0" w:space="0" w:color="auto"/>
            <w:left w:val="none" w:sz="0" w:space="0" w:color="auto"/>
            <w:bottom w:val="none" w:sz="0" w:space="0" w:color="auto"/>
            <w:right w:val="none" w:sz="0" w:space="0" w:color="auto"/>
          </w:divBdr>
        </w:div>
        <w:div w:id="688601045">
          <w:marLeft w:val="288"/>
          <w:marRight w:val="0"/>
          <w:marTop w:val="0"/>
          <w:marBottom w:val="0"/>
          <w:divBdr>
            <w:top w:val="none" w:sz="0" w:space="0" w:color="auto"/>
            <w:left w:val="none" w:sz="0" w:space="0" w:color="auto"/>
            <w:bottom w:val="none" w:sz="0" w:space="0" w:color="auto"/>
            <w:right w:val="none" w:sz="0" w:space="0" w:color="auto"/>
          </w:divBdr>
        </w:div>
        <w:div w:id="1304043022">
          <w:marLeft w:val="288"/>
          <w:marRight w:val="0"/>
          <w:marTop w:val="0"/>
          <w:marBottom w:val="0"/>
          <w:divBdr>
            <w:top w:val="none" w:sz="0" w:space="0" w:color="auto"/>
            <w:left w:val="none" w:sz="0" w:space="0" w:color="auto"/>
            <w:bottom w:val="none" w:sz="0" w:space="0" w:color="auto"/>
            <w:right w:val="none" w:sz="0" w:space="0" w:color="auto"/>
          </w:divBdr>
        </w:div>
        <w:div w:id="1386416710">
          <w:marLeft w:val="288"/>
          <w:marRight w:val="0"/>
          <w:marTop w:val="0"/>
          <w:marBottom w:val="0"/>
          <w:divBdr>
            <w:top w:val="none" w:sz="0" w:space="0" w:color="auto"/>
            <w:left w:val="none" w:sz="0" w:space="0" w:color="auto"/>
            <w:bottom w:val="none" w:sz="0" w:space="0" w:color="auto"/>
            <w:right w:val="none" w:sz="0" w:space="0" w:color="auto"/>
          </w:divBdr>
        </w:div>
        <w:div w:id="100224298">
          <w:marLeft w:val="720"/>
          <w:marRight w:val="0"/>
          <w:marTop w:val="0"/>
          <w:marBottom w:val="0"/>
          <w:divBdr>
            <w:top w:val="none" w:sz="0" w:space="0" w:color="auto"/>
            <w:left w:val="none" w:sz="0" w:space="0" w:color="auto"/>
            <w:bottom w:val="none" w:sz="0" w:space="0" w:color="auto"/>
            <w:right w:val="none" w:sz="0" w:space="0" w:color="auto"/>
          </w:divBdr>
        </w:div>
        <w:div w:id="1097991683">
          <w:marLeft w:val="720"/>
          <w:marRight w:val="0"/>
          <w:marTop w:val="0"/>
          <w:marBottom w:val="0"/>
          <w:divBdr>
            <w:top w:val="none" w:sz="0" w:space="0" w:color="auto"/>
            <w:left w:val="none" w:sz="0" w:space="0" w:color="auto"/>
            <w:bottom w:val="none" w:sz="0" w:space="0" w:color="auto"/>
            <w:right w:val="none" w:sz="0" w:space="0" w:color="auto"/>
          </w:divBdr>
        </w:div>
        <w:div w:id="1098214591">
          <w:marLeft w:val="720"/>
          <w:marRight w:val="0"/>
          <w:marTop w:val="0"/>
          <w:marBottom w:val="0"/>
          <w:divBdr>
            <w:top w:val="none" w:sz="0" w:space="0" w:color="auto"/>
            <w:left w:val="none" w:sz="0" w:space="0" w:color="auto"/>
            <w:bottom w:val="none" w:sz="0" w:space="0" w:color="auto"/>
            <w:right w:val="none" w:sz="0" w:space="0" w:color="auto"/>
          </w:divBdr>
        </w:div>
      </w:divsChild>
    </w:div>
    <w:div w:id="2082168140">
      <w:bodyDiv w:val="1"/>
      <w:marLeft w:val="0"/>
      <w:marRight w:val="0"/>
      <w:marTop w:val="0"/>
      <w:marBottom w:val="0"/>
      <w:divBdr>
        <w:top w:val="none" w:sz="0" w:space="0" w:color="auto"/>
        <w:left w:val="none" w:sz="0" w:space="0" w:color="auto"/>
        <w:bottom w:val="none" w:sz="0" w:space="0" w:color="auto"/>
        <w:right w:val="none" w:sz="0" w:space="0" w:color="auto"/>
      </w:divBdr>
    </w:div>
    <w:div w:id="2092316543">
      <w:bodyDiv w:val="1"/>
      <w:marLeft w:val="0"/>
      <w:marRight w:val="0"/>
      <w:marTop w:val="0"/>
      <w:marBottom w:val="0"/>
      <w:divBdr>
        <w:top w:val="none" w:sz="0" w:space="0" w:color="auto"/>
        <w:left w:val="none" w:sz="0" w:space="0" w:color="auto"/>
        <w:bottom w:val="none" w:sz="0" w:space="0" w:color="auto"/>
        <w:right w:val="none" w:sz="0" w:space="0" w:color="auto"/>
      </w:divBdr>
    </w:div>
    <w:div w:id="2096046197">
      <w:bodyDiv w:val="1"/>
      <w:marLeft w:val="0"/>
      <w:marRight w:val="0"/>
      <w:marTop w:val="0"/>
      <w:marBottom w:val="0"/>
      <w:divBdr>
        <w:top w:val="none" w:sz="0" w:space="0" w:color="auto"/>
        <w:left w:val="none" w:sz="0" w:space="0" w:color="auto"/>
        <w:bottom w:val="none" w:sz="0" w:space="0" w:color="auto"/>
        <w:right w:val="none" w:sz="0" w:space="0" w:color="auto"/>
      </w:divBdr>
    </w:div>
    <w:div w:id="2106264977">
      <w:bodyDiv w:val="1"/>
      <w:marLeft w:val="0"/>
      <w:marRight w:val="0"/>
      <w:marTop w:val="0"/>
      <w:marBottom w:val="0"/>
      <w:divBdr>
        <w:top w:val="none" w:sz="0" w:space="0" w:color="auto"/>
        <w:left w:val="none" w:sz="0" w:space="0" w:color="auto"/>
        <w:bottom w:val="none" w:sz="0" w:space="0" w:color="auto"/>
        <w:right w:val="none" w:sz="0" w:space="0" w:color="auto"/>
      </w:divBdr>
    </w:div>
    <w:div w:id="2108110078">
      <w:bodyDiv w:val="1"/>
      <w:marLeft w:val="0"/>
      <w:marRight w:val="0"/>
      <w:marTop w:val="0"/>
      <w:marBottom w:val="0"/>
      <w:divBdr>
        <w:top w:val="none" w:sz="0" w:space="0" w:color="auto"/>
        <w:left w:val="none" w:sz="0" w:space="0" w:color="auto"/>
        <w:bottom w:val="none" w:sz="0" w:space="0" w:color="auto"/>
        <w:right w:val="none" w:sz="0" w:space="0" w:color="auto"/>
      </w:divBdr>
    </w:div>
    <w:div w:id="2113549356">
      <w:bodyDiv w:val="1"/>
      <w:marLeft w:val="0"/>
      <w:marRight w:val="0"/>
      <w:marTop w:val="0"/>
      <w:marBottom w:val="0"/>
      <w:divBdr>
        <w:top w:val="none" w:sz="0" w:space="0" w:color="auto"/>
        <w:left w:val="none" w:sz="0" w:space="0" w:color="auto"/>
        <w:bottom w:val="none" w:sz="0" w:space="0" w:color="auto"/>
        <w:right w:val="none" w:sz="0" w:space="0" w:color="auto"/>
      </w:divBdr>
    </w:div>
    <w:div w:id="2130583998">
      <w:bodyDiv w:val="1"/>
      <w:marLeft w:val="0"/>
      <w:marRight w:val="0"/>
      <w:marTop w:val="0"/>
      <w:marBottom w:val="0"/>
      <w:divBdr>
        <w:top w:val="none" w:sz="0" w:space="0" w:color="auto"/>
        <w:left w:val="none" w:sz="0" w:space="0" w:color="auto"/>
        <w:bottom w:val="none" w:sz="0" w:space="0" w:color="auto"/>
        <w:right w:val="none" w:sz="0" w:space="0" w:color="auto"/>
      </w:divBdr>
    </w:div>
    <w:div w:id="2138523306">
      <w:bodyDiv w:val="1"/>
      <w:marLeft w:val="0"/>
      <w:marRight w:val="0"/>
      <w:marTop w:val="0"/>
      <w:marBottom w:val="0"/>
      <w:divBdr>
        <w:top w:val="none" w:sz="0" w:space="0" w:color="auto"/>
        <w:left w:val="none" w:sz="0" w:space="0" w:color="auto"/>
        <w:bottom w:val="none" w:sz="0" w:space="0" w:color="auto"/>
        <w:right w:val="none" w:sz="0" w:space="0" w:color="auto"/>
      </w:divBdr>
      <w:divsChild>
        <w:div w:id="2052177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paul.harper@swlondon.nhs.uk" TargetMode="External"/><Relationship Id="rId21" Type="http://schemas.openxmlformats.org/officeDocument/2006/relationships/hyperlink" Target="mailto:carehome.covidvaccine@swlondon.nhs.uk" TargetMode="External"/><Relationship Id="rId42" Type="http://schemas.openxmlformats.org/officeDocument/2006/relationships/hyperlink" Target="https://www.gov.uk/guidance/covid-19-coronavirus-restrictions-what-you-can-and-cannot-do" TargetMode="External"/><Relationship Id="rId63" Type="http://schemas.openxmlformats.org/officeDocument/2006/relationships/hyperlink" Target="https://www.gov.uk/government/publications/covid-19-vaccination-what-to-expect-after-vaccination" TargetMode="External"/><Relationship Id="rId84" Type="http://schemas.openxmlformats.org/officeDocument/2006/relationships/hyperlink" Target="https://youtu.be/l2kuAs1_UZ8" TargetMode="External"/><Relationship Id="rId138" Type="http://schemas.openxmlformats.org/officeDocument/2006/relationships/hyperlink" Target="https://www.suttonuplift.co.uk/psychological-therapies" TargetMode="External"/><Relationship Id="rId159" Type="http://schemas.openxmlformats.org/officeDocument/2006/relationships/hyperlink" Target="https://www.nice.org.uk/guidance/ng189/chapter/Recommendations" TargetMode="External"/><Relationship Id="rId170" Type="http://schemas.openxmlformats.org/officeDocument/2006/relationships/hyperlink" Target="mailto:SWLcarehomes.admin@swlondon.nhs.uk" TargetMode="External"/><Relationship Id="rId107" Type="http://schemas.openxmlformats.org/officeDocument/2006/relationships/hyperlink" Target="https://dialin.teams.microsoft.com/127a0e7b-f9af-419a-983f-67acd4fe55d5?id=38306705" TargetMode="External"/><Relationship Id="rId11" Type="http://schemas.openxmlformats.org/officeDocument/2006/relationships/image" Target="media/image1.png"/><Relationship Id="rId32" Type="http://schemas.openxmlformats.org/officeDocument/2006/relationships/hyperlink" Target="https://twitter.com/yourcroydon/status/1357041318313263112" TargetMode="External"/><Relationship Id="rId53" Type="http://schemas.openxmlformats.org/officeDocument/2006/relationships/image" Target="media/image9.png"/><Relationship Id="rId74" Type="http://schemas.openxmlformats.org/officeDocument/2006/relationships/hyperlink" Target="https://eur01.safelinks.protection.outlook.com/?url=https%3A%2F%2Fwww.gov.uk%2Fgovernment%2Fcollections%2Fvaccine-update&amp;data=04%7C01%7CCherstyn.Hurley%40phe.gov.uk%7C0f44129b8eeb4ba9139908d942d55f27%7Cee4e14994a354b2ead475f3cf9de8666%7C0%7C0%7C637614306446381944%7CUnknown%7CTWFpbGZsb3d8eyJWIjoiMC4wLjAwMDAiLCJQIjoiV2luMzIiLCJBTiI6Ik1haWwiLCJXVCI6Mn0%3D%7C1000&amp;sdata=iLqlFXlJItg0OkFuZcr1uMlFmXoeB%2FqaiH5GRfUAMug%3D&amp;reserved=0" TargetMode="External"/><Relationship Id="rId128" Type="http://schemas.openxmlformats.org/officeDocument/2006/relationships/hyperlink" Target="https://www.gov.uk/government/publications/restricting-workforce-movement-between-care-homes-and-other-care-settings/restricting-workforce-movement-between-care-homes-and-other-care-settings" TargetMode="External"/><Relationship Id="rId149" Type="http://schemas.openxmlformats.org/officeDocument/2006/relationships/hyperlink" Target="https://www.good-thinking.uk/" TargetMode="External"/><Relationship Id="rId5" Type="http://schemas.openxmlformats.org/officeDocument/2006/relationships/numbering" Target="numbering.xml"/><Relationship Id="rId95" Type="http://schemas.openxmlformats.org/officeDocument/2006/relationships/image" Target="media/image15.png"/><Relationship Id="rId160" Type="http://schemas.openxmlformats.org/officeDocument/2006/relationships/hyperlink" Target="https://www.nice.org.uk/guidance/ng189/chapter/Recommendations" TargetMode="External"/><Relationship Id="rId181" Type="http://schemas.openxmlformats.org/officeDocument/2006/relationships/hyperlink" Target="https://www.gov.uk/government/publications/coronavirus-covid-19-advice-for-pregnant-employees/coronavirus-covid-19-advice-for-pregnant-employees" TargetMode="External"/><Relationship Id="rId22" Type="http://schemas.openxmlformats.org/officeDocument/2006/relationships/hyperlink" Target="mailto:Carehome.covidvaccine@swlondon.nhs.uk" TargetMode="External"/><Relationship Id="rId43" Type="http://schemas.openxmlformats.org/officeDocument/2006/relationships/hyperlink" Target="https://www.gov.uk/government/publications/visiting-care-homes-during-coronavirus/update-on-policies-for-visiting-arrangements-in-care-homes" TargetMode="External"/><Relationship Id="rId64" Type="http://schemas.openxmlformats.org/officeDocument/2006/relationships/hyperlink" Target="https://www.gov.uk/government/publications/clinical-investigation-and-management-of-covid-19-vaccine-induced-thrombosis-and-thrombocytopenia" TargetMode="External"/><Relationship Id="rId118" Type="http://schemas.openxmlformats.org/officeDocument/2006/relationships/image" Target="media/image19.png"/><Relationship Id="rId139" Type="http://schemas.openxmlformats.org/officeDocument/2006/relationships/hyperlink" Target="mailto:ssg-tr.suttonuplift@nhs.net" TargetMode="External"/><Relationship Id="rId85" Type="http://schemas.openxmlformats.org/officeDocument/2006/relationships/image" Target="media/image13.png"/><Relationship Id="rId150" Type="http://schemas.openxmlformats.org/officeDocument/2006/relationships/hyperlink" Target="https://www.england.nhs.uk/mental-health/resources/dementia/" TargetMode="External"/><Relationship Id="rId171" Type="http://schemas.openxmlformats.org/officeDocument/2006/relationships/image" Target="media/image24.png"/><Relationship Id="rId12" Type="http://schemas.openxmlformats.org/officeDocument/2006/relationships/hyperlink" Target="mailto:carehome.covidvaccine@swlondon.nhs.uk" TargetMode="External"/><Relationship Id="rId33" Type="http://schemas.openxmlformats.org/officeDocument/2006/relationships/hyperlink" Target="https://www.gov.uk/government/publications/covid-19-how-to-work-safely-in-care-homes/personal-protective-equipment-ppe-resource-for-care-workers-working-in-care-homes-during-sustained-covid-19-transmission-in-england" TargetMode="External"/><Relationship Id="rId108" Type="http://schemas.openxmlformats.org/officeDocument/2006/relationships/hyperlink" Target="https://mysettings.lync.com/pstnconferencing" TargetMode="External"/><Relationship Id="rId129" Type="http://schemas.openxmlformats.org/officeDocument/2006/relationships/hyperlink" Target="https://www.gov.uk/government/publications/arrangements-for-visiting-out-of-the-care-home/visits-out-of-care-homes" TargetMode="External"/><Relationship Id="rId54" Type="http://schemas.openxmlformats.org/officeDocument/2006/relationships/hyperlink" Target="https://www.gov.uk/government/publications/covid-19-vaccination-women-of-childbearing-age-currently-pregnant-planning-a-pregnancy-or-breastfeeding" TargetMode="External"/><Relationship Id="rId75" Type="http://schemas.openxmlformats.org/officeDocument/2006/relationships/hyperlink" Target="https://eur01.safelinks.protection.outlook.com/?url=https%3A%2F%2Fwww.healthpublications.gov.uk%2FHome.html&amp;data=04%7C01%7CCherstyn.Hurley%40phe.gov.uk%7C0f44129b8eeb4ba9139908d942d55f27%7Cee4e14994a354b2ead475f3cf9de8666%7C0%7C0%7C637614306446381944%7CUnknown%7CTWFpbGZsb3d8eyJWIjoiMC4wLjAwMDAiLCJQIjoiV2luMzIiLCJBTiI6Ik1haWwiLCJXVCI6Mn0%3D%7C1000&amp;sdata=n1SqtV5%2FDOXy8Yeeu27B73SMBUgSJMcH4baBtnkJHC4%3D&amp;reserved=0" TargetMode="External"/><Relationship Id="rId96" Type="http://schemas.openxmlformats.org/officeDocument/2006/relationships/image" Target="media/image16.png"/><Relationship Id="rId140" Type="http://schemas.openxmlformats.org/officeDocument/2006/relationships/hyperlink" Target="https://www.mertonuplift.nhs.uk/" TargetMode="External"/><Relationship Id="rId161" Type="http://schemas.openxmlformats.org/officeDocument/2006/relationships/hyperlink" Target="https://www.nice.org.uk/guidance/ng189/chapter/Recommendations" TargetMode="External"/><Relationship Id="rId182" Type="http://schemas.openxmlformats.org/officeDocument/2006/relationships/hyperlink" Target="https://www.gov.uk/guidance/coronavirus-covid-19-travel-corridors" TargetMode="External"/><Relationship Id="rId6" Type="http://schemas.openxmlformats.org/officeDocument/2006/relationships/styles" Target="styles.xml"/><Relationship Id="rId23" Type="http://schemas.openxmlformats.org/officeDocument/2006/relationships/hyperlink" Target="mailto:Carehome.covidvaccine@swlondon.nhs.uk" TargetMode="External"/><Relationship Id="rId119" Type="http://schemas.openxmlformats.org/officeDocument/2006/relationships/hyperlink" Target="mailto:jules.sleater@swlondon.nhs.uk" TargetMode="External"/><Relationship Id="rId44" Type="http://schemas.openxmlformats.org/officeDocument/2006/relationships/hyperlink" Target="https://www.gov.uk/government/publications/arrangements-for-visiting-out-of-the-care-home/visits-out-of-care-homes" TargetMode="External"/><Relationship Id="rId65" Type="http://schemas.openxmlformats.org/officeDocument/2006/relationships/hyperlink" Target="https://eur01.safelinks.protection.outlook.com/?url=https%3A%2F%2Fwww.gov.uk%2Fgovernment%2Fpublications%2Fcovid-19-vaccination-and-blood-clotting%2Fcovid-19-vaccination-and-blood-clotting&amp;data=04%7C01%7CC19guidance.SPOC%40phe.gov.uk%7C2789361d9aca4470575a08d908bd94f1%7Cee4e14994a354b2ead475f3cf9de8666%7C0%7C0%7C637550432602356397%7CUnknown%7CTWFpbGZsb3d8eyJWIjoiMC4wLjAwMDAiLCJQIjoiV2luMzIiLCJBTiI6Ik1haWwiLCJXVCI6Mn0%3D%7C1000&amp;sdata=3RLe8GDMPL3Nk2EkuaaNVHBEA%2BW%2BevI7PVJsxdH31R4%3D&amp;reserved=0" TargetMode="External"/><Relationship Id="rId86" Type="http://schemas.openxmlformats.org/officeDocument/2006/relationships/hyperlink" Target="https://youtu.be/KdtRFRoLqQ0" TargetMode="External"/><Relationship Id="rId130" Type="http://schemas.openxmlformats.org/officeDocument/2006/relationships/hyperlink" Target="mailto:SWLCareHomes.eRedBag@swlondon.nhs.uk" TargetMode="External"/><Relationship Id="rId151" Type="http://schemas.openxmlformats.org/officeDocument/2006/relationships/hyperlink" Target="https://www.england.nhs.uk/coronavirus/community-social-care-ambulance/mental-health/" TargetMode="External"/><Relationship Id="rId172" Type="http://schemas.openxmlformats.org/officeDocument/2006/relationships/hyperlink" Target="mailto:paul.harper@swlondon.nhs.uk" TargetMode="External"/><Relationship Id="rId13" Type="http://schemas.openxmlformats.org/officeDocument/2006/relationships/hyperlink" Target="mailto:tricia.wallace@swlondon.nhs.uk" TargetMode="External"/><Relationship Id="rId18" Type="http://schemas.openxmlformats.org/officeDocument/2006/relationships/hyperlink" Target="mailto:infectioncontrol@swlondon.nhs.uk" TargetMode="External"/><Relationship Id="rId39" Type="http://schemas.openxmlformats.org/officeDocument/2006/relationships/hyperlink" Target="https://www.gov.uk/government/publications/arrangements-for-visiting-out-of-the-care-home/visits-out-of-care-homes" TargetMode="External"/><Relationship Id="rId109" Type="http://schemas.openxmlformats.org/officeDocument/2006/relationships/image" Target="media/image18.png"/><Relationship Id="rId34" Type="http://schemas.openxmlformats.org/officeDocument/2006/relationships/hyperlink" Target="https://www.gov.uk/drug-safety-update/polyethylene-glycol-peg-laxatives-and-starch-based-thickeners-potential-interactive-effect-when-mixed-leading-to-an-increased-risk-of-aspiration" TargetMode="External"/><Relationship Id="rId50" Type="http://schemas.openxmlformats.org/officeDocument/2006/relationships/hyperlink" Target="mailto:SWLCareHomes.eRedBag@swlondon.nhs.uk" TargetMode="External"/><Relationship Id="rId55" Type="http://schemas.openxmlformats.org/officeDocument/2006/relationships/hyperlink" Target="https://www.gov.uk/government/publications/covid-19-vaccination-guide-for-older-adults" TargetMode="External"/><Relationship Id="rId76" Type="http://schemas.openxmlformats.org/officeDocument/2006/relationships/hyperlink" Target="mailto:Helen.Thurlow@swlondon.nhs.uk" TargetMode="External"/><Relationship Id="rId97" Type="http://schemas.openxmlformats.org/officeDocument/2006/relationships/hyperlink" Target="mailto:sunny.chowdhury@princes-trust.org.uk" TargetMode="External"/><Relationship Id="rId104" Type="http://schemas.openxmlformats.org/officeDocument/2006/relationships/hyperlink" Target="https://www.digitalsocialcare.co.uk/newsletter-signup/" TargetMode="External"/><Relationship Id="rId120" Type="http://schemas.openxmlformats.org/officeDocument/2006/relationships/hyperlink" Target="mailto:becky.caicedo@swlondon.nhs.uk" TargetMode="External"/><Relationship Id="rId125" Type="http://schemas.openxmlformats.org/officeDocument/2006/relationships/hyperlink" Target="mailto:SWLcarehomes.admin@swlondon.nhs.uk" TargetMode="External"/><Relationship Id="rId141" Type="http://schemas.openxmlformats.org/officeDocument/2006/relationships/hyperlink" Target="mailto:ssg-tr.mertonuplift@nhs.net" TargetMode="External"/><Relationship Id="rId146" Type="http://schemas.openxmlformats.org/officeDocument/2006/relationships/hyperlink" Target="https://www.richmondwellbeingservice.nhs.uk/" TargetMode="External"/><Relationship Id="rId167" Type="http://schemas.openxmlformats.org/officeDocument/2006/relationships/hyperlink" Target="https://www.nice.org.uk/guidance/ng189/resources/indicators-of-organisational-abuse-and-neglect-pdf-9013017710" TargetMode="External"/><Relationship Id="rId7" Type="http://schemas.openxmlformats.org/officeDocument/2006/relationships/settings" Target="settings.xml"/><Relationship Id="rId71" Type="http://schemas.openxmlformats.org/officeDocument/2006/relationships/hyperlink" Target="https://eur01.safelinks.protection.outlook.com/?url=https%3A%2F%2Fwww.healthpublications.gov.uk%2FArticleSearch%2C%24TablePages.linkPage.sdirect%3Fsp%3DAArticleSearch%252CtableView%26sp%3D1&amp;data=04%7C01%7CCherstyn.Hurley%40phe.gov.uk%7C0f44129b8eeb4ba9139908d942d55f27%7Cee4e14994a354b2ead475f3cf9de8666%7C0%7C0%7C637614306446371989%7CUnknown%7CTWFpbGZsb3d8eyJWIjoiMC4wLjAwMDAiLCJQIjoiV2luMzIiLCJBTiI6Ik1haWwiLCJXVCI6Mn0%3D%7C1000&amp;sdata=u67c0RVgYkSY6DE7a2bUDSqK11frQCRS6x8Bs4IyeBM%3D&amp;reserved=0" TargetMode="External"/><Relationship Id="rId92" Type="http://schemas.openxmlformats.org/officeDocument/2006/relationships/hyperlink" Target="https://assets.publishing.service.gov.uk/government/uploads/system/uploads/attachment_data/file/988091/COVID-19_vaccination_programme_guidance_for_healthcare_workers_20_May_2021_v3.7.pdf" TargetMode="External"/><Relationship Id="rId162" Type="http://schemas.openxmlformats.org/officeDocument/2006/relationships/hyperlink" Target="https://www.nice.org.uk/guidance/ng189/chapter/Recommendations" TargetMode="External"/><Relationship Id="rId183"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s://youtu.be/_kFI6Cmc86I" TargetMode="External"/><Relationship Id="rId24" Type="http://schemas.openxmlformats.org/officeDocument/2006/relationships/hyperlink" Target="https://www.gov.uk/government/news/jcvi-advises-on-covid-19-vaccine-for-people-aged-under-40" TargetMode="External"/><Relationship Id="rId40" Type="http://schemas.openxmlformats.org/officeDocument/2006/relationships/hyperlink" Target="https://www.gov.uk/government/news/care-home-residents-can-stay-overnight-as-visiting-restrictions-ease" TargetMode="External"/><Relationship Id="rId45" Type="http://schemas.openxmlformats.org/officeDocument/2006/relationships/hyperlink" Target="https://www.gov.uk/government/news/care-home-residents-can-stay-overnight-as-visiting-restrictions-ease" TargetMode="External"/><Relationship Id="rId66" Type="http://schemas.openxmlformats.org/officeDocument/2006/relationships/hyperlink" Target="https://eur01.safelinks.protection.outlook.com/?url=https%3A%2F%2Fwww.healthpublications.gov.uk%2FHome.html&amp;data=04%7C01%7CCherstyn.Hurley%40phe.gov.uk%7C0f44129b8eeb4ba9139908d942d55f27%7Cee4e14994a354b2ead475f3cf9de8666%7C0%7C0%7C637614306446342115%7CUnknown%7CTWFpbGZsb3d8eyJWIjoiMC4wLjAwMDAiLCJQIjoiV2luMzIiLCJBTiI6Ik1haWwiLCJXVCI6Mn0%3D%7C1000&amp;sdata=Q2KoJ%2BVxSqcKvgOAcchk%2BG%2FfBprUAEVBcvNzXwszUdk%3D&amp;reserved=0" TargetMode="External"/><Relationship Id="rId87" Type="http://schemas.openxmlformats.org/officeDocument/2006/relationships/hyperlink" Target="http://carehomefans.org/fans_in_action/wishing-washing-line/" TargetMode="External"/><Relationship Id="rId110" Type="http://schemas.openxmlformats.org/officeDocument/2006/relationships/hyperlink" Target="https://assets.publishing.service.gov.uk/government/uploads/system/uploads/attachment_data/file/1008550/coronavirus-covid-19-vaccination-of-people-working-or-deployed-in-care-homes-operational-guidance.pdf" TargetMode="External"/><Relationship Id="rId115" Type="http://schemas.openxmlformats.org/officeDocument/2006/relationships/hyperlink" Target="https://www.gov.uk/report-covid19-result" TargetMode="External"/><Relationship Id="rId131" Type="http://schemas.openxmlformats.org/officeDocument/2006/relationships/image" Target="media/image20.png"/><Relationship Id="rId136" Type="http://schemas.openxmlformats.org/officeDocument/2006/relationships/hyperlink" Target="https://www.nhs.uk/conditions/learning-disabilities/going-into-hospital/" TargetMode="External"/><Relationship Id="rId157" Type="http://schemas.openxmlformats.org/officeDocument/2006/relationships/image" Target="media/image22.png"/><Relationship Id="rId178" Type="http://schemas.openxmlformats.org/officeDocument/2006/relationships/hyperlink" Target="https://genqa.org/carehomes" TargetMode="External"/><Relationship Id="rId61" Type="http://schemas.openxmlformats.org/officeDocument/2006/relationships/hyperlink" Target="https://www.gov.uk/government/publications/covid-19-vaccination-guide-for-older-adults" TargetMode="External"/><Relationship Id="rId82" Type="http://schemas.openxmlformats.org/officeDocument/2006/relationships/hyperlink" Target="mailto:paul.harper@swlondon.nhs.uk" TargetMode="External"/><Relationship Id="rId152" Type="http://schemas.openxmlformats.org/officeDocument/2006/relationships/hyperlink" Target="https://www.hospiceuk.org/what-we-offer/clinical-and-care-support/clinical-resources" TargetMode="External"/><Relationship Id="rId173" Type="http://schemas.openxmlformats.org/officeDocument/2006/relationships/hyperlink" Target="https://www.digitalsocialcare.co.uk/covid-19-guidance/free-digital-tools-resources-for-covid-19/" TargetMode="External"/><Relationship Id="rId19" Type="http://schemas.openxmlformats.org/officeDocument/2006/relationships/image" Target="media/image2.png"/><Relationship Id="rId14" Type="http://schemas.openxmlformats.org/officeDocument/2006/relationships/hyperlink" Target="mailto:brian.roberts@swlondon.nhs.uk" TargetMode="External"/><Relationship Id="rId30" Type="http://schemas.openxmlformats.org/officeDocument/2006/relationships/image" Target="media/image4.emf"/><Relationship Id="rId35" Type="http://schemas.openxmlformats.org/officeDocument/2006/relationships/image" Target="media/image5.png"/><Relationship Id="rId56" Type="http://schemas.openxmlformats.org/officeDocument/2006/relationships/hyperlink" Target="https://www.gov.uk/government/publications/covid-19-vaccination-what-to-expect-after-vaccination" TargetMode="External"/><Relationship Id="rId77" Type="http://schemas.openxmlformats.org/officeDocument/2006/relationships/hyperlink" Target="mailto:Helen.Thurlow@swlondon.nhs.uk" TargetMode="External"/><Relationship Id="rId100" Type="http://schemas.openxmlformats.org/officeDocument/2006/relationships/hyperlink" Target="mailto:paul.harper@swlondon.nhs.uk" TargetMode="External"/><Relationship Id="rId105" Type="http://schemas.openxmlformats.org/officeDocument/2006/relationships/hyperlink" Target="https://teams.microsoft.com/l/meetup-join/19%3ameeting_MjVmYTJkNWQtNzYxNy00MjA1LWEwMmMtNzhjMzM0N2M3ZTc1%40thread.v2/0?context=%7b%22Tid%22%3a%227894e05b-53c3-43f7-96e0-ee7edf001f4c%22%2c%22Oid%22%3a%2217f38ef3-5ab3-4adc-a15a-e1acfe14b434%22%7d" TargetMode="External"/><Relationship Id="rId126" Type="http://schemas.openxmlformats.org/officeDocument/2006/relationships/hyperlink" Target="mailto:carehome.covidvaccine@swlondon.nhs.uk" TargetMode="External"/><Relationship Id="rId147" Type="http://schemas.openxmlformats.org/officeDocument/2006/relationships/hyperlink" Target="http://www.mariecurie.org.uk/southwestlondon" TargetMode="External"/><Relationship Id="rId168" Type="http://schemas.openxmlformats.org/officeDocument/2006/relationships/image" Target="media/image23.png"/><Relationship Id="rId8" Type="http://schemas.openxmlformats.org/officeDocument/2006/relationships/webSettings" Target="webSettings.xml"/><Relationship Id="rId51" Type="http://schemas.openxmlformats.org/officeDocument/2006/relationships/hyperlink" Target="https://healthinnovationnetwork.com/resources/implementing-the-eredbag-pathway/" TargetMode="External"/><Relationship Id="rId72" Type="http://schemas.openxmlformats.org/officeDocument/2006/relationships/hyperlink" Target="https://eur01.safelinks.protection.outlook.com/?url=https%3A%2F%2Fwww.healthpublications.gov.uk%2FViewArticle.html%3Fsp%3DSihavehadmycovidvaccinationstickers&amp;data=04%7C01%7CCherstyn.Hurley%40phe.gov.uk%7C0f44129b8eeb4ba9139908d942d55f27%7Cee4e14994a354b2ead475f3cf9de8666%7C0%7C0%7C637614306446371989%7CUnknown%7CTWFpbGZsb3d8eyJWIjoiMC4wLjAwMDAiLCJQIjoiV2luMzIiLCJBTiI6Ik1haWwiLCJXVCI6Mn0%3D%7C1000&amp;sdata=eqj8shTZ%2FEET40RbTgLpYllAK0oGhQqGymlto7LsoyQ%3D&amp;reserved=0" TargetMode="External"/><Relationship Id="rId93" Type="http://schemas.openxmlformats.org/officeDocument/2006/relationships/hyperlink" Target="https://www.gov.uk/guidance/nhs-covid-pass" TargetMode="External"/><Relationship Id="rId98" Type="http://schemas.openxmlformats.org/officeDocument/2006/relationships/hyperlink" Target="mailto:paul.harper@swlondon.nhs.uk" TargetMode="External"/><Relationship Id="rId121" Type="http://schemas.openxmlformats.org/officeDocument/2006/relationships/hyperlink" Target="https://swlondonccg.nhs.uk/contact-us/swl-make-a-difference/" TargetMode="External"/><Relationship Id="rId142" Type="http://schemas.openxmlformats.org/officeDocument/2006/relationships/hyperlink" Target="https://www.talkwandsworth.nhs.uk/" TargetMode="External"/><Relationship Id="rId163" Type="http://schemas.openxmlformats.org/officeDocument/2006/relationships/hyperlink" Target="https://www.nice.org.uk/guidance/ng189/chapter/Recommendations" TargetMode="Externa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www.youtube.com/watch?v=5IesnLadLU8&amp;feature=youtu.be" TargetMode="External"/><Relationship Id="rId46" Type="http://schemas.openxmlformats.org/officeDocument/2006/relationships/hyperlink" Target="https://londoncommunications.cmail20.com/t/d-l-qikhte-ykhtuyiyur-m/" TargetMode="External"/><Relationship Id="rId67" Type="http://schemas.openxmlformats.org/officeDocument/2006/relationships/hyperlink" Target="https://eur01.safelinks.protection.outlook.com/?url=https%3A%2F%2Fwww.healthpublications.gov.uk%2FHome.html&amp;data=04%7C01%7CCherstyn.Hurley%40phe.gov.uk%7C0f44129b8eeb4ba9139908d942d55f27%7Cee4e14994a354b2ead475f3cf9de8666%7C0%7C0%7C637614306446352074%7CUnknown%7CTWFpbGZsb3d8eyJWIjoiMC4wLjAwMDAiLCJQIjoiV2luMzIiLCJBTiI6Ik1haWwiLCJXVCI6Mn0%3D%7C1000&amp;sdata=hS7XR5%2FuP6XmrD3Eu2WwjRNS907vLG8K%2FIiJTKNGN7Q%3D&amp;reserved=0" TargetMode="External"/><Relationship Id="rId116" Type="http://schemas.openxmlformats.org/officeDocument/2006/relationships/hyperlink" Target="mailto:carehome.covidvaccine@swlondon.nhs.uk" TargetMode="External"/><Relationship Id="rId137" Type="http://schemas.openxmlformats.org/officeDocument/2006/relationships/hyperlink" Target="https://www.swlmcg.nhs.uk/Clinical/Pages/Oral-Nutritional-Supplements.aspx" TargetMode="External"/><Relationship Id="rId158" Type="http://schemas.openxmlformats.org/officeDocument/2006/relationships/hyperlink" Target="https://www.nice.org.uk/guidance/NG189" TargetMode="External"/><Relationship Id="rId20" Type="http://schemas.openxmlformats.org/officeDocument/2006/relationships/image" Target="media/image3.png"/><Relationship Id="rId41" Type="http://schemas.openxmlformats.org/officeDocument/2006/relationships/hyperlink" Target="https://londoncommunications.cmail20.com/t/d-l-qikhte-ykhtuyiyur-m/" TargetMode="External"/><Relationship Id="rId62" Type="http://schemas.openxmlformats.org/officeDocument/2006/relationships/hyperlink" Target="https://www.gov.uk/government/publications/covid-19-vaccination-what-to-expect-after-vaccination" TargetMode="External"/><Relationship Id="rId83" Type="http://schemas.openxmlformats.org/officeDocument/2006/relationships/image" Target="media/image12.jpeg"/><Relationship Id="rId88" Type="http://schemas.openxmlformats.org/officeDocument/2006/relationships/hyperlink" Target="mailto:mhl@city.ac.uk" TargetMode="External"/><Relationship Id="rId111" Type="http://schemas.openxmlformats.org/officeDocument/2006/relationships/hyperlink" Target="https://www.gov.uk/government/publications/arrangements-for-visiting-out-of-the-care-home/visits-out-of-care-homes" TargetMode="External"/><Relationship Id="rId132" Type="http://schemas.openxmlformats.org/officeDocument/2006/relationships/hyperlink" Target="mailto:Wendy.Gibbs2@swlondon.nhs.uk" TargetMode="External"/><Relationship Id="rId153" Type="http://schemas.openxmlformats.org/officeDocument/2006/relationships/hyperlink" Target="mailto:phe.lcrc@nhs.net" TargetMode="External"/><Relationship Id="rId174" Type="http://schemas.openxmlformats.org/officeDocument/2006/relationships/hyperlink" Target="https://www.gov.uk/guidance/ppe-portal-how-to-order-covid-19-personal-protective-equipment" TargetMode="External"/><Relationship Id="rId179" Type="http://schemas.openxmlformats.org/officeDocument/2006/relationships/hyperlink" Target="https://www.gov.uk/government/publications/coronavirus-covid-19-admission-and-care-of-people-in-care-homes/coronavirus-covid-19-admission-and-care-of-people-in-care-homes" TargetMode="External"/><Relationship Id="rId15" Type="http://schemas.openxmlformats.org/officeDocument/2006/relationships/hyperlink" Target="mailto:Kudirat.Fowewe@swlondon.nhs.uk" TargetMode="External"/><Relationship Id="rId36" Type="http://schemas.openxmlformats.org/officeDocument/2006/relationships/image" Target="media/image6.png"/><Relationship Id="rId57" Type="http://schemas.openxmlformats.org/officeDocument/2006/relationships/hyperlink" Target="https://www.gov.uk/government/publications/covid-19-vaccination-what-to-expect-after-vaccination" TargetMode="External"/><Relationship Id="rId106" Type="http://schemas.openxmlformats.org/officeDocument/2006/relationships/hyperlink" Target="tel:+442037940272,,38306705" TargetMode="External"/><Relationship Id="rId127" Type="http://schemas.openxmlformats.org/officeDocument/2006/relationships/hyperlink" Target="https://assets.publishing.service.gov.uk/government/uploads/system/uploads/attachment_data/file/999527/COVID-19_vaccination_programme_guidance_for_healthcare_workers_6July2021_v3.9.pdf" TargetMode="External"/><Relationship Id="rId10" Type="http://schemas.openxmlformats.org/officeDocument/2006/relationships/endnotes" Target="endnotes.xml"/><Relationship Id="rId31" Type="http://schemas.openxmlformats.org/officeDocument/2006/relationships/package" Target="embeddings/Microsoft_Word_Document.docx"/><Relationship Id="rId52" Type="http://schemas.openxmlformats.org/officeDocument/2006/relationships/image" Target="media/image8.png"/><Relationship Id="rId73" Type="http://schemas.openxmlformats.org/officeDocument/2006/relationships/hyperlink" Target="https://eur01.safelinks.protection.outlook.com/?url=https%3A%2F%2Fwww.gov.uk%2Fgovernment%2Fpublications%2Fvaccine-update-issue-322-june-2021-covid-19-phase-2-special-edition&amp;data=04%7C01%7CCherstyn.Hurley%40phe.gov.uk%7C0f44129b8eeb4ba9139908d942d55f27%7Cee4e14994a354b2ead475f3cf9de8666%7C0%7C0%7C637614306446371989%7CUnknown%7CTWFpbGZsb3d8eyJWIjoiMC4wLjAwMDAiLCJQIjoiV2luMzIiLCJBTiI6Ik1haWwiLCJXVCI6Mn0%3D%7C1000&amp;sdata=8OvrbFBVqpZjWZdJmSecKTupIwF0%2FXoqB8SajK%2BzshY%3D&amp;reserved=0" TargetMode="External"/><Relationship Id="rId78" Type="http://schemas.openxmlformats.org/officeDocument/2006/relationships/image" Target="media/image10.png"/><Relationship Id="rId94" Type="http://schemas.openxmlformats.org/officeDocument/2006/relationships/hyperlink" Target="https://healthmedia.blog.gov.uk/2021/06/25/covid-19-vaccines-frequently-asked-questions/" TargetMode="External"/><Relationship Id="rId99" Type="http://schemas.openxmlformats.org/officeDocument/2006/relationships/hyperlink" Target="mailto:sunny.chowdhury@princes-trust.org.uk" TargetMode="External"/><Relationship Id="rId101" Type="http://schemas.openxmlformats.org/officeDocument/2006/relationships/image" Target="media/image17.png"/><Relationship Id="rId122" Type="http://schemas.openxmlformats.org/officeDocument/2006/relationships/hyperlink" Target="https://www.gov.uk/government/publications/covid-19-how-to-work-safely-in-care-homes" TargetMode="External"/><Relationship Id="rId143" Type="http://schemas.openxmlformats.org/officeDocument/2006/relationships/hyperlink" Target="mailto:ssg-tr.WANIAPT@nhs.net" TargetMode="External"/><Relationship Id="rId148" Type="http://schemas.openxmlformats.org/officeDocument/2006/relationships/hyperlink" Target="mailto:infectioncontrol@swlondon.nhs.uk" TargetMode="External"/><Relationship Id="rId164" Type="http://schemas.openxmlformats.org/officeDocument/2006/relationships/hyperlink" Target="https://www.nice.org.uk/guidance/ng189/chapter/Recommendations" TargetMode="External"/><Relationship Id="rId169" Type="http://schemas.openxmlformats.org/officeDocument/2006/relationships/hyperlink" Target="mailto:SWLcarehomes.admin@swlondon.nhs.uk" TargetMode="External"/><Relationship Id="rId18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assets.publishing.service.gov.uk/government/uploads/system/uploads/attachment_data/file/954690/Infection_Prevention_and_Control_Guidance_January_2021.pdf" TargetMode="External"/><Relationship Id="rId26" Type="http://schemas.openxmlformats.org/officeDocument/2006/relationships/hyperlink" Target="https://www.youtube.com/watch?v=qNBjiMpKOIM&amp;feature=youtu.be" TargetMode="External"/><Relationship Id="rId47" Type="http://schemas.openxmlformats.org/officeDocument/2006/relationships/hyperlink" Target="mailto:olu.odukale@swlondon.nhs.uk" TargetMode="External"/><Relationship Id="rId68" Type="http://schemas.openxmlformats.org/officeDocument/2006/relationships/hyperlink" Target="https://eur01.safelinks.protection.outlook.com/?url=https%3A%2F%2Fwww.healthpublications.gov.uk%2FArticleSearch.html%3Fsp%3DSkw-COV2020351V5EN%26sp%3DSreset&amp;data=04%7C01%7CCherstyn.Hurley%40phe.gov.uk%7C0f44129b8eeb4ba9139908d942d55f27%7Cee4e14994a354b2ead475f3cf9de8666%7C0%7C0%7C637614306446352074%7CUnknown%7CTWFpbGZsb3d8eyJWIjoiMC4wLjAwMDAiLCJQIjoiV2luMzIiLCJBTiI6Ik1haWwiLCJXVCI6Mn0%3D%7C1000&amp;sdata=h7nR%2FQFUaQphlIuidkAuD1TNek%2BMxnNdAR7SeiP12wM%3D&amp;reserved=0" TargetMode="External"/><Relationship Id="rId89" Type="http://schemas.openxmlformats.org/officeDocument/2006/relationships/hyperlink" Target="http://carehomefans.org/fans_in_action/wishing-washing-line/" TargetMode="External"/><Relationship Id="rId112" Type="http://schemas.openxmlformats.org/officeDocument/2006/relationships/hyperlink" Target="https://www.gov.uk/government/publications/covid-19-the-green-book-chapter-14a" TargetMode="External"/><Relationship Id="rId133" Type="http://schemas.openxmlformats.org/officeDocument/2006/relationships/hyperlink" Target="https://swlimo.swlondonccg.nhs.uk/policies/position-statements/" TargetMode="External"/><Relationship Id="rId154" Type="http://schemas.openxmlformats.org/officeDocument/2006/relationships/image" Target="media/image21.jpeg"/><Relationship Id="rId175" Type="http://schemas.openxmlformats.org/officeDocument/2006/relationships/hyperlink" Target="https://www.gov.uk/government/publications/covid-19-how-to-work-safely-in-care-homes/personal-protective-equipment-ppe-resource-for-care-workers-working-in-care-homes-during-sustained-covid-19-transmission-in-england" TargetMode="External"/><Relationship Id="rId16" Type="http://schemas.openxmlformats.org/officeDocument/2006/relationships/hyperlink" Target="mailto:Lucy.Webber@swlondon.nhs.uk" TargetMode="External"/><Relationship Id="rId37" Type="http://schemas.openxmlformats.org/officeDocument/2006/relationships/hyperlink" Target="https://www.gov.uk/guidance/covid-19-coronavirus-restrictions-what-you-can-and-cannot-do" TargetMode="External"/><Relationship Id="rId58" Type="http://schemas.openxmlformats.org/officeDocument/2006/relationships/hyperlink" Target="https://www.gov.uk/government/publications/clinical-investigation-and-management-of-covid-19-vaccine-induced-thrombosis-and-thrombocytopenia" TargetMode="External"/><Relationship Id="rId79" Type="http://schemas.openxmlformats.org/officeDocument/2006/relationships/image" Target="media/image11.jpeg"/><Relationship Id="rId102" Type="http://schemas.openxmlformats.org/officeDocument/2006/relationships/hyperlink" Target="https://www.digitalsocialcare.co.uk/the-impact-of-a-cyber-breach-on-care-services/" TargetMode="External"/><Relationship Id="rId123" Type="http://schemas.openxmlformats.org/officeDocument/2006/relationships/hyperlink" Target="https://www.gov.uk/government/publications/covid-19-how-to-work-safely-in-care-homes" TargetMode="External"/><Relationship Id="rId144" Type="http://schemas.openxmlformats.org/officeDocument/2006/relationships/hyperlink" Target="https://www.kingstonbereavementservice.org.uk/contact-us/" TargetMode="External"/><Relationship Id="rId90" Type="http://schemas.openxmlformats.org/officeDocument/2006/relationships/hyperlink" Target="mailto:mhl@city.ac.uk" TargetMode="External"/><Relationship Id="rId165" Type="http://schemas.openxmlformats.org/officeDocument/2006/relationships/hyperlink" Target="https://www.nice.org.uk/guidance/ng189/chapter/Recommendations" TargetMode="External"/><Relationship Id="rId27" Type="http://schemas.openxmlformats.org/officeDocument/2006/relationships/hyperlink" Target="https://youtu.be/eEsY63EmhmM" TargetMode="External"/><Relationship Id="rId48" Type="http://schemas.openxmlformats.org/officeDocument/2006/relationships/hyperlink" Target="https://www.gov.uk/government/consultations/making-vaccination-a-condition-of-deployment-in-the-health-and-wider-social-care-sector/making-vaccination-a-condition-of-deployment-in-the-health-and-wider-social-care-sector" TargetMode="External"/><Relationship Id="rId69" Type="http://schemas.openxmlformats.org/officeDocument/2006/relationships/hyperlink" Target="https://eur01.safelinks.protection.outlook.com/?url=https%3A%2F%2Fwww.healthpublications.gov.uk%2FArticleSearch.html%3Fsp%3DSkw-COV2020374V4%26sp%3DSreset&amp;data=04%7C01%7CCherstyn.Hurley%40phe.gov.uk%7C0f44129b8eeb4ba9139908d942d55f27%7Cee4e14994a354b2ead475f3cf9de8666%7C0%7C0%7C637614306446362033%7CUnknown%7CTWFpbGZsb3d8eyJWIjoiMC4wLjAwMDAiLCJQIjoiV2luMzIiLCJBTiI6Ik1haWwiLCJXVCI6Mn0%3D%7C1000&amp;sdata=eGiFWjWdq1L5Zt6NXdkyJNrgjmN610%2Bzcmm05VMTj14%3D&amp;reserved=0" TargetMode="External"/><Relationship Id="rId113" Type="http://schemas.openxmlformats.org/officeDocument/2006/relationships/hyperlink" Target="https://www.digitalsocialcare.co.uk/social-care-technology/digital-social-care-records-dynamic-purchasing-system/accredited-supplier-list/" TargetMode="External"/><Relationship Id="rId134" Type="http://schemas.openxmlformats.org/officeDocument/2006/relationships/hyperlink" Target="https://www.gov.uk/government/publications/covid-19-management-of-exposed-healthcare-workers-and-patients-in-hospital-settings/covid-19-management-of-exposed-healthcare-workers-and-patients-in-hospital-settings" TargetMode="External"/><Relationship Id="rId80" Type="http://schemas.openxmlformats.org/officeDocument/2006/relationships/image" Target="cid:E67A0D48-55A4-4BB1-90B4-D86DA7DA81CE" TargetMode="External"/><Relationship Id="rId155" Type="http://schemas.openxmlformats.org/officeDocument/2006/relationships/hyperlink" Target="https://www.gov.uk/guidance/ppe-portal-how-to-order-emergency-personal-protective-equipment" TargetMode="External"/><Relationship Id="rId176" Type="http://schemas.openxmlformats.org/officeDocument/2006/relationships/hyperlink" Target="https://www.gov.uk/government/publications/covid-19-how-to-work-safely-in-care-homes/covid-19-putting-on-and-removing-ppe-a-guide-for-care-homes-video" TargetMode="External"/><Relationship Id="rId17" Type="http://schemas.openxmlformats.org/officeDocument/2006/relationships/hyperlink" Target="mailto:Anca.Costinas@swlondon.nhs.uk" TargetMode="External"/><Relationship Id="rId38" Type="http://schemas.openxmlformats.org/officeDocument/2006/relationships/hyperlink" Target="https://www.gov.uk/government/publications/visiting-care-homes-during-coronavirus/update-on-policies-for-visiting-arrangements-in-care-homes" TargetMode="External"/><Relationship Id="rId59" Type="http://schemas.openxmlformats.org/officeDocument/2006/relationships/hyperlink" Target="https://eur01.safelinks.protection.outlook.com/?url=https%3A%2F%2Fwww.gov.uk%2Fgovernment%2Fpublications%2Fcovid-19-vaccination-and-blood-clotting%2Fcovid-19-vaccination-and-blood-clotting&amp;data=04%7C01%7CC19guidance.SPOC%40phe.gov.uk%7C2789361d9aca4470575a08d908bd94f1%7Cee4e14994a354b2ead475f3cf9de8666%7C0%7C0%7C637550432602356397%7CUnknown%7CTWFpbGZsb3d8eyJWIjoiMC4wLjAwMDAiLCJQIjoiV2luMzIiLCJBTiI6Ik1haWwiLCJXVCI6Mn0%3D%7C1000&amp;sdata=3RLe8GDMPL3Nk2EkuaaNVHBEA%2BW%2BevI7PVJsxdH31R4%3D&amp;reserved=0" TargetMode="External"/><Relationship Id="rId103" Type="http://schemas.openxmlformats.org/officeDocument/2006/relationships/hyperlink" Target="https://www.digitalsocialcare.co.uk/social-care-technology/digital-social-care-records-dynamic-purchasing-system/accredited-supplier-list/" TargetMode="External"/><Relationship Id="rId124" Type="http://schemas.openxmlformats.org/officeDocument/2006/relationships/hyperlink" Target="https://www.gov.uk/government/publications/visiting-care-homes-during-coronavirus/update-on-policies-for-visiting-arrangements-in-care-homes" TargetMode="External"/><Relationship Id="rId70" Type="http://schemas.openxmlformats.org/officeDocument/2006/relationships/hyperlink" Target="https://eur01.safelinks.protection.outlook.com/?url=https%3A%2F%2Fwww.healthpublications.gov.uk%2FArticleSearch.html%3Fsp%3DSkw-COV2021700V2%26sp%3DSreset&amp;data=04%7C01%7CCherstyn.Hurley%40phe.gov.uk%7C0f44129b8eeb4ba9139908d942d55f27%7Cee4e14994a354b2ead475f3cf9de8666%7C0%7C0%7C637614306446362033%7CUnknown%7CTWFpbGZsb3d8eyJWIjoiMC4wLjAwMDAiLCJQIjoiV2luMzIiLCJBTiI6Ik1haWwiLCJXVCI6Mn0%3D%7C1000&amp;sdata=hyQ%2B6tU6r8%2FooJPw%2FSu%2BDrYMjAPijylOlQOQQHTy4Us%3D&amp;reserved=0" TargetMode="External"/><Relationship Id="rId91" Type="http://schemas.openxmlformats.org/officeDocument/2006/relationships/image" Target="media/image14.png"/><Relationship Id="rId145" Type="http://schemas.openxmlformats.org/officeDocument/2006/relationships/hyperlink" Target="https://www.icope.nhs.uk/kingston/" TargetMode="External"/><Relationship Id="rId166" Type="http://schemas.openxmlformats.org/officeDocument/2006/relationships/hyperlink" Target="https://www.nice.org.uk/guidance/ng189/resources/indicators-of-individual-abuse-and-neglect-pdf-9013017709" TargetMode="External"/><Relationship Id="rId1" Type="http://schemas.openxmlformats.org/officeDocument/2006/relationships/customXml" Target="../customXml/item1.xml"/><Relationship Id="rId28" Type="http://schemas.openxmlformats.org/officeDocument/2006/relationships/hyperlink" Target="https://youtu.be/mbQczkChffg" TargetMode="External"/><Relationship Id="rId49" Type="http://schemas.openxmlformats.org/officeDocument/2006/relationships/image" Target="media/image7.png"/><Relationship Id="rId114" Type="http://schemas.openxmlformats.org/officeDocument/2006/relationships/hyperlink" Target="https://www.gov.uk/order-coronavirus-rapid-lateral-flow-tests" TargetMode="External"/><Relationship Id="rId60" Type="http://schemas.openxmlformats.org/officeDocument/2006/relationships/hyperlink" Target="https://www.gov.uk/government/publications/covid-19-vaccination-women-of-childbearing-age-currently-pregnant-planning-a-pregnancy-or-breastfeeding" TargetMode="External"/><Relationship Id="rId81" Type="http://schemas.openxmlformats.org/officeDocument/2006/relationships/hyperlink" Target="mailto:paul.harper@swlondon.nhs.uk" TargetMode="External"/><Relationship Id="rId135" Type="http://schemas.openxmlformats.org/officeDocument/2006/relationships/hyperlink" Target="https://www.swlondon.nhs.uk/ourwork/connectingyourcare/connecting-your-care-faqs/" TargetMode="External"/><Relationship Id="rId156" Type="http://schemas.openxmlformats.org/officeDocument/2006/relationships/hyperlink" Target="http://swlpp.uk" TargetMode="External"/><Relationship Id="rId177" Type="http://schemas.openxmlformats.org/officeDocument/2006/relationships/hyperlink" Target="https://www.gov.uk/guidance/coronavirus-covid-19-getting-tes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6AAE53E3406941958688710FBB9230" ma:contentTypeVersion="13" ma:contentTypeDescription="Create a new document." ma:contentTypeScope="" ma:versionID="015963342e50441e15203bc69739c9e3">
  <xsd:schema xmlns:xsd="http://www.w3.org/2001/XMLSchema" xmlns:xs="http://www.w3.org/2001/XMLSchema" xmlns:p="http://schemas.microsoft.com/office/2006/metadata/properties" xmlns:ns3="91e926c3-3b6c-4739-80ae-fb2a4a2282c3" xmlns:ns4="026434b9-d7c1-4fee-9fe6-9f09f2bca3dc" targetNamespace="http://schemas.microsoft.com/office/2006/metadata/properties" ma:root="true" ma:fieldsID="50d9065c54e832833878ba46e915a8b7" ns3:_="" ns4:_="">
    <xsd:import namespace="91e926c3-3b6c-4739-80ae-fb2a4a2282c3"/>
    <xsd:import namespace="026434b9-d7c1-4fee-9fe6-9f09f2bca3d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e926c3-3b6c-4739-80ae-fb2a4a2282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6434b9-d7c1-4fee-9fe6-9f09f2bca3d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B17E92-50FC-4D8A-AB08-A2A6C0DFF6C5}">
  <ds:schemaRefs>
    <ds:schemaRef ds:uri="http://schemas.microsoft.com/sharepoint/v3/contenttype/forms"/>
  </ds:schemaRefs>
</ds:datastoreItem>
</file>

<file path=customXml/itemProps2.xml><?xml version="1.0" encoding="utf-8"?>
<ds:datastoreItem xmlns:ds="http://schemas.openxmlformats.org/officeDocument/2006/customXml" ds:itemID="{DBA2ADF5-25EA-4DAE-988D-E3F9F578A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e926c3-3b6c-4739-80ae-fb2a4a2282c3"/>
    <ds:schemaRef ds:uri="026434b9-d7c1-4fee-9fe6-9f09f2bca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951A80-78C3-4041-8557-1BEC59803B3B}">
  <ds:schemaRefs>
    <ds:schemaRef ds:uri="http://schemas.openxmlformats.org/officeDocument/2006/bibliography"/>
  </ds:schemaRefs>
</ds:datastoreItem>
</file>

<file path=customXml/itemProps4.xml><?xml version="1.0" encoding="utf-8"?>
<ds:datastoreItem xmlns:ds="http://schemas.openxmlformats.org/officeDocument/2006/customXml" ds:itemID="{6BC76065-23B4-437D-966E-C24FC8C4BDE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27</Pages>
  <Words>12816</Words>
  <Characters>73052</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Moore</dc:creator>
  <cp:keywords/>
  <dc:description/>
  <cp:lastModifiedBy>Sarah Branch (NHS South West London CCG)</cp:lastModifiedBy>
  <cp:revision>53</cp:revision>
  <cp:lastPrinted>2021-03-26T13:37:00Z</cp:lastPrinted>
  <dcterms:created xsi:type="dcterms:W3CDTF">2021-09-09T15:11:00Z</dcterms:created>
  <dcterms:modified xsi:type="dcterms:W3CDTF">2021-09-10T11:16:00Z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0x010100916AAE53E3406941958688710FBB9230</vt:lpwstr>
  </property>
</Properties>
</file>