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AD7CF" w14:textId="77777777" w:rsidR="00C67F22" w:rsidRDefault="00C67F22" w:rsidP="00C67F22">
      <w:pPr>
        <w:jc w:val="right"/>
        <w:rPr>
          <w:rFonts w:asciiTheme="minorHAnsi" w:hAnsiTheme="minorHAnsi" w:cstheme="minorHAnsi"/>
          <w:b/>
          <w:sz w:val="28"/>
          <w:szCs w:val="28"/>
        </w:rPr>
      </w:pPr>
      <w:bookmarkStart w:id="0" w:name="_Toc37847045"/>
      <w:r w:rsidRPr="00827DE9">
        <w:rPr>
          <w:rFonts w:asciiTheme="minorHAnsi" w:hAnsiTheme="minorHAnsi" w:cstheme="minorHAnsi"/>
          <w:b/>
          <w:noProof/>
          <w:sz w:val="28"/>
          <w:szCs w:val="28"/>
        </w:rPr>
        <w:drawing>
          <wp:inline distT="0" distB="0" distL="0" distR="0" wp14:anchorId="1A62D255" wp14:editId="5C2BC405">
            <wp:extent cx="20955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800100"/>
                    </a:xfrm>
                    <a:prstGeom prst="rect">
                      <a:avLst/>
                    </a:prstGeom>
                    <a:noFill/>
                  </pic:spPr>
                </pic:pic>
              </a:graphicData>
            </a:graphic>
          </wp:inline>
        </w:drawing>
      </w:r>
    </w:p>
    <w:p w14:paraId="1065E0DE" w14:textId="77777777" w:rsidR="00C03AC0" w:rsidRPr="00827DE9" w:rsidRDefault="00C03AC0" w:rsidP="00FD6AFF">
      <w:pPr>
        <w:rPr>
          <w:rFonts w:asciiTheme="minorHAnsi" w:hAnsiTheme="minorHAnsi" w:cstheme="minorHAnsi"/>
          <w:b/>
          <w:sz w:val="28"/>
          <w:szCs w:val="28"/>
        </w:rPr>
      </w:pPr>
    </w:p>
    <w:p w14:paraId="2F704EC2" w14:textId="77777777" w:rsidR="007603EB" w:rsidRPr="00F066DD" w:rsidRDefault="007603EB" w:rsidP="001D5A8A">
      <w:pPr>
        <w:jc w:val="both"/>
        <w:rPr>
          <w:rFonts w:asciiTheme="minorHAnsi" w:hAnsiTheme="minorHAnsi" w:cstheme="minorHAnsi"/>
          <w:b/>
        </w:rPr>
      </w:pPr>
      <w:r w:rsidRPr="00F066DD">
        <w:rPr>
          <w:rFonts w:asciiTheme="minorHAnsi" w:hAnsiTheme="minorHAnsi" w:cstheme="minorHAnsi"/>
          <w:b/>
        </w:rPr>
        <w:t>NHS South West London CCG</w:t>
      </w:r>
      <w:bookmarkEnd w:id="0"/>
    </w:p>
    <w:p w14:paraId="028A4577" w14:textId="77777777" w:rsidR="007603EB" w:rsidRPr="00F066DD" w:rsidRDefault="007603EB" w:rsidP="001D5A8A">
      <w:pPr>
        <w:jc w:val="both"/>
        <w:rPr>
          <w:rFonts w:asciiTheme="minorHAnsi" w:hAnsiTheme="minorHAnsi" w:cstheme="minorHAnsi"/>
          <w:b/>
        </w:rPr>
      </w:pPr>
      <w:bookmarkStart w:id="1" w:name="_Toc37847046"/>
      <w:r w:rsidRPr="00F066DD">
        <w:rPr>
          <w:rFonts w:asciiTheme="minorHAnsi" w:hAnsiTheme="minorHAnsi" w:cstheme="minorHAnsi"/>
          <w:b/>
        </w:rPr>
        <w:t>Covid-19 and Care Homes - Frequently Asked Questions</w:t>
      </w:r>
      <w:bookmarkEnd w:id="1"/>
    </w:p>
    <w:p w14:paraId="0D97A9AB" w14:textId="77777777" w:rsidR="007603EB" w:rsidRPr="00F066DD" w:rsidRDefault="005448CB" w:rsidP="001D5A8A">
      <w:pPr>
        <w:jc w:val="both"/>
        <w:rPr>
          <w:rFonts w:asciiTheme="minorHAnsi" w:hAnsiTheme="minorHAnsi" w:cstheme="minorHAnsi"/>
          <w:b/>
        </w:rPr>
      </w:pPr>
      <w:bookmarkStart w:id="2" w:name="_Toc37847047"/>
      <w:r w:rsidRPr="00F066DD">
        <w:rPr>
          <w:rFonts w:asciiTheme="minorHAnsi" w:hAnsiTheme="minorHAnsi" w:cstheme="minorHAnsi"/>
          <w:b/>
        </w:rPr>
        <w:t>Information Sharing</w:t>
      </w:r>
      <w:r w:rsidR="00B602FD">
        <w:rPr>
          <w:rFonts w:asciiTheme="minorHAnsi" w:hAnsiTheme="minorHAnsi" w:cstheme="minorHAnsi"/>
          <w:b/>
        </w:rPr>
        <w:t xml:space="preserve"> </w:t>
      </w:r>
      <w:r w:rsidR="007603EB" w:rsidRPr="00F066DD">
        <w:rPr>
          <w:rFonts w:asciiTheme="minorHAnsi" w:hAnsiTheme="minorHAnsi" w:cstheme="minorHAnsi"/>
          <w:b/>
        </w:rPr>
        <w:t xml:space="preserve">Infection Prevention and Control Webinar: </w:t>
      </w:r>
      <w:bookmarkEnd w:id="2"/>
      <w:r w:rsidR="001670E2" w:rsidRPr="00F066DD">
        <w:rPr>
          <w:rFonts w:asciiTheme="minorHAnsi" w:hAnsiTheme="minorHAnsi" w:cstheme="minorHAnsi"/>
          <w:b/>
        </w:rPr>
        <w:t xml:space="preserve">Tuesday </w:t>
      </w:r>
      <w:r w:rsidR="00A563BE">
        <w:rPr>
          <w:rFonts w:asciiTheme="minorHAnsi" w:hAnsiTheme="minorHAnsi" w:cstheme="minorHAnsi"/>
          <w:b/>
        </w:rPr>
        <w:t>30</w:t>
      </w:r>
      <w:r w:rsidR="00A563BE">
        <w:rPr>
          <w:rFonts w:asciiTheme="minorHAnsi" w:hAnsiTheme="minorHAnsi" w:cstheme="minorHAnsi"/>
          <w:b/>
          <w:vertAlign w:val="superscript"/>
        </w:rPr>
        <w:t>th</w:t>
      </w:r>
      <w:r w:rsidR="00220ED2">
        <w:rPr>
          <w:rFonts w:asciiTheme="minorHAnsi" w:hAnsiTheme="minorHAnsi" w:cstheme="minorHAnsi"/>
          <w:b/>
        </w:rPr>
        <w:t xml:space="preserve"> </w:t>
      </w:r>
      <w:r w:rsidR="002F515E">
        <w:rPr>
          <w:rFonts w:asciiTheme="minorHAnsi" w:hAnsiTheme="minorHAnsi" w:cstheme="minorHAnsi"/>
          <w:b/>
        </w:rPr>
        <w:t>March</w:t>
      </w:r>
      <w:r w:rsidR="00E75CCF" w:rsidRPr="00F066DD">
        <w:rPr>
          <w:rFonts w:asciiTheme="minorHAnsi" w:hAnsiTheme="minorHAnsi" w:cstheme="minorHAnsi"/>
          <w:b/>
        </w:rPr>
        <w:t xml:space="preserve"> 2021</w:t>
      </w:r>
    </w:p>
    <w:p w14:paraId="0E54CAE3" w14:textId="77777777" w:rsidR="00CD4D6F" w:rsidRPr="00827DE9" w:rsidRDefault="00CD4D6F" w:rsidP="001D5A8A">
      <w:pPr>
        <w:jc w:val="both"/>
        <w:rPr>
          <w:rFonts w:asciiTheme="minorHAnsi" w:hAnsiTheme="minorHAnsi" w:cstheme="minorHAnsi"/>
        </w:rPr>
      </w:pPr>
    </w:p>
    <w:p w14:paraId="65F80EB3" w14:textId="77777777" w:rsidR="007603EB" w:rsidRDefault="007603EB" w:rsidP="001D5A8A">
      <w:pPr>
        <w:jc w:val="both"/>
        <w:rPr>
          <w:rFonts w:asciiTheme="minorHAnsi" w:hAnsiTheme="minorHAnsi" w:cstheme="minorHAnsi"/>
          <w:sz w:val="22"/>
          <w:szCs w:val="22"/>
        </w:rPr>
      </w:pPr>
      <w:r w:rsidRPr="005D5672">
        <w:rPr>
          <w:rFonts w:asciiTheme="minorHAnsi" w:hAnsiTheme="minorHAnsi" w:cstheme="minorHAnsi"/>
          <w:sz w:val="22"/>
          <w:szCs w:val="22"/>
        </w:rPr>
        <w:t>Dear Social Care Colleagues</w:t>
      </w:r>
      <w:r w:rsidR="009056CE" w:rsidRPr="005D5672">
        <w:rPr>
          <w:rFonts w:asciiTheme="minorHAnsi" w:hAnsiTheme="minorHAnsi" w:cstheme="minorHAnsi"/>
          <w:sz w:val="22"/>
          <w:szCs w:val="22"/>
        </w:rPr>
        <w:t>,</w:t>
      </w:r>
    </w:p>
    <w:p w14:paraId="7858D79E" w14:textId="77777777" w:rsidR="008C781E" w:rsidRPr="005D5672" w:rsidRDefault="008C781E" w:rsidP="001D5A8A">
      <w:pPr>
        <w:jc w:val="both"/>
        <w:rPr>
          <w:rFonts w:asciiTheme="minorHAnsi" w:hAnsiTheme="minorHAnsi" w:cstheme="minorHAnsi"/>
          <w:sz w:val="22"/>
          <w:szCs w:val="22"/>
        </w:rPr>
      </w:pPr>
    </w:p>
    <w:p w14:paraId="0354CC80" w14:textId="77777777" w:rsidR="009D69F8" w:rsidRDefault="009D69F8" w:rsidP="001D5A8A">
      <w:pPr>
        <w:jc w:val="both"/>
        <w:rPr>
          <w:rFonts w:asciiTheme="minorHAnsi" w:hAnsiTheme="minorHAnsi" w:cstheme="minorHAnsi"/>
          <w:sz w:val="22"/>
          <w:szCs w:val="22"/>
        </w:rPr>
      </w:pPr>
      <w:r>
        <w:rPr>
          <w:rFonts w:asciiTheme="minorHAnsi" w:hAnsiTheme="minorHAnsi" w:cstheme="minorHAnsi"/>
          <w:sz w:val="22"/>
          <w:szCs w:val="22"/>
        </w:rPr>
        <w:t xml:space="preserve">Thank you for attending the Webinar for Care Homes this week; we hope that these continue to support you during the Covid-19 pandemic. </w:t>
      </w:r>
    </w:p>
    <w:p w14:paraId="673606F7" w14:textId="77777777" w:rsidR="009D69F8" w:rsidRDefault="009D69F8" w:rsidP="001D5A8A">
      <w:pPr>
        <w:jc w:val="both"/>
        <w:rPr>
          <w:rFonts w:asciiTheme="minorHAnsi" w:hAnsiTheme="minorHAnsi" w:cstheme="minorHAnsi"/>
          <w:sz w:val="22"/>
          <w:szCs w:val="22"/>
        </w:rPr>
      </w:pPr>
    </w:p>
    <w:p w14:paraId="1EB621FA" w14:textId="77777777" w:rsidR="001B460C" w:rsidRDefault="009D69F8" w:rsidP="001D5A8A">
      <w:pPr>
        <w:jc w:val="both"/>
        <w:rPr>
          <w:rFonts w:asciiTheme="minorHAnsi" w:hAnsiTheme="minorHAnsi" w:cstheme="minorHAnsi"/>
          <w:sz w:val="22"/>
          <w:szCs w:val="22"/>
        </w:rPr>
      </w:pPr>
      <w:r>
        <w:rPr>
          <w:rFonts w:asciiTheme="minorHAnsi" w:hAnsiTheme="minorHAnsi" w:cstheme="minorHAnsi"/>
          <w:sz w:val="22"/>
          <w:szCs w:val="22"/>
        </w:rPr>
        <w:t>Thank you</w:t>
      </w:r>
      <w:r w:rsidR="002B715D">
        <w:rPr>
          <w:rFonts w:asciiTheme="minorHAnsi" w:hAnsiTheme="minorHAnsi" w:cstheme="minorHAnsi"/>
          <w:sz w:val="22"/>
          <w:szCs w:val="22"/>
        </w:rPr>
        <w:t>,</w:t>
      </w:r>
      <w:r>
        <w:rPr>
          <w:rFonts w:asciiTheme="minorHAnsi" w:hAnsiTheme="minorHAnsi" w:cstheme="minorHAnsi"/>
          <w:sz w:val="22"/>
          <w:szCs w:val="22"/>
        </w:rPr>
        <w:t xml:space="preserve"> too</w:t>
      </w:r>
      <w:r w:rsidR="002B715D">
        <w:rPr>
          <w:rFonts w:asciiTheme="minorHAnsi" w:hAnsiTheme="minorHAnsi" w:cstheme="minorHAnsi"/>
          <w:sz w:val="22"/>
          <w:szCs w:val="22"/>
        </w:rPr>
        <w:t>,</w:t>
      </w:r>
      <w:r>
        <w:rPr>
          <w:rFonts w:asciiTheme="minorHAnsi" w:hAnsiTheme="minorHAnsi" w:cstheme="minorHAnsi"/>
          <w:sz w:val="22"/>
          <w:szCs w:val="22"/>
        </w:rPr>
        <w:t xml:space="preserve"> for all your hard work to support your staff to take up the Covid-19 vaccine</w:t>
      </w:r>
      <w:r w:rsidR="000E60D9">
        <w:rPr>
          <w:rFonts w:asciiTheme="minorHAnsi" w:hAnsiTheme="minorHAnsi" w:cstheme="minorHAnsi"/>
          <w:sz w:val="22"/>
          <w:szCs w:val="22"/>
        </w:rPr>
        <w:t>.</w:t>
      </w:r>
    </w:p>
    <w:p w14:paraId="4C42420C" w14:textId="77777777" w:rsidR="000E60D9" w:rsidRDefault="000E60D9" w:rsidP="001D5A8A">
      <w:pPr>
        <w:jc w:val="both"/>
        <w:rPr>
          <w:rFonts w:asciiTheme="minorHAnsi" w:hAnsiTheme="minorHAnsi" w:cstheme="minorHAnsi"/>
          <w:sz w:val="22"/>
          <w:szCs w:val="22"/>
        </w:rPr>
      </w:pPr>
    </w:p>
    <w:p w14:paraId="24EC921D" w14:textId="77777777" w:rsidR="00C80F52" w:rsidRPr="00C80F52" w:rsidRDefault="00C76A2B" w:rsidP="00C80F52">
      <w:pPr>
        <w:jc w:val="both"/>
        <w:rPr>
          <w:rFonts w:asciiTheme="minorHAnsi" w:hAnsiTheme="minorHAnsi" w:cstheme="minorHAnsi"/>
          <w:sz w:val="22"/>
          <w:szCs w:val="22"/>
        </w:rPr>
      </w:pPr>
      <w:r>
        <w:rPr>
          <w:rFonts w:asciiTheme="minorHAnsi" w:hAnsiTheme="minorHAnsi" w:cstheme="minorHAnsi"/>
          <w:sz w:val="22"/>
          <w:szCs w:val="22"/>
        </w:rPr>
        <w:t xml:space="preserve">A short video clip on fertility questions can be found here: </w:t>
      </w:r>
      <w:hyperlink r:id="rId12" w:history="1">
        <w:r>
          <w:rPr>
            <w:rStyle w:val="Hyperlink"/>
            <w:rFonts w:asciiTheme="minorHAnsi" w:hAnsiTheme="minorHAnsi" w:cstheme="minorHAnsi"/>
            <w:sz w:val="22"/>
            <w:szCs w:val="22"/>
          </w:rPr>
          <w:t>COVID-19 Vaccination and My Fertility</w:t>
        </w:r>
      </w:hyperlink>
      <w:r>
        <w:rPr>
          <w:rFonts w:asciiTheme="minorHAnsi" w:hAnsiTheme="minorHAnsi" w:cstheme="minorHAnsi"/>
          <w:sz w:val="22"/>
          <w:szCs w:val="22"/>
        </w:rPr>
        <w:t xml:space="preserve"> </w:t>
      </w:r>
    </w:p>
    <w:p w14:paraId="22AE2E84" w14:textId="77777777" w:rsidR="009D69F8" w:rsidRDefault="009D69F8" w:rsidP="001D5A8A">
      <w:pPr>
        <w:jc w:val="both"/>
        <w:rPr>
          <w:rFonts w:asciiTheme="minorHAnsi" w:hAnsiTheme="minorHAnsi" w:cstheme="minorHAnsi"/>
          <w:sz w:val="22"/>
          <w:szCs w:val="22"/>
        </w:rPr>
      </w:pPr>
    </w:p>
    <w:p w14:paraId="0F3B387A" w14:textId="77777777" w:rsidR="002B715D" w:rsidRDefault="002B715D" w:rsidP="00DC09C9">
      <w:pPr>
        <w:jc w:val="both"/>
        <w:rPr>
          <w:rFonts w:asciiTheme="minorHAnsi" w:hAnsiTheme="minorHAnsi" w:cstheme="minorHAnsi"/>
          <w:sz w:val="22"/>
          <w:szCs w:val="22"/>
        </w:rPr>
      </w:pPr>
      <w:r>
        <w:rPr>
          <w:rFonts w:asciiTheme="minorHAnsi" w:hAnsiTheme="minorHAnsi" w:cstheme="minorHAnsi"/>
          <w:b/>
          <w:sz w:val="22"/>
          <w:szCs w:val="22"/>
        </w:rPr>
        <w:t>Covid-19 Astra Zeneca (Oxford) vaccine for under 30’s.</w:t>
      </w:r>
      <w:r>
        <w:rPr>
          <w:rFonts w:asciiTheme="minorHAnsi" w:hAnsiTheme="minorHAnsi" w:cstheme="minorHAnsi"/>
          <w:sz w:val="22"/>
          <w:szCs w:val="22"/>
        </w:rPr>
        <w:t xml:space="preserve">  We have been advised that all staff under the age of 30 should have a discussion with a clinician prior to have the Astra Zeneca (Oxford) vaccine</w:t>
      </w:r>
      <w:r w:rsidR="00033D1C">
        <w:rPr>
          <w:rFonts w:asciiTheme="minorHAnsi" w:hAnsiTheme="minorHAnsi" w:cstheme="minorHAnsi"/>
          <w:sz w:val="22"/>
          <w:szCs w:val="22"/>
        </w:rPr>
        <w:t xml:space="preserve">.  </w:t>
      </w:r>
      <w:r>
        <w:rPr>
          <w:rFonts w:asciiTheme="minorHAnsi" w:hAnsiTheme="minorHAnsi" w:cstheme="minorHAnsi"/>
          <w:sz w:val="22"/>
          <w:szCs w:val="22"/>
        </w:rPr>
        <w:t xml:space="preserve">Please see further information in the FAQs below on page </w:t>
      </w:r>
    </w:p>
    <w:p w14:paraId="6DF24E79" w14:textId="77777777" w:rsidR="002B715D" w:rsidRPr="002B715D" w:rsidRDefault="002B715D" w:rsidP="00DC09C9">
      <w:pPr>
        <w:jc w:val="both"/>
        <w:rPr>
          <w:rFonts w:asciiTheme="minorHAnsi" w:hAnsiTheme="minorHAnsi" w:cstheme="minorHAnsi"/>
          <w:sz w:val="22"/>
          <w:szCs w:val="22"/>
        </w:rPr>
      </w:pPr>
    </w:p>
    <w:p w14:paraId="03B973F8" w14:textId="77777777" w:rsidR="00DC09C9" w:rsidRPr="00DC09C9" w:rsidRDefault="00DC09C9" w:rsidP="00DC09C9">
      <w:pPr>
        <w:jc w:val="both"/>
        <w:rPr>
          <w:rFonts w:asciiTheme="minorHAnsi" w:hAnsiTheme="minorHAnsi" w:cstheme="minorHAnsi"/>
          <w:sz w:val="22"/>
          <w:szCs w:val="22"/>
        </w:rPr>
      </w:pPr>
      <w:r w:rsidRPr="00DC09C9">
        <w:rPr>
          <w:rFonts w:asciiTheme="minorHAnsi" w:hAnsiTheme="minorHAnsi" w:cstheme="minorHAnsi"/>
          <w:sz w:val="22"/>
          <w:szCs w:val="22"/>
        </w:rPr>
        <w:t>The COVID-19 pandemic is an extremely challenging situation globally and we recognise that this is the case for staff working in Care Homes of all types. We are offering our support in many different ways, and one of these is through running a weekly Infection Prevention and Control and Information Sharing webinar Tuesday mornings at 11am. It is possible to ask questions during the webinar. If you have questions in advance, please email your local CCG Care Home Lead, listed below.</w:t>
      </w:r>
    </w:p>
    <w:p w14:paraId="7CA295E1" w14:textId="77777777" w:rsidR="00DC09C9" w:rsidRPr="00DC09C9" w:rsidRDefault="00DC09C9" w:rsidP="00DC09C9">
      <w:pPr>
        <w:jc w:val="both"/>
        <w:rPr>
          <w:rFonts w:asciiTheme="minorHAnsi" w:hAnsiTheme="minorHAnsi" w:cstheme="minorHAnsi"/>
          <w:sz w:val="22"/>
          <w:szCs w:val="22"/>
        </w:rPr>
      </w:pPr>
    </w:p>
    <w:p w14:paraId="045CE010" w14:textId="77777777" w:rsidR="00DC09C9" w:rsidRPr="00DC09C9" w:rsidRDefault="00DC09C9" w:rsidP="00DC09C9">
      <w:pPr>
        <w:jc w:val="both"/>
        <w:rPr>
          <w:rFonts w:asciiTheme="minorHAnsi" w:hAnsiTheme="minorHAnsi" w:cstheme="minorHAnsi"/>
          <w:sz w:val="22"/>
          <w:szCs w:val="22"/>
        </w:rPr>
      </w:pPr>
      <w:r w:rsidRPr="00DC09C9">
        <w:rPr>
          <w:rFonts w:asciiTheme="minorHAnsi" w:hAnsiTheme="minorHAnsi" w:cstheme="minorHAnsi"/>
          <w:sz w:val="22"/>
          <w:szCs w:val="22"/>
        </w:rPr>
        <w:t>We would like to thank you all for your hard work and commitment during this incredibly challenging time.</w:t>
      </w:r>
    </w:p>
    <w:p w14:paraId="7A0C7B15" w14:textId="77777777" w:rsidR="00CD4D6F" w:rsidRPr="005D5672" w:rsidRDefault="00CD4D6F" w:rsidP="001D5A8A">
      <w:pPr>
        <w:jc w:val="both"/>
        <w:rPr>
          <w:rFonts w:asciiTheme="minorHAnsi" w:hAnsiTheme="minorHAnsi" w:cstheme="minorHAnsi"/>
          <w:sz w:val="22"/>
          <w:szCs w:val="22"/>
        </w:rPr>
      </w:pPr>
    </w:p>
    <w:p w14:paraId="4BDADA73" w14:textId="77777777" w:rsidR="00870659" w:rsidRDefault="00CD4D6F" w:rsidP="001D5A8A">
      <w:pPr>
        <w:jc w:val="both"/>
        <w:rPr>
          <w:rFonts w:asciiTheme="minorHAnsi" w:hAnsiTheme="minorHAnsi" w:cstheme="minorHAnsi"/>
          <w:b/>
          <w:bCs/>
          <w:sz w:val="22"/>
          <w:szCs w:val="22"/>
        </w:rPr>
      </w:pPr>
      <w:r w:rsidRPr="0027629A">
        <w:rPr>
          <w:rFonts w:asciiTheme="minorHAnsi" w:hAnsiTheme="minorHAnsi" w:cstheme="minorHAnsi"/>
          <w:b/>
          <w:bCs/>
          <w:sz w:val="22"/>
          <w:szCs w:val="22"/>
        </w:rPr>
        <w:t>Please share this document weekly with all staff in the Care Home.</w:t>
      </w:r>
    </w:p>
    <w:p w14:paraId="25FB5781" w14:textId="77777777" w:rsidR="00F92E7B" w:rsidRDefault="00F92E7B" w:rsidP="00870659">
      <w:pPr>
        <w:jc w:val="both"/>
        <w:rPr>
          <w:rFonts w:asciiTheme="minorHAnsi" w:hAnsiTheme="minorHAnsi" w:cstheme="minorHAnsi"/>
        </w:rPr>
      </w:pPr>
    </w:p>
    <w:p w14:paraId="3658AEA7" w14:textId="77777777" w:rsidR="00870659" w:rsidRDefault="00870659" w:rsidP="00870659">
      <w:pPr>
        <w:jc w:val="both"/>
        <w:rPr>
          <w:rFonts w:asciiTheme="minorHAnsi" w:hAnsiTheme="minorHAnsi" w:cstheme="minorHAnsi"/>
        </w:rPr>
      </w:pPr>
      <w:r w:rsidRPr="00827DE9">
        <w:rPr>
          <w:rFonts w:asciiTheme="minorHAnsi" w:hAnsiTheme="minorHAnsi" w:cstheme="minorHAnsi"/>
        </w:rPr>
        <w:t>With best regards</w:t>
      </w:r>
    </w:p>
    <w:p w14:paraId="03311EC1" w14:textId="77777777" w:rsidR="00F92E7B" w:rsidRPr="00827DE9" w:rsidRDefault="00F92E7B" w:rsidP="00870659">
      <w:pPr>
        <w:jc w:val="both"/>
        <w:rPr>
          <w:rFonts w:asciiTheme="minorHAnsi" w:hAnsiTheme="minorHAnsi" w:cstheme="minorHAnsi"/>
        </w:rPr>
      </w:pPr>
    </w:p>
    <w:p w14:paraId="0E757CAD" w14:textId="77777777" w:rsidR="00AE0ACA" w:rsidRDefault="00870659" w:rsidP="00870659">
      <w:pPr>
        <w:jc w:val="both"/>
        <w:rPr>
          <w:rFonts w:ascii="Segoe Script" w:hAnsi="Segoe Script" w:cstheme="minorHAnsi"/>
          <w:color w:val="4472C4" w:themeColor="accent1"/>
          <w:sz w:val="28"/>
          <w:szCs w:val="28"/>
        </w:rPr>
      </w:pPr>
      <w:r w:rsidRPr="00827DE9">
        <w:rPr>
          <w:rFonts w:ascii="Segoe Script" w:hAnsi="Segoe Script" w:cstheme="minorHAnsi"/>
          <w:color w:val="4472C4" w:themeColor="accent1"/>
          <w:sz w:val="28"/>
          <w:szCs w:val="28"/>
        </w:rPr>
        <w:t>Viccie Nelson</w:t>
      </w:r>
    </w:p>
    <w:p w14:paraId="4C3CB2EB" w14:textId="77777777" w:rsidR="00870659" w:rsidRPr="00827DE9" w:rsidRDefault="00C67F22" w:rsidP="00870659">
      <w:pPr>
        <w:jc w:val="both"/>
        <w:rPr>
          <w:rFonts w:asciiTheme="minorHAnsi" w:hAnsiTheme="minorHAnsi" w:cstheme="minorHAnsi"/>
          <w:b/>
        </w:rPr>
      </w:pPr>
      <w:r w:rsidRPr="00827DE9">
        <w:rPr>
          <w:rFonts w:asciiTheme="minorHAnsi" w:hAnsiTheme="minorHAnsi" w:cstheme="minorHAnsi"/>
          <w:b/>
        </w:rPr>
        <w:t>Associate Director of Transformation</w:t>
      </w:r>
    </w:p>
    <w:p w14:paraId="4FA8C972" w14:textId="77777777" w:rsidR="00870659" w:rsidRPr="00827DE9" w:rsidRDefault="00870659" w:rsidP="00870659">
      <w:pPr>
        <w:jc w:val="both"/>
        <w:rPr>
          <w:rFonts w:asciiTheme="minorHAnsi" w:hAnsiTheme="minorHAnsi" w:cstheme="minorHAnsi"/>
          <w:b/>
        </w:rPr>
      </w:pPr>
      <w:r w:rsidRPr="00827DE9">
        <w:rPr>
          <w:rFonts w:asciiTheme="minorHAnsi" w:hAnsiTheme="minorHAnsi" w:cstheme="minorHAnsi"/>
          <w:b/>
        </w:rPr>
        <w:t xml:space="preserve">NHS South West London CCG </w:t>
      </w:r>
    </w:p>
    <w:p w14:paraId="1944FFB8" w14:textId="77777777" w:rsidR="00870659" w:rsidRPr="00827DE9" w:rsidRDefault="00870659" w:rsidP="00870659">
      <w:pPr>
        <w:spacing w:line="276" w:lineRule="auto"/>
        <w:jc w:val="both"/>
        <w:rPr>
          <w:rFonts w:asciiTheme="minorHAnsi" w:hAnsiTheme="minorHAnsi" w:cstheme="minorHAnsi"/>
        </w:rPr>
      </w:pPr>
    </w:p>
    <w:p w14:paraId="0712FF81" w14:textId="77777777" w:rsidR="00870659" w:rsidRPr="00827DE9" w:rsidRDefault="00870659" w:rsidP="00870659">
      <w:pPr>
        <w:spacing w:line="276" w:lineRule="auto"/>
        <w:jc w:val="both"/>
        <w:rPr>
          <w:rFonts w:asciiTheme="minorHAnsi" w:hAnsiTheme="minorHAnsi" w:cstheme="minorHAnsi"/>
        </w:rPr>
      </w:pPr>
      <w:r w:rsidRPr="00827DE9">
        <w:rPr>
          <w:rFonts w:asciiTheme="minorHAnsi" w:hAnsiTheme="minorHAnsi" w:cstheme="minorHAnsi"/>
        </w:rPr>
        <w:t>Your CCG Care Home Lead</w:t>
      </w:r>
      <w:r w:rsidR="008F33D9">
        <w:rPr>
          <w:rFonts w:asciiTheme="minorHAnsi" w:hAnsiTheme="minorHAnsi" w:cstheme="minorHAnsi"/>
        </w:rPr>
        <w:t>s</w:t>
      </w:r>
      <w:r w:rsidRPr="00827DE9">
        <w:rPr>
          <w:rFonts w:asciiTheme="minorHAnsi" w:hAnsiTheme="minorHAnsi" w:cstheme="minorHAnsi"/>
        </w:rPr>
        <w:t xml:space="preserve"> </w:t>
      </w:r>
      <w:r w:rsidR="008F33D9">
        <w:rPr>
          <w:rFonts w:asciiTheme="minorHAnsi" w:hAnsiTheme="minorHAnsi" w:cstheme="minorHAnsi"/>
        </w:rPr>
        <w:t>are</w:t>
      </w:r>
      <w:r w:rsidRPr="00827DE9">
        <w:rPr>
          <w:rFonts w:asciiTheme="minorHAnsi" w:hAnsiTheme="minorHAnsi" w:cstheme="minorHAnsi"/>
        </w:rPr>
        <w:t>:</w:t>
      </w:r>
    </w:p>
    <w:p w14:paraId="7EE09A2D" w14:textId="4BDAFF28" w:rsidR="00870659" w:rsidRPr="00827DE9" w:rsidRDefault="00870659" w:rsidP="00870659">
      <w:pPr>
        <w:spacing w:line="276" w:lineRule="auto"/>
        <w:jc w:val="both"/>
        <w:rPr>
          <w:rFonts w:asciiTheme="minorHAnsi" w:hAnsiTheme="minorHAnsi" w:cstheme="minorHAnsi"/>
        </w:rPr>
      </w:pPr>
      <w:r w:rsidRPr="00827DE9">
        <w:rPr>
          <w:rFonts w:asciiTheme="minorHAnsi" w:hAnsiTheme="minorHAnsi" w:cstheme="minorHAnsi"/>
        </w:rPr>
        <w:t xml:space="preserve">Croydon </w:t>
      </w:r>
      <w:r w:rsidRPr="00827DE9">
        <w:rPr>
          <w:rFonts w:asciiTheme="minorHAnsi" w:hAnsiTheme="minorHAnsi" w:cstheme="minorHAnsi"/>
        </w:rPr>
        <w:tab/>
      </w:r>
      <w:r w:rsidRPr="00827DE9">
        <w:rPr>
          <w:rFonts w:asciiTheme="minorHAnsi" w:hAnsiTheme="minorHAnsi" w:cstheme="minorHAnsi"/>
        </w:rPr>
        <w:tab/>
      </w:r>
      <w:r w:rsidRPr="00827DE9">
        <w:rPr>
          <w:rFonts w:asciiTheme="minorHAnsi" w:hAnsiTheme="minorHAnsi" w:cstheme="minorHAnsi"/>
        </w:rPr>
        <w:tab/>
      </w:r>
      <w:r w:rsidR="006A270A">
        <w:rPr>
          <w:rFonts w:asciiTheme="minorHAnsi" w:hAnsiTheme="minorHAnsi" w:cstheme="minorHAnsi"/>
        </w:rPr>
        <w:t>Daniele Serdoz</w:t>
      </w:r>
      <w:r w:rsidRPr="00827DE9">
        <w:rPr>
          <w:rFonts w:asciiTheme="minorHAnsi" w:hAnsiTheme="minorHAnsi" w:cstheme="minorHAnsi"/>
        </w:rPr>
        <w:t xml:space="preserve"> </w:t>
      </w:r>
      <w:hyperlink r:id="rId13" w:history="1">
        <w:r w:rsidR="006A270A" w:rsidRPr="001C2887">
          <w:rPr>
            <w:rStyle w:val="Hyperlink"/>
            <w:rFonts w:asciiTheme="minorHAnsi" w:hAnsiTheme="minorHAnsi" w:cstheme="minorHAnsi"/>
          </w:rPr>
          <w:t>daniele.serdoz@swlondon.nhs.uk</w:t>
        </w:r>
      </w:hyperlink>
    </w:p>
    <w:p w14:paraId="0987B7E6" w14:textId="77777777" w:rsidR="00870659" w:rsidRPr="00827DE9" w:rsidRDefault="00870659" w:rsidP="00870659">
      <w:pPr>
        <w:spacing w:line="276" w:lineRule="auto"/>
        <w:jc w:val="both"/>
        <w:rPr>
          <w:rFonts w:asciiTheme="minorHAnsi" w:hAnsiTheme="minorHAnsi" w:cstheme="minorHAnsi"/>
        </w:rPr>
      </w:pPr>
      <w:r w:rsidRPr="00827DE9">
        <w:rPr>
          <w:rFonts w:asciiTheme="minorHAnsi" w:hAnsiTheme="minorHAnsi" w:cstheme="minorHAnsi"/>
        </w:rPr>
        <w:t>Kingston and Richmond</w:t>
      </w:r>
      <w:r w:rsidRPr="00827DE9">
        <w:rPr>
          <w:rFonts w:asciiTheme="minorHAnsi" w:hAnsiTheme="minorHAnsi" w:cstheme="minorHAnsi"/>
        </w:rPr>
        <w:tab/>
        <w:t xml:space="preserve">Brian Roberts </w:t>
      </w:r>
      <w:r w:rsidR="007B0284">
        <w:rPr>
          <w:rFonts w:asciiTheme="minorHAnsi" w:hAnsiTheme="minorHAnsi" w:cstheme="minorHAnsi"/>
        </w:rPr>
        <w:tab/>
      </w:r>
      <w:hyperlink r:id="rId14" w:history="1">
        <w:r w:rsidR="007B0284" w:rsidRPr="001F388D">
          <w:rPr>
            <w:rStyle w:val="Hyperlink"/>
            <w:rFonts w:asciiTheme="minorHAnsi" w:hAnsiTheme="minorHAnsi" w:cstheme="minorHAnsi"/>
          </w:rPr>
          <w:t>brian.roberts@swlondon.nhs.uk</w:t>
        </w:r>
      </w:hyperlink>
    </w:p>
    <w:p w14:paraId="36A6964C" w14:textId="77777777" w:rsidR="00870659" w:rsidRPr="00827DE9" w:rsidRDefault="00870659" w:rsidP="00870659">
      <w:pPr>
        <w:spacing w:line="276" w:lineRule="auto"/>
        <w:jc w:val="both"/>
        <w:rPr>
          <w:rFonts w:asciiTheme="minorHAnsi" w:hAnsiTheme="minorHAnsi" w:cstheme="minorHAnsi"/>
          <w:lang w:val="nl-NL"/>
        </w:rPr>
      </w:pPr>
      <w:r w:rsidRPr="00827DE9">
        <w:rPr>
          <w:rFonts w:asciiTheme="minorHAnsi" w:hAnsiTheme="minorHAnsi" w:cstheme="minorHAnsi"/>
          <w:lang w:val="nl-NL"/>
        </w:rPr>
        <w:t>Merton</w:t>
      </w:r>
      <w:r w:rsidRPr="00827DE9">
        <w:rPr>
          <w:rFonts w:asciiTheme="minorHAnsi" w:hAnsiTheme="minorHAnsi" w:cstheme="minorHAnsi"/>
          <w:lang w:val="nl-NL"/>
        </w:rPr>
        <w:tab/>
      </w:r>
      <w:r w:rsidRPr="00827DE9">
        <w:rPr>
          <w:rFonts w:asciiTheme="minorHAnsi" w:hAnsiTheme="minorHAnsi" w:cstheme="minorHAnsi"/>
          <w:lang w:val="nl-NL"/>
        </w:rPr>
        <w:tab/>
      </w:r>
      <w:r w:rsidRPr="00827DE9">
        <w:rPr>
          <w:rFonts w:asciiTheme="minorHAnsi" w:hAnsiTheme="minorHAnsi" w:cstheme="minorHAnsi"/>
          <w:lang w:val="nl-NL"/>
        </w:rPr>
        <w:tab/>
        <w:t xml:space="preserve">Tayo Fowewe </w:t>
      </w:r>
      <w:r w:rsidR="007B0284">
        <w:rPr>
          <w:rFonts w:asciiTheme="minorHAnsi" w:hAnsiTheme="minorHAnsi" w:cstheme="minorHAnsi"/>
          <w:lang w:val="nl-NL"/>
        </w:rPr>
        <w:tab/>
      </w:r>
      <w:hyperlink r:id="rId15" w:history="1">
        <w:r w:rsidR="007B0284" w:rsidRPr="001F388D">
          <w:rPr>
            <w:rStyle w:val="Hyperlink"/>
            <w:rFonts w:asciiTheme="minorHAnsi" w:hAnsiTheme="minorHAnsi" w:cstheme="minorHAnsi"/>
            <w:lang w:val="nl-NL"/>
          </w:rPr>
          <w:t>Kudirat.Fowewe@swlondon.nhs.uk</w:t>
        </w:r>
      </w:hyperlink>
    </w:p>
    <w:p w14:paraId="2FE0ADBD" w14:textId="77777777" w:rsidR="00870659" w:rsidRPr="00827DE9" w:rsidRDefault="00870659" w:rsidP="00870659">
      <w:pPr>
        <w:spacing w:line="276" w:lineRule="auto"/>
        <w:jc w:val="both"/>
        <w:rPr>
          <w:rFonts w:asciiTheme="minorHAnsi" w:hAnsiTheme="minorHAnsi" w:cstheme="minorHAnsi"/>
          <w:lang w:val="it-IT"/>
        </w:rPr>
      </w:pPr>
      <w:r w:rsidRPr="00827DE9">
        <w:rPr>
          <w:rFonts w:asciiTheme="minorHAnsi" w:hAnsiTheme="minorHAnsi" w:cstheme="minorHAnsi"/>
          <w:lang w:val="it-IT"/>
        </w:rPr>
        <w:t>Sutton</w:t>
      </w:r>
      <w:r w:rsidRPr="00827DE9">
        <w:rPr>
          <w:rFonts w:asciiTheme="minorHAnsi" w:hAnsiTheme="minorHAnsi" w:cstheme="minorHAnsi"/>
          <w:lang w:val="it-IT"/>
        </w:rPr>
        <w:tab/>
      </w:r>
      <w:r w:rsidRPr="00827DE9">
        <w:rPr>
          <w:rFonts w:asciiTheme="minorHAnsi" w:hAnsiTheme="minorHAnsi" w:cstheme="minorHAnsi"/>
          <w:lang w:val="it-IT"/>
        </w:rPr>
        <w:tab/>
      </w:r>
      <w:r w:rsidRPr="00827DE9">
        <w:rPr>
          <w:rFonts w:asciiTheme="minorHAnsi" w:hAnsiTheme="minorHAnsi" w:cstheme="minorHAnsi"/>
          <w:lang w:val="it-IT"/>
        </w:rPr>
        <w:tab/>
      </w:r>
      <w:r w:rsidRPr="00827DE9">
        <w:rPr>
          <w:rFonts w:asciiTheme="minorHAnsi" w:hAnsiTheme="minorHAnsi" w:cstheme="minorHAnsi"/>
          <w:lang w:val="it-IT"/>
        </w:rPr>
        <w:tab/>
      </w:r>
      <w:r w:rsidR="00A41251">
        <w:rPr>
          <w:rFonts w:asciiTheme="minorHAnsi" w:hAnsiTheme="minorHAnsi" w:cstheme="minorHAnsi"/>
          <w:lang w:val="it-IT"/>
        </w:rPr>
        <w:t>Lucy Webber</w:t>
      </w:r>
      <w:r w:rsidR="00DF4CB6">
        <w:rPr>
          <w:rFonts w:asciiTheme="minorHAnsi" w:hAnsiTheme="minorHAnsi" w:cstheme="minorHAnsi"/>
          <w:lang w:val="it-IT"/>
        </w:rPr>
        <w:t xml:space="preserve"> </w:t>
      </w:r>
      <w:r w:rsidR="007B0284">
        <w:rPr>
          <w:rFonts w:asciiTheme="minorHAnsi" w:hAnsiTheme="minorHAnsi" w:cstheme="minorHAnsi"/>
          <w:lang w:val="it-IT"/>
        </w:rPr>
        <w:tab/>
      </w:r>
      <w:hyperlink r:id="rId16" w:history="1">
        <w:r w:rsidR="007B0284" w:rsidRPr="001F388D">
          <w:rPr>
            <w:rStyle w:val="Hyperlink"/>
            <w:rFonts w:asciiTheme="minorHAnsi" w:hAnsiTheme="minorHAnsi" w:cstheme="minorHAnsi"/>
            <w:lang w:val="it-IT"/>
          </w:rPr>
          <w:t>Lucy.Webber@swlondon.nhs.uk</w:t>
        </w:r>
      </w:hyperlink>
      <w:r w:rsidR="007B0284">
        <w:rPr>
          <w:rFonts w:asciiTheme="minorHAnsi" w:hAnsiTheme="minorHAnsi" w:cstheme="minorHAnsi"/>
          <w:lang w:val="it-IT"/>
        </w:rPr>
        <w:t xml:space="preserve"> </w:t>
      </w:r>
    </w:p>
    <w:p w14:paraId="5975F41D" w14:textId="77777777" w:rsidR="00870659" w:rsidRPr="00827DE9" w:rsidRDefault="00870659" w:rsidP="00870659">
      <w:pPr>
        <w:spacing w:line="276" w:lineRule="auto"/>
        <w:jc w:val="both"/>
        <w:rPr>
          <w:rFonts w:asciiTheme="minorHAnsi" w:hAnsiTheme="minorHAnsi" w:cstheme="minorHAnsi"/>
        </w:rPr>
      </w:pPr>
      <w:r w:rsidRPr="00827DE9">
        <w:rPr>
          <w:rFonts w:asciiTheme="minorHAnsi" w:hAnsiTheme="minorHAnsi" w:cstheme="minorHAnsi"/>
        </w:rPr>
        <w:t>Wandsworth</w:t>
      </w:r>
      <w:r w:rsidRPr="00827DE9">
        <w:rPr>
          <w:rFonts w:asciiTheme="minorHAnsi" w:hAnsiTheme="minorHAnsi" w:cstheme="minorHAnsi"/>
        </w:rPr>
        <w:tab/>
      </w:r>
      <w:r w:rsidRPr="00827DE9">
        <w:rPr>
          <w:rFonts w:asciiTheme="minorHAnsi" w:hAnsiTheme="minorHAnsi" w:cstheme="minorHAnsi"/>
        </w:rPr>
        <w:tab/>
      </w:r>
      <w:r w:rsidRPr="00827DE9">
        <w:rPr>
          <w:rFonts w:asciiTheme="minorHAnsi" w:hAnsiTheme="minorHAnsi" w:cstheme="minorHAnsi"/>
        </w:rPr>
        <w:tab/>
        <w:t xml:space="preserve">Anca Costinas </w:t>
      </w:r>
      <w:r w:rsidR="007B0284">
        <w:rPr>
          <w:rFonts w:asciiTheme="minorHAnsi" w:hAnsiTheme="minorHAnsi" w:cstheme="minorHAnsi"/>
        </w:rPr>
        <w:tab/>
      </w:r>
      <w:hyperlink r:id="rId17" w:history="1">
        <w:r w:rsidR="007B0284" w:rsidRPr="001F388D">
          <w:rPr>
            <w:rStyle w:val="Hyperlink"/>
            <w:rFonts w:asciiTheme="minorHAnsi" w:hAnsiTheme="minorHAnsi" w:cstheme="minorHAnsi"/>
          </w:rPr>
          <w:t>Anca.Costinas@swlondon.nhs.uk</w:t>
        </w:r>
      </w:hyperlink>
    </w:p>
    <w:p w14:paraId="1D22EF2E" w14:textId="77777777" w:rsidR="00E954E6" w:rsidRDefault="00870659" w:rsidP="002B715D">
      <w:pPr>
        <w:autoSpaceDE w:val="0"/>
        <w:autoSpaceDN w:val="0"/>
        <w:adjustRightInd w:val="0"/>
        <w:spacing w:line="276" w:lineRule="auto"/>
        <w:rPr>
          <w:rStyle w:val="Hyperlink"/>
          <w:rFonts w:asciiTheme="minorHAnsi" w:hAnsiTheme="minorHAnsi" w:cstheme="minorHAnsi"/>
        </w:rPr>
      </w:pPr>
      <w:r w:rsidRPr="00827DE9">
        <w:rPr>
          <w:rFonts w:asciiTheme="minorHAnsi" w:hAnsiTheme="minorHAnsi" w:cstheme="minorHAnsi"/>
          <w:b/>
          <w:bCs/>
          <w:u w:val="single"/>
        </w:rPr>
        <w:t>Please note</w:t>
      </w:r>
      <w:r w:rsidRPr="00827DE9">
        <w:rPr>
          <w:rFonts w:asciiTheme="minorHAnsi" w:hAnsiTheme="minorHAnsi" w:cstheme="minorHAnsi"/>
          <w:b/>
          <w:bCs/>
        </w:rPr>
        <w:t xml:space="preserve"> </w:t>
      </w:r>
      <w:r w:rsidRPr="00827DE9">
        <w:rPr>
          <w:rFonts w:asciiTheme="minorHAnsi" w:hAnsiTheme="minorHAnsi" w:cstheme="minorHAnsi"/>
          <w:b/>
        </w:rPr>
        <w:t>email address</w:t>
      </w:r>
      <w:r w:rsidR="002B715D">
        <w:rPr>
          <w:rFonts w:asciiTheme="minorHAnsi" w:hAnsiTheme="minorHAnsi" w:cstheme="minorHAnsi"/>
          <w:b/>
        </w:rPr>
        <w:t xml:space="preserve"> for the Infection Control Team</w:t>
      </w:r>
      <w:r w:rsidR="001D5A8A" w:rsidRPr="00827DE9">
        <w:rPr>
          <w:rFonts w:asciiTheme="minorHAnsi" w:hAnsiTheme="minorHAnsi" w:cstheme="minorHAnsi"/>
          <w:b/>
        </w:rPr>
        <w:t>:</w:t>
      </w:r>
      <w:r w:rsidR="002B715D">
        <w:rPr>
          <w:rFonts w:asciiTheme="minorHAnsi" w:hAnsiTheme="minorHAnsi" w:cstheme="minorHAnsi"/>
          <w:b/>
        </w:rPr>
        <w:t xml:space="preserve"> </w:t>
      </w:r>
      <w:hyperlink r:id="rId18" w:history="1">
        <w:r w:rsidR="0012328C" w:rsidRPr="009B4F93">
          <w:rPr>
            <w:rStyle w:val="Hyperlink"/>
            <w:rFonts w:asciiTheme="minorHAnsi" w:hAnsiTheme="minorHAnsi" w:cstheme="minorHAnsi"/>
          </w:rPr>
          <w:t>infectioncontrol@swlondon.nhs.uk</w:t>
        </w:r>
      </w:hyperlink>
      <w:r w:rsidR="0012328C">
        <w:rPr>
          <w:rStyle w:val="Hyperlink"/>
          <w:rFonts w:asciiTheme="minorHAnsi" w:hAnsiTheme="minorHAnsi" w:cstheme="minorHAnsi"/>
        </w:rPr>
        <w:t xml:space="preserve"> </w:t>
      </w:r>
    </w:p>
    <w:p w14:paraId="603E67BD" w14:textId="77777777" w:rsidR="000249B7" w:rsidRDefault="000249B7" w:rsidP="002B715D">
      <w:pPr>
        <w:autoSpaceDE w:val="0"/>
        <w:autoSpaceDN w:val="0"/>
        <w:adjustRightInd w:val="0"/>
        <w:spacing w:line="276" w:lineRule="auto"/>
        <w:rPr>
          <w:rStyle w:val="Hyperlink"/>
          <w:rFonts w:asciiTheme="minorHAnsi" w:hAnsiTheme="minorHAnsi" w:cstheme="minorHAnsi"/>
        </w:rPr>
      </w:pPr>
    </w:p>
    <w:p w14:paraId="551EA80F" w14:textId="77777777" w:rsidR="000249B7" w:rsidRDefault="000249B7" w:rsidP="002B715D">
      <w:pPr>
        <w:autoSpaceDE w:val="0"/>
        <w:autoSpaceDN w:val="0"/>
        <w:adjustRightInd w:val="0"/>
        <w:spacing w:line="276" w:lineRule="auto"/>
        <w:rPr>
          <w:rStyle w:val="Hyperlink"/>
          <w:rFonts w:asciiTheme="minorHAnsi" w:hAnsiTheme="minorHAnsi" w:cstheme="minorHAnsi"/>
        </w:rPr>
      </w:pPr>
    </w:p>
    <w:p w14:paraId="14221E98" w14:textId="77777777" w:rsidR="000249B7" w:rsidRDefault="000249B7" w:rsidP="002B715D">
      <w:pPr>
        <w:autoSpaceDE w:val="0"/>
        <w:autoSpaceDN w:val="0"/>
        <w:adjustRightInd w:val="0"/>
        <w:spacing w:line="276" w:lineRule="auto"/>
        <w:rPr>
          <w:rStyle w:val="Hyperlink"/>
          <w:rFonts w:asciiTheme="minorHAnsi" w:hAnsiTheme="minorHAnsi" w:cstheme="minorHAnsi"/>
        </w:rPr>
      </w:pPr>
    </w:p>
    <w:p w14:paraId="7BFC6A35" w14:textId="77777777" w:rsidR="000249B7" w:rsidRDefault="000249B7" w:rsidP="002B715D">
      <w:pPr>
        <w:autoSpaceDE w:val="0"/>
        <w:autoSpaceDN w:val="0"/>
        <w:adjustRightInd w:val="0"/>
        <w:spacing w:line="276" w:lineRule="auto"/>
        <w:rPr>
          <w:rFonts w:asciiTheme="minorHAnsi" w:hAnsiTheme="minorHAnsi" w:cstheme="minorHAnsi"/>
          <w:color w:val="0000FF"/>
          <w:u w:val="single"/>
        </w:rPr>
      </w:pPr>
    </w:p>
    <w:bookmarkStart w:id="3" w:name="_Toc60938478" w:displacedByCustomXml="next"/>
    <w:sdt>
      <w:sdtPr>
        <w:rPr>
          <w:rFonts w:ascii="Times New Roman" w:eastAsia="Times New Roman" w:hAnsi="Times New Roman" w:cs="Times New Roman"/>
          <w:color w:val="0000FF"/>
          <w:sz w:val="24"/>
          <w:szCs w:val="24"/>
          <w:u w:val="single"/>
          <w:lang w:val="en-GB" w:eastAsia="en-GB"/>
        </w:rPr>
        <w:id w:val="561142814"/>
        <w:docPartObj>
          <w:docPartGallery w:val="Table of Contents"/>
          <w:docPartUnique/>
        </w:docPartObj>
      </w:sdtPr>
      <w:sdtEndPr>
        <w:rPr>
          <w:rFonts w:asciiTheme="minorHAnsi" w:hAnsiTheme="minorHAnsi" w:cstheme="minorHAnsi"/>
          <w:b/>
          <w:bCs/>
          <w:noProof/>
          <w:color w:val="auto"/>
          <w:u w:val="none"/>
        </w:rPr>
      </w:sdtEndPr>
      <w:sdtContent>
        <w:p w14:paraId="1D836DEA" w14:textId="77777777" w:rsidR="00E73F9C" w:rsidRPr="00CA6BC1" w:rsidRDefault="00E73F9C" w:rsidP="00E73F9C">
          <w:pPr>
            <w:pStyle w:val="TOCHeading"/>
            <w:rPr>
              <w:rFonts w:asciiTheme="minorHAnsi" w:hAnsiTheme="minorHAnsi" w:cstheme="minorHAnsi"/>
            </w:rPr>
          </w:pPr>
          <w:r w:rsidRPr="00CA6BC1">
            <w:rPr>
              <w:rFonts w:asciiTheme="minorHAnsi" w:hAnsiTheme="minorHAnsi" w:cstheme="minorHAnsi"/>
            </w:rPr>
            <w:t>Contents</w:t>
          </w:r>
        </w:p>
        <w:p w14:paraId="31194560" w14:textId="5B4EC14A" w:rsidR="00D4641C" w:rsidRDefault="00E73F9C">
          <w:pPr>
            <w:pStyle w:val="TOC2"/>
            <w:tabs>
              <w:tab w:val="right" w:leader="dot" w:pos="10456"/>
            </w:tabs>
            <w:rPr>
              <w:rFonts w:asciiTheme="minorHAnsi" w:eastAsiaTheme="minorEastAsia" w:hAnsiTheme="minorHAnsi" w:cstheme="minorBidi"/>
              <w:noProof/>
              <w:sz w:val="22"/>
              <w:szCs w:val="22"/>
            </w:rPr>
          </w:pPr>
          <w:r w:rsidRPr="00F217FF">
            <w:rPr>
              <w:rFonts w:asciiTheme="minorHAnsi" w:hAnsiTheme="minorHAnsi" w:cstheme="minorHAnsi"/>
              <w:sz w:val="20"/>
              <w:szCs w:val="20"/>
            </w:rPr>
            <w:fldChar w:fldCharType="begin"/>
          </w:r>
          <w:r w:rsidRPr="00F217FF">
            <w:rPr>
              <w:rFonts w:asciiTheme="minorHAnsi" w:hAnsiTheme="minorHAnsi" w:cstheme="minorHAnsi"/>
              <w:sz w:val="20"/>
              <w:szCs w:val="20"/>
            </w:rPr>
            <w:instrText xml:space="preserve"> TOC \o "1-3" \h \z \u </w:instrText>
          </w:r>
          <w:r w:rsidRPr="00F217FF">
            <w:rPr>
              <w:rFonts w:asciiTheme="minorHAnsi" w:hAnsiTheme="minorHAnsi" w:cstheme="minorHAnsi"/>
              <w:sz w:val="20"/>
              <w:szCs w:val="20"/>
            </w:rPr>
            <w:fldChar w:fldCharType="separate"/>
          </w:r>
          <w:hyperlink w:anchor="_Toc69397393" w:history="1">
            <w:r w:rsidR="00D4641C" w:rsidRPr="00D45347">
              <w:rPr>
                <w:rStyle w:val="Hyperlink"/>
                <w:rFonts w:cstheme="minorHAnsi"/>
                <w:noProof/>
              </w:rPr>
              <w:t>Covid-19 vaccination for Care Home staff</w:t>
            </w:r>
            <w:r w:rsidR="00D4641C">
              <w:rPr>
                <w:noProof/>
                <w:webHidden/>
              </w:rPr>
              <w:tab/>
            </w:r>
            <w:r w:rsidR="00D4641C">
              <w:rPr>
                <w:noProof/>
                <w:webHidden/>
              </w:rPr>
              <w:fldChar w:fldCharType="begin"/>
            </w:r>
            <w:r w:rsidR="00D4641C">
              <w:rPr>
                <w:noProof/>
                <w:webHidden/>
              </w:rPr>
              <w:instrText xml:space="preserve"> PAGEREF _Toc69397393 \h </w:instrText>
            </w:r>
            <w:r w:rsidR="00D4641C">
              <w:rPr>
                <w:noProof/>
                <w:webHidden/>
              </w:rPr>
            </w:r>
            <w:r w:rsidR="00D4641C">
              <w:rPr>
                <w:noProof/>
                <w:webHidden/>
              </w:rPr>
              <w:fldChar w:fldCharType="separate"/>
            </w:r>
            <w:r w:rsidR="00D4641C">
              <w:rPr>
                <w:noProof/>
                <w:webHidden/>
              </w:rPr>
              <w:t>3</w:t>
            </w:r>
            <w:r w:rsidR="00D4641C">
              <w:rPr>
                <w:noProof/>
                <w:webHidden/>
              </w:rPr>
              <w:fldChar w:fldCharType="end"/>
            </w:r>
          </w:hyperlink>
        </w:p>
        <w:p w14:paraId="318739DC" w14:textId="4D4CC60E" w:rsidR="00D4641C" w:rsidRDefault="006A270A">
          <w:pPr>
            <w:pStyle w:val="TOC2"/>
            <w:tabs>
              <w:tab w:val="right" w:leader="dot" w:pos="10456"/>
            </w:tabs>
            <w:rPr>
              <w:rFonts w:asciiTheme="minorHAnsi" w:eastAsiaTheme="minorEastAsia" w:hAnsiTheme="minorHAnsi" w:cstheme="minorBidi"/>
              <w:noProof/>
              <w:sz w:val="22"/>
              <w:szCs w:val="22"/>
            </w:rPr>
          </w:pPr>
          <w:hyperlink w:anchor="_Toc69397394" w:history="1">
            <w:r w:rsidR="00D4641C" w:rsidRPr="00D45347">
              <w:rPr>
                <w:rStyle w:val="Hyperlink"/>
                <w:rFonts w:cstheme="minorHAnsi"/>
                <w:noProof/>
              </w:rPr>
              <w:t>Second doses for Nonsuch Mansion</w:t>
            </w:r>
            <w:r w:rsidR="00D4641C">
              <w:rPr>
                <w:noProof/>
                <w:webHidden/>
              </w:rPr>
              <w:tab/>
            </w:r>
            <w:r w:rsidR="00D4641C">
              <w:rPr>
                <w:noProof/>
                <w:webHidden/>
              </w:rPr>
              <w:fldChar w:fldCharType="begin"/>
            </w:r>
            <w:r w:rsidR="00D4641C">
              <w:rPr>
                <w:noProof/>
                <w:webHidden/>
              </w:rPr>
              <w:instrText xml:space="preserve"> PAGEREF _Toc69397394 \h </w:instrText>
            </w:r>
            <w:r w:rsidR="00D4641C">
              <w:rPr>
                <w:noProof/>
                <w:webHidden/>
              </w:rPr>
            </w:r>
            <w:r w:rsidR="00D4641C">
              <w:rPr>
                <w:noProof/>
                <w:webHidden/>
              </w:rPr>
              <w:fldChar w:fldCharType="separate"/>
            </w:r>
            <w:r w:rsidR="00D4641C">
              <w:rPr>
                <w:noProof/>
                <w:webHidden/>
              </w:rPr>
              <w:t>4</w:t>
            </w:r>
            <w:r w:rsidR="00D4641C">
              <w:rPr>
                <w:noProof/>
                <w:webHidden/>
              </w:rPr>
              <w:fldChar w:fldCharType="end"/>
            </w:r>
          </w:hyperlink>
        </w:p>
        <w:p w14:paraId="2BC3796D" w14:textId="2ADB7F8A" w:rsidR="00D4641C" w:rsidRDefault="006A270A">
          <w:pPr>
            <w:pStyle w:val="TOC1"/>
            <w:tabs>
              <w:tab w:val="right" w:leader="dot" w:pos="10456"/>
            </w:tabs>
            <w:rPr>
              <w:rFonts w:asciiTheme="minorHAnsi" w:eastAsiaTheme="minorEastAsia" w:hAnsiTheme="minorHAnsi" w:cstheme="minorBidi"/>
              <w:noProof/>
              <w:sz w:val="22"/>
              <w:szCs w:val="22"/>
            </w:rPr>
          </w:pPr>
          <w:hyperlink w:anchor="_Toc69397395" w:history="1">
            <w:r w:rsidR="00D4641C" w:rsidRPr="00D45347">
              <w:rPr>
                <w:rStyle w:val="Hyperlink"/>
                <w:rFonts w:cstheme="minorHAnsi"/>
                <w:noProof/>
              </w:rPr>
              <w:t>New Guidance for first dose Astra Zeneca (Oxford) Covid-19 Vaccine</w:t>
            </w:r>
            <w:r w:rsidR="00D4641C">
              <w:rPr>
                <w:noProof/>
                <w:webHidden/>
              </w:rPr>
              <w:tab/>
            </w:r>
            <w:r w:rsidR="00D4641C">
              <w:rPr>
                <w:noProof/>
                <w:webHidden/>
              </w:rPr>
              <w:fldChar w:fldCharType="begin"/>
            </w:r>
            <w:r w:rsidR="00D4641C">
              <w:rPr>
                <w:noProof/>
                <w:webHidden/>
              </w:rPr>
              <w:instrText xml:space="preserve"> PAGEREF _Toc69397395 \h </w:instrText>
            </w:r>
            <w:r w:rsidR="00D4641C">
              <w:rPr>
                <w:noProof/>
                <w:webHidden/>
              </w:rPr>
            </w:r>
            <w:r w:rsidR="00D4641C">
              <w:rPr>
                <w:noProof/>
                <w:webHidden/>
              </w:rPr>
              <w:fldChar w:fldCharType="separate"/>
            </w:r>
            <w:r w:rsidR="00D4641C">
              <w:rPr>
                <w:noProof/>
                <w:webHidden/>
              </w:rPr>
              <w:t>5</w:t>
            </w:r>
            <w:r w:rsidR="00D4641C">
              <w:rPr>
                <w:noProof/>
                <w:webHidden/>
              </w:rPr>
              <w:fldChar w:fldCharType="end"/>
            </w:r>
          </w:hyperlink>
        </w:p>
        <w:p w14:paraId="05160F89" w14:textId="5D223ADF" w:rsidR="00D4641C" w:rsidRDefault="006A270A">
          <w:pPr>
            <w:pStyle w:val="TOC1"/>
            <w:tabs>
              <w:tab w:val="right" w:leader="dot" w:pos="10456"/>
            </w:tabs>
            <w:rPr>
              <w:rFonts w:asciiTheme="minorHAnsi" w:eastAsiaTheme="minorEastAsia" w:hAnsiTheme="minorHAnsi" w:cstheme="minorBidi"/>
              <w:noProof/>
              <w:sz w:val="22"/>
              <w:szCs w:val="22"/>
            </w:rPr>
          </w:pPr>
          <w:hyperlink w:anchor="_Toc69397396" w:history="1">
            <w:r w:rsidR="00D4641C" w:rsidRPr="00D45347">
              <w:rPr>
                <w:rStyle w:val="Hyperlink"/>
                <w:rFonts w:cstheme="minorHAnsi"/>
                <w:noProof/>
              </w:rPr>
              <w:t>SECTION 1: Updated Guidance</w:t>
            </w:r>
            <w:r w:rsidR="00D4641C">
              <w:rPr>
                <w:noProof/>
                <w:webHidden/>
              </w:rPr>
              <w:tab/>
            </w:r>
            <w:r w:rsidR="00D4641C">
              <w:rPr>
                <w:noProof/>
                <w:webHidden/>
              </w:rPr>
              <w:fldChar w:fldCharType="begin"/>
            </w:r>
            <w:r w:rsidR="00D4641C">
              <w:rPr>
                <w:noProof/>
                <w:webHidden/>
              </w:rPr>
              <w:instrText xml:space="preserve"> PAGEREF _Toc69397396 \h </w:instrText>
            </w:r>
            <w:r w:rsidR="00D4641C">
              <w:rPr>
                <w:noProof/>
                <w:webHidden/>
              </w:rPr>
            </w:r>
            <w:r w:rsidR="00D4641C">
              <w:rPr>
                <w:noProof/>
                <w:webHidden/>
              </w:rPr>
              <w:fldChar w:fldCharType="separate"/>
            </w:r>
            <w:r w:rsidR="00D4641C">
              <w:rPr>
                <w:noProof/>
                <w:webHidden/>
              </w:rPr>
              <w:t>5</w:t>
            </w:r>
            <w:r w:rsidR="00D4641C">
              <w:rPr>
                <w:noProof/>
                <w:webHidden/>
              </w:rPr>
              <w:fldChar w:fldCharType="end"/>
            </w:r>
          </w:hyperlink>
        </w:p>
        <w:p w14:paraId="3A5EB271" w14:textId="521EE5EE" w:rsidR="00D4641C" w:rsidRDefault="006A270A">
          <w:pPr>
            <w:pStyle w:val="TOC2"/>
            <w:tabs>
              <w:tab w:val="right" w:leader="dot" w:pos="10456"/>
            </w:tabs>
            <w:rPr>
              <w:rFonts w:asciiTheme="minorHAnsi" w:eastAsiaTheme="minorEastAsia" w:hAnsiTheme="minorHAnsi" w:cstheme="minorBidi"/>
              <w:noProof/>
              <w:sz w:val="22"/>
              <w:szCs w:val="22"/>
            </w:rPr>
          </w:pPr>
          <w:hyperlink w:anchor="_Toc69397397" w:history="1">
            <w:r w:rsidR="00D4641C" w:rsidRPr="00D45347">
              <w:rPr>
                <w:rStyle w:val="Hyperlink"/>
                <w:rFonts w:cstheme="minorHAnsi"/>
                <w:noProof/>
              </w:rPr>
              <w:t>New and updated Guidance -13/04/21</w:t>
            </w:r>
            <w:r w:rsidR="00D4641C">
              <w:rPr>
                <w:noProof/>
                <w:webHidden/>
              </w:rPr>
              <w:tab/>
            </w:r>
            <w:r w:rsidR="00D4641C">
              <w:rPr>
                <w:noProof/>
                <w:webHidden/>
              </w:rPr>
              <w:fldChar w:fldCharType="begin"/>
            </w:r>
            <w:r w:rsidR="00D4641C">
              <w:rPr>
                <w:noProof/>
                <w:webHidden/>
              </w:rPr>
              <w:instrText xml:space="preserve"> PAGEREF _Toc69397397 \h </w:instrText>
            </w:r>
            <w:r w:rsidR="00D4641C">
              <w:rPr>
                <w:noProof/>
                <w:webHidden/>
              </w:rPr>
            </w:r>
            <w:r w:rsidR="00D4641C">
              <w:rPr>
                <w:noProof/>
                <w:webHidden/>
              </w:rPr>
              <w:fldChar w:fldCharType="separate"/>
            </w:r>
            <w:r w:rsidR="00D4641C">
              <w:rPr>
                <w:noProof/>
                <w:webHidden/>
              </w:rPr>
              <w:t>5</w:t>
            </w:r>
            <w:r w:rsidR="00D4641C">
              <w:rPr>
                <w:noProof/>
                <w:webHidden/>
              </w:rPr>
              <w:fldChar w:fldCharType="end"/>
            </w:r>
          </w:hyperlink>
        </w:p>
        <w:p w14:paraId="5DF07151" w14:textId="21A220F1" w:rsidR="00D4641C" w:rsidRDefault="006A270A">
          <w:pPr>
            <w:pStyle w:val="TOC3"/>
            <w:rPr>
              <w:rFonts w:asciiTheme="minorHAnsi" w:hAnsiTheme="minorHAnsi" w:cstheme="minorBidi"/>
              <w:sz w:val="22"/>
              <w:szCs w:val="22"/>
              <w:lang w:val="en-GB"/>
            </w:rPr>
          </w:pPr>
          <w:hyperlink w:anchor="_Toc69397398" w:history="1">
            <w:r w:rsidR="00D4641C" w:rsidRPr="00D45347">
              <w:rPr>
                <w:rStyle w:val="Hyperlink"/>
              </w:rPr>
              <w:t>111*6</w:t>
            </w:r>
            <w:r w:rsidR="00D4641C">
              <w:rPr>
                <w:webHidden/>
              </w:rPr>
              <w:tab/>
            </w:r>
            <w:r w:rsidR="00D4641C">
              <w:rPr>
                <w:webHidden/>
              </w:rPr>
              <w:fldChar w:fldCharType="begin"/>
            </w:r>
            <w:r w:rsidR="00D4641C">
              <w:rPr>
                <w:webHidden/>
              </w:rPr>
              <w:instrText xml:space="preserve"> PAGEREF _Toc69397398 \h </w:instrText>
            </w:r>
            <w:r w:rsidR="00D4641C">
              <w:rPr>
                <w:webHidden/>
              </w:rPr>
            </w:r>
            <w:r w:rsidR="00D4641C">
              <w:rPr>
                <w:webHidden/>
              </w:rPr>
              <w:fldChar w:fldCharType="separate"/>
            </w:r>
            <w:r w:rsidR="00D4641C">
              <w:rPr>
                <w:webHidden/>
              </w:rPr>
              <w:t>6</w:t>
            </w:r>
            <w:r w:rsidR="00D4641C">
              <w:rPr>
                <w:webHidden/>
              </w:rPr>
              <w:fldChar w:fldCharType="end"/>
            </w:r>
          </w:hyperlink>
        </w:p>
        <w:p w14:paraId="6C380937" w14:textId="18A28CC9" w:rsidR="00D4641C" w:rsidRDefault="006A270A">
          <w:pPr>
            <w:pStyle w:val="TOC1"/>
            <w:tabs>
              <w:tab w:val="right" w:leader="dot" w:pos="10456"/>
            </w:tabs>
            <w:rPr>
              <w:rFonts w:asciiTheme="minorHAnsi" w:eastAsiaTheme="minorEastAsia" w:hAnsiTheme="minorHAnsi" w:cstheme="minorBidi"/>
              <w:noProof/>
              <w:sz w:val="22"/>
              <w:szCs w:val="22"/>
            </w:rPr>
          </w:pPr>
          <w:hyperlink w:anchor="_Toc69397399" w:history="1">
            <w:r w:rsidR="00D4641C" w:rsidRPr="00D45347">
              <w:rPr>
                <w:rStyle w:val="Hyperlink"/>
                <w:rFonts w:cstheme="minorHAnsi"/>
                <w:noProof/>
              </w:rPr>
              <w:t>What’s New?</w:t>
            </w:r>
            <w:r w:rsidR="00D4641C">
              <w:rPr>
                <w:noProof/>
                <w:webHidden/>
              </w:rPr>
              <w:tab/>
            </w:r>
            <w:r w:rsidR="00D4641C">
              <w:rPr>
                <w:noProof/>
                <w:webHidden/>
              </w:rPr>
              <w:fldChar w:fldCharType="begin"/>
            </w:r>
            <w:r w:rsidR="00D4641C">
              <w:rPr>
                <w:noProof/>
                <w:webHidden/>
              </w:rPr>
              <w:instrText xml:space="preserve"> PAGEREF _Toc69397399 \h </w:instrText>
            </w:r>
            <w:r w:rsidR="00D4641C">
              <w:rPr>
                <w:noProof/>
                <w:webHidden/>
              </w:rPr>
            </w:r>
            <w:r w:rsidR="00D4641C">
              <w:rPr>
                <w:noProof/>
                <w:webHidden/>
              </w:rPr>
              <w:fldChar w:fldCharType="separate"/>
            </w:r>
            <w:r w:rsidR="00D4641C">
              <w:rPr>
                <w:noProof/>
                <w:webHidden/>
              </w:rPr>
              <w:t>6</w:t>
            </w:r>
            <w:r w:rsidR="00D4641C">
              <w:rPr>
                <w:noProof/>
                <w:webHidden/>
              </w:rPr>
              <w:fldChar w:fldCharType="end"/>
            </w:r>
          </w:hyperlink>
        </w:p>
        <w:p w14:paraId="3CC66630" w14:textId="3B944B75" w:rsidR="00D4641C" w:rsidRDefault="006A270A">
          <w:pPr>
            <w:pStyle w:val="TOC1"/>
            <w:tabs>
              <w:tab w:val="right" w:leader="dot" w:pos="10456"/>
            </w:tabs>
            <w:rPr>
              <w:rFonts w:asciiTheme="minorHAnsi" w:eastAsiaTheme="minorEastAsia" w:hAnsiTheme="minorHAnsi" w:cstheme="minorBidi"/>
              <w:noProof/>
              <w:sz w:val="22"/>
              <w:szCs w:val="22"/>
            </w:rPr>
          </w:pPr>
          <w:hyperlink w:anchor="_Toc69397400" w:history="1">
            <w:r w:rsidR="00D4641C" w:rsidRPr="00D45347">
              <w:rPr>
                <w:rStyle w:val="Hyperlink"/>
                <w:rFonts w:cstheme="minorHAnsi"/>
                <w:noProof/>
              </w:rPr>
              <w:t>SECTION 2: Frequently Asked Questions</w:t>
            </w:r>
            <w:r w:rsidR="00D4641C">
              <w:rPr>
                <w:noProof/>
                <w:webHidden/>
              </w:rPr>
              <w:tab/>
            </w:r>
            <w:r w:rsidR="00D4641C">
              <w:rPr>
                <w:noProof/>
                <w:webHidden/>
              </w:rPr>
              <w:fldChar w:fldCharType="begin"/>
            </w:r>
            <w:r w:rsidR="00D4641C">
              <w:rPr>
                <w:noProof/>
                <w:webHidden/>
              </w:rPr>
              <w:instrText xml:space="preserve"> PAGEREF _Toc69397400 \h </w:instrText>
            </w:r>
            <w:r w:rsidR="00D4641C">
              <w:rPr>
                <w:noProof/>
                <w:webHidden/>
              </w:rPr>
            </w:r>
            <w:r w:rsidR="00D4641C">
              <w:rPr>
                <w:noProof/>
                <w:webHidden/>
              </w:rPr>
              <w:fldChar w:fldCharType="separate"/>
            </w:r>
            <w:r w:rsidR="00D4641C">
              <w:rPr>
                <w:noProof/>
                <w:webHidden/>
              </w:rPr>
              <w:t>7</w:t>
            </w:r>
            <w:r w:rsidR="00D4641C">
              <w:rPr>
                <w:noProof/>
                <w:webHidden/>
              </w:rPr>
              <w:fldChar w:fldCharType="end"/>
            </w:r>
          </w:hyperlink>
        </w:p>
        <w:p w14:paraId="224B05CC" w14:textId="3E116F8B" w:rsidR="00D4641C" w:rsidRDefault="006A270A">
          <w:pPr>
            <w:pStyle w:val="TOC3"/>
            <w:rPr>
              <w:rFonts w:asciiTheme="minorHAnsi" w:hAnsiTheme="minorHAnsi" w:cstheme="minorBidi"/>
              <w:sz w:val="22"/>
              <w:szCs w:val="22"/>
              <w:lang w:val="en-GB"/>
            </w:rPr>
          </w:pPr>
          <w:hyperlink w:anchor="_Toc69397401" w:history="1">
            <w:r w:rsidR="00D4641C" w:rsidRPr="00D45347">
              <w:rPr>
                <w:rStyle w:val="Hyperlink"/>
                <w:bCs/>
              </w:rPr>
              <w:t>1.</w:t>
            </w:r>
            <w:r w:rsidR="00D4641C">
              <w:rPr>
                <w:rFonts w:asciiTheme="minorHAnsi" w:hAnsiTheme="minorHAnsi" w:cstheme="minorBidi"/>
                <w:sz w:val="22"/>
                <w:szCs w:val="22"/>
                <w:lang w:val="en-GB"/>
              </w:rPr>
              <w:tab/>
            </w:r>
            <w:r w:rsidR="00D4641C" w:rsidRPr="00D45347">
              <w:rPr>
                <w:rStyle w:val="Hyperlink"/>
              </w:rPr>
              <w:t>Can I receive the vaccine during Ramadan?</w:t>
            </w:r>
            <w:r w:rsidR="00D4641C">
              <w:rPr>
                <w:webHidden/>
              </w:rPr>
              <w:tab/>
            </w:r>
            <w:r w:rsidR="00D4641C">
              <w:rPr>
                <w:webHidden/>
              </w:rPr>
              <w:fldChar w:fldCharType="begin"/>
            </w:r>
            <w:r w:rsidR="00D4641C">
              <w:rPr>
                <w:webHidden/>
              </w:rPr>
              <w:instrText xml:space="preserve"> PAGEREF _Toc69397401 \h </w:instrText>
            </w:r>
            <w:r w:rsidR="00D4641C">
              <w:rPr>
                <w:webHidden/>
              </w:rPr>
            </w:r>
            <w:r w:rsidR="00D4641C">
              <w:rPr>
                <w:webHidden/>
              </w:rPr>
              <w:fldChar w:fldCharType="separate"/>
            </w:r>
            <w:r w:rsidR="00D4641C">
              <w:rPr>
                <w:webHidden/>
              </w:rPr>
              <w:t>7</w:t>
            </w:r>
            <w:r w:rsidR="00D4641C">
              <w:rPr>
                <w:webHidden/>
              </w:rPr>
              <w:fldChar w:fldCharType="end"/>
            </w:r>
          </w:hyperlink>
        </w:p>
        <w:p w14:paraId="332A2C17" w14:textId="4BC53403" w:rsidR="00D4641C" w:rsidRDefault="006A270A">
          <w:pPr>
            <w:pStyle w:val="TOC3"/>
            <w:rPr>
              <w:rFonts w:asciiTheme="minorHAnsi" w:hAnsiTheme="minorHAnsi" w:cstheme="minorBidi"/>
              <w:sz w:val="22"/>
              <w:szCs w:val="22"/>
              <w:lang w:val="en-GB"/>
            </w:rPr>
          </w:pPr>
          <w:hyperlink w:anchor="_Toc69397402" w:history="1">
            <w:r w:rsidR="00D4641C" w:rsidRPr="00D45347">
              <w:rPr>
                <w:rStyle w:val="Hyperlink"/>
                <w:bCs/>
              </w:rPr>
              <w:t>2.</w:t>
            </w:r>
            <w:r w:rsidR="00D4641C">
              <w:rPr>
                <w:rFonts w:asciiTheme="minorHAnsi" w:hAnsiTheme="minorHAnsi" w:cstheme="minorBidi"/>
                <w:sz w:val="22"/>
                <w:szCs w:val="22"/>
                <w:lang w:val="en-GB"/>
              </w:rPr>
              <w:tab/>
            </w:r>
            <w:r w:rsidR="00D4641C" w:rsidRPr="00D45347">
              <w:rPr>
                <w:rStyle w:val="Hyperlink"/>
              </w:rPr>
              <w:t>What is the updated care home visiting guidance?</w:t>
            </w:r>
            <w:r w:rsidR="00D4641C">
              <w:rPr>
                <w:webHidden/>
              </w:rPr>
              <w:tab/>
            </w:r>
            <w:r w:rsidR="00D4641C">
              <w:rPr>
                <w:webHidden/>
              </w:rPr>
              <w:fldChar w:fldCharType="begin"/>
            </w:r>
            <w:r w:rsidR="00D4641C">
              <w:rPr>
                <w:webHidden/>
              </w:rPr>
              <w:instrText xml:space="preserve"> PAGEREF _Toc69397402 \h </w:instrText>
            </w:r>
            <w:r w:rsidR="00D4641C">
              <w:rPr>
                <w:webHidden/>
              </w:rPr>
            </w:r>
            <w:r w:rsidR="00D4641C">
              <w:rPr>
                <w:webHidden/>
              </w:rPr>
              <w:fldChar w:fldCharType="separate"/>
            </w:r>
            <w:r w:rsidR="00D4641C">
              <w:rPr>
                <w:webHidden/>
              </w:rPr>
              <w:t>7</w:t>
            </w:r>
            <w:r w:rsidR="00D4641C">
              <w:rPr>
                <w:webHidden/>
              </w:rPr>
              <w:fldChar w:fldCharType="end"/>
            </w:r>
          </w:hyperlink>
        </w:p>
        <w:p w14:paraId="73EA450B" w14:textId="74CE1431" w:rsidR="00D4641C" w:rsidRDefault="006A270A">
          <w:pPr>
            <w:pStyle w:val="TOC3"/>
            <w:rPr>
              <w:rFonts w:asciiTheme="minorHAnsi" w:hAnsiTheme="minorHAnsi" w:cstheme="minorBidi"/>
              <w:sz w:val="22"/>
              <w:szCs w:val="22"/>
              <w:lang w:val="en-GB"/>
            </w:rPr>
          </w:pPr>
          <w:hyperlink w:anchor="_Toc69397403" w:history="1">
            <w:r w:rsidR="00D4641C" w:rsidRPr="00D45347">
              <w:rPr>
                <w:rStyle w:val="Hyperlink"/>
                <w:bCs/>
              </w:rPr>
              <w:t>3.</w:t>
            </w:r>
            <w:r w:rsidR="00D4641C">
              <w:rPr>
                <w:rFonts w:asciiTheme="minorHAnsi" w:hAnsiTheme="minorHAnsi" w:cstheme="minorBidi"/>
                <w:sz w:val="22"/>
                <w:szCs w:val="22"/>
                <w:lang w:val="en-GB"/>
              </w:rPr>
              <w:tab/>
            </w:r>
            <w:r w:rsidR="00D4641C" w:rsidRPr="00D45347">
              <w:rPr>
                <w:rStyle w:val="Hyperlink"/>
              </w:rPr>
              <w:t>Can a resident who is shielding have 2 visitors in the care home?</w:t>
            </w:r>
            <w:r w:rsidR="00D4641C">
              <w:rPr>
                <w:webHidden/>
              </w:rPr>
              <w:tab/>
            </w:r>
            <w:r w:rsidR="00D4641C">
              <w:rPr>
                <w:webHidden/>
              </w:rPr>
              <w:fldChar w:fldCharType="begin"/>
            </w:r>
            <w:r w:rsidR="00D4641C">
              <w:rPr>
                <w:webHidden/>
              </w:rPr>
              <w:instrText xml:space="preserve"> PAGEREF _Toc69397403 \h </w:instrText>
            </w:r>
            <w:r w:rsidR="00D4641C">
              <w:rPr>
                <w:webHidden/>
              </w:rPr>
            </w:r>
            <w:r w:rsidR="00D4641C">
              <w:rPr>
                <w:webHidden/>
              </w:rPr>
              <w:fldChar w:fldCharType="separate"/>
            </w:r>
            <w:r w:rsidR="00D4641C">
              <w:rPr>
                <w:webHidden/>
              </w:rPr>
              <w:t>7</w:t>
            </w:r>
            <w:r w:rsidR="00D4641C">
              <w:rPr>
                <w:webHidden/>
              </w:rPr>
              <w:fldChar w:fldCharType="end"/>
            </w:r>
          </w:hyperlink>
        </w:p>
        <w:p w14:paraId="7D67BD44" w14:textId="69C2BEC9" w:rsidR="00D4641C" w:rsidRDefault="006A270A">
          <w:pPr>
            <w:pStyle w:val="TOC3"/>
            <w:rPr>
              <w:rFonts w:asciiTheme="minorHAnsi" w:hAnsiTheme="minorHAnsi" w:cstheme="minorBidi"/>
              <w:sz w:val="22"/>
              <w:szCs w:val="22"/>
              <w:lang w:val="en-GB"/>
            </w:rPr>
          </w:pPr>
          <w:hyperlink w:anchor="_Toc69397404" w:history="1">
            <w:r w:rsidR="00D4641C" w:rsidRPr="00D45347">
              <w:rPr>
                <w:rStyle w:val="Hyperlink"/>
                <w:bCs/>
              </w:rPr>
              <w:t>4.</w:t>
            </w:r>
            <w:r w:rsidR="00D4641C">
              <w:rPr>
                <w:rFonts w:asciiTheme="minorHAnsi" w:hAnsiTheme="minorHAnsi" w:cstheme="minorBidi"/>
                <w:sz w:val="22"/>
                <w:szCs w:val="22"/>
                <w:lang w:val="en-GB"/>
              </w:rPr>
              <w:tab/>
            </w:r>
            <w:r w:rsidR="00D4641C" w:rsidRPr="00D45347">
              <w:rPr>
                <w:rStyle w:val="Hyperlink"/>
              </w:rPr>
              <w:t>Should full PPE be used for visiting?</w:t>
            </w:r>
            <w:r w:rsidR="00D4641C">
              <w:rPr>
                <w:webHidden/>
              </w:rPr>
              <w:tab/>
            </w:r>
            <w:r w:rsidR="00D4641C">
              <w:rPr>
                <w:webHidden/>
              </w:rPr>
              <w:fldChar w:fldCharType="begin"/>
            </w:r>
            <w:r w:rsidR="00D4641C">
              <w:rPr>
                <w:webHidden/>
              </w:rPr>
              <w:instrText xml:space="preserve"> PAGEREF _Toc69397404 \h </w:instrText>
            </w:r>
            <w:r w:rsidR="00D4641C">
              <w:rPr>
                <w:webHidden/>
              </w:rPr>
            </w:r>
            <w:r w:rsidR="00D4641C">
              <w:rPr>
                <w:webHidden/>
              </w:rPr>
              <w:fldChar w:fldCharType="separate"/>
            </w:r>
            <w:r w:rsidR="00D4641C">
              <w:rPr>
                <w:webHidden/>
              </w:rPr>
              <w:t>7</w:t>
            </w:r>
            <w:r w:rsidR="00D4641C">
              <w:rPr>
                <w:webHidden/>
              </w:rPr>
              <w:fldChar w:fldCharType="end"/>
            </w:r>
          </w:hyperlink>
        </w:p>
        <w:p w14:paraId="0FD4C6BA" w14:textId="4E8AD1D3" w:rsidR="00D4641C" w:rsidRDefault="006A270A">
          <w:pPr>
            <w:pStyle w:val="TOC3"/>
            <w:rPr>
              <w:rFonts w:asciiTheme="minorHAnsi" w:hAnsiTheme="minorHAnsi" w:cstheme="minorBidi"/>
              <w:sz w:val="22"/>
              <w:szCs w:val="22"/>
              <w:lang w:val="en-GB"/>
            </w:rPr>
          </w:pPr>
          <w:hyperlink w:anchor="_Toc69397405" w:history="1">
            <w:r w:rsidR="00D4641C" w:rsidRPr="00D45347">
              <w:rPr>
                <w:rStyle w:val="Hyperlink"/>
                <w:bCs/>
              </w:rPr>
              <w:t>5.</w:t>
            </w:r>
            <w:r w:rsidR="00D4641C">
              <w:rPr>
                <w:rFonts w:asciiTheme="minorHAnsi" w:hAnsiTheme="minorHAnsi" w:cstheme="minorBidi"/>
                <w:sz w:val="22"/>
                <w:szCs w:val="22"/>
                <w:lang w:val="en-GB"/>
              </w:rPr>
              <w:tab/>
            </w:r>
            <w:r w:rsidR="00D4641C" w:rsidRPr="00D45347">
              <w:rPr>
                <w:rStyle w:val="Hyperlink"/>
              </w:rPr>
              <w:t>With care home visiting are the outdoor visits for 6 people or just 2?</w:t>
            </w:r>
            <w:r w:rsidR="00D4641C">
              <w:rPr>
                <w:webHidden/>
              </w:rPr>
              <w:tab/>
            </w:r>
            <w:r w:rsidR="00D4641C">
              <w:rPr>
                <w:webHidden/>
              </w:rPr>
              <w:fldChar w:fldCharType="begin"/>
            </w:r>
            <w:r w:rsidR="00D4641C">
              <w:rPr>
                <w:webHidden/>
              </w:rPr>
              <w:instrText xml:space="preserve"> PAGEREF _Toc69397405 \h </w:instrText>
            </w:r>
            <w:r w:rsidR="00D4641C">
              <w:rPr>
                <w:webHidden/>
              </w:rPr>
            </w:r>
            <w:r w:rsidR="00D4641C">
              <w:rPr>
                <w:webHidden/>
              </w:rPr>
              <w:fldChar w:fldCharType="separate"/>
            </w:r>
            <w:r w:rsidR="00D4641C">
              <w:rPr>
                <w:webHidden/>
              </w:rPr>
              <w:t>8</w:t>
            </w:r>
            <w:r w:rsidR="00D4641C">
              <w:rPr>
                <w:webHidden/>
              </w:rPr>
              <w:fldChar w:fldCharType="end"/>
            </w:r>
          </w:hyperlink>
        </w:p>
        <w:p w14:paraId="70D88C22" w14:textId="29B43B08" w:rsidR="00D4641C" w:rsidRDefault="006A270A">
          <w:pPr>
            <w:pStyle w:val="TOC3"/>
            <w:rPr>
              <w:rFonts w:asciiTheme="minorHAnsi" w:hAnsiTheme="minorHAnsi" w:cstheme="minorBidi"/>
              <w:sz w:val="22"/>
              <w:szCs w:val="22"/>
              <w:lang w:val="en-GB"/>
            </w:rPr>
          </w:pPr>
          <w:hyperlink w:anchor="_Toc69397406" w:history="1">
            <w:r w:rsidR="00D4641C" w:rsidRPr="00D45347">
              <w:rPr>
                <w:rStyle w:val="Hyperlink"/>
                <w:bCs/>
              </w:rPr>
              <w:t>6.</w:t>
            </w:r>
            <w:r w:rsidR="00D4641C">
              <w:rPr>
                <w:rFonts w:asciiTheme="minorHAnsi" w:hAnsiTheme="minorHAnsi" w:cstheme="minorBidi"/>
                <w:sz w:val="22"/>
                <w:szCs w:val="22"/>
                <w:lang w:val="en-GB"/>
              </w:rPr>
              <w:tab/>
            </w:r>
            <w:r w:rsidR="00D4641C" w:rsidRPr="00D45347">
              <w:rPr>
                <w:rStyle w:val="Hyperlink"/>
              </w:rPr>
              <w:t>How long can visitors stay with a resident in their bedroom?</w:t>
            </w:r>
            <w:r w:rsidR="00D4641C">
              <w:rPr>
                <w:webHidden/>
              </w:rPr>
              <w:tab/>
            </w:r>
            <w:r w:rsidR="00D4641C">
              <w:rPr>
                <w:webHidden/>
              </w:rPr>
              <w:fldChar w:fldCharType="begin"/>
            </w:r>
            <w:r w:rsidR="00D4641C">
              <w:rPr>
                <w:webHidden/>
              </w:rPr>
              <w:instrText xml:space="preserve"> PAGEREF _Toc69397406 \h </w:instrText>
            </w:r>
            <w:r w:rsidR="00D4641C">
              <w:rPr>
                <w:webHidden/>
              </w:rPr>
            </w:r>
            <w:r w:rsidR="00D4641C">
              <w:rPr>
                <w:webHidden/>
              </w:rPr>
              <w:fldChar w:fldCharType="separate"/>
            </w:r>
            <w:r w:rsidR="00D4641C">
              <w:rPr>
                <w:webHidden/>
              </w:rPr>
              <w:t>8</w:t>
            </w:r>
            <w:r w:rsidR="00D4641C">
              <w:rPr>
                <w:webHidden/>
              </w:rPr>
              <w:fldChar w:fldCharType="end"/>
            </w:r>
          </w:hyperlink>
        </w:p>
        <w:p w14:paraId="3E84E7E4" w14:textId="66DBA559" w:rsidR="00D4641C" w:rsidRDefault="006A270A">
          <w:pPr>
            <w:pStyle w:val="TOC3"/>
            <w:rPr>
              <w:rFonts w:asciiTheme="minorHAnsi" w:hAnsiTheme="minorHAnsi" w:cstheme="minorBidi"/>
              <w:sz w:val="22"/>
              <w:szCs w:val="22"/>
              <w:lang w:val="en-GB"/>
            </w:rPr>
          </w:pPr>
          <w:hyperlink w:anchor="_Toc69397407" w:history="1">
            <w:r w:rsidR="00D4641C" w:rsidRPr="00D45347">
              <w:rPr>
                <w:rStyle w:val="Hyperlink"/>
                <w:bCs/>
              </w:rPr>
              <w:t>7.</w:t>
            </w:r>
            <w:r w:rsidR="00D4641C">
              <w:rPr>
                <w:rFonts w:asciiTheme="minorHAnsi" w:hAnsiTheme="minorHAnsi" w:cstheme="minorBidi"/>
                <w:sz w:val="22"/>
                <w:szCs w:val="22"/>
                <w:lang w:val="en-GB"/>
              </w:rPr>
              <w:tab/>
            </w:r>
            <w:r w:rsidR="00D4641C" w:rsidRPr="00D45347">
              <w:rPr>
                <w:rStyle w:val="Hyperlink"/>
              </w:rPr>
              <w:t>If residents have had both doses of the vaccine do they still need to socially distance in lounge areas?</w:t>
            </w:r>
            <w:r w:rsidR="00D4641C">
              <w:rPr>
                <w:webHidden/>
              </w:rPr>
              <w:tab/>
            </w:r>
            <w:r w:rsidR="00D4641C">
              <w:rPr>
                <w:webHidden/>
              </w:rPr>
              <w:fldChar w:fldCharType="begin"/>
            </w:r>
            <w:r w:rsidR="00D4641C">
              <w:rPr>
                <w:webHidden/>
              </w:rPr>
              <w:instrText xml:space="preserve"> PAGEREF _Toc69397407 \h </w:instrText>
            </w:r>
            <w:r w:rsidR="00D4641C">
              <w:rPr>
                <w:webHidden/>
              </w:rPr>
            </w:r>
            <w:r w:rsidR="00D4641C">
              <w:rPr>
                <w:webHidden/>
              </w:rPr>
              <w:fldChar w:fldCharType="separate"/>
            </w:r>
            <w:r w:rsidR="00D4641C">
              <w:rPr>
                <w:webHidden/>
              </w:rPr>
              <w:t>8</w:t>
            </w:r>
            <w:r w:rsidR="00D4641C">
              <w:rPr>
                <w:webHidden/>
              </w:rPr>
              <w:fldChar w:fldCharType="end"/>
            </w:r>
          </w:hyperlink>
        </w:p>
        <w:p w14:paraId="0BC0F344" w14:textId="79F9E082" w:rsidR="00D4641C" w:rsidRDefault="006A270A">
          <w:pPr>
            <w:pStyle w:val="TOC3"/>
            <w:rPr>
              <w:rFonts w:asciiTheme="minorHAnsi" w:hAnsiTheme="minorHAnsi" w:cstheme="minorBidi"/>
              <w:sz w:val="22"/>
              <w:szCs w:val="22"/>
              <w:lang w:val="en-GB"/>
            </w:rPr>
          </w:pPr>
          <w:hyperlink w:anchor="_Toc69397408" w:history="1">
            <w:r w:rsidR="00D4641C" w:rsidRPr="00D45347">
              <w:rPr>
                <w:rStyle w:val="Hyperlink"/>
                <w:bCs/>
              </w:rPr>
              <w:t>8.</w:t>
            </w:r>
            <w:r w:rsidR="00D4641C">
              <w:rPr>
                <w:rFonts w:asciiTheme="minorHAnsi" w:hAnsiTheme="minorHAnsi" w:cstheme="minorBidi"/>
                <w:sz w:val="22"/>
                <w:szCs w:val="22"/>
                <w:lang w:val="en-GB"/>
              </w:rPr>
              <w:tab/>
            </w:r>
            <w:r w:rsidR="00D4641C" w:rsidRPr="00D45347">
              <w:rPr>
                <w:rStyle w:val="Hyperlink"/>
              </w:rPr>
              <w:t>Can the 2 named visitors visit together or do they need to visit separately?</w:t>
            </w:r>
            <w:r w:rsidR="00D4641C">
              <w:rPr>
                <w:webHidden/>
              </w:rPr>
              <w:tab/>
            </w:r>
            <w:r w:rsidR="00D4641C">
              <w:rPr>
                <w:webHidden/>
              </w:rPr>
              <w:fldChar w:fldCharType="begin"/>
            </w:r>
            <w:r w:rsidR="00D4641C">
              <w:rPr>
                <w:webHidden/>
              </w:rPr>
              <w:instrText xml:space="preserve"> PAGEREF _Toc69397408 \h </w:instrText>
            </w:r>
            <w:r w:rsidR="00D4641C">
              <w:rPr>
                <w:webHidden/>
              </w:rPr>
            </w:r>
            <w:r w:rsidR="00D4641C">
              <w:rPr>
                <w:webHidden/>
              </w:rPr>
              <w:fldChar w:fldCharType="separate"/>
            </w:r>
            <w:r w:rsidR="00D4641C">
              <w:rPr>
                <w:webHidden/>
              </w:rPr>
              <w:t>8</w:t>
            </w:r>
            <w:r w:rsidR="00D4641C">
              <w:rPr>
                <w:webHidden/>
              </w:rPr>
              <w:fldChar w:fldCharType="end"/>
            </w:r>
          </w:hyperlink>
        </w:p>
        <w:p w14:paraId="04413E97" w14:textId="6AC48AB5" w:rsidR="00D4641C" w:rsidRDefault="006A270A">
          <w:pPr>
            <w:pStyle w:val="TOC3"/>
            <w:rPr>
              <w:rFonts w:asciiTheme="minorHAnsi" w:hAnsiTheme="minorHAnsi" w:cstheme="minorBidi"/>
              <w:sz w:val="22"/>
              <w:szCs w:val="22"/>
              <w:lang w:val="en-GB"/>
            </w:rPr>
          </w:pPr>
          <w:hyperlink w:anchor="_Toc69397409" w:history="1">
            <w:r w:rsidR="00D4641C" w:rsidRPr="00D45347">
              <w:rPr>
                <w:rStyle w:val="Hyperlink"/>
                <w:bCs/>
              </w:rPr>
              <w:t>9.</w:t>
            </w:r>
            <w:r w:rsidR="00D4641C">
              <w:rPr>
                <w:rFonts w:asciiTheme="minorHAnsi" w:hAnsiTheme="minorHAnsi" w:cstheme="minorBidi"/>
                <w:sz w:val="22"/>
                <w:szCs w:val="22"/>
                <w:lang w:val="en-GB"/>
              </w:rPr>
              <w:tab/>
            </w:r>
            <w:r w:rsidR="00D4641C" w:rsidRPr="00D45347">
              <w:rPr>
                <w:rStyle w:val="Hyperlink"/>
              </w:rPr>
              <w:t>New PPE guidance states you have to wear a new mask for each resident?</w:t>
            </w:r>
            <w:r w:rsidR="00D4641C">
              <w:rPr>
                <w:webHidden/>
              </w:rPr>
              <w:tab/>
            </w:r>
            <w:r w:rsidR="00D4641C">
              <w:rPr>
                <w:webHidden/>
              </w:rPr>
              <w:fldChar w:fldCharType="begin"/>
            </w:r>
            <w:r w:rsidR="00D4641C">
              <w:rPr>
                <w:webHidden/>
              </w:rPr>
              <w:instrText xml:space="preserve"> PAGEREF _Toc69397409 \h </w:instrText>
            </w:r>
            <w:r w:rsidR="00D4641C">
              <w:rPr>
                <w:webHidden/>
              </w:rPr>
            </w:r>
            <w:r w:rsidR="00D4641C">
              <w:rPr>
                <w:webHidden/>
              </w:rPr>
              <w:fldChar w:fldCharType="separate"/>
            </w:r>
            <w:r w:rsidR="00D4641C">
              <w:rPr>
                <w:webHidden/>
              </w:rPr>
              <w:t>8</w:t>
            </w:r>
            <w:r w:rsidR="00D4641C">
              <w:rPr>
                <w:webHidden/>
              </w:rPr>
              <w:fldChar w:fldCharType="end"/>
            </w:r>
          </w:hyperlink>
        </w:p>
        <w:p w14:paraId="560AD3E3" w14:textId="7B2F8D6E" w:rsidR="00D4641C" w:rsidRDefault="006A270A">
          <w:pPr>
            <w:pStyle w:val="TOC3"/>
            <w:rPr>
              <w:rFonts w:asciiTheme="minorHAnsi" w:hAnsiTheme="minorHAnsi" w:cstheme="minorBidi"/>
              <w:sz w:val="22"/>
              <w:szCs w:val="22"/>
              <w:lang w:val="en-GB"/>
            </w:rPr>
          </w:pPr>
          <w:hyperlink w:anchor="_Toc69397410" w:history="1">
            <w:r w:rsidR="00D4641C" w:rsidRPr="00D45347">
              <w:rPr>
                <w:rStyle w:val="Hyperlink"/>
              </w:rPr>
              <w:t>The new guidance 10</w:t>
            </w:r>
            <w:r w:rsidR="00D4641C" w:rsidRPr="00D45347">
              <w:rPr>
                <w:rStyle w:val="Hyperlink"/>
                <w:vertAlign w:val="superscript"/>
              </w:rPr>
              <w:t>th</w:t>
            </w:r>
            <w:r w:rsidR="00D4641C" w:rsidRPr="00D45347">
              <w:rPr>
                <w:rStyle w:val="Hyperlink"/>
              </w:rPr>
              <w:t xml:space="preserve"> April 2021 appears to be ambiguous. It states                                                       “</w:t>
            </w:r>
            <w:r w:rsidR="00D4641C">
              <w:rPr>
                <w:webHidden/>
              </w:rPr>
              <w:tab/>
            </w:r>
            <w:r w:rsidR="00D4641C">
              <w:rPr>
                <w:webHidden/>
              </w:rPr>
              <w:fldChar w:fldCharType="begin"/>
            </w:r>
            <w:r w:rsidR="00D4641C">
              <w:rPr>
                <w:webHidden/>
              </w:rPr>
              <w:instrText xml:space="preserve"> PAGEREF _Toc69397410 \h </w:instrText>
            </w:r>
            <w:r w:rsidR="00D4641C">
              <w:rPr>
                <w:webHidden/>
              </w:rPr>
            </w:r>
            <w:r w:rsidR="00D4641C">
              <w:rPr>
                <w:webHidden/>
              </w:rPr>
              <w:fldChar w:fldCharType="separate"/>
            </w:r>
            <w:r w:rsidR="00D4641C">
              <w:rPr>
                <w:webHidden/>
              </w:rPr>
              <w:t>8</w:t>
            </w:r>
            <w:r w:rsidR="00D4641C">
              <w:rPr>
                <w:webHidden/>
              </w:rPr>
              <w:fldChar w:fldCharType="end"/>
            </w:r>
          </w:hyperlink>
        </w:p>
        <w:p w14:paraId="786F8BAB" w14:textId="1475E846" w:rsidR="00D4641C" w:rsidRDefault="006A270A">
          <w:pPr>
            <w:pStyle w:val="TOC3"/>
            <w:rPr>
              <w:rFonts w:asciiTheme="minorHAnsi" w:hAnsiTheme="minorHAnsi" w:cstheme="minorBidi"/>
              <w:sz w:val="22"/>
              <w:szCs w:val="22"/>
              <w:lang w:val="en-GB"/>
            </w:rPr>
          </w:pPr>
          <w:hyperlink w:anchor="_Toc69397411" w:history="1">
            <w:r w:rsidR="00D4641C" w:rsidRPr="00D45347">
              <w:rPr>
                <w:rStyle w:val="Hyperlink"/>
                <w:rFonts w:eastAsia="Times New Roman" w:cs="Times New Roman"/>
                <w:bCs/>
                <w:lang w:val="en"/>
              </w:rPr>
              <w:t>Fluid-repellent (Type IIR) surgical mask</w:t>
            </w:r>
            <w:r w:rsidR="00D4641C">
              <w:rPr>
                <w:webHidden/>
              </w:rPr>
              <w:tab/>
            </w:r>
            <w:r w:rsidR="00D4641C">
              <w:rPr>
                <w:webHidden/>
              </w:rPr>
              <w:fldChar w:fldCharType="begin"/>
            </w:r>
            <w:r w:rsidR="00D4641C">
              <w:rPr>
                <w:webHidden/>
              </w:rPr>
              <w:instrText xml:space="preserve"> PAGEREF _Toc69397411 \h </w:instrText>
            </w:r>
            <w:r w:rsidR="00D4641C">
              <w:rPr>
                <w:webHidden/>
              </w:rPr>
            </w:r>
            <w:r w:rsidR="00D4641C">
              <w:rPr>
                <w:webHidden/>
              </w:rPr>
              <w:fldChar w:fldCharType="separate"/>
            </w:r>
            <w:r w:rsidR="00D4641C">
              <w:rPr>
                <w:webHidden/>
              </w:rPr>
              <w:t>8</w:t>
            </w:r>
            <w:r w:rsidR="00D4641C">
              <w:rPr>
                <w:webHidden/>
              </w:rPr>
              <w:fldChar w:fldCharType="end"/>
            </w:r>
          </w:hyperlink>
        </w:p>
        <w:p w14:paraId="6A4E2803" w14:textId="082A966C" w:rsidR="00D4641C" w:rsidRDefault="006A270A">
          <w:pPr>
            <w:pStyle w:val="TOC3"/>
            <w:rPr>
              <w:rFonts w:asciiTheme="minorHAnsi" w:hAnsiTheme="minorHAnsi" w:cstheme="minorBidi"/>
              <w:sz w:val="22"/>
              <w:szCs w:val="22"/>
              <w:lang w:val="en-GB"/>
            </w:rPr>
          </w:pPr>
          <w:hyperlink w:anchor="_Toc69397412" w:history="1">
            <w:r w:rsidR="00D4641C" w:rsidRPr="00D45347">
              <w:rPr>
                <w:rStyle w:val="Hyperlink"/>
                <w:bCs/>
              </w:rPr>
              <w:t>10.</w:t>
            </w:r>
            <w:r w:rsidR="00D4641C">
              <w:rPr>
                <w:rFonts w:asciiTheme="minorHAnsi" w:hAnsiTheme="minorHAnsi" w:cstheme="minorBidi"/>
                <w:sz w:val="22"/>
                <w:szCs w:val="22"/>
                <w:lang w:val="en-GB"/>
              </w:rPr>
              <w:tab/>
            </w:r>
            <w:r w:rsidR="00D4641C" w:rsidRPr="00D45347">
              <w:rPr>
                <w:rStyle w:val="Hyperlink"/>
              </w:rPr>
              <w:t>Can visits occur outside of the care home or can residents stay out overnight or visit the pub?</w:t>
            </w:r>
            <w:r w:rsidR="00D4641C">
              <w:rPr>
                <w:webHidden/>
              </w:rPr>
              <w:tab/>
            </w:r>
            <w:r w:rsidR="00D4641C">
              <w:rPr>
                <w:webHidden/>
              </w:rPr>
              <w:fldChar w:fldCharType="begin"/>
            </w:r>
            <w:r w:rsidR="00D4641C">
              <w:rPr>
                <w:webHidden/>
              </w:rPr>
              <w:instrText xml:space="preserve"> PAGEREF _Toc69397412 \h </w:instrText>
            </w:r>
            <w:r w:rsidR="00D4641C">
              <w:rPr>
                <w:webHidden/>
              </w:rPr>
            </w:r>
            <w:r w:rsidR="00D4641C">
              <w:rPr>
                <w:webHidden/>
              </w:rPr>
              <w:fldChar w:fldCharType="separate"/>
            </w:r>
            <w:r w:rsidR="00D4641C">
              <w:rPr>
                <w:webHidden/>
              </w:rPr>
              <w:t>8</w:t>
            </w:r>
            <w:r w:rsidR="00D4641C">
              <w:rPr>
                <w:webHidden/>
              </w:rPr>
              <w:fldChar w:fldCharType="end"/>
            </w:r>
          </w:hyperlink>
        </w:p>
        <w:p w14:paraId="5361F5E5" w14:textId="29062735" w:rsidR="00D4641C" w:rsidRDefault="006A270A">
          <w:pPr>
            <w:pStyle w:val="TOC3"/>
            <w:rPr>
              <w:rFonts w:asciiTheme="minorHAnsi" w:hAnsiTheme="minorHAnsi" w:cstheme="minorBidi"/>
              <w:sz w:val="22"/>
              <w:szCs w:val="22"/>
              <w:lang w:val="en-GB"/>
            </w:rPr>
          </w:pPr>
          <w:hyperlink w:anchor="_Toc69397413" w:history="1">
            <w:r w:rsidR="00D4641C" w:rsidRPr="00D45347">
              <w:rPr>
                <w:rStyle w:val="Hyperlink"/>
                <w:bCs/>
              </w:rPr>
              <w:t>11.</w:t>
            </w:r>
            <w:r w:rsidR="00D4641C">
              <w:rPr>
                <w:rFonts w:asciiTheme="minorHAnsi" w:hAnsiTheme="minorHAnsi" w:cstheme="minorBidi"/>
                <w:sz w:val="22"/>
                <w:szCs w:val="22"/>
                <w:lang w:val="en-GB"/>
              </w:rPr>
              <w:tab/>
            </w:r>
            <w:r w:rsidR="00D4641C" w:rsidRPr="00D45347">
              <w:rPr>
                <w:rStyle w:val="Hyperlink"/>
              </w:rPr>
              <w:t>Is there any concerns with receiving the COVID-19 Vaccine if someone has Low Platelets?</w:t>
            </w:r>
            <w:r w:rsidR="00D4641C">
              <w:rPr>
                <w:webHidden/>
              </w:rPr>
              <w:tab/>
            </w:r>
            <w:r w:rsidR="00D4641C">
              <w:rPr>
                <w:webHidden/>
              </w:rPr>
              <w:fldChar w:fldCharType="begin"/>
            </w:r>
            <w:r w:rsidR="00D4641C">
              <w:rPr>
                <w:webHidden/>
              </w:rPr>
              <w:instrText xml:space="preserve"> PAGEREF _Toc69397413 \h </w:instrText>
            </w:r>
            <w:r w:rsidR="00D4641C">
              <w:rPr>
                <w:webHidden/>
              </w:rPr>
            </w:r>
            <w:r w:rsidR="00D4641C">
              <w:rPr>
                <w:webHidden/>
              </w:rPr>
              <w:fldChar w:fldCharType="separate"/>
            </w:r>
            <w:r w:rsidR="00D4641C">
              <w:rPr>
                <w:webHidden/>
              </w:rPr>
              <w:t>9</w:t>
            </w:r>
            <w:r w:rsidR="00D4641C">
              <w:rPr>
                <w:webHidden/>
              </w:rPr>
              <w:fldChar w:fldCharType="end"/>
            </w:r>
          </w:hyperlink>
        </w:p>
        <w:p w14:paraId="7023473A" w14:textId="0DEAA32E" w:rsidR="00D4641C" w:rsidRDefault="006A270A">
          <w:pPr>
            <w:pStyle w:val="TOC3"/>
            <w:rPr>
              <w:rFonts w:asciiTheme="minorHAnsi" w:hAnsiTheme="minorHAnsi" w:cstheme="minorBidi"/>
              <w:sz w:val="22"/>
              <w:szCs w:val="22"/>
              <w:lang w:val="en-GB"/>
            </w:rPr>
          </w:pPr>
          <w:hyperlink w:anchor="_Toc69397414" w:history="1">
            <w:r w:rsidR="00D4641C" w:rsidRPr="00D45347">
              <w:rPr>
                <w:rStyle w:val="Hyperlink"/>
                <w:bCs/>
              </w:rPr>
              <w:t>12.</w:t>
            </w:r>
            <w:r w:rsidR="00D4641C">
              <w:rPr>
                <w:rFonts w:asciiTheme="minorHAnsi" w:hAnsiTheme="minorHAnsi" w:cstheme="minorBidi"/>
                <w:sz w:val="22"/>
                <w:szCs w:val="22"/>
                <w:lang w:val="en-GB"/>
              </w:rPr>
              <w:tab/>
            </w:r>
            <w:r w:rsidR="00D4641C" w:rsidRPr="00D45347">
              <w:rPr>
                <w:rStyle w:val="Hyperlink"/>
              </w:rPr>
              <w:t>What is it about AstraZeneca Vaccine increases the risk of blood clots?</w:t>
            </w:r>
            <w:r w:rsidR="00D4641C">
              <w:rPr>
                <w:webHidden/>
              </w:rPr>
              <w:tab/>
            </w:r>
            <w:r w:rsidR="00D4641C">
              <w:rPr>
                <w:webHidden/>
              </w:rPr>
              <w:fldChar w:fldCharType="begin"/>
            </w:r>
            <w:r w:rsidR="00D4641C">
              <w:rPr>
                <w:webHidden/>
              </w:rPr>
              <w:instrText xml:space="preserve"> PAGEREF _Toc69397414 \h </w:instrText>
            </w:r>
            <w:r w:rsidR="00D4641C">
              <w:rPr>
                <w:webHidden/>
              </w:rPr>
            </w:r>
            <w:r w:rsidR="00D4641C">
              <w:rPr>
                <w:webHidden/>
              </w:rPr>
              <w:fldChar w:fldCharType="separate"/>
            </w:r>
            <w:r w:rsidR="00D4641C">
              <w:rPr>
                <w:webHidden/>
              </w:rPr>
              <w:t>9</w:t>
            </w:r>
            <w:r w:rsidR="00D4641C">
              <w:rPr>
                <w:webHidden/>
              </w:rPr>
              <w:fldChar w:fldCharType="end"/>
            </w:r>
          </w:hyperlink>
        </w:p>
        <w:p w14:paraId="147071A3" w14:textId="4255903E" w:rsidR="00D4641C" w:rsidRDefault="006A270A">
          <w:pPr>
            <w:pStyle w:val="TOC3"/>
            <w:rPr>
              <w:rFonts w:asciiTheme="minorHAnsi" w:hAnsiTheme="minorHAnsi" w:cstheme="minorBidi"/>
              <w:sz w:val="22"/>
              <w:szCs w:val="22"/>
              <w:lang w:val="en-GB"/>
            </w:rPr>
          </w:pPr>
          <w:hyperlink w:anchor="_Toc69397415" w:history="1">
            <w:r w:rsidR="00D4641C" w:rsidRPr="00D45347">
              <w:rPr>
                <w:rStyle w:val="Hyperlink"/>
                <w:bCs/>
              </w:rPr>
              <w:t>13.</w:t>
            </w:r>
            <w:r w:rsidR="00D4641C">
              <w:rPr>
                <w:rFonts w:asciiTheme="minorHAnsi" w:hAnsiTheme="minorHAnsi" w:cstheme="minorBidi"/>
                <w:sz w:val="22"/>
                <w:szCs w:val="22"/>
                <w:lang w:val="en-GB"/>
              </w:rPr>
              <w:tab/>
            </w:r>
            <w:r w:rsidR="00D4641C" w:rsidRPr="00D45347">
              <w:rPr>
                <w:rStyle w:val="Hyperlink"/>
              </w:rPr>
              <w:t>What are the alternatives to the AstraZeneca Vaccine?</w:t>
            </w:r>
            <w:r w:rsidR="00D4641C">
              <w:rPr>
                <w:webHidden/>
              </w:rPr>
              <w:tab/>
            </w:r>
            <w:r w:rsidR="00D4641C">
              <w:rPr>
                <w:webHidden/>
              </w:rPr>
              <w:fldChar w:fldCharType="begin"/>
            </w:r>
            <w:r w:rsidR="00D4641C">
              <w:rPr>
                <w:webHidden/>
              </w:rPr>
              <w:instrText xml:space="preserve"> PAGEREF _Toc69397415 \h </w:instrText>
            </w:r>
            <w:r w:rsidR="00D4641C">
              <w:rPr>
                <w:webHidden/>
              </w:rPr>
            </w:r>
            <w:r w:rsidR="00D4641C">
              <w:rPr>
                <w:webHidden/>
              </w:rPr>
              <w:fldChar w:fldCharType="separate"/>
            </w:r>
            <w:r w:rsidR="00D4641C">
              <w:rPr>
                <w:webHidden/>
              </w:rPr>
              <w:t>9</w:t>
            </w:r>
            <w:r w:rsidR="00D4641C">
              <w:rPr>
                <w:webHidden/>
              </w:rPr>
              <w:fldChar w:fldCharType="end"/>
            </w:r>
          </w:hyperlink>
        </w:p>
        <w:p w14:paraId="38C42D8B" w14:textId="4125D722" w:rsidR="00D4641C" w:rsidRDefault="006A270A">
          <w:pPr>
            <w:pStyle w:val="TOC3"/>
            <w:rPr>
              <w:rFonts w:asciiTheme="minorHAnsi" w:hAnsiTheme="minorHAnsi" w:cstheme="minorBidi"/>
              <w:sz w:val="22"/>
              <w:szCs w:val="22"/>
              <w:lang w:val="en-GB"/>
            </w:rPr>
          </w:pPr>
          <w:hyperlink w:anchor="_Toc69397416" w:history="1">
            <w:r w:rsidR="00D4641C" w:rsidRPr="00D45347">
              <w:rPr>
                <w:rStyle w:val="Hyperlink"/>
                <w:bCs/>
              </w:rPr>
              <w:t>14.</w:t>
            </w:r>
            <w:r w:rsidR="00D4641C">
              <w:rPr>
                <w:rFonts w:asciiTheme="minorHAnsi" w:hAnsiTheme="minorHAnsi" w:cstheme="minorBidi"/>
                <w:sz w:val="22"/>
                <w:szCs w:val="22"/>
                <w:lang w:val="en-GB"/>
              </w:rPr>
              <w:tab/>
            </w:r>
            <w:r w:rsidR="00D4641C" w:rsidRPr="00D45347">
              <w:rPr>
                <w:rStyle w:val="Hyperlink"/>
              </w:rPr>
              <w:t>If other countries have stopped or restricted AstraZeneca, why should I trust the UK’s decision to continue administering AstraZeneca?</w:t>
            </w:r>
            <w:r w:rsidR="00D4641C">
              <w:rPr>
                <w:webHidden/>
              </w:rPr>
              <w:tab/>
            </w:r>
            <w:r w:rsidR="00D4641C">
              <w:rPr>
                <w:webHidden/>
              </w:rPr>
              <w:fldChar w:fldCharType="begin"/>
            </w:r>
            <w:r w:rsidR="00D4641C">
              <w:rPr>
                <w:webHidden/>
              </w:rPr>
              <w:instrText xml:space="preserve"> PAGEREF _Toc69397416 \h </w:instrText>
            </w:r>
            <w:r w:rsidR="00D4641C">
              <w:rPr>
                <w:webHidden/>
              </w:rPr>
            </w:r>
            <w:r w:rsidR="00D4641C">
              <w:rPr>
                <w:webHidden/>
              </w:rPr>
              <w:fldChar w:fldCharType="separate"/>
            </w:r>
            <w:r w:rsidR="00D4641C">
              <w:rPr>
                <w:webHidden/>
              </w:rPr>
              <w:t>9</w:t>
            </w:r>
            <w:r w:rsidR="00D4641C">
              <w:rPr>
                <w:webHidden/>
              </w:rPr>
              <w:fldChar w:fldCharType="end"/>
            </w:r>
          </w:hyperlink>
        </w:p>
        <w:p w14:paraId="5913F13B" w14:textId="2277FB50" w:rsidR="00D4641C" w:rsidRDefault="006A270A">
          <w:pPr>
            <w:pStyle w:val="TOC3"/>
            <w:rPr>
              <w:rFonts w:asciiTheme="minorHAnsi" w:hAnsiTheme="minorHAnsi" w:cstheme="minorBidi"/>
              <w:sz w:val="22"/>
              <w:szCs w:val="22"/>
              <w:lang w:val="en-GB"/>
            </w:rPr>
          </w:pPr>
          <w:hyperlink w:anchor="_Toc69397417" w:history="1">
            <w:r w:rsidR="00D4641C" w:rsidRPr="00D45347">
              <w:rPr>
                <w:rStyle w:val="Hyperlink"/>
                <w:bCs/>
              </w:rPr>
              <w:t>15.</w:t>
            </w:r>
            <w:r w:rsidR="00D4641C">
              <w:rPr>
                <w:rFonts w:asciiTheme="minorHAnsi" w:hAnsiTheme="minorHAnsi" w:cstheme="minorBidi"/>
                <w:sz w:val="22"/>
                <w:szCs w:val="22"/>
                <w:lang w:val="en-GB"/>
              </w:rPr>
              <w:tab/>
            </w:r>
            <w:r w:rsidR="00D4641C" w:rsidRPr="00D45347">
              <w:rPr>
                <w:rStyle w:val="Hyperlink"/>
              </w:rPr>
              <w:t>One of my staff aged under 30 had the first dose of AstraZeneca. She had side effects of shivering, pains in knee joints and a heavy arm. Should she change the vaccine?</w:t>
            </w:r>
            <w:r w:rsidR="00D4641C">
              <w:rPr>
                <w:webHidden/>
              </w:rPr>
              <w:tab/>
            </w:r>
            <w:r w:rsidR="00D4641C">
              <w:rPr>
                <w:webHidden/>
              </w:rPr>
              <w:fldChar w:fldCharType="begin"/>
            </w:r>
            <w:r w:rsidR="00D4641C">
              <w:rPr>
                <w:webHidden/>
              </w:rPr>
              <w:instrText xml:space="preserve"> PAGEREF _Toc69397417 \h </w:instrText>
            </w:r>
            <w:r w:rsidR="00D4641C">
              <w:rPr>
                <w:webHidden/>
              </w:rPr>
            </w:r>
            <w:r w:rsidR="00D4641C">
              <w:rPr>
                <w:webHidden/>
              </w:rPr>
              <w:fldChar w:fldCharType="separate"/>
            </w:r>
            <w:r w:rsidR="00D4641C">
              <w:rPr>
                <w:webHidden/>
              </w:rPr>
              <w:t>9</w:t>
            </w:r>
            <w:r w:rsidR="00D4641C">
              <w:rPr>
                <w:webHidden/>
              </w:rPr>
              <w:fldChar w:fldCharType="end"/>
            </w:r>
          </w:hyperlink>
        </w:p>
        <w:p w14:paraId="6D1A4610" w14:textId="35348AD8" w:rsidR="00D4641C" w:rsidRDefault="006A270A">
          <w:pPr>
            <w:pStyle w:val="TOC3"/>
            <w:rPr>
              <w:rFonts w:asciiTheme="minorHAnsi" w:hAnsiTheme="minorHAnsi" w:cstheme="minorBidi"/>
              <w:sz w:val="22"/>
              <w:szCs w:val="22"/>
              <w:lang w:val="en-GB"/>
            </w:rPr>
          </w:pPr>
          <w:hyperlink w:anchor="_Toc69397418" w:history="1">
            <w:r w:rsidR="00D4641C" w:rsidRPr="00D45347">
              <w:rPr>
                <w:rStyle w:val="Hyperlink"/>
                <w:bCs/>
              </w:rPr>
              <w:t>16.</w:t>
            </w:r>
            <w:r w:rsidR="00D4641C">
              <w:rPr>
                <w:rFonts w:asciiTheme="minorHAnsi" w:hAnsiTheme="minorHAnsi" w:cstheme="minorBidi"/>
                <w:sz w:val="22"/>
                <w:szCs w:val="22"/>
                <w:lang w:val="en-GB"/>
              </w:rPr>
              <w:tab/>
            </w:r>
            <w:r w:rsidR="00D4641C" w:rsidRPr="00D45347">
              <w:rPr>
                <w:rStyle w:val="Hyperlink"/>
              </w:rPr>
              <w:t>Is the AstraZeneca safe for people with heart conditions?</w:t>
            </w:r>
            <w:r w:rsidR="00D4641C">
              <w:rPr>
                <w:webHidden/>
              </w:rPr>
              <w:tab/>
            </w:r>
            <w:r w:rsidR="00D4641C">
              <w:rPr>
                <w:webHidden/>
              </w:rPr>
              <w:fldChar w:fldCharType="begin"/>
            </w:r>
            <w:r w:rsidR="00D4641C">
              <w:rPr>
                <w:webHidden/>
              </w:rPr>
              <w:instrText xml:space="preserve"> PAGEREF _Toc69397418 \h </w:instrText>
            </w:r>
            <w:r w:rsidR="00D4641C">
              <w:rPr>
                <w:webHidden/>
              </w:rPr>
            </w:r>
            <w:r w:rsidR="00D4641C">
              <w:rPr>
                <w:webHidden/>
              </w:rPr>
              <w:fldChar w:fldCharType="separate"/>
            </w:r>
            <w:r w:rsidR="00D4641C">
              <w:rPr>
                <w:webHidden/>
              </w:rPr>
              <w:t>9</w:t>
            </w:r>
            <w:r w:rsidR="00D4641C">
              <w:rPr>
                <w:webHidden/>
              </w:rPr>
              <w:fldChar w:fldCharType="end"/>
            </w:r>
          </w:hyperlink>
        </w:p>
        <w:p w14:paraId="23FEC7A7" w14:textId="73966386" w:rsidR="00D4641C" w:rsidRDefault="006A270A">
          <w:pPr>
            <w:pStyle w:val="TOC3"/>
            <w:rPr>
              <w:rFonts w:asciiTheme="minorHAnsi" w:hAnsiTheme="minorHAnsi" w:cstheme="minorBidi"/>
              <w:sz w:val="22"/>
              <w:szCs w:val="22"/>
              <w:lang w:val="en-GB"/>
            </w:rPr>
          </w:pPr>
          <w:hyperlink w:anchor="_Toc69397419" w:history="1">
            <w:r w:rsidR="00D4641C" w:rsidRPr="00D45347">
              <w:rPr>
                <w:rStyle w:val="Hyperlink"/>
                <w:bCs/>
              </w:rPr>
              <w:t>17.</w:t>
            </w:r>
            <w:r w:rsidR="00D4641C">
              <w:rPr>
                <w:rFonts w:asciiTheme="minorHAnsi" w:hAnsiTheme="minorHAnsi" w:cstheme="minorBidi"/>
                <w:sz w:val="22"/>
                <w:szCs w:val="22"/>
                <w:lang w:val="en-GB"/>
              </w:rPr>
              <w:tab/>
            </w:r>
            <w:r w:rsidR="00D4641C" w:rsidRPr="00D45347">
              <w:rPr>
                <w:rStyle w:val="Hyperlink"/>
              </w:rPr>
              <w:t>I am a manager of a Care Home and I have really tried to encourage my staff to have the vaccine, but I don’t know what else I can do for those staff who won’t have it?</w:t>
            </w:r>
            <w:r w:rsidR="00D4641C">
              <w:rPr>
                <w:webHidden/>
              </w:rPr>
              <w:tab/>
            </w:r>
            <w:r w:rsidR="00D4641C">
              <w:rPr>
                <w:webHidden/>
              </w:rPr>
              <w:fldChar w:fldCharType="begin"/>
            </w:r>
            <w:r w:rsidR="00D4641C">
              <w:rPr>
                <w:webHidden/>
              </w:rPr>
              <w:instrText xml:space="preserve"> PAGEREF _Toc69397419 \h </w:instrText>
            </w:r>
            <w:r w:rsidR="00D4641C">
              <w:rPr>
                <w:webHidden/>
              </w:rPr>
            </w:r>
            <w:r w:rsidR="00D4641C">
              <w:rPr>
                <w:webHidden/>
              </w:rPr>
              <w:fldChar w:fldCharType="separate"/>
            </w:r>
            <w:r w:rsidR="00D4641C">
              <w:rPr>
                <w:webHidden/>
              </w:rPr>
              <w:t>9</w:t>
            </w:r>
            <w:r w:rsidR="00D4641C">
              <w:rPr>
                <w:webHidden/>
              </w:rPr>
              <w:fldChar w:fldCharType="end"/>
            </w:r>
          </w:hyperlink>
        </w:p>
        <w:p w14:paraId="003E249E" w14:textId="0FA9370C" w:rsidR="00D4641C" w:rsidRDefault="006A270A">
          <w:pPr>
            <w:pStyle w:val="TOC3"/>
            <w:rPr>
              <w:rFonts w:asciiTheme="minorHAnsi" w:hAnsiTheme="minorHAnsi" w:cstheme="minorBidi"/>
              <w:sz w:val="22"/>
              <w:szCs w:val="22"/>
              <w:lang w:val="en-GB"/>
            </w:rPr>
          </w:pPr>
          <w:hyperlink w:anchor="_Toc69397420" w:history="1">
            <w:r w:rsidR="00D4641C" w:rsidRPr="00D45347">
              <w:rPr>
                <w:rStyle w:val="Hyperlink"/>
                <w:bCs/>
              </w:rPr>
              <w:t>18.</w:t>
            </w:r>
            <w:r w:rsidR="00D4641C">
              <w:rPr>
                <w:rFonts w:asciiTheme="minorHAnsi" w:hAnsiTheme="minorHAnsi" w:cstheme="minorBidi"/>
                <w:sz w:val="22"/>
                <w:szCs w:val="22"/>
                <w:lang w:val="en-GB"/>
              </w:rPr>
              <w:tab/>
            </w:r>
            <w:r w:rsidR="00D4641C" w:rsidRPr="00D45347">
              <w:rPr>
                <w:rStyle w:val="Hyperlink"/>
              </w:rPr>
              <w:t>Is there any leaflet about the fertility related to vaccine we can share with the team members concerned?</w:t>
            </w:r>
            <w:r w:rsidR="00D4641C">
              <w:rPr>
                <w:webHidden/>
              </w:rPr>
              <w:tab/>
            </w:r>
            <w:r w:rsidR="00D4641C">
              <w:rPr>
                <w:webHidden/>
              </w:rPr>
              <w:fldChar w:fldCharType="begin"/>
            </w:r>
            <w:r w:rsidR="00D4641C">
              <w:rPr>
                <w:webHidden/>
              </w:rPr>
              <w:instrText xml:space="preserve"> PAGEREF _Toc69397420 \h </w:instrText>
            </w:r>
            <w:r w:rsidR="00D4641C">
              <w:rPr>
                <w:webHidden/>
              </w:rPr>
            </w:r>
            <w:r w:rsidR="00D4641C">
              <w:rPr>
                <w:webHidden/>
              </w:rPr>
              <w:fldChar w:fldCharType="separate"/>
            </w:r>
            <w:r w:rsidR="00D4641C">
              <w:rPr>
                <w:webHidden/>
              </w:rPr>
              <w:t>10</w:t>
            </w:r>
            <w:r w:rsidR="00D4641C">
              <w:rPr>
                <w:webHidden/>
              </w:rPr>
              <w:fldChar w:fldCharType="end"/>
            </w:r>
          </w:hyperlink>
        </w:p>
        <w:p w14:paraId="6B0F77CB" w14:textId="238807A6" w:rsidR="00D4641C" w:rsidRDefault="006A270A">
          <w:pPr>
            <w:pStyle w:val="TOC1"/>
            <w:tabs>
              <w:tab w:val="right" w:leader="dot" w:pos="10456"/>
            </w:tabs>
            <w:rPr>
              <w:rFonts w:asciiTheme="minorHAnsi" w:eastAsiaTheme="minorEastAsia" w:hAnsiTheme="minorHAnsi" w:cstheme="minorBidi"/>
              <w:noProof/>
              <w:sz w:val="22"/>
              <w:szCs w:val="22"/>
            </w:rPr>
          </w:pPr>
          <w:hyperlink w:anchor="_Toc69397421" w:history="1">
            <w:r w:rsidR="00D4641C" w:rsidRPr="00D45347">
              <w:rPr>
                <w:rStyle w:val="Hyperlink"/>
                <w:rFonts w:cstheme="minorHAnsi"/>
                <w:noProof/>
              </w:rPr>
              <w:t>Section 3: Additional information</w:t>
            </w:r>
            <w:r w:rsidR="00D4641C">
              <w:rPr>
                <w:noProof/>
                <w:webHidden/>
              </w:rPr>
              <w:tab/>
            </w:r>
            <w:r w:rsidR="00D4641C">
              <w:rPr>
                <w:noProof/>
                <w:webHidden/>
              </w:rPr>
              <w:fldChar w:fldCharType="begin"/>
            </w:r>
            <w:r w:rsidR="00D4641C">
              <w:rPr>
                <w:noProof/>
                <w:webHidden/>
              </w:rPr>
              <w:instrText xml:space="preserve"> PAGEREF _Toc69397421 \h </w:instrText>
            </w:r>
            <w:r w:rsidR="00D4641C">
              <w:rPr>
                <w:noProof/>
                <w:webHidden/>
              </w:rPr>
            </w:r>
            <w:r w:rsidR="00D4641C">
              <w:rPr>
                <w:noProof/>
                <w:webHidden/>
              </w:rPr>
              <w:fldChar w:fldCharType="separate"/>
            </w:r>
            <w:r w:rsidR="00D4641C">
              <w:rPr>
                <w:noProof/>
                <w:webHidden/>
              </w:rPr>
              <w:t>11</w:t>
            </w:r>
            <w:r w:rsidR="00D4641C">
              <w:rPr>
                <w:noProof/>
                <w:webHidden/>
              </w:rPr>
              <w:fldChar w:fldCharType="end"/>
            </w:r>
          </w:hyperlink>
        </w:p>
        <w:p w14:paraId="4B73A201" w14:textId="13BDE0FE" w:rsidR="00D4641C" w:rsidRDefault="006A270A">
          <w:pPr>
            <w:pStyle w:val="TOC2"/>
            <w:tabs>
              <w:tab w:val="right" w:leader="dot" w:pos="10456"/>
            </w:tabs>
            <w:rPr>
              <w:rFonts w:asciiTheme="minorHAnsi" w:eastAsiaTheme="minorEastAsia" w:hAnsiTheme="minorHAnsi" w:cstheme="minorBidi"/>
              <w:noProof/>
              <w:sz w:val="22"/>
              <w:szCs w:val="22"/>
            </w:rPr>
          </w:pPr>
          <w:hyperlink w:anchor="_Toc69397422" w:history="1">
            <w:r w:rsidR="00D4641C" w:rsidRPr="00D45347">
              <w:rPr>
                <w:rStyle w:val="Hyperlink"/>
                <w:rFonts w:cstheme="minorHAnsi"/>
                <w:noProof/>
              </w:rPr>
              <w:t>Infection Control Champions for Care Homes</w:t>
            </w:r>
            <w:r w:rsidR="00D4641C">
              <w:rPr>
                <w:noProof/>
                <w:webHidden/>
              </w:rPr>
              <w:tab/>
            </w:r>
            <w:r w:rsidR="00D4641C">
              <w:rPr>
                <w:noProof/>
                <w:webHidden/>
              </w:rPr>
              <w:fldChar w:fldCharType="begin"/>
            </w:r>
            <w:r w:rsidR="00D4641C">
              <w:rPr>
                <w:noProof/>
                <w:webHidden/>
              </w:rPr>
              <w:instrText xml:space="preserve"> PAGEREF _Toc69397422 \h </w:instrText>
            </w:r>
            <w:r w:rsidR="00D4641C">
              <w:rPr>
                <w:noProof/>
                <w:webHidden/>
              </w:rPr>
            </w:r>
            <w:r w:rsidR="00D4641C">
              <w:rPr>
                <w:noProof/>
                <w:webHidden/>
              </w:rPr>
              <w:fldChar w:fldCharType="separate"/>
            </w:r>
            <w:r w:rsidR="00D4641C">
              <w:rPr>
                <w:noProof/>
                <w:webHidden/>
              </w:rPr>
              <w:t>11</w:t>
            </w:r>
            <w:r w:rsidR="00D4641C">
              <w:rPr>
                <w:noProof/>
                <w:webHidden/>
              </w:rPr>
              <w:fldChar w:fldCharType="end"/>
            </w:r>
          </w:hyperlink>
        </w:p>
        <w:p w14:paraId="2E1AE0F3" w14:textId="5D822817" w:rsidR="00D4641C" w:rsidRDefault="006A270A">
          <w:pPr>
            <w:pStyle w:val="TOC2"/>
            <w:tabs>
              <w:tab w:val="right" w:leader="dot" w:pos="10456"/>
            </w:tabs>
            <w:rPr>
              <w:rFonts w:asciiTheme="minorHAnsi" w:eastAsiaTheme="minorEastAsia" w:hAnsiTheme="minorHAnsi" w:cstheme="minorBidi"/>
              <w:noProof/>
              <w:sz w:val="22"/>
              <w:szCs w:val="22"/>
            </w:rPr>
          </w:pPr>
          <w:hyperlink w:anchor="_Toc69397423" w:history="1">
            <w:r w:rsidR="00D4641C" w:rsidRPr="00D45347">
              <w:rPr>
                <w:rStyle w:val="Hyperlink"/>
                <w:rFonts w:cstheme="minorHAnsi"/>
                <w:noProof/>
              </w:rPr>
              <w:t>Contact details for advice and support for mental health and wellbeing.</w:t>
            </w:r>
            <w:r w:rsidR="00D4641C">
              <w:rPr>
                <w:noProof/>
                <w:webHidden/>
              </w:rPr>
              <w:tab/>
            </w:r>
            <w:r w:rsidR="00D4641C">
              <w:rPr>
                <w:noProof/>
                <w:webHidden/>
              </w:rPr>
              <w:fldChar w:fldCharType="begin"/>
            </w:r>
            <w:r w:rsidR="00D4641C">
              <w:rPr>
                <w:noProof/>
                <w:webHidden/>
              </w:rPr>
              <w:instrText xml:space="preserve"> PAGEREF _Toc69397423 \h </w:instrText>
            </w:r>
            <w:r w:rsidR="00D4641C">
              <w:rPr>
                <w:noProof/>
                <w:webHidden/>
              </w:rPr>
            </w:r>
            <w:r w:rsidR="00D4641C">
              <w:rPr>
                <w:noProof/>
                <w:webHidden/>
              </w:rPr>
              <w:fldChar w:fldCharType="separate"/>
            </w:r>
            <w:r w:rsidR="00D4641C">
              <w:rPr>
                <w:noProof/>
                <w:webHidden/>
              </w:rPr>
              <w:t>11</w:t>
            </w:r>
            <w:r w:rsidR="00D4641C">
              <w:rPr>
                <w:noProof/>
                <w:webHidden/>
              </w:rPr>
              <w:fldChar w:fldCharType="end"/>
            </w:r>
          </w:hyperlink>
        </w:p>
        <w:p w14:paraId="583482EC" w14:textId="5FDB2465" w:rsidR="00D4641C" w:rsidRDefault="006A270A">
          <w:pPr>
            <w:pStyle w:val="TOC2"/>
            <w:tabs>
              <w:tab w:val="right" w:leader="dot" w:pos="10456"/>
            </w:tabs>
            <w:rPr>
              <w:rFonts w:asciiTheme="minorHAnsi" w:eastAsiaTheme="minorEastAsia" w:hAnsiTheme="minorHAnsi" w:cstheme="minorBidi"/>
              <w:noProof/>
              <w:sz w:val="22"/>
              <w:szCs w:val="22"/>
            </w:rPr>
          </w:pPr>
          <w:hyperlink w:anchor="_Toc69397424" w:history="1">
            <w:r w:rsidR="00D4641C" w:rsidRPr="00D45347">
              <w:rPr>
                <w:rStyle w:val="Hyperlink"/>
                <w:rFonts w:cstheme="minorHAnsi"/>
                <w:noProof/>
              </w:rPr>
              <w:t>NHS mail</w:t>
            </w:r>
            <w:r w:rsidR="00D4641C">
              <w:rPr>
                <w:noProof/>
                <w:webHidden/>
              </w:rPr>
              <w:tab/>
            </w:r>
            <w:r w:rsidR="00D4641C">
              <w:rPr>
                <w:noProof/>
                <w:webHidden/>
              </w:rPr>
              <w:fldChar w:fldCharType="begin"/>
            </w:r>
            <w:r w:rsidR="00D4641C">
              <w:rPr>
                <w:noProof/>
                <w:webHidden/>
              </w:rPr>
              <w:instrText xml:space="preserve"> PAGEREF _Toc69397424 \h </w:instrText>
            </w:r>
            <w:r w:rsidR="00D4641C">
              <w:rPr>
                <w:noProof/>
                <w:webHidden/>
              </w:rPr>
            </w:r>
            <w:r w:rsidR="00D4641C">
              <w:rPr>
                <w:noProof/>
                <w:webHidden/>
              </w:rPr>
              <w:fldChar w:fldCharType="separate"/>
            </w:r>
            <w:r w:rsidR="00D4641C">
              <w:rPr>
                <w:noProof/>
                <w:webHidden/>
              </w:rPr>
              <w:t>11</w:t>
            </w:r>
            <w:r w:rsidR="00D4641C">
              <w:rPr>
                <w:noProof/>
                <w:webHidden/>
              </w:rPr>
              <w:fldChar w:fldCharType="end"/>
            </w:r>
          </w:hyperlink>
        </w:p>
        <w:p w14:paraId="718F7DDC" w14:textId="03A85741" w:rsidR="00D4641C" w:rsidRDefault="006A270A">
          <w:pPr>
            <w:pStyle w:val="TOC2"/>
            <w:tabs>
              <w:tab w:val="right" w:leader="dot" w:pos="10456"/>
            </w:tabs>
            <w:rPr>
              <w:rFonts w:asciiTheme="minorHAnsi" w:eastAsiaTheme="minorEastAsia" w:hAnsiTheme="minorHAnsi" w:cstheme="minorBidi"/>
              <w:noProof/>
              <w:sz w:val="22"/>
              <w:szCs w:val="22"/>
            </w:rPr>
          </w:pPr>
          <w:hyperlink w:anchor="_Toc69397425" w:history="1">
            <w:r w:rsidR="00D4641C" w:rsidRPr="00D45347">
              <w:rPr>
                <w:rStyle w:val="Hyperlink"/>
                <w:rFonts w:cstheme="minorHAnsi"/>
                <w:noProof/>
              </w:rPr>
              <w:t>Support for Managing Residents with Dementia</w:t>
            </w:r>
            <w:r w:rsidR="00D4641C">
              <w:rPr>
                <w:noProof/>
                <w:webHidden/>
              </w:rPr>
              <w:tab/>
            </w:r>
            <w:r w:rsidR="00D4641C">
              <w:rPr>
                <w:noProof/>
                <w:webHidden/>
              </w:rPr>
              <w:fldChar w:fldCharType="begin"/>
            </w:r>
            <w:r w:rsidR="00D4641C">
              <w:rPr>
                <w:noProof/>
                <w:webHidden/>
              </w:rPr>
              <w:instrText xml:space="preserve"> PAGEREF _Toc69397425 \h </w:instrText>
            </w:r>
            <w:r w:rsidR="00D4641C">
              <w:rPr>
                <w:noProof/>
                <w:webHidden/>
              </w:rPr>
            </w:r>
            <w:r w:rsidR="00D4641C">
              <w:rPr>
                <w:noProof/>
                <w:webHidden/>
              </w:rPr>
              <w:fldChar w:fldCharType="separate"/>
            </w:r>
            <w:r w:rsidR="00D4641C">
              <w:rPr>
                <w:noProof/>
                <w:webHidden/>
              </w:rPr>
              <w:t>12</w:t>
            </w:r>
            <w:r w:rsidR="00D4641C">
              <w:rPr>
                <w:noProof/>
                <w:webHidden/>
              </w:rPr>
              <w:fldChar w:fldCharType="end"/>
            </w:r>
          </w:hyperlink>
        </w:p>
        <w:p w14:paraId="28DC50DE" w14:textId="37F85582" w:rsidR="00D4641C" w:rsidRDefault="006A270A">
          <w:pPr>
            <w:pStyle w:val="TOC1"/>
            <w:tabs>
              <w:tab w:val="right" w:leader="dot" w:pos="10456"/>
            </w:tabs>
            <w:rPr>
              <w:rFonts w:asciiTheme="minorHAnsi" w:eastAsiaTheme="minorEastAsia" w:hAnsiTheme="minorHAnsi" w:cstheme="minorBidi"/>
              <w:noProof/>
              <w:sz w:val="22"/>
              <w:szCs w:val="22"/>
            </w:rPr>
          </w:pPr>
          <w:hyperlink w:anchor="_Toc69397426" w:history="1">
            <w:r w:rsidR="00D4641C" w:rsidRPr="00D45347">
              <w:rPr>
                <w:rStyle w:val="Hyperlink"/>
                <w:noProof/>
              </w:rPr>
              <w:t>SECTION 4: ONGOING ADVICE AND SUPPORT</w:t>
            </w:r>
            <w:r w:rsidR="00D4641C">
              <w:rPr>
                <w:noProof/>
                <w:webHidden/>
              </w:rPr>
              <w:tab/>
            </w:r>
            <w:r w:rsidR="00D4641C">
              <w:rPr>
                <w:noProof/>
                <w:webHidden/>
              </w:rPr>
              <w:fldChar w:fldCharType="begin"/>
            </w:r>
            <w:r w:rsidR="00D4641C">
              <w:rPr>
                <w:noProof/>
                <w:webHidden/>
              </w:rPr>
              <w:instrText xml:space="preserve"> PAGEREF _Toc69397426 \h </w:instrText>
            </w:r>
            <w:r w:rsidR="00D4641C">
              <w:rPr>
                <w:noProof/>
                <w:webHidden/>
              </w:rPr>
            </w:r>
            <w:r w:rsidR="00D4641C">
              <w:rPr>
                <w:noProof/>
                <w:webHidden/>
              </w:rPr>
              <w:fldChar w:fldCharType="separate"/>
            </w:r>
            <w:r w:rsidR="00D4641C">
              <w:rPr>
                <w:noProof/>
                <w:webHidden/>
              </w:rPr>
              <w:t>12</w:t>
            </w:r>
            <w:r w:rsidR="00D4641C">
              <w:rPr>
                <w:noProof/>
                <w:webHidden/>
              </w:rPr>
              <w:fldChar w:fldCharType="end"/>
            </w:r>
          </w:hyperlink>
        </w:p>
        <w:p w14:paraId="27171683" w14:textId="3702C843" w:rsidR="00D4641C" w:rsidRDefault="006A270A">
          <w:pPr>
            <w:pStyle w:val="TOC3"/>
            <w:rPr>
              <w:rFonts w:asciiTheme="minorHAnsi" w:hAnsiTheme="minorHAnsi" w:cstheme="minorBidi"/>
              <w:sz w:val="22"/>
              <w:szCs w:val="22"/>
              <w:lang w:val="en-GB"/>
            </w:rPr>
          </w:pPr>
          <w:hyperlink w:anchor="_Toc69397427" w:history="1">
            <w:r w:rsidR="00D4641C" w:rsidRPr="00D45347">
              <w:rPr>
                <w:rStyle w:val="Hyperlink"/>
              </w:rPr>
              <w:t>Support for EOLC from Hospice UK</w:t>
            </w:r>
            <w:r w:rsidR="00D4641C">
              <w:rPr>
                <w:webHidden/>
              </w:rPr>
              <w:tab/>
            </w:r>
            <w:r w:rsidR="00D4641C">
              <w:rPr>
                <w:webHidden/>
              </w:rPr>
              <w:fldChar w:fldCharType="begin"/>
            </w:r>
            <w:r w:rsidR="00D4641C">
              <w:rPr>
                <w:webHidden/>
              </w:rPr>
              <w:instrText xml:space="preserve"> PAGEREF _Toc69397427 \h </w:instrText>
            </w:r>
            <w:r w:rsidR="00D4641C">
              <w:rPr>
                <w:webHidden/>
              </w:rPr>
            </w:r>
            <w:r w:rsidR="00D4641C">
              <w:rPr>
                <w:webHidden/>
              </w:rPr>
              <w:fldChar w:fldCharType="separate"/>
            </w:r>
            <w:r w:rsidR="00D4641C">
              <w:rPr>
                <w:webHidden/>
              </w:rPr>
              <w:t>12</w:t>
            </w:r>
            <w:r w:rsidR="00D4641C">
              <w:rPr>
                <w:webHidden/>
              </w:rPr>
              <w:fldChar w:fldCharType="end"/>
            </w:r>
          </w:hyperlink>
        </w:p>
        <w:p w14:paraId="3BC76C78" w14:textId="6FDE5657" w:rsidR="00D4641C" w:rsidRDefault="006A270A">
          <w:pPr>
            <w:pStyle w:val="TOC3"/>
            <w:rPr>
              <w:rFonts w:asciiTheme="minorHAnsi" w:hAnsiTheme="minorHAnsi" w:cstheme="minorBidi"/>
              <w:sz w:val="22"/>
              <w:szCs w:val="22"/>
              <w:lang w:val="en-GB"/>
            </w:rPr>
          </w:pPr>
          <w:hyperlink w:anchor="_Toc69397428" w:history="1">
            <w:r w:rsidR="00D4641C" w:rsidRPr="00D45347">
              <w:rPr>
                <w:rStyle w:val="Hyperlink"/>
              </w:rPr>
              <w:t>What to do if a resident has coronavirus symptoms</w:t>
            </w:r>
            <w:r w:rsidR="00D4641C">
              <w:rPr>
                <w:webHidden/>
              </w:rPr>
              <w:tab/>
            </w:r>
            <w:r w:rsidR="00D4641C">
              <w:rPr>
                <w:webHidden/>
              </w:rPr>
              <w:fldChar w:fldCharType="begin"/>
            </w:r>
            <w:r w:rsidR="00D4641C">
              <w:rPr>
                <w:webHidden/>
              </w:rPr>
              <w:instrText xml:space="preserve"> PAGEREF _Toc69397428 \h </w:instrText>
            </w:r>
            <w:r w:rsidR="00D4641C">
              <w:rPr>
                <w:webHidden/>
              </w:rPr>
            </w:r>
            <w:r w:rsidR="00D4641C">
              <w:rPr>
                <w:webHidden/>
              </w:rPr>
              <w:fldChar w:fldCharType="separate"/>
            </w:r>
            <w:r w:rsidR="00D4641C">
              <w:rPr>
                <w:webHidden/>
              </w:rPr>
              <w:t>12</w:t>
            </w:r>
            <w:r w:rsidR="00D4641C">
              <w:rPr>
                <w:webHidden/>
              </w:rPr>
              <w:fldChar w:fldCharType="end"/>
            </w:r>
          </w:hyperlink>
        </w:p>
        <w:p w14:paraId="6C98F901" w14:textId="1905673C" w:rsidR="00D4641C" w:rsidRDefault="006A270A">
          <w:pPr>
            <w:pStyle w:val="TOC3"/>
            <w:rPr>
              <w:rFonts w:asciiTheme="minorHAnsi" w:hAnsiTheme="minorHAnsi" w:cstheme="minorBidi"/>
              <w:sz w:val="22"/>
              <w:szCs w:val="22"/>
              <w:lang w:val="en-GB"/>
            </w:rPr>
          </w:pPr>
          <w:hyperlink w:anchor="_Toc69397429" w:history="1">
            <w:r w:rsidR="00D4641C" w:rsidRPr="00D45347">
              <w:rPr>
                <w:rStyle w:val="Hyperlink"/>
                <w:rFonts w:eastAsia="Times New Roman"/>
              </w:rPr>
              <w:t>If PPE is running low in your Care Home</w:t>
            </w:r>
            <w:r w:rsidR="00D4641C">
              <w:rPr>
                <w:webHidden/>
              </w:rPr>
              <w:tab/>
            </w:r>
            <w:r w:rsidR="00D4641C">
              <w:rPr>
                <w:webHidden/>
              </w:rPr>
              <w:fldChar w:fldCharType="begin"/>
            </w:r>
            <w:r w:rsidR="00D4641C">
              <w:rPr>
                <w:webHidden/>
              </w:rPr>
              <w:instrText xml:space="preserve"> PAGEREF _Toc69397429 \h </w:instrText>
            </w:r>
            <w:r w:rsidR="00D4641C">
              <w:rPr>
                <w:webHidden/>
              </w:rPr>
            </w:r>
            <w:r w:rsidR="00D4641C">
              <w:rPr>
                <w:webHidden/>
              </w:rPr>
              <w:fldChar w:fldCharType="separate"/>
            </w:r>
            <w:r w:rsidR="00D4641C">
              <w:rPr>
                <w:webHidden/>
              </w:rPr>
              <w:t>12</w:t>
            </w:r>
            <w:r w:rsidR="00D4641C">
              <w:rPr>
                <w:webHidden/>
              </w:rPr>
              <w:fldChar w:fldCharType="end"/>
            </w:r>
          </w:hyperlink>
        </w:p>
        <w:p w14:paraId="43958B28" w14:textId="58FFBF58" w:rsidR="00D4641C" w:rsidRDefault="006A270A">
          <w:pPr>
            <w:pStyle w:val="TOC3"/>
            <w:rPr>
              <w:rFonts w:asciiTheme="minorHAnsi" w:hAnsiTheme="minorHAnsi" w:cstheme="minorBidi"/>
              <w:sz w:val="22"/>
              <w:szCs w:val="22"/>
              <w:lang w:val="en-GB"/>
            </w:rPr>
          </w:pPr>
          <w:hyperlink w:anchor="_Toc69397430" w:history="1">
            <w:r w:rsidR="00D4641C" w:rsidRPr="00D45347">
              <w:rPr>
                <w:rStyle w:val="Hyperlink"/>
              </w:rPr>
              <w:t>NICE guidelines on Safeguarding adults in care homes</w:t>
            </w:r>
            <w:r w:rsidR="00D4641C">
              <w:rPr>
                <w:webHidden/>
              </w:rPr>
              <w:tab/>
            </w:r>
            <w:r w:rsidR="00D4641C">
              <w:rPr>
                <w:webHidden/>
              </w:rPr>
              <w:fldChar w:fldCharType="begin"/>
            </w:r>
            <w:r w:rsidR="00D4641C">
              <w:rPr>
                <w:webHidden/>
              </w:rPr>
              <w:instrText xml:space="preserve"> PAGEREF _Toc69397430 \h </w:instrText>
            </w:r>
            <w:r w:rsidR="00D4641C">
              <w:rPr>
                <w:webHidden/>
              </w:rPr>
            </w:r>
            <w:r w:rsidR="00D4641C">
              <w:rPr>
                <w:webHidden/>
              </w:rPr>
              <w:fldChar w:fldCharType="separate"/>
            </w:r>
            <w:r w:rsidR="00D4641C">
              <w:rPr>
                <w:webHidden/>
              </w:rPr>
              <w:t>12</w:t>
            </w:r>
            <w:r w:rsidR="00D4641C">
              <w:rPr>
                <w:webHidden/>
              </w:rPr>
              <w:fldChar w:fldCharType="end"/>
            </w:r>
          </w:hyperlink>
        </w:p>
        <w:p w14:paraId="5B0857AB" w14:textId="110C07FC" w:rsidR="00D4641C" w:rsidRDefault="006A270A">
          <w:pPr>
            <w:pStyle w:val="TOC2"/>
            <w:tabs>
              <w:tab w:val="right" w:leader="dot" w:pos="10456"/>
            </w:tabs>
            <w:rPr>
              <w:rFonts w:asciiTheme="minorHAnsi" w:eastAsiaTheme="minorEastAsia" w:hAnsiTheme="minorHAnsi" w:cstheme="minorBidi"/>
              <w:noProof/>
              <w:sz w:val="22"/>
              <w:szCs w:val="22"/>
            </w:rPr>
          </w:pPr>
          <w:hyperlink w:anchor="_Toc69397431" w:history="1">
            <w:r w:rsidR="00D4641C" w:rsidRPr="00D45347">
              <w:rPr>
                <w:rStyle w:val="Hyperlink"/>
                <w:rFonts w:cstheme="minorHAnsi"/>
                <w:noProof/>
              </w:rPr>
              <w:t>APPENDIX 1: Useful Links and Contacts</w:t>
            </w:r>
            <w:r w:rsidR="00D4641C">
              <w:rPr>
                <w:noProof/>
                <w:webHidden/>
              </w:rPr>
              <w:tab/>
            </w:r>
            <w:r w:rsidR="00D4641C">
              <w:rPr>
                <w:noProof/>
                <w:webHidden/>
              </w:rPr>
              <w:fldChar w:fldCharType="begin"/>
            </w:r>
            <w:r w:rsidR="00D4641C">
              <w:rPr>
                <w:noProof/>
                <w:webHidden/>
              </w:rPr>
              <w:instrText xml:space="preserve"> PAGEREF _Toc69397431 \h </w:instrText>
            </w:r>
            <w:r w:rsidR="00D4641C">
              <w:rPr>
                <w:noProof/>
                <w:webHidden/>
              </w:rPr>
            </w:r>
            <w:r w:rsidR="00D4641C">
              <w:rPr>
                <w:noProof/>
                <w:webHidden/>
              </w:rPr>
              <w:fldChar w:fldCharType="separate"/>
            </w:r>
            <w:r w:rsidR="00D4641C">
              <w:rPr>
                <w:noProof/>
                <w:webHidden/>
              </w:rPr>
              <w:t>13</w:t>
            </w:r>
            <w:r w:rsidR="00D4641C">
              <w:rPr>
                <w:noProof/>
                <w:webHidden/>
              </w:rPr>
              <w:fldChar w:fldCharType="end"/>
            </w:r>
          </w:hyperlink>
        </w:p>
        <w:p w14:paraId="3C57FB59" w14:textId="6A1828AA" w:rsidR="00E73F9C" w:rsidRPr="002A68DF" w:rsidRDefault="00E73F9C" w:rsidP="00E73F9C">
          <w:pPr>
            <w:rPr>
              <w:rFonts w:asciiTheme="minorHAnsi" w:hAnsiTheme="minorHAnsi" w:cstheme="minorHAnsi"/>
            </w:rPr>
          </w:pPr>
          <w:r w:rsidRPr="00F217FF">
            <w:rPr>
              <w:rFonts w:asciiTheme="minorHAnsi" w:hAnsiTheme="minorHAnsi" w:cstheme="minorHAnsi"/>
              <w:b/>
              <w:bCs/>
              <w:noProof/>
              <w:sz w:val="20"/>
              <w:szCs w:val="20"/>
            </w:rPr>
            <w:fldChar w:fldCharType="end"/>
          </w:r>
        </w:p>
      </w:sdtContent>
    </w:sdt>
    <w:p w14:paraId="16525FD9" w14:textId="77777777" w:rsidR="00302A16" w:rsidRDefault="00302A16" w:rsidP="00864842"/>
    <w:p w14:paraId="7133CB7D" w14:textId="77777777" w:rsidR="00FE5C9B" w:rsidRDefault="00FE5C9B" w:rsidP="00E73F9C"/>
    <w:p w14:paraId="6B127B6F" w14:textId="77777777" w:rsidR="00D07A39" w:rsidRPr="006C04B2" w:rsidRDefault="00E237AA" w:rsidP="006C04B2">
      <w:pPr>
        <w:pStyle w:val="Heading2"/>
        <w:rPr>
          <w:rFonts w:asciiTheme="minorHAnsi" w:hAnsiTheme="minorHAnsi" w:cstheme="minorHAnsi"/>
        </w:rPr>
      </w:pPr>
      <w:bookmarkStart w:id="4" w:name="_Toc69397393"/>
      <w:r w:rsidRPr="00827DE9">
        <w:rPr>
          <w:rFonts w:asciiTheme="minorHAnsi" w:hAnsiTheme="minorHAnsi" w:cstheme="minorHAnsi"/>
        </w:rPr>
        <w:t xml:space="preserve">Covid-19 vaccination for </w:t>
      </w:r>
      <w:r w:rsidR="00CF10BA">
        <w:rPr>
          <w:rFonts w:asciiTheme="minorHAnsi" w:hAnsiTheme="minorHAnsi" w:cstheme="minorHAnsi"/>
        </w:rPr>
        <w:t>C</w:t>
      </w:r>
      <w:r w:rsidRPr="00827DE9">
        <w:rPr>
          <w:rFonts w:asciiTheme="minorHAnsi" w:hAnsiTheme="minorHAnsi" w:cstheme="minorHAnsi"/>
        </w:rPr>
        <w:t xml:space="preserve">are </w:t>
      </w:r>
      <w:r w:rsidR="00CF10BA">
        <w:rPr>
          <w:rFonts w:asciiTheme="minorHAnsi" w:hAnsiTheme="minorHAnsi" w:cstheme="minorHAnsi"/>
        </w:rPr>
        <w:t>H</w:t>
      </w:r>
      <w:r w:rsidRPr="00827DE9">
        <w:rPr>
          <w:rFonts w:asciiTheme="minorHAnsi" w:hAnsiTheme="minorHAnsi" w:cstheme="minorHAnsi"/>
        </w:rPr>
        <w:t>ome staff</w:t>
      </w:r>
      <w:bookmarkEnd w:id="4"/>
      <w:bookmarkEnd w:id="3"/>
      <w:r w:rsidRPr="00827DE9">
        <w:rPr>
          <w:rFonts w:asciiTheme="minorHAnsi" w:hAnsiTheme="minorHAnsi" w:cstheme="minorHAnsi"/>
        </w:rPr>
        <w:t xml:space="preserve"> </w:t>
      </w:r>
    </w:p>
    <w:p w14:paraId="5671FF59" w14:textId="77777777" w:rsidR="00B87025" w:rsidRDefault="00B87025" w:rsidP="00FB3859">
      <w:pPr>
        <w:jc w:val="center"/>
        <w:rPr>
          <w:rFonts w:asciiTheme="minorHAnsi" w:hAnsiTheme="minorHAnsi" w:cstheme="minorHAnsi"/>
          <w:b/>
          <w:u w:val="single"/>
        </w:rPr>
      </w:pPr>
    </w:p>
    <w:p w14:paraId="3F16496F" w14:textId="638A948E" w:rsidR="00CA7FAB" w:rsidRDefault="00CA7FAB" w:rsidP="00FB3859">
      <w:pPr>
        <w:jc w:val="center"/>
        <w:rPr>
          <w:rFonts w:asciiTheme="minorHAnsi" w:hAnsiTheme="minorHAnsi" w:cstheme="minorHAnsi"/>
          <w:b/>
          <w:u w:val="single"/>
        </w:rPr>
      </w:pPr>
      <w:r w:rsidRPr="00FB3859">
        <w:rPr>
          <w:rFonts w:asciiTheme="minorHAnsi" w:hAnsiTheme="minorHAnsi" w:cstheme="minorHAnsi"/>
          <w:b/>
          <w:u w:val="single"/>
        </w:rPr>
        <w:t>The way you book an appointment is changing!</w:t>
      </w:r>
    </w:p>
    <w:p w14:paraId="550C07C2" w14:textId="77777777" w:rsidR="008A17A3" w:rsidRPr="00FB3859" w:rsidRDefault="008A17A3" w:rsidP="00FB3859">
      <w:pPr>
        <w:jc w:val="center"/>
        <w:rPr>
          <w:rFonts w:asciiTheme="minorHAnsi" w:hAnsiTheme="minorHAnsi" w:cstheme="minorHAnsi"/>
          <w:u w:val="single"/>
        </w:rPr>
      </w:pPr>
    </w:p>
    <w:p w14:paraId="49926E8C" w14:textId="77777777" w:rsidR="00D07A39" w:rsidRDefault="00033D1C" w:rsidP="006B1C0D">
      <w:pPr>
        <w:rPr>
          <w:rFonts w:asciiTheme="minorHAnsi" w:hAnsiTheme="minorHAnsi" w:cstheme="minorHAnsi"/>
        </w:rPr>
      </w:pPr>
      <w:r>
        <w:rPr>
          <w:rFonts w:asciiTheme="minorHAnsi" w:hAnsiTheme="minorHAnsi" w:cstheme="minorHAnsi"/>
        </w:rPr>
        <w:t xml:space="preserve">Currently, all Care Home staff can attend national booking sites as walk-ins.  The sites and their hours of opening are copied below.  If you have any </w:t>
      </w:r>
      <w:proofErr w:type="gramStart"/>
      <w:r>
        <w:rPr>
          <w:rFonts w:asciiTheme="minorHAnsi" w:hAnsiTheme="minorHAnsi" w:cstheme="minorHAnsi"/>
        </w:rPr>
        <w:t>queries</w:t>
      </w:r>
      <w:proofErr w:type="gramEnd"/>
      <w:r>
        <w:rPr>
          <w:rFonts w:asciiTheme="minorHAnsi" w:hAnsiTheme="minorHAnsi" w:cstheme="minorHAnsi"/>
        </w:rPr>
        <w:t xml:space="preserve"> please contact </w:t>
      </w:r>
      <w:hyperlink r:id="rId19" w:history="1">
        <w:r w:rsidR="00FB4E7E" w:rsidRPr="00503A81">
          <w:rPr>
            <w:rStyle w:val="Hyperlink"/>
            <w:rFonts w:asciiTheme="minorHAnsi" w:hAnsiTheme="minorHAnsi" w:cstheme="minorHAnsi"/>
          </w:rPr>
          <w:t>carehome.covidvaccine@swlondon.nhs.uk</w:t>
        </w:r>
      </w:hyperlink>
      <w:r w:rsidR="00FB4E7E">
        <w:rPr>
          <w:rFonts w:asciiTheme="minorHAnsi" w:hAnsiTheme="minorHAnsi" w:cstheme="minorHAnsi"/>
        </w:rPr>
        <w:t xml:space="preserve"> if you have not</w:t>
      </w:r>
      <w:r w:rsidR="00CA7FAB">
        <w:rPr>
          <w:rFonts w:asciiTheme="minorHAnsi" w:hAnsiTheme="minorHAnsi" w:cstheme="minorHAnsi"/>
        </w:rPr>
        <w:t>.  Staff will be required to take evidence of employment whe</w:t>
      </w:r>
      <w:r w:rsidR="00FB4E7E">
        <w:rPr>
          <w:rFonts w:asciiTheme="minorHAnsi" w:hAnsiTheme="minorHAnsi" w:cstheme="minorHAnsi"/>
        </w:rPr>
        <w:t>n they attend their appointment;</w:t>
      </w:r>
      <w:r w:rsidR="00CA7FAB">
        <w:rPr>
          <w:rFonts w:asciiTheme="minorHAnsi" w:hAnsiTheme="minorHAnsi" w:cstheme="minorHAnsi"/>
        </w:rPr>
        <w:t xml:space="preserve"> </w:t>
      </w:r>
      <w:r w:rsidR="00FB4E7E">
        <w:rPr>
          <w:rFonts w:asciiTheme="minorHAnsi" w:hAnsiTheme="minorHAnsi" w:cstheme="minorHAnsi"/>
        </w:rPr>
        <w:t>w</w:t>
      </w:r>
      <w:r w:rsidR="00CA7FAB">
        <w:rPr>
          <w:rFonts w:asciiTheme="minorHAnsi" w:hAnsiTheme="minorHAnsi" w:cstheme="minorHAnsi"/>
        </w:rPr>
        <w:t xml:space="preserve">ithout proof of </w:t>
      </w:r>
      <w:r w:rsidR="007A7CC9">
        <w:rPr>
          <w:rFonts w:asciiTheme="minorHAnsi" w:hAnsiTheme="minorHAnsi" w:cstheme="minorHAnsi"/>
        </w:rPr>
        <w:t>employment,</w:t>
      </w:r>
      <w:r w:rsidR="00CA7FAB">
        <w:rPr>
          <w:rFonts w:asciiTheme="minorHAnsi" w:hAnsiTheme="minorHAnsi" w:cstheme="minorHAnsi"/>
        </w:rPr>
        <w:t xml:space="preserve"> </w:t>
      </w:r>
      <w:r w:rsidR="00FB4E7E">
        <w:rPr>
          <w:rFonts w:asciiTheme="minorHAnsi" w:hAnsiTheme="minorHAnsi" w:cstheme="minorHAnsi"/>
        </w:rPr>
        <w:t>staff</w:t>
      </w:r>
      <w:r w:rsidR="00CA7FAB">
        <w:rPr>
          <w:rFonts w:asciiTheme="minorHAnsi" w:hAnsiTheme="minorHAnsi" w:cstheme="minorHAnsi"/>
        </w:rPr>
        <w:t xml:space="preserve"> will be turned away.</w:t>
      </w:r>
      <w:bookmarkStart w:id="5" w:name="_Toc60938479"/>
    </w:p>
    <w:p w14:paraId="11A7DF3B" w14:textId="77777777" w:rsidR="00FB4E7E" w:rsidRDefault="00FB4E7E" w:rsidP="006B1C0D">
      <w:pPr>
        <w:rPr>
          <w:rFonts w:asciiTheme="minorHAnsi" w:hAnsiTheme="minorHAnsi" w:cstheme="minorHAnsi"/>
        </w:rPr>
      </w:pPr>
      <w:r w:rsidRPr="00FB4E7E">
        <w:rPr>
          <w:rFonts w:asciiTheme="minorHAnsi" w:hAnsiTheme="minorHAnsi" w:cstheme="minorHAnsi"/>
        </w:rPr>
        <w:t xml:space="preserve">Any </w:t>
      </w:r>
      <w:r w:rsidR="00BE165D">
        <w:rPr>
          <w:rFonts w:asciiTheme="minorHAnsi" w:hAnsiTheme="minorHAnsi" w:cstheme="minorHAnsi"/>
        </w:rPr>
        <w:t xml:space="preserve">other </w:t>
      </w:r>
      <w:r w:rsidRPr="00FB4E7E">
        <w:rPr>
          <w:rFonts w:asciiTheme="minorHAnsi" w:hAnsiTheme="minorHAnsi" w:cstheme="minorHAnsi"/>
        </w:rPr>
        <w:t xml:space="preserve">questions around COVID-19 Vaccines please contact: </w:t>
      </w:r>
      <w:hyperlink r:id="rId20" w:history="1">
        <w:r w:rsidR="008F2A28" w:rsidRPr="00C46136">
          <w:rPr>
            <w:rStyle w:val="Hyperlink"/>
            <w:rFonts w:asciiTheme="minorHAnsi" w:hAnsiTheme="minorHAnsi" w:cstheme="minorHAnsi"/>
          </w:rPr>
          <w:t>Mandy.Lamond@swlondon.nhs.uk</w:t>
        </w:r>
      </w:hyperlink>
      <w:r w:rsidR="008F2A28">
        <w:rPr>
          <w:rFonts w:asciiTheme="minorHAnsi" w:hAnsiTheme="minorHAnsi" w:cstheme="minorHAnsi"/>
        </w:rPr>
        <w:t xml:space="preserve"> </w:t>
      </w:r>
    </w:p>
    <w:p w14:paraId="702BA343" w14:textId="77777777" w:rsidR="00BE165D" w:rsidRDefault="00BE165D" w:rsidP="006B1C0D">
      <w:pPr>
        <w:rPr>
          <w:rFonts w:asciiTheme="minorHAnsi" w:hAnsiTheme="minorHAnsi" w:cstheme="minorHAnsi"/>
        </w:rPr>
      </w:pPr>
    </w:p>
    <w:p w14:paraId="55233075" w14:textId="77777777" w:rsidR="00BE165D" w:rsidRPr="00BE165D" w:rsidRDefault="00BE165D" w:rsidP="006B1C0D">
      <w:pPr>
        <w:rPr>
          <w:rFonts w:asciiTheme="minorHAnsi" w:hAnsiTheme="minorHAnsi" w:cstheme="minorHAnsi"/>
          <w:b/>
        </w:rPr>
      </w:pPr>
      <w:r w:rsidRPr="00BE165D">
        <w:rPr>
          <w:rFonts w:asciiTheme="minorHAnsi" w:hAnsiTheme="minorHAnsi" w:cstheme="minorHAnsi"/>
          <w:b/>
        </w:rPr>
        <w:t>Walk-in Covid Vaccine Appointments</w:t>
      </w:r>
      <w:r>
        <w:rPr>
          <w:rFonts w:asciiTheme="minorHAnsi" w:hAnsiTheme="minorHAnsi" w:cstheme="minorHAnsi"/>
          <w:b/>
        </w:rPr>
        <w:t xml:space="preserve"> in South West London</w:t>
      </w:r>
    </w:p>
    <w:tbl>
      <w:tblPr>
        <w:tblW w:w="8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7"/>
        <w:gridCol w:w="872"/>
        <w:gridCol w:w="775"/>
        <w:gridCol w:w="801"/>
        <w:gridCol w:w="845"/>
        <w:gridCol w:w="1075"/>
        <w:gridCol w:w="898"/>
        <w:gridCol w:w="1040"/>
        <w:gridCol w:w="872"/>
        <w:gridCol w:w="775"/>
      </w:tblGrid>
      <w:tr w:rsidR="00BE165D" w:rsidRPr="00BE165D" w14:paraId="6CE2F462" w14:textId="77777777" w:rsidTr="00BE165D">
        <w:trPr>
          <w:trHeight w:val="461"/>
        </w:trPr>
        <w:tc>
          <w:tcPr>
            <w:tcW w:w="1890" w:type="dxa"/>
            <w:tcBorders>
              <w:top w:val="single" w:sz="6" w:space="0" w:color="000000"/>
              <w:left w:val="single" w:sz="6" w:space="0" w:color="000000"/>
              <w:bottom w:val="single" w:sz="6" w:space="0" w:color="000000"/>
              <w:right w:val="single" w:sz="6" w:space="0" w:color="000000"/>
            </w:tcBorders>
            <w:shd w:val="clear" w:color="auto" w:fill="DEEAF6"/>
            <w:hideMark/>
          </w:tcPr>
          <w:p w14:paraId="4206E0BB"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663" w:type="dxa"/>
            <w:tcBorders>
              <w:top w:val="single" w:sz="6" w:space="0" w:color="000000"/>
              <w:left w:val="single" w:sz="6" w:space="0" w:color="000000"/>
              <w:bottom w:val="single" w:sz="6" w:space="0" w:color="000000"/>
              <w:right w:val="single" w:sz="6" w:space="0" w:color="000000"/>
            </w:tcBorders>
            <w:shd w:val="clear" w:color="auto" w:fill="DEEAF6"/>
            <w:hideMark/>
          </w:tcPr>
          <w:p w14:paraId="1CE832D0"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Saturday 10 April ​</w:t>
            </w:r>
          </w:p>
        </w:tc>
        <w:tc>
          <w:tcPr>
            <w:tcW w:w="589" w:type="dxa"/>
            <w:tcBorders>
              <w:top w:val="single" w:sz="6" w:space="0" w:color="000000"/>
              <w:left w:val="single" w:sz="6" w:space="0" w:color="000000"/>
              <w:bottom w:val="single" w:sz="6" w:space="0" w:color="000000"/>
              <w:right w:val="single" w:sz="6" w:space="0" w:color="000000"/>
            </w:tcBorders>
            <w:shd w:val="clear" w:color="auto" w:fill="DEEAF6"/>
            <w:hideMark/>
          </w:tcPr>
          <w:p w14:paraId="12F216FA"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Sunday 11 April ​</w:t>
            </w:r>
          </w:p>
        </w:tc>
        <w:tc>
          <w:tcPr>
            <w:tcW w:w="609" w:type="dxa"/>
            <w:tcBorders>
              <w:top w:val="single" w:sz="6" w:space="0" w:color="000000"/>
              <w:left w:val="single" w:sz="6" w:space="0" w:color="000000"/>
              <w:bottom w:val="single" w:sz="6" w:space="0" w:color="000000"/>
              <w:right w:val="single" w:sz="6" w:space="0" w:color="000000"/>
            </w:tcBorders>
            <w:shd w:val="clear" w:color="auto" w:fill="DEEAF6"/>
            <w:hideMark/>
          </w:tcPr>
          <w:p w14:paraId="6C683E3F"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Monday 12 April ​</w:t>
            </w:r>
          </w:p>
        </w:tc>
        <w:tc>
          <w:tcPr>
            <w:tcW w:w="643" w:type="dxa"/>
            <w:tcBorders>
              <w:top w:val="single" w:sz="6" w:space="0" w:color="000000"/>
              <w:left w:val="single" w:sz="6" w:space="0" w:color="000000"/>
              <w:bottom w:val="single" w:sz="6" w:space="0" w:color="000000"/>
              <w:right w:val="single" w:sz="6" w:space="0" w:color="000000"/>
            </w:tcBorders>
            <w:shd w:val="clear" w:color="auto" w:fill="DEEAF6"/>
            <w:hideMark/>
          </w:tcPr>
          <w:p w14:paraId="7628F763"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Tuesday 13 April ​</w:t>
            </w:r>
          </w:p>
        </w:tc>
        <w:tc>
          <w:tcPr>
            <w:tcW w:w="816" w:type="dxa"/>
            <w:tcBorders>
              <w:top w:val="single" w:sz="6" w:space="0" w:color="000000"/>
              <w:left w:val="single" w:sz="6" w:space="0" w:color="000000"/>
              <w:bottom w:val="single" w:sz="6" w:space="0" w:color="000000"/>
              <w:right w:val="single" w:sz="6" w:space="0" w:color="000000"/>
            </w:tcBorders>
            <w:shd w:val="clear" w:color="auto" w:fill="DEEAF6"/>
            <w:hideMark/>
          </w:tcPr>
          <w:p w14:paraId="1CA77E96"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Wednesday 14 April ​</w:t>
            </w:r>
          </w:p>
        </w:tc>
        <w:tc>
          <w:tcPr>
            <w:tcW w:w="683" w:type="dxa"/>
            <w:tcBorders>
              <w:top w:val="single" w:sz="6" w:space="0" w:color="000000"/>
              <w:left w:val="single" w:sz="6" w:space="0" w:color="000000"/>
              <w:bottom w:val="single" w:sz="6" w:space="0" w:color="000000"/>
              <w:right w:val="single" w:sz="6" w:space="0" w:color="000000"/>
            </w:tcBorders>
            <w:shd w:val="clear" w:color="auto" w:fill="DEEAF6"/>
            <w:hideMark/>
          </w:tcPr>
          <w:p w14:paraId="60B01070"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Thursday 15 April ​</w:t>
            </w:r>
          </w:p>
        </w:tc>
        <w:tc>
          <w:tcPr>
            <w:tcW w:w="789" w:type="dxa"/>
            <w:tcBorders>
              <w:top w:val="single" w:sz="6" w:space="0" w:color="000000"/>
              <w:left w:val="single" w:sz="6" w:space="0" w:color="000000"/>
              <w:bottom w:val="single" w:sz="6" w:space="0" w:color="000000"/>
              <w:right w:val="single" w:sz="6" w:space="0" w:color="000000"/>
            </w:tcBorders>
            <w:shd w:val="clear" w:color="auto" w:fill="DEEAF6"/>
            <w:hideMark/>
          </w:tcPr>
          <w:p w14:paraId="5D73919F"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Friday 16 April​</w:t>
            </w:r>
          </w:p>
        </w:tc>
        <w:tc>
          <w:tcPr>
            <w:tcW w:w="663" w:type="dxa"/>
            <w:tcBorders>
              <w:top w:val="single" w:sz="6" w:space="0" w:color="000000"/>
              <w:left w:val="single" w:sz="6" w:space="0" w:color="000000"/>
              <w:bottom w:val="single" w:sz="6" w:space="0" w:color="000000"/>
              <w:right w:val="single" w:sz="6" w:space="0" w:color="000000"/>
            </w:tcBorders>
            <w:shd w:val="clear" w:color="auto" w:fill="DEEAF6"/>
            <w:hideMark/>
          </w:tcPr>
          <w:p w14:paraId="35A6610C"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Saturday 17 April ​</w:t>
            </w:r>
          </w:p>
        </w:tc>
        <w:tc>
          <w:tcPr>
            <w:tcW w:w="869" w:type="dxa"/>
            <w:tcBorders>
              <w:top w:val="single" w:sz="6" w:space="0" w:color="000000"/>
              <w:left w:val="single" w:sz="6" w:space="0" w:color="000000"/>
              <w:bottom w:val="single" w:sz="6" w:space="0" w:color="000000"/>
              <w:right w:val="single" w:sz="6" w:space="0" w:color="000000"/>
            </w:tcBorders>
            <w:shd w:val="clear" w:color="auto" w:fill="DEEAF6"/>
            <w:hideMark/>
          </w:tcPr>
          <w:p w14:paraId="4AE5CC7F"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Sunday 18 April ​</w:t>
            </w:r>
          </w:p>
        </w:tc>
      </w:tr>
      <w:tr w:rsidR="00BE165D" w:rsidRPr="00BE165D" w14:paraId="7AA383F1" w14:textId="77777777" w:rsidTr="00BE165D">
        <w:trPr>
          <w:trHeight w:val="305"/>
        </w:trPr>
        <w:tc>
          <w:tcPr>
            <w:tcW w:w="1890" w:type="dxa"/>
            <w:tcBorders>
              <w:top w:val="single" w:sz="6" w:space="0" w:color="000000"/>
              <w:left w:val="single" w:sz="6" w:space="0" w:color="000000"/>
              <w:bottom w:val="single" w:sz="6" w:space="0" w:color="000000"/>
              <w:right w:val="single" w:sz="6" w:space="0" w:color="000000"/>
            </w:tcBorders>
            <w:shd w:val="clear" w:color="auto" w:fill="DEEAF6"/>
            <w:hideMark/>
          </w:tcPr>
          <w:p w14:paraId="59C6420B"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Hawks Road ​</w:t>
            </w:r>
          </w:p>
          <w:p w14:paraId="25E0964F"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KT1 3EW​</w:t>
            </w:r>
          </w:p>
        </w:tc>
        <w:tc>
          <w:tcPr>
            <w:tcW w:w="663" w:type="dxa"/>
            <w:tcBorders>
              <w:top w:val="single" w:sz="6" w:space="0" w:color="000000"/>
              <w:left w:val="single" w:sz="6" w:space="0" w:color="000000"/>
              <w:bottom w:val="single" w:sz="6" w:space="0" w:color="000000"/>
              <w:right w:val="single" w:sz="6" w:space="0" w:color="000000"/>
            </w:tcBorders>
            <w:shd w:val="clear" w:color="auto" w:fill="FCD4D7"/>
            <w:hideMark/>
          </w:tcPr>
          <w:p w14:paraId="33F32745"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589" w:type="dxa"/>
            <w:tcBorders>
              <w:top w:val="single" w:sz="6" w:space="0" w:color="000000"/>
              <w:left w:val="single" w:sz="6" w:space="0" w:color="000000"/>
              <w:bottom w:val="single" w:sz="6" w:space="0" w:color="000000"/>
              <w:right w:val="single" w:sz="6" w:space="0" w:color="000000"/>
            </w:tcBorders>
            <w:shd w:val="clear" w:color="auto" w:fill="FCD4D7"/>
            <w:hideMark/>
          </w:tcPr>
          <w:p w14:paraId="1236625A"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609" w:type="dxa"/>
            <w:tcBorders>
              <w:top w:val="single" w:sz="6" w:space="0" w:color="000000"/>
              <w:left w:val="single" w:sz="6" w:space="0" w:color="000000"/>
              <w:bottom w:val="single" w:sz="6" w:space="0" w:color="000000"/>
              <w:right w:val="single" w:sz="6" w:space="0" w:color="000000"/>
            </w:tcBorders>
            <w:shd w:val="clear" w:color="auto" w:fill="E2EFD9"/>
            <w:hideMark/>
          </w:tcPr>
          <w:p w14:paraId="4B67D9D5"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9am to 2.50pm​</w:t>
            </w:r>
          </w:p>
        </w:tc>
        <w:tc>
          <w:tcPr>
            <w:tcW w:w="643" w:type="dxa"/>
            <w:tcBorders>
              <w:top w:val="single" w:sz="6" w:space="0" w:color="000000"/>
              <w:left w:val="single" w:sz="6" w:space="0" w:color="000000"/>
              <w:bottom w:val="single" w:sz="6" w:space="0" w:color="000000"/>
              <w:right w:val="single" w:sz="6" w:space="0" w:color="000000"/>
            </w:tcBorders>
            <w:shd w:val="clear" w:color="auto" w:fill="E2EFD9"/>
            <w:hideMark/>
          </w:tcPr>
          <w:p w14:paraId="6A1C90A0"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9am to 2.50pm​</w:t>
            </w:r>
          </w:p>
        </w:tc>
        <w:tc>
          <w:tcPr>
            <w:tcW w:w="816" w:type="dxa"/>
            <w:tcBorders>
              <w:top w:val="single" w:sz="6" w:space="0" w:color="000000"/>
              <w:left w:val="single" w:sz="6" w:space="0" w:color="000000"/>
              <w:bottom w:val="single" w:sz="6" w:space="0" w:color="000000"/>
              <w:right w:val="single" w:sz="6" w:space="0" w:color="000000"/>
            </w:tcBorders>
            <w:shd w:val="clear" w:color="auto" w:fill="E2EFD9"/>
            <w:hideMark/>
          </w:tcPr>
          <w:p w14:paraId="64E53891"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9am to 2.50pm​</w:t>
            </w:r>
          </w:p>
        </w:tc>
        <w:tc>
          <w:tcPr>
            <w:tcW w:w="683" w:type="dxa"/>
            <w:tcBorders>
              <w:top w:val="single" w:sz="6" w:space="0" w:color="000000"/>
              <w:left w:val="single" w:sz="6" w:space="0" w:color="000000"/>
              <w:bottom w:val="single" w:sz="6" w:space="0" w:color="000000"/>
              <w:right w:val="single" w:sz="6" w:space="0" w:color="000000"/>
            </w:tcBorders>
            <w:shd w:val="clear" w:color="auto" w:fill="E2EFD9"/>
            <w:hideMark/>
          </w:tcPr>
          <w:p w14:paraId="48B808D6"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9am to 2.50pm​</w:t>
            </w:r>
          </w:p>
        </w:tc>
        <w:tc>
          <w:tcPr>
            <w:tcW w:w="789" w:type="dxa"/>
            <w:tcBorders>
              <w:top w:val="single" w:sz="6" w:space="0" w:color="000000"/>
              <w:left w:val="single" w:sz="6" w:space="0" w:color="000000"/>
              <w:bottom w:val="single" w:sz="6" w:space="0" w:color="000000"/>
              <w:right w:val="single" w:sz="6" w:space="0" w:color="000000"/>
            </w:tcBorders>
            <w:shd w:val="clear" w:color="auto" w:fill="E2EFD9"/>
            <w:hideMark/>
          </w:tcPr>
          <w:p w14:paraId="5737E4BD"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9am to 2.50pm​</w:t>
            </w:r>
          </w:p>
        </w:tc>
        <w:tc>
          <w:tcPr>
            <w:tcW w:w="663" w:type="dxa"/>
            <w:tcBorders>
              <w:top w:val="single" w:sz="6" w:space="0" w:color="000000"/>
              <w:left w:val="single" w:sz="6" w:space="0" w:color="000000"/>
              <w:bottom w:val="single" w:sz="6" w:space="0" w:color="000000"/>
              <w:right w:val="single" w:sz="6" w:space="0" w:color="000000"/>
            </w:tcBorders>
            <w:shd w:val="clear" w:color="auto" w:fill="FCD4D7"/>
            <w:hideMark/>
          </w:tcPr>
          <w:p w14:paraId="164F0F30"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869" w:type="dxa"/>
            <w:tcBorders>
              <w:top w:val="single" w:sz="6" w:space="0" w:color="000000"/>
              <w:left w:val="single" w:sz="6" w:space="0" w:color="000000"/>
              <w:bottom w:val="single" w:sz="6" w:space="0" w:color="000000"/>
              <w:right w:val="single" w:sz="6" w:space="0" w:color="000000"/>
            </w:tcBorders>
            <w:shd w:val="clear" w:color="auto" w:fill="FCD4D7"/>
            <w:hideMark/>
          </w:tcPr>
          <w:p w14:paraId="720666D2"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r>
      <w:tr w:rsidR="00BE165D" w:rsidRPr="00BE165D" w14:paraId="09DBB67C" w14:textId="77777777" w:rsidTr="00BE165D">
        <w:trPr>
          <w:trHeight w:val="461"/>
        </w:trPr>
        <w:tc>
          <w:tcPr>
            <w:tcW w:w="1890" w:type="dxa"/>
            <w:tcBorders>
              <w:top w:val="single" w:sz="6" w:space="0" w:color="000000"/>
              <w:left w:val="single" w:sz="6" w:space="0" w:color="000000"/>
              <w:bottom w:val="single" w:sz="6" w:space="0" w:color="000000"/>
              <w:right w:val="single" w:sz="6" w:space="0" w:color="000000"/>
            </w:tcBorders>
            <w:shd w:val="clear" w:color="auto" w:fill="DEEAF6"/>
            <w:hideMark/>
          </w:tcPr>
          <w:p w14:paraId="6E09A5EA"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Crystal Palace ​</w:t>
            </w:r>
          </w:p>
          <w:p w14:paraId="032EFB78"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SE25 6PU ​</w:t>
            </w:r>
          </w:p>
        </w:tc>
        <w:tc>
          <w:tcPr>
            <w:tcW w:w="663" w:type="dxa"/>
            <w:tcBorders>
              <w:top w:val="single" w:sz="6" w:space="0" w:color="000000"/>
              <w:left w:val="single" w:sz="6" w:space="0" w:color="000000"/>
              <w:bottom w:val="single" w:sz="6" w:space="0" w:color="000000"/>
              <w:right w:val="single" w:sz="6" w:space="0" w:color="000000"/>
            </w:tcBorders>
            <w:shd w:val="clear" w:color="auto" w:fill="FCD4D7"/>
            <w:hideMark/>
          </w:tcPr>
          <w:p w14:paraId="3C71EF01"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589" w:type="dxa"/>
            <w:tcBorders>
              <w:top w:val="single" w:sz="6" w:space="0" w:color="000000"/>
              <w:left w:val="single" w:sz="6" w:space="0" w:color="000000"/>
              <w:bottom w:val="single" w:sz="6" w:space="0" w:color="000000"/>
              <w:right w:val="single" w:sz="6" w:space="0" w:color="000000"/>
            </w:tcBorders>
            <w:shd w:val="clear" w:color="auto" w:fill="E2EFD9"/>
            <w:hideMark/>
          </w:tcPr>
          <w:p w14:paraId="79EACCFB"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609" w:type="dxa"/>
            <w:tcBorders>
              <w:top w:val="single" w:sz="6" w:space="0" w:color="000000"/>
              <w:left w:val="single" w:sz="6" w:space="0" w:color="000000"/>
              <w:bottom w:val="single" w:sz="6" w:space="0" w:color="000000"/>
              <w:right w:val="single" w:sz="6" w:space="0" w:color="000000"/>
            </w:tcBorders>
            <w:shd w:val="clear" w:color="auto" w:fill="E2EFD9"/>
            <w:hideMark/>
          </w:tcPr>
          <w:p w14:paraId="3FC6C54D"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643" w:type="dxa"/>
            <w:tcBorders>
              <w:top w:val="single" w:sz="6" w:space="0" w:color="000000"/>
              <w:left w:val="single" w:sz="6" w:space="0" w:color="000000"/>
              <w:bottom w:val="single" w:sz="6" w:space="0" w:color="000000"/>
              <w:right w:val="single" w:sz="6" w:space="0" w:color="000000"/>
            </w:tcBorders>
            <w:shd w:val="clear" w:color="auto" w:fill="E2EFD9"/>
            <w:hideMark/>
          </w:tcPr>
          <w:p w14:paraId="478BE839"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816" w:type="dxa"/>
            <w:tcBorders>
              <w:top w:val="single" w:sz="6" w:space="0" w:color="000000"/>
              <w:left w:val="single" w:sz="6" w:space="0" w:color="000000"/>
              <w:bottom w:val="single" w:sz="6" w:space="0" w:color="000000"/>
              <w:right w:val="single" w:sz="6" w:space="0" w:color="000000"/>
            </w:tcBorders>
            <w:shd w:val="clear" w:color="auto" w:fill="E2EFD9"/>
            <w:hideMark/>
          </w:tcPr>
          <w:p w14:paraId="5D58B6F6"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683" w:type="dxa"/>
            <w:tcBorders>
              <w:top w:val="single" w:sz="6" w:space="0" w:color="000000"/>
              <w:left w:val="single" w:sz="6" w:space="0" w:color="000000"/>
              <w:bottom w:val="single" w:sz="6" w:space="0" w:color="000000"/>
              <w:right w:val="single" w:sz="6" w:space="0" w:color="000000"/>
            </w:tcBorders>
            <w:shd w:val="clear" w:color="auto" w:fill="FCD4D7"/>
            <w:hideMark/>
          </w:tcPr>
          <w:p w14:paraId="2F6FD68E"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789" w:type="dxa"/>
            <w:tcBorders>
              <w:top w:val="single" w:sz="6" w:space="0" w:color="000000"/>
              <w:left w:val="single" w:sz="6" w:space="0" w:color="000000"/>
              <w:bottom w:val="single" w:sz="6" w:space="0" w:color="000000"/>
              <w:right w:val="single" w:sz="6" w:space="0" w:color="000000"/>
            </w:tcBorders>
            <w:shd w:val="clear" w:color="auto" w:fill="FCD4D7"/>
            <w:hideMark/>
          </w:tcPr>
          <w:p w14:paraId="7086E198"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663" w:type="dxa"/>
            <w:tcBorders>
              <w:top w:val="single" w:sz="6" w:space="0" w:color="000000"/>
              <w:left w:val="single" w:sz="6" w:space="0" w:color="000000"/>
              <w:bottom w:val="single" w:sz="6" w:space="0" w:color="000000"/>
              <w:right w:val="single" w:sz="6" w:space="0" w:color="000000"/>
            </w:tcBorders>
            <w:shd w:val="clear" w:color="auto" w:fill="FCD4D7"/>
            <w:hideMark/>
          </w:tcPr>
          <w:p w14:paraId="01898686"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869" w:type="dxa"/>
            <w:tcBorders>
              <w:top w:val="single" w:sz="6" w:space="0" w:color="000000"/>
              <w:left w:val="single" w:sz="6" w:space="0" w:color="000000"/>
              <w:bottom w:val="single" w:sz="6" w:space="0" w:color="000000"/>
              <w:right w:val="single" w:sz="6" w:space="0" w:color="000000"/>
            </w:tcBorders>
            <w:shd w:val="clear" w:color="auto" w:fill="E2EFD9"/>
            <w:hideMark/>
          </w:tcPr>
          <w:p w14:paraId="13FA715D"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r>
      <w:tr w:rsidR="00BE165D" w:rsidRPr="00BE165D" w14:paraId="2ECB6B66" w14:textId="77777777" w:rsidTr="00BE165D">
        <w:trPr>
          <w:trHeight w:val="461"/>
        </w:trPr>
        <w:tc>
          <w:tcPr>
            <w:tcW w:w="1890" w:type="dxa"/>
            <w:tcBorders>
              <w:top w:val="single" w:sz="6" w:space="0" w:color="000000"/>
              <w:left w:val="single" w:sz="6" w:space="0" w:color="000000"/>
              <w:bottom w:val="single" w:sz="6" w:space="0" w:color="000000"/>
              <w:right w:val="single" w:sz="6" w:space="0" w:color="000000"/>
            </w:tcBorders>
            <w:shd w:val="clear" w:color="auto" w:fill="DEEAF6"/>
            <w:hideMark/>
          </w:tcPr>
          <w:p w14:paraId="4CF46CC7"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Harlequins​</w:t>
            </w:r>
          </w:p>
          <w:p w14:paraId="57FDF98D"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Twickenham ​</w:t>
            </w:r>
          </w:p>
          <w:p w14:paraId="455B83EB"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TW2 7SX ​</w:t>
            </w:r>
          </w:p>
        </w:tc>
        <w:tc>
          <w:tcPr>
            <w:tcW w:w="663" w:type="dxa"/>
            <w:tcBorders>
              <w:top w:val="single" w:sz="6" w:space="0" w:color="000000"/>
              <w:left w:val="single" w:sz="6" w:space="0" w:color="000000"/>
              <w:bottom w:val="single" w:sz="6" w:space="0" w:color="000000"/>
              <w:right w:val="single" w:sz="6" w:space="0" w:color="000000"/>
            </w:tcBorders>
            <w:shd w:val="clear" w:color="auto" w:fill="FCD4D7"/>
            <w:hideMark/>
          </w:tcPr>
          <w:p w14:paraId="62E0A536"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589" w:type="dxa"/>
            <w:tcBorders>
              <w:top w:val="single" w:sz="6" w:space="0" w:color="000000"/>
              <w:left w:val="single" w:sz="6" w:space="0" w:color="000000"/>
              <w:bottom w:val="single" w:sz="6" w:space="0" w:color="000000"/>
              <w:right w:val="single" w:sz="6" w:space="0" w:color="000000"/>
            </w:tcBorders>
            <w:shd w:val="clear" w:color="auto" w:fill="E2EFD9"/>
            <w:hideMark/>
          </w:tcPr>
          <w:p w14:paraId="5F2EF676"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609" w:type="dxa"/>
            <w:tcBorders>
              <w:top w:val="single" w:sz="6" w:space="0" w:color="000000"/>
              <w:left w:val="single" w:sz="6" w:space="0" w:color="000000"/>
              <w:bottom w:val="single" w:sz="6" w:space="0" w:color="000000"/>
              <w:right w:val="single" w:sz="6" w:space="0" w:color="000000"/>
            </w:tcBorders>
            <w:shd w:val="clear" w:color="auto" w:fill="E2EFD9"/>
            <w:hideMark/>
          </w:tcPr>
          <w:p w14:paraId="27B1F1A6"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643" w:type="dxa"/>
            <w:tcBorders>
              <w:top w:val="single" w:sz="6" w:space="0" w:color="000000"/>
              <w:left w:val="single" w:sz="6" w:space="0" w:color="000000"/>
              <w:bottom w:val="single" w:sz="6" w:space="0" w:color="000000"/>
              <w:right w:val="single" w:sz="6" w:space="0" w:color="000000"/>
            </w:tcBorders>
            <w:shd w:val="clear" w:color="auto" w:fill="E2EFD9"/>
            <w:hideMark/>
          </w:tcPr>
          <w:p w14:paraId="70902C8B"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816" w:type="dxa"/>
            <w:tcBorders>
              <w:top w:val="single" w:sz="6" w:space="0" w:color="000000"/>
              <w:left w:val="single" w:sz="6" w:space="0" w:color="000000"/>
              <w:bottom w:val="single" w:sz="6" w:space="0" w:color="000000"/>
              <w:right w:val="single" w:sz="6" w:space="0" w:color="000000"/>
            </w:tcBorders>
            <w:shd w:val="clear" w:color="auto" w:fill="E2EFD9"/>
            <w:hideMark/>
          </w:tcPr>
          <w:p w14:paraId="6609B606"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683" w:type="dxa"/>
            <w:tcBorders>
              <w:top w:val="single" w:sz="6" w:space="0" w:color="000000"/>
              <w:left w:val="single" w:sz="6" w:space="0" w:color="000000"/>
              <w:bottom w:val="single" w:sz="6" w:space="0" w:color="000000"/>
              <w:right w:val="single" w:sz="6" w:space="0" w:color="000000"/>
            </w:tcBorders>
            <w:shd w:val="clear" w:color="auto" w:fill="FCD4D7"/>
            <w:hideMark/>
          </w:tcPr>
          <w:p w14:paraId="1D98E2D1"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789" w:type="dxa"/>
            <w:tcBorders>
              <w:top w:val="single" w:sz="6" w:space="0" w:color="000000"/>
              <w:left w:val="single" w:sz="6" w:space="0" w:color="000000"/>
              <w:bottom w:val="single" w:sz="6" w:space="0" w:color="000000"/>
              <w:right w:val="single" w:sz="6" w:space="0" w:color="000000"/>
            </w:tcBorders>
            <w:shd w:val="clear" w:color="auto" w:fill="FCD4D7"/>
            <w:hideMark/>
          </w:tcPr>
          <w:p w14:paraId="0D422F37"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663" w:type="dxa"/>
            <w:tcBorders>
              <w:top w:val="single" w:sz="6" w:space="0" w:color="000000"/>
              <w:left w:val="single" w:sz="6" w:space="0" w:color="000000"/>
              <w:bottom w:val="single" w:sz="6" w:space="0" w:color="000000"/>
              <w:right w:val="single" w:sz="6" w:space="0" w:color="000000"/>
            </w:tcBorders>
            <w:shd w:val="clear" w:color="auto" w:fill="FCD4D7"/>
            <w:hideMark/>
          </w:tcPr>
          <w:p w14:paraId="3F1A08CD"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869" w:type="dxa"/>
            <w:tcBorders>
              <w:top w:val="single" w:sz="6" w:space="0" w:color="000000"/>
              <w:left w:val="single" w:sz="6" w:space="0" w:color="000000"/>
              <w:bottom w:val="single" w:sz="6" w:space="0" w:color="000000"/>
              <w:right w:val="single" w:sz="6" w:space="0" w:color="000000"/>
            </w:tcBorders>
            <w:shd w:val="clear" w:color="auto" w:fill="E2EFD9"/>
            <w:hideMark/>
          </w:tcPr>
          <w:p w14:paraId="64D086AC"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r>
      <w:tr w:rsidR="00BE165D" w:rsidRPr="00BE165D" w14:paraId="1563C7D7" w14:textId="77777777" w:rsidTr="00BE165D">
        <w:trPr>
          <w:trHeight w:val="461"/>
        </w:trPr>
        <w:tc>
          <w:tcPr>
            <w:tcW w:w="1890" w:type="dxa"/>
            <w:tcBorders>
              <w:top w:val="single" w:sz="6" w:space="0" w:color="000000"/>
              <w:left w:val="single" w:sz="6" w:space="0" w:color="000000"/>
              <w:bottom w:val="single" w:sz="6" w:space="0" w:color="000000"/>
              <w:right w:val="single" w:sz="6" w:space="0" w:color="000000"/>
            </w:tcBorders>
            <w:shd w:val="clear" w:color="auto" w:fill="DEEAF6"/>
            <w:hideMark/>
          </w:tcPr>
          <w:p w14:paraId="4CE3E5A5"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Battersea Arts Centre​</w:t>
            </w:r>
          </w:p>
          <w:p w14:paraId="5DEDD09E"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SW11 5TN​</w:t>
            </w:r>
          </w:p>
        </w:tc>
        <w:tc>
          <w:tcPr>
            <w:tcW w:w="663" w:type="dxa"/>
            <w:tcBorders>
              <w:top w:val="single" w:sz="6" w:space="0" w:color="000000"/>
              <w:left w:val="single" w:sz="6" w:space="0" w:color="000000"/>
              <w:bottom w:val="single" w:sz="6" w:space="0" w:color="000000"/>
              <w:right w:val="single" w:sz="6" w:space="0" w:color="000000"/>
            </w:tcBorders>
            <w:shd w:val="clear" w:color="auto" w:fill="FCD4D7"/>
            <w:hideMark/>
          </w:tcPr>
          <w:p w14:paraId="076929E6"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589" w:type="dxa"/>
            <w:tcBorders>
              <w:top w:val="single" w:sz="6" w:space="0" w:color="000000"/>
              <w:left w:val="single" w:sz="6" w:space="0" w:color="000000"/>
              <w:bottom w:val="single" w:sz="6" w:space="0" w:color="000000"/>
              <w:right w:val="single" w:sz="6" w:space="0" w:color="000000"/>
            </w:tcBorders>
            <w:shd w:val="clear" w:color="auto" w:fill="E2EFD9"/>
            <w:hideMark/>
          </w:tcPr>
          <w:p w14:paraId="687910A1"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609" w:type="dxa"/>
            <w:tcBorders>
              <w:top w:val="single" w:sz="6" w:space="0" w:color="000000"/>
              <w:left w:val="single" w:sz="6" w:space="0" w:color="000000"/>
              <w:bottom w:val="single" w:sz="6" w:space="0" w:color="000000"/>
              <w:right w:val="single" w:sz="6" w:space="0" w:color="000000"/>
            </w:tcBorders>
            <w:shd w:val="clear" w:color="auto" w:fill="E2EFD9"/>
            <w:hideMark/>
          </w:tcPr>
          <w:p w14:paraId="077FD38C"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643" w:type="dxa"/>
            <w:tcBorders>
              <w:top w:val="single" w:sz="6" w:space="0" w:color="000000"/>
              <w:left w:val="single" w:sz="6" w:space="0" w:color="000000"/>
              <w:bottom w:val="single" w:sz="6" w:space="0" w:color="000000"/>
              <w:right w:val="single" w:sz="6" w:space="0" w:color="000000"/>
            </w:tcBorders>
            <w:shd w:val="clear" w:color="auto" w:fill="E2EFD9"/>
            <w:hideMark/>
          </w:tcPr>
          <w:p w14:paraId="4DE35A48"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816" w:type="dxa"/>
            <w:tcBorders>
              <w:top w:val="single" w:sz="6" w:space="0" w:color="000000"/>
              <w:left w:val="single" w:sz="6" w:space="0" w:color="000000"/>
              <w:bottom w:val="single" w:sz="6" w:space="0" w:color="000000"/>
              <w:right w:val="single" w:sz="6" w:space="0" w:color="000000"/>
            </w:tcBorders>
            <w:shd w:val="clear" w:color="auto" w:fill="E2EFD9"/>
            <w:hideMark/>
          </w:tcPr>
          <w:p w14:paraId="260B4D61"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683" w:type="dxa"/>
            <w:tcBorders>
              <w:top w:val="single" w:sz="6" w:space="0" w:color="000000"/>
              <w:left w:val="single" w:sz="6" w:space="0" w:color="000000"/>
              <w:bottom w:val="single" w:sz="6" w:space="0" w:color="000000"/>
              <w:right w:val="single" w:sz="6" w:space="0" w:color="000000"/>
            </w:tcBorders>
            <w:shd w:val="clear" w:color="auto" w:fill="FCD4D7"/>
            <w:hideMark/>
          </w:tcPr>
          <w:p w14:paraId="1AA4582F"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789" w:type="dxa"/>
            <w:tcBorders>
              <w:top w:val="single" w:sz="6" w:space="0" w:color="000000"/>
              <w:left w:val="single" w:sz="6" w:space="0" w:color="000000"/>
              <w:bottom w:val="single" w:sz="6" w:space="0" w:color="000000"/>
              <w:right w:val="single" w:sz="6" w:space="0" w:color="000000"/>
            </w:tcBorders>
            <w:shd w:val="clear" w:color="auto" w:fill="FCD4D7"/>
            <w:hideMark/>
          </w:tcPr>
          <w:p w14:paraId="2DD7C3AA"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663" w:type="dxa"/>
            <w:tcBorders>
              <w:top w:val="single" w:sz="6" w:space="0" w:color="000000"/>
              <w:left w:val="single" w:sz="6" w:space="0" w:color="000000"/>
              <w:bottom w:val="single" w:sz="6" w:space="0" w:color="000000"/>
              <w:right w:val="single" w:sz="6" w:space="0" w:color="000000"/>
            </w:tcBorders>
            <w:shd w:val="clear" w:color="auto" w:fill="FCD4D7"/>
            <w:hideMark/>
          </w:tcPr>
          <w:p w14:paraId="497A1A43"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869" w:type="dxa"/>
            <w:tcBorders>
              <w:top w:val="single" w:sz="6" w:space="0" w:color="000000"/>
              <w:left w:val="single" w:sz="6" w:space="0" w:color="000000"/>
              <w:bottom w:val="single" w:sz="6" w:space="0" w:color="000000"/>
              <w:right w:val="single" w:sz="6" w:space="0" w:color="000000"/>
            </w:tcBorders>
            <w:shd w:val="clear" w:color="auto" w:fill="E2EFD9"/>
            <w:hideMark/>
          </w:tcPr>
          <w:p w14:paraId="6C4E5D72"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r>
      <w:tr w:rsidR="00BE165D" w:rsidRPr="00BE165D" w14:paraId="1FD4C7D8" w14:textId="77777777" w:rsidTr="00BE165D">
        <w:trPr>
          <w:trHeight w:val="773"/>
        </w:trPr>
        <w:tc>
          <w:tcPr>
            <w:tcW w:w="1890" w:type="dxa"/>
            <w:tcBorders>
              <w:top w:val="single" w:sz="6" w:space="0" w:color="000000"/>
              <w:left w:val="single" w:sz="6" w:space="0" w:color="000000"/>
              <w:bottom w:val="single" w:sz="6" w:space="0" w:color="000000"/>
              <w:right w:val="single" w:sz="6" w:space="0" w:color="000000"/>
            </w:tcBorders>
            <w:shd w:val="clear" w:color="auto" w:fill="DEEAF6"/>
            <w:hideMark/>
          </w:tcPr>
          <w:p w14:paraId="2FF64C76"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Centrale Shopping Centre Croydon​</w:t>
            </w:r>
          </w:p>
          <w:p w14:paraId="16E01E0A"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CR0 1TY​</w:t>
            </w:r>
          </w:p>
        </w:tc>
        <w:tc>
          <w:tcPr>
            <w:tcW w:w="663" w:type="dxa"/>
            <w:tcBorders>
              <w:top w:val="single" w:sz="6" w:space="0" w:color="000000"/>
              <w:left w:val="single" w:sz="6" w:space="0" w:color="000000"/>
              <w:bottom w:val="single" w:sz="6" w:space="0" w:color="000000"/>
              <w:right w:val="single" w:sz="6" w:space="0" w:color="000000"/>
            </w:tcBorders>
            <w:shd w:val="clear" w:color="auto" w:fill="FCD4D7"/>
            <w:hideMark/>
          </w:tcPr>
          <w:p w14:paraId="2EED30F0"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589" w:type="dxa"/>
            <w:tcBorders>
              <w:top w:val="single" w:sz="6" w:space="0" w:color="000000"/>
              <w:left w:val="single" w:sz="6" w:space="0" w:color="000000"/>
              <w:bottom w:val="single" w:sz="6" w:space="0" w:color="000000"/>
              <w:right w:val="single" w:sz="6" w:space="0" w:color="000000"/>
            </w:tcBorders>
            <w:shd w:val="clear" w:color="auto" w:fill="FCD4D7"/>
            <w:hideMark/>
          </w:tcPr>
          <w:p w14:paraId="5C7B2FB7"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609" w:type="dxa"/>
            <w:tcBorders>
              <w:top w:val="single" w:sz="6" w:space="0" w:color="000000"/>
              <w:left w:val="single" w:sz="6" w:space="0" w:color="000000"/>
              <w:bottom w:val="single" w:sz="6" w:space="0" w:color="000000"/>
              <w:right w:val="single" w:sz="6" w:space="0" w:color="000000"/>
            </w:tcBorders>
            <w:shd w:val="clear" w:color="auto" w:fill="FCD4D7"/>
            <w:hideMark/>
          </w:tcPr>
          <w:p w14:paraId="7CE27916"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643" w:type="dxa"/>
            <w:tcBorders>
              <w:top w:val="single" w:sz="6" w:space="0" w:color="000000"/>
              <w:left w:val="single" w:sz="6" w:space="0" w:color="000000"/>
              <w:bottom w:val="single" w:sz="6" w:space="0" w:color="000000"/>
              <w:right w:val="single" w:sz="6" w:space="0" w:color="000000"/>
            </w:tcBorders>
            <w:shd w:val="clear" w:color="auto" w:fill="FCD4D7"/>
            <w:hideMark/>
          </w:tcPr>
          <w:p w14:paraId="174C39A1"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816" w:type="dxa"/>
            <w:tcBorders>
              <w:top w:val="single" w:sz="6" w:space="0" w:color="000000"/>
              <w:left w:val="single" w:sz="6" w:space="0" w:color="000000"/>
              <w:bottom w:val="single" w:sz="6" w:space="0" w:color="000000"/>
              <w:right w:val="single" w:sz="6" w:space="0" w:color="000000"/>
            </w:tcBorders>
            <w:shd w:val="clear" w:color="auto" w:fill="E2EFD9"/>
            <w:hideMark/>
          </w:tcPr>
          <w:p w14:paraId="624B9A0C"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683" w:type="dxa"/>
            <w:tcBorders>
              <w:top w:val="single" w:sz="6" w:space="0" w:color="000000"/>
              <w:left w:val="single" w:sz="6" w:space="0" w:color="000000"/>
              <w:bottom w:val="single" w:sz="6" w:space="0" w:color="000000"/>
              <w:right w:val="single" w:sz="6" w:space="0" w:color="000000"/>
            </w:tcBorders>
            <w:shd w:val="clear" w:color="auto" w:fill="E2EFD9"/>
            <w:hideMark/>
          </w:tcPr>
          <w:p w14:paraId="09619FEB"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789" w:type="dxa"/>
            <w:tcBorders>
              <w:top w:val="single" w:sz="6" w:space="0" w:color="000000"/>
              <w:left w:val="single" w:sz="6" w:space="0" w:color="000000"/>
              <w:bottom w:val="single" w:sz="6" w:space="0" w:color="000000"/>
              <w:right w:val="single" w:sz="6" w:space="0" w:color="000000"/>
            </w:tcBorders>
            <w:shd w:val="clear" w:color="auto" w:fill="E2EFD9"/>
            <w:hideMark/>
          </w:tcPr>
          <w:p w14:paraId="0140C0E2"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663" w:type="dxa"/>
            <w:tcBorders>
              <w:top w:val="single" w:sz="6" w:space="0" w:color="000000"/>
              <w:left w:val="single" w:sz="6" w:space="0" w:color="000000"/>
              <w:bottom w:val="single" w:sz="6" w:space="0" w:color="000000"/>
              <w:right w:val="single" w:sz="6" w:space="0" w:color="000000"/>
            </w:tcBorders>
            <w:shd w:val="clear" w:color="auto" w:fill="E2EFD9"/>
            <w:hideMark/>
          </w:tcPr>
          <w:p w14:paraId="2C344EA8"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869" w:type="dxa"/>
            <w:tcBorders>
              <w:top w:val="single" w:sz="6" w:space="0" w:color="000000"/>
              <w:left w:val="single" w:sz="6" w:space="0" w:color="000000"/>
              <w:bottom w:val="single" w:sz="6" w:space="0" w:color="000000"/>
              <w:right w:val="single" w:sz="6" w:space="0" w:color="000000"/>
            </w:tcBorders>
            <w:shd w:val="clear" w:color="auto" w:fill="FCD4D7"/>
            <w:hideMark/>
          </w:tcPr>
          <w:p w14:paraId="6DBA517B"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r>
      <w:tr w:rsidR="00BE165D" w:rsidRPr="00BE165D" w14:paraId="1DCD6CF7" w14:textId="77777777" w:rsidTr="00BE165D">
        <w:trPr>
          <w:trHeight w:val="617"/>
        </w:trPr>
        <w:tc>
          <w:tcPr>
            <w:tcW w:w="1890" w:type="dxa"/>
            <w:tcBorders>
              <w:top w:val="single" w:sz="6" w:space="0" w:color="000000"/>
              <w:left w:val="single" w:sz="6" w:space="0" w:color="000000"/>
              <w:bottom w:val="single" w:sz="6" w:space="0" w:color="000000"/>
              <w:right w:val="single" w:sz="6" w:space="0" w:color="000000"/>
            </w:tcBorders>
            <w:shd w:val="clear" w:color="auto" w:fill="DEEAF6"/>
            <w:hideMark/>
          </w:tcPr>
          <w:p w14:paraId="410377C5"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Queen Mary’s, Roehampton​</w:t>
            </w:r>
          </w:p>
          <w:p w14:paraId="3D16934A"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SW15 5PN ​</w:t>
            </w:r>
          </w:p>
        </w:tc>
        <w:tc>
          <w:tcPr>
            <w:tcW w:w="663" w:type="dxa"/>
            <w:tcBorders>
              <w:top w:val="single" w:sz="6" w:space="0" w:color="000000"/>
              <w:left w:val="single" w:sz="6" w:space="0" w:color="000000"/>
              <w:bottom w:val="single" w:sz="6" w:space="0" w:color="000000"/>
              <w:right w:val="single" w:sz="6" w:space="0" w:color="000000"/>
            </w:tcBorders>
            <w:shd w:val="clear" w:color="auto" w:fill="E2EFD9"/>
            <w:hideMark/>
          </w:tcPr>
          <w:p w14:paraId="261D45BE"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589" w:type="dxa"/>
            <w:tcBorders>
              <w:top w:val="single" w:sz="6" w:space="0" w:color="000000"/>
              <w:left w:val="single" w:sz="6" w:space="0" w:color="000000"/>
              <w:bottom w:val="single" w:sz="6" w:space="0" w:color="000000"/>
              <w:right w:val="single" w:sz="6" w:space="0" w:color="000000"/>
            </w:tcBorders>
            <w:shd w:val="clear" w:color="auto" w:fill="FCD4D7"/>
            <w:hideMark/>
          </w:tcPr>
          <w:p w14:paraId="4C0944EB"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609" w:type="dxa"/>
            <w:tcBorders>
              <w:top w:val="single" w:sz="6" w:space="0" w:color="000000"/>
              <w:left w:val="single" w:sz="6" w:space="0" w:color="000000"/>
              <w:bottom w:val="single" w:sz="6" w:space="0" w:color="000000"/>
              <w:right w:val="single" w:sz="6" w:space="0" w:color="000000"/>
            </w:tcBorders>
            <w:shd w:val="clear" w:color="auto" w:fill="FCD4D7"/>
            <w:hideMark/>
          </w:tcPr>
          <w:p w14:paraId="1AA5BC5F"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643" w:type="dxa"/>
            <w:tcBorders>
              <w:top w:val="single" w:sz="6" w:space="0" w:color="000000"/>
              <w:left w:val="single" w:sz="6" w:space="0" w:color="000000"/>
              <w:bottom w:val="single" w:sz="6" w:space="0" w:color="000000"/>
              <w:right w:val="single" w:sz="6" w:space="0" w:color="000000"/>
            </w:tcBorders>
            <w:shd w:val="clear" w:color="auto" w:fill="FCD4D7"/>
            <w:hideMark/>
          </w:tcPr>
          <w:p w14:paraId="6338498C"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816" w:type="dxa"/>
            <w:tcBorders>
              <w:top w:val="single" w:sz="6" w:space="0" w:color="000000"/>
              <w:left w:val="single" w:sz="6" w:space="0" w:color="000000"/>
              <w:bottom w:val="single" w:sz="6" w:space="0" w:color="000000"/>
              <w:right w:val="single" w:sz="6" w:space="0" w:color="000000"/>
            </w:tcBorders>
            <w:shd w:val="clear" w:color="auto" w:fill="E2EFD9"/>
            <w:hideMark/>
          </w:tcPr>
          <w:p w14:paraId="016A732E"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683" w:type="dxa"/>
            <w:tcBorders>
              <w:top w:val="single" w:sz="6" w:space="0" w:color="000000"/>
              <w:left w:val="single" w:sz="6" w:space="0" w:color="000000"/>
              <w:bottom w:val="single" w:sz="6" w:space="0" w:color="000000"/>
              <w:right w:val="single" w:sz="6" w:space="0" w:color="000000"/>
            </w:tcBorders>
            <w:shd w:val="clear" w:color="auto" w:fill="E2EFD9"/>
            <w:hideMark/>
          </w:tcPr>
          <w:p w14:paraId="6BD14DBA"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789" w:type="dxa"/>
            <w:tcBorders>
              <w:top w:val="single" w:sz="6" w:space="0" w:color="000000"/>
              <w:left w:val="single" w:sz="6" w:space="0" w:color="000000"/>
              <w:bottom w:val="single" w:sz="6" w:space="0" w:color="000000"/>
              <w:right w:val="single" w:sz="6" w:space="0" w:color="000000"/>
            </w:tcBorders>
            <w:shd w:val="clear" w:color="auto" w:fill="E2EFD9"/>
            <w:hideMark/>
          </w:tcPr>
          <w:p w14:paraId="579FC43E"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663" w:type="dxa"/>
            <w:tcBorders>
              <w:top w:val="single" w:sz="6" w:space="0" w:color="000000"/>
              <w:left w:val="single" w:sz="6" w:space="0" w:color="000000"/>
              <w:bottom w:val="single" w:sz="6" w:space="0" w:color="000000"/>
              <w:right w:val="single" w:sz="6" w:space="0" w:color="000000"/>
            </w:tcBorders>
            <w:shd w:val="clear" w:color="auto" w:fill="E2EFD9"/>
            <w:hideMark/>
          </w:tcPr>
          <w:p w14:paraId="273864A7"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869" w:type="dxa"/>
            <w:tcBorders>
              <w:top w:val="single" w:sz="6" w:space="0" w:color="000000"/>
              <w:left w:val="single" w:sz="6" w:space="0" w:color="000000"/>
              <w:bottom w:val="single" w:sz="6" w:space="0" w:color="000000"/>
              <w:right w:val="single" w:sz="6" w:space="0" w:color="000000"/>
            </w:tcBorders>
            <w:shd w:val="clear" w:color="auto" w:fill="FCD4D7"/>
            <w:hideMark/>
          </w:tcPr>
          <w:p w14:paraId="397A2440"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r>
      <w:tr w:rsidR="00BE165D" w:rsidRPr="00BE165D" w14:paraId="29C29E93" w14:textId="77777777" w:rsidTr="00BE165D">
        <w:trPr>
          <w:trHeight w:val="617"/>
        </w:trPr>
        <w:tc>
          <w:tcPr>
            <w:tcW w:w="1890" w:type="dxa"/>
            <w:tcBorders>
              <w:top w:val="single" w:sz="6" w:space="0" w:color="000000"/>
              <w:left w:val="single" w:sz="6" w:space="0" w:color="000000"/>
              <w:bottom w:val="single" w:sz="6" w:space="0" w:color="000000"/>
              <w:right w:val="single" w:sz="6" w:space="0" w:color="000000"/>
            </w:tcBorders>
            <w:shd w:val="clear" w:color="auto" w:fill="DEEAF6"/>
            <w:hideMark/>
          </w:tcPr>
          <w:p w14:paraId="6CD9FEAB"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St Nicholas Shopping Centre ​</w:t>
            </w:r>
          </w:p>
          <w:p w14:paraId="020BD625"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SM1 1AY​</w:t>
            </w:r>
          </w:p>
        </w:tc>
        <w:tc>
          <w:tcPr>
            <w:tcW w:w="663" w:type="dxa"/>
            <w:tcBorders>
              <w:top w:val="single" w:sz="6" w:space="0" w:color="000000"/>
              <w:left w:val="single" w:sz="6" w:space="0" w:color="000000"/>
              <w:bottom w:val="single" w:sz="6" w:space="0" w:color="000000"/>
              <w:right w:val="single" w:sz="6" w:space="0" w:color="000000"/>
            </w:tcBorders>
            <w:shd w:val="clear" w:color="auto" w:fill="FCD4D7"/>
            <w:hideMark/>
          </w:tcPr>
          <w:p w14:paraId="1B22EBD6"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589" w:type="dxa"/>
            <w:tcBorders>
              <w:top w:val="single" w:sz="6" w:space="0" w:color="000000"/>
              <w:left w:val="single" w:sz="6" w:space="0" w:color="000000"/>
              <w:bottom w:val="single" w:sz="6" w:space="0" w:color="000000"/>
              <w:right w:val="single" w:sz="6" w:space="0" w:color="000000"/>
            </w:tcBorders>
            <w:shd w:val="clear" w:color="auto" w:fill="E2EFD9"/>
            <w:hideMark/>
          </w:tcPr>
          <w:p w14:paraId="25BE3289"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609" w:type="dxa"/>
            <w:tcBorders>
              <w:top w:val="single" w:sz="6" w:space="0" w:color="000000"/>
              <w:left w:val="single" w:sz="6" w:space="0" w:color="000000"/>
              <w:bottom w:val="single" w:sz="6" w:space="0" w:color="000000"/>
              <w:right w:val="single" w:sz="6" w:space="0" w:color="000000"/>
            </w:tcBorders>
            <w:shd w:val="clear" w:color="auto" w:fill="E2EFD9"/>
            <w:hideMark/>
          </w:tcPr>
          <w:p w14:paraId="0CA56852"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643" w:type="dxa"/>
            <w:tcBorders>
              <w:top w:val="single" w:sz="6" w:space="0" w:color="000000"/>
              <w:left w:val="single" w:sz="6" w:space="0" w:color="000000"/>
              <w:bottom w:val="single" w:sz="6" w:space="0" w:color="000000"/>
              <w:right w:val="single" w:sz="6" w:space="0" w:color="000000"/>
            </w:tcBorders>
            <w:shd w:val="clear" w:color="auto" w:fill="E2EFD9"/>
            <w:hideMark/>
          </w:tcPr>
          <w:p w14:paraId="409FCE42"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816" w:type="dxa"/>
            <w:tcBorders>
              <w:top w:val="single" w:sz="6" w:space="0" w:color="000000"/>
              <w:left w:val="single" w:sz="6" w:space="0" w:color="000000"/>
              <w:bottom w:val="single" w:sz="6" w:space="0" w:color="000000"/>
              <w:right w:val="single" w:sz="6" w:space="0" w:color="000000"/>
            </w:tcBorders>
            <w:shd w:val="clear" w:color="auto" w:fill="E2EFD9"/>
            <w:hideMark/>
          </w:tcPr>
          <w:p w14:paraId="4DB883DB"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683" w:type="dxa"/>
            <w:tcBorders>
              <w:top w:val="single" w:sz="6" w:space="0" w:color="000000"/>
              <w:left w:val="single" w:sz="6" w:space="0" w:color="000000"/>
              <w:bottom w:val="single" w:sz="6" w:space="0" w:color="000000"/>
              <w:right w:val="single" w:sz="6" w:space="0" w:color="000000"/>
            </w:tcBorders>
            <w:shd w:val="clear" w:color="auto" w:fill="FCD4D7"/>
            <w:hideMark/>
          </w:tcPr>
          <w:p w14:paraId="3AA74625"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789" w:type="dxa"/>
            <w:tcBorders>
              <w:top w:val="single" w:sz="6" w:space="0" w:color="000000"/>
              <w:left w:val="single" w:sz="6" w:space="0" w:color="000000"/>
              <w:bottom w:val="single" w:sz="6" w:space="0" w:color="000000"/>
              <w:right w:val="single" w:sz="6" w:space="0" w:color="000000"/>
            </w:tcBorders>
            <w:shd w:val="clear" w:color="auto" w:fill="FCD4D7"/>
            <w:hideMark/>
          </w:tcPr>
          <w:p w14:paraId="3E3ACE43"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663" w:type="dxa"/>
            <w:tcBorders>
              <w:top w:val="single" w:sz="6" w:space="0" w:color="000000"/>
              <w:left w:val="single" w:sz="6" w:space="0" w:color="000000"/>
              <w:bottom w:val="single" w:sz="6" w:space="0" w:color="000000"/>
              <w:right w:val="single" w:sz="6" w:space="0" w:color="000000"/>
            </w:tcBorders>
            <w:shd w:val="clear" w:color="auto" w:fill="FCD4D7"/>
            <w:hideMark/>
          </w:tcPr>
          <w:p w14:paraId="7107AB7E"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869" w:type="dxa"/>
            <w:tcBorders>
              <w:top w:val="single" w:sz="6" w:space="0" w:color="000000"/>
              <w:left w:val="single" w:sz="6" w:space="0" w:color="000000"/>
              <w:bottom w:val="single" w:sz="6" w:space="0" w:color="000000"/>
              <w:right w:val="single" w:sz="6" w:space="0" w:color="000000"/>
            </w:tcBorders>
            <w:shd w:val="clear" w:color="auto" w:fill="E2EFD9"/>
            <w:hideMark/>
          </w:tcPr>
          <w:p w14:paraId="4E4AE1BB"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r>
      <w:tr w:rsidR="00BE165D" w:rsidRPr="00BE165D" w14:paraId="7CFF7696" w14:textId="77777777" w:rsidTr="00BE165D">
        <w:trPr>
          <w:trHeight w:val="461"/>
        </w:trPr>
        <w:tc>
          <w:tcPr>
            <w:tcW w:w="1890" w:type="dxa"/>
            <w:tcBorders>
              <w:top w:val="single" w:sz="6" w:space="0" w:color="000000"/>
              <w:left w:val="single" w:sz="6" w:space="0" w:color="000000"/>
              <w:bottom w:val="single" w:sz="6" w:space="0" w:color="000000"/>
              <w:right w:val="single" w:sz="6" w:space="0" w:color="000000"/>
            </w:tcBorders>
            <w:shd w:val="clear" w:color="auto" w:fill="DEEAF6"/>
            <w:hideMark/>
          </w:tcPr>
          <w:p w14:paraId="2A4A2680"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Wimbledon Centre Court ​</w:t>
            </w:r>
          </w:p>
          <w:p w14:paraId="79B3BFB5"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SW19 8YA​</w:t>
            </w:r>
          </w:p>
        </w:tc>
        <w:tc>
          <w:tcPr>
            <w:tcW w:w="663" w:type="dxa"/>
            <w:tcBorders>
              <w:top w:val="single" w:sz="6" w:space="0" w:color="000000"/>
              <w:left w:val="single" w:sz="6" w:space="0" w:color="000000"/>
              <w:bottom w:val="single" w:sz="6" w:space="0" w:color="000000"/>
              <w:right w:val="single" w:sz="6" w:space="0" w:color="000000"/>
            </w:tcBorders>
            <w:shd w:val="clear" w:color="auto" w:fill="FCD4D7"/>
            <w:hideMark/>
          </w:tcPr>
          <w:p w14:paraId="7FCE8055"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589" w:type="dxa"/>
            <w:tcBorders>
              <w:top w:val="single" w:sz="6" w:space="0" w:color="000000"/>
              <w:left w:val="single" w:sz="6" w:space="0" w:color="000000"/>
              <w:bottom w:val="single" w:sz="6" w:space="0" w:color="000000"/>
              <w:right w:val="single" w:sz="6" w:space="0" w:color="000000"/>
            </w:tcBorders>
            <w:shd w:val="clear" w:color="auto" w:fill="FCD4D7"/>
            <w:hideMark/>
          </w:tcPr>
          <w:p w14:paraId="301E2734"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609" w:type="dxa"/>
            <w:tcBorders>
              <w:top w:val="single" w:sz="6" w:space="0" w:color="000000"/>
              <w:left w:val="single" w:sz="6" w:space="0" w:color="000000"/>
              <w:bottom w:val="single" w:sz="6" w:space="0" w:color="000000"/>
              <w:right w:val="single" w:sz="6" w:space="0" w:color="000000"/>
            </w:tcBorders>
            <w:shd w:val="clear" w:color="auto" w:fill="FCD4D7"/>
            <w:hideMark/>
          </w:tcPr>
          <w:p w14:paraId="0FD2C624"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643" w:type="dxa"/>
            <w:tcBorders>
              <w:top w:val="single" w:sz="6" w:space="0" w:color="000000"/>
              <w:left w:val="single" w:sz="6" w:space="0" w:color="000000"/>
              <w:bottom w:val="single" w:sz="6" w:space="0" w:color="000000"/>
              <w:right w:val="single" w:sz="6" w:space="0" w:color="000000"/>
            </w:tcBorders>
            <w:shd w:val="clear" w:color="auto" w:fill="FCD4D7"/>
            <w:hideMark/>
          </w:tcPr>
          <w:p w14:paraId="24081B29"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816" w:type="dxa"/>
            <w:tcBorders>
              <w:top w:val="single" w:sz="6" w:space="0" w:color="000000"/>
              <w:left w:val="single" w:sz="6" w:space="0" w:color="000000"/>
              <w:bottom w:val="single" w:sz="6" w:space="0" w:color="000000"/>
              <w:right w:val="single" w:sz="6" w:space="0" w:color="000000"/>
            </w:tcBorders>
            <w:shd w:val="clear" w:color="auto" w:fill="E2EFD9"/>
            <w:hideMark/>
          </w:tcPr>
          <w:p w14:paraId="6606C3B1"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7pm​</w:t>
            </w:r>
          </w:p>
        </w:tc>
        <w:tc>
          <w:tcPr>
            <w:tcW w:w="683" w:type="dxa"/>
            <w:tcBorders>
              <w:top w:val="single" w:sz="6" w:space="0" w:color="000000"/>
              <w:left w:val="single" w:sz="6" w:space="0" w:color="000000"/>
              <w:bottom w:val="single" w:sz="6" w:space="0" w:color="000000"/>
              <w:right w:val="single" w:sz="6" w:space="0" w:color="000000"/>
            </w:tcBorders>
            <w:shd w:val="clear" w:color="auto" w:fill="E2EFD9"/>
            <w:hideMark/>
          </w:tcPr>
          <w:p w14:paraId="2C8E484D"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7pm​</w:t>
            </w:r>
          </w:p>
        </w:tc>
        <w:tc>
          <w:tcPr>
            <w:tcW w:w="789" w:type="dxa"/>
            <w:tcBorders>
              <w:top w:val="single" w:sz="6" w:space="0" w:color="000000"/>
              <w:left w:val="single" w:sz="6" w:space="0" w:color="000000"/>
              <w:bottom w:val="single" w:sz="6" w:space="0" w:color="000000"/>
              <w:right w:val="single" w:sz="6" w:space="0" w:color="000000"/>
            </w:tcBorders>
            <w:shd w:val="clear" w:color="auto" w:fill="E2EFD9"/>
            <w:hideMark/>
          </w:tcPr>
          <w:p w14:paraId="69787422"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7pm​</w:t>
            </w:r>
          </w:p>
        </w:tc>
        <w:tc>
          <w:tcPr>
            <w:tcW w:w="663" w:type="dxa"/>
            <w:tcBorders>
              <w:top w:val="single" w:sz="6" w:space="0" w:color="000000"/>
              <w:left w:val="single" w:sz="6" w:space="0" w:color="000000"/>
              <w:bottom w:val="single" w:sz="6" w:space="0" w:color="000000"/>
              <w:right w:val="single" w:sz="6" w:space="0" w:color="000000"/>
            </w:tcBorders>
            <w:shd w:val="clear" w:color="auto" w:fill="E2EFD9"/>
            <w:hideMark/>
          </w:tcPr>
          <w:p w14:paraId="4D0C251A"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7pm​</w:t>
            </w:r>
          </w:p>
        </w:tc>
        <w:tc>
          <w:tcPr>
            <w:tcW w:w="869" w:type="dxa"/>
            <w:tcBorders>
              <w:top w:val="single" w:sz="6" w:space="0" w:color="000000"/>
              <w:left w:val="single" w:sz="6" w:space="0" w:color="000000"/>
              <w:bottom w:val="single" w:sz="6" w:space="0" w:color="000000"/>
              <w:right w:val="single" w:sz="6" w:space="0" w:color="000000"/>
            </w:tcBorders>
            <w:shd w:val="clear" w:color="auto" w:fill="FCD4D7"/>
            <w:hideMark/>
          </w:tcPr>
          <w:p w14:paraId="65F82DBC"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r>
      <w:tr w:rsidR="00BE165D" w:rsidRPr="00BE165D" w14:paraId="22D9CD94" w14:textId="77777777" w:rsidTr="00BE165D">
        <w:trPr>
          <w:trHeight w:val="461"/>
        </w:trPr>
        <w:tc>
          <w:tcPr>
            <w:tcW w:w="1890" w:type="dxa"/>
            <w:tcBorders>
              <w:top w:val="single" w:sz="6" w:space="0" w:color="000000"/>
              <w:left w:val="single" w:sz="6" w:space="0" w:color="000000"/>
              <w:bottom w:val="single" w:sz="6" w:space="0" w:color="000000"/>
              <w:right w:val="single" w:sz="6" w:space="0" w:color="000000"/>
            </w:tcBorders>
            <w:shd w:val="clear" w:color="auto" w:fill="DEEAF6"/>
            <w:hideMark/>
          </w:tcPr>
          <w:p w14:paraId="6F754AE8"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AFC Wimbledon ​</w:t>
            </w:r>
          </w:p>
          <w:p w14:paraId="01C78E36"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SW17 ONR​</w:t>
            </w:r>
          </w:p>
        </w:tc>
        <w:tc>
          <w:tcPr>
            <w:tcW w:w="663" w:type="dxa"/>
            <w:tcBorders>
              <w:top w:val="single" w:sz="6" w:space="0" w:color="000000"/>
              <w:left w:val="single" w:sz="6" w:space="0" w:color="000000"/>
              <w:bottom w:val="single" w:sz="6" w:space="0" w:color="000000"/>
              <w:right w:val="single" w:sz="6" w:space="0" w:color="000000"/>
            </w:tcBorders>
            <w:shd w:val="clear" w:color="auto" w:fill="FCD4D7"/>
            <w:hideMark/>
          </w:tcPr>
          <w:p w14:paraId="5FA75EB2"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589" w:type="dxa"/>
            <w:tcBorders>
              <w:top w:val="single" w:sz="6" w:space="0" w:color="000000"/>
              <w:left w:val="single" w:sz="6" w:space="0" w:color="000000"/>
              <w:bottom w:val="single" w:sz="6" w:space="0" w:color="000000"/>
              <w:right w:val="single" w:sz="6" w:space="0" w:color="000000"/>
            </w:tcBorders>
            <w:shd w:val="clear" w:color="auto" w:fill="E2EFD9"/>
            <w:hideMark/>
          </w:tcPr>
          <w:p w14:paraId="32E8AB88"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8am to 6.30pm​</w:t>
            </w:r>
          </w:p>
        </w:tc>
        <w:tc>
          <w:tcPr>
            <w:tcW w:w="609" w:type="dxa"/>
            <w:tcBorders>
              <w:top w:val="single" w:sz="6" w:space="0" w:color="000000"/>
              <w:left w:val="single" w:sz="6" w:space="0" w:color="000000"/>
              <w:bottom w:val="single" w:sz="6" w:space="0" w:color="000000"/>
              <w:right w:val="single" w:sz="6" w:space="0" w:color="000000"/>
            </w:tcBorders>
            <w:shd w:val="clear" w:color="auto" w:fill="E2EFD9"/>
            <w:hideMark/>
          </w:tcPr>
          <w:p w14:paraId="23095B39"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9am to 5pm ​</w:t>
            </w:r>
          </w:p>
        </w:tc>
        <w:tc>
          <w:tcPr>
            <w:tcW w:w="643" w:type="dxa"/>
            <w:tcBorders>
              <w:top w:val="single" w:sz="6" w:space="0" w:color="000000"/>
              <w:left w:val="single" w:sz="6" w:space="0" w:color="000000"/>
              <w:bottom w:val="single" w:sz="6" w:space="0" w:color="000000"/>
              <w:right w:val="single" w:sz="6" w:space="0" w:color="000000"/>
            </w:tcBorders>
            <w:shd w:val="clear" w:color="auto" w:fill="E2EFD9"/>
            <w:hideMark/>
          </w:tcPr>
          <w:p w14:paraId="38FD52E1"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9am to 5pm ​</w:t>
            </w:r>
          </w:p>
        </w:tc>
        <w:tc>
          <w:tcPr>
            <w:tcW w:w="816" w:type="dxa"/>
            <w:tcBorders>
              <w:top w:val="single" w:sz="6" w:space="0" w:color="000000"/>
              <w:left w:val="single" w:sz="6" w:space="0" w:color="000000"/>
              <w:bottom w:val="single" w:sz="6" w:space="0" w:color="000000"/>
              <w:right w:val="single" w:sz="6" w:space="0" w:color="000000"/>
            </w:tcBorders>
            <w:shd w:val="clear" w:color="auto" w:fill="FCD4D7"/>
            <w:hideMark/>
          </w:tcPr>
          <w:p w14:paraId="69614BEA"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683" w:type="dxa"/>
            <w:tcBorders>
              <w:top w:val="single" w:sz="6" w:space="0" w:color="000000"/>
              <w:left w:val="single" w:sz="6" w:space="0" w:color="000000"/>
              <w:bottom w:val="single" w:sz="6" w:space="0" w:color="000000"/>
              <w:right w:val="single" w:sz="6" w:space="0" w:color="000000"/>
            </w:tcBorders>
            <w:shd w:val="clear" w:color="auto" w:fill="FCD4D7"/>
            <w:hideMark/>
          </w:tcPr>
          <w:p w14:paraId="54AA4977"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789" w:type="dxa"/>
            <w:tcBorders>
              <w:top w:val="single" w:sz="6" w:space="0" w:color="000000"/>
              <w:left w:val="single" w:sz="6" w:space="0" w:color="000000"/>
              <w:bottom w:val="single" w:sz="6" w:space="0" w:color="000000"/>
              <w:right w:val="single" w:sz="6" w:space="0" w:color="000000"/>
            </w:tcBorders>
            <w:shd w:val="clear" w:color="auto" w:fill="FCD4D7"/>
            <w:hideMark/>
          </w:tcPr>
          <w:p w14:paraId="23D144EE"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663" w:type="dxa"/>
            <w:tcBorders>
              <w:top w:val="single" w:sz="6" w:space="0" w:color="000000"/>
              <w:left w:val="single" w:sz="6" w:space="0" w:color="000000"/>
              <w:bottom w:val="single" w:sz="6" w:space="0" w:color="000000"/>
              <w:right w:val="single" w:sz="6" w:space="0" w:color="000000"/>
            </w:tcBorders>
            <w:shd w:val="clear" w:color="auto" w:fill="FCD4D7"/>
            <w:hideMark/>
          </w:tcPr>
          <w:p w14:paraId="2E4E2B1D"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c>
          <w:tcPr>
            <w:tcW w:w="869" w:type="dxa"/>
            <w:tcBorders>
              <w:top w:val="single" w:sz="6" w:space="0" w:color="000000"/>
              <w:left w:val="single" w:sz="6" w:space="0" w:color="000000"/>
              <w:bottom w:val="single" w:sz="6" w:space="0" w:color="000000"/>
              <w:right w:val="single" w:sz="6" w:space="0" w:color="000000"/>
            </w:tcBorders>
            <w:shd w:val="clear" w:color="auto" w:fill="FCD4D7"/>
            <w:hideMark/>
          </w:tcPr>
          <w:p w14:paraId="07D8CA69" w14:textId="77777777" w:rsidR="00BE165D" w:rsidRPr="00BE165D" w:rsidRDefault="00BE165D" w:rsidP="00BE165D">
            <w:pPr>
              <w:textAlignment w:val="baseline"/>
              <w:rPr>
                <w:rFonts w:ascii="Segoe UI" w:hAnsi="Segoe UI" w:cs="Segoe UI"/>
                <w:color w:val="000000"/>
                <w:sz w:val="22"/>
                <w:szCs w:val="22"/>
              </w:rPr>
            </w:pPr>
            <w:r w:rsidRPr="00BE165D">
              <w:rPr>
                <w:rFonts w:ascii="Arial" w:hAnsi="Arial" w:cs="Arial"/>
                <w:color w:val="000000"/>
                <w:sz w:val="22"/>
                <w:szCs w:val="22"/>
              </w:rPr>
              <w:t> ​</w:t>
            </w:r>
          </w:p>
        </w:tc>
      </w:tr>
    </w:tbl>
    <w:p w14:paraId="18B0596B" w14:textId="77777777" w:rsidR="00BE165D" w:rsidRPr="00FB4E7E" w:rsidRDefault="00BE165D" w:rsidP="006B1C0D">
      <w:pPr>
        <w:rPr>
          <w:rStyle w:val="Hyperlink"/>
          <w:rFonts w:asciiTheme="minorHAnsi" w:hAnsiTheme="minorHAnsi" w:cstheme="minorHAnsi"/>
          <w:color w:val="auto"/>
          <w:u w:val="none"/>
        </w:rPr>
      </w:pPr>
    </w:p>
    <w:p w14:paraId="40632F9E" w14:textId="6E5DEB85" w:rsidR="007204A4" w:rsidRDefault="007204A4" w:rsidP="00973898">
      <w:pPr>
        <w:rPr>
          <w:rFonts w:asciiTheme="minorHAnsi" w:hAnsiTheme="minorHAnsi" w:cstheme="minorHAnsi"/>
          <w:sz w:val="22"/>
          <w:szCs w:val="22"/>
        </w:rPr>
      </w:pPr>
    </w:p>
    <w:p w14:paraId="242146A1" w14:textId="2B9F44F6" w:rsidR="00B87025" w:rsidRDefault="00B87025" w:rsidP="00973898">
      <w:pPr>
        <w:rPr>
          <w:rFonts w:asciiTheme="minorHAnsi" w:hAnsiTheme="minorHAnsi" w:cstheme="minorHAnsi"/>
          <w:sz w:val="22"/>
          <w:szCs w:val="22"/>
        </w:rPr>
      </w:pPr>
    </w:p>
    <w:p w14:paraId="18256D3B" w14:textId="6EDC3E6E" w:rsidR="00B87025" w:rsidRDefault="00B87025" w:rsidP="00973898">
      <w:pPr>
        <w:rPr>
          <w:rFonts w:asciiTheme="minorHAnsi" w:hAnsiTheme="minorHAnsi" w:cstheme="minorHAnsi"/>
          <w:sz w:val="22"/>
          <w:szCs w:val="22"/>
        </w:rPr>
      </w:pPr>
    </w:p>
    <w:p w14:paraId="1254058A" w14:textId="3C65311C" w:rsidR="00B87025" w:rsidRDefault="00B87025" w:rsidP="00973898">
      <w:pPr>
        <w:rPr>
          <w:rFonts w:asciiTheme="minorHAnsi" w:hAnsiTheme="minorHAnsi" w:cstheme="minorHAnsi"/>
          <w:sz w:val="22"/>
          <w:szCs w:val="22"/>
        </w:rPr>
      </w:pPr>
    </w:p>
    <w:p w14:paraId="1119DEEF" w14:textId="288A2F8C" w:rsidR="00B87025" w:rsidRDefault="00B87025" w:rsidP="00973898">
      <w:pPr>
        <w:rPr>
          <w:rFonts w:asciiTheme="minorHAnsi" w:hAnsiTheme="minorHAnsi" w:cstheme="minorHAnsi"/>
          <w:sz w:val="22"/>
          <w:szCs w:val="22"/>
        </w:rPr>
      </w:pPr>
    </w:p>
    <w:p w14:paraId="584ED497" w14:textId="633E90AD" w:rsidR="00B87025" w:rsidRDefault="00B87025" w:rsidP="00973898">
      <w:pPr>
        <w:rPr>
          <w:rFonts w:asciiTheme="minorHAnsi" w:hAnsiTheme="minorHAnsi" w:cstheme="minorHAnsi"/>
          <w:sz w:val="22"/>
          <w:szCs w:val="22"/>
        </w:rPr>
      </w:pPr>
    </w:p>
    <w:p w14:paraId="7241254C" w14:textId="4840B664" w:rsidR="00B87025" w:rsidRDefault="00B87025" w:rsidP="00973898">
      <w:pPr>
        <w:rPr>
          <w:rFonts w:asciiTheme="minorHAnsi" w:hAnsiTheme="minorHAnsi" w:cstheme="minorHAnsi"/>
          <w:sz w:val="22"/>
          <w:szCs w:val="22"/>
        </w:rPr>
      </w:pPr>
    </w:p>
    <w:p w14:paraId="75A1F5D0" w14:textId="61602472" w:rsidR="00B87025" w:rsidRDefault="00B87025" w:rsidP="00973898">
      <w:pPr>
        <w:rPr>
          <w:rFonts w:asciiTheme="minorHAnsi" w:hAnsiTheme="minorHAnsi" w:cstheme="minorHAnsi"/>
          <w:sz w:val="22"/>
          <w:szCs w:val="22"/>
        </w:rPr>
      </w:pPr>
    </w:p>
    <w:p w14:paraId="40631B3B" w14:textId="35187CE7" w:rsidR="00B87025" w:rsidRDefault="00B87025" w:rsidP="00973898">
      <w:pPr>
        <w:rPr>
          <w:rFonts w:asciiTheme="minorHAnsi" w:hAnsiTheme="minorHAnsi" w:cstheme="minorHAnsi"/>
          <w:sz w:val="22"/>
          <w:szCs w:val="22"/>
        </w:rPr>
      </w:pPr>
    </w:p>
    <w:p w14:paraId="077C74ED" w14:textId="4C9E54C1" w:rsidR="00B87025" w:rsidRDefault="00B87025" w:rsidP="00973898">
      <w:pPr>
        <w:rPr>
          <w:rFonts w:asciiTheme="minorHAnsi" w:hAnsiTheme="minorHAnsi" w:cstheme="minorHAnsi"/>
          <w:sz w:val="22"/>
          <w:szCs w:val="22"/>
        </w:rPr>
      </w:pPr>
    </w:p>
    <w:p w14:paraId="712653D7" w14:textId="77777777" w:rsidR="00B87025" w:rsidRPr="002147F6" w:rsidRDefault="00B87025" w:rsidP="00973898">
      <w:pPr>
        <w:rPr>
          <w:rFonts w:asciiTheme="minorHAnsi" w:hAnsiTheme="minorHAnsi" w:cstheme="minorHAnsi"/>
          <w:sz w:val="22"/>
          <w:szCs w:val="22"/>
        </w:rPr>
      </w:pPr>
    </w:p>
    <w:tbl>
      <w:tblPr>
        <w:tblStyle w:val="TableGrid1"/>
        <w:tblW w:w="0" w:type="auto"/>
        <w:tblInd w:w="-5" w:type="dxa"/>
        <w:tblLook w:val="04A0" w:firstRow="1" w:lastRow="0" w:firstColumn="1" w:lastColumn="0" w:noHBand="0" w:noVBand="1"/>
      </w:tblPr>
      <w:tblGrid>
        <w:gridCol w:w="3981"/>
        <w:gridCol w:w="3719"/>
        <w:gridCol w:w="2761"/>
      </w:tblGrid>
      <w:tr w:rsidR="00950DA6" w:rsidRPr="007204A4" w14:paraId="5EAFF69A" w14:textId="77777777" w:rsidTr="00950DA6">
        <w:tc>
          <w:tcPr>
            <w:tcW w:w="3981" w:type="dxa"/>
          </w:tcPr>
          <w:p w14:paraId="3826A0C2" w14:textId="77777777" w:rsidR="00950DA6" w:rsidRPr="006B1C0D" w:rsidRDefault="00950DA6" w:rsidP="007204A4">
            <w:pPr>
              <w:rPr>
                <w:rFonts w:ascii="Carlito" w:eastAsia="Carlito" w:hAnsi="Carlito" w:cs="Carlito"/>
                <w:lang w:eastAsia="en-US"/>
              </w:rPr>
            </w:pPr>
            <w:r w:rsidRPr="006B1C0D">
              <w:rPr>
                <w:rFonts w:ascii="Carlito" w:eastAsia="Carlito" w:hAnsi="Carlito" w:cs="Carlito"/>
                <w:lang w:eastAsia="en-US"/>
              </w:rPr>
              <w:t>Please scan QR code or click link below to submit a request for the COVID-19 Vaccine</w:t>
            </w:r>
          </w:p>
        </w:tc>
        <w:tc>
          <w:tcPr>
            <w:tcW w:w="3719" w:type="dxa"/>
          </w:tcPr>
          <w:p w14:paraId="3CF1FC95" w14:textId="77777777" w:rsidR="00950DA6" w:rsidRPr="006B1C0D" w:rsidRDefault="00950DA6" w:rsidP="007204A4">
            <w:pPr>
              <w:rPr>
                <w:rFonts w:ascii="Carlito" w:eastAsia="Carlito" w:hAnsi="Carlito" w:cs="Carlito"/>
                <w:lang w:eastAsia="en-US"/>
              </w:rPr>
            </w:pPr>
            <w:r w:rsidRPr="006B1C0D">
              <w:rPr>
                <w:rFonts w:ascii="Carlito" w:eastAsia="Carlito" w:hAnsi="Carlito" w:cs="Carlito"/>
                <w:lang w:eastAsia="en-US"/>
              </w:rPr>
              <w:t>Please scan QR code or clink link below to access the form to submit any questions on COVID-19</w:t>
            </w:r>
          </w:p>
        </w:tc>
        <w:tc>
          <w:tcPr>
            <w:tcW w:w="2761" w:type="dxa"/>
          </w:tcPr>
          <w:p w14:paraId="2A73AC42" w14:textId="77777777" w:rsidR="008A17A3" w:rsidRPr="006B1C0D" w:rsidRDefault="008A17A3" w:rsidP="008A17A3">
            <w:pPr>
              <w:pStyle w:val="BodyText"/>
              <w:rPr>
                <w:rFonts w:asciiTheme="minorHAnsi" w:hAnsiTheme="minorHAnsi" w:cstheme="minorHAnsi"/>
              </w:rPr>
            </w:pPr>
            <w:r w:rsidRPr="006B1C0D">
              <w:rPr>
                <w:rFonts w:asciiTheme="minorHAnsi" w:hAnsiTheme="minorHAnsi" w:cstheme="minorHAnsi"/>
                <w:highlight w:val="yellow"/>
              </w:rPr>
              <w:t xml:space="preserve">Second </w:t>
            </w:r>
            <w:r w:rsidR="00405261" w:rsidRPr="006B1C0D">
              <w:rPr>
                <w:rFonts w:asciiTheme="minorHAnsi" w:hAnsiTheme="minorHAnsi" w:cstheme="minorHAnsi"/>
                <w:highlight w:val="yellow"/>
              </w:rPr>
              <w:t>COVID-19</w:t>
            </w:r>
            <w:r w:rsidRPr="006B1C0D">
              <w:rPr>
                <w:rFonts w:asciiTheme="minorHAnsi" w:hAnsiTheme="minorHAnsi" w:cstheme="minorHAnsi"/>
                <w:highlight w:val="yellow"/>
              </w:rPr>
              <w:t xml:space="preserve"> Vaccine Doses</w:t>
            </w:r>
            <w:r w:rsidRPr="006B1C0D">
              <w:rPr>
                <w:rFonts w:asciiTheme="minorHAnsi" w:hAnsiTheme="minorHAnsi" w:cstheme="minorHAnsi"/>
              </w:rPr>
              <w:t xml:space="preserve"> </w:t>
            </w:r>
          </w:p>
          <w:p w14:paraId="32A4286F" w14:textId="77777777" w:rsidR="00950DA6" w:rsidRPr="006B1C0D" w:rsidRDefault="00950DA6" w:rsidP="007204A4">
            <w:pPr>
              <w:rPr>
                <w:rFonts w:ascii="Carlito" w:eastAsia="Carlito" w:hAnsi="Carlito" w:cs="Carlito"/>
                <w:lang w:eastAsia="en-US"/>
              </w:rPr>
            </w:pPr>
          </w:p>
        </w:tc>
      </w:tr>
      <w:tr w:rsidR="00950DA6" w:rsidRPr="007204A4" w14:paraId="396FBB23" w14:textId="77777777" w:rsidTr="00950DA6">
        <w:tc>
          <w:tcPr>
            <w:tcW w:w="3981" w:type="dxa"/>
          </w:tcPr>
          <w:p w14:paraId="1F944857" w14:textId="77777777" w:rsidR="00950DA6" w:rsidRPr="007204A4" w:rsidRDefault="008A17A3" w:rsidP="007204A4">
            <w:pPr>
              <w:ind w:left="540"/>
              <w:rPr>
                <w:rFonts w:ascii="Carlito" w:eastAsia="Carlito" w:hAnsi="Carlito" w:cs="Carlito"/>
                <w:lang w:eastAsia="en-US"/>
              </w:rPr>
            </w:pPr>
            <w:r w:rsidRPr="007204A4">
              <w:rPr>
                <w:rFonts w:ascii="Carlito" w:eastAsia="Carlito" w:hAnsi="Carlito" w:cs="Carlito"/>
                <w:noProof/>
              </w:rPr>
              <w:drawing>
                <wp:anchor distT="0" distB="0" distL="0" distR="0" simplePos="0" relativeHeight="251650560" behindDoc="0" locked="0" layoutInCell="1" allowOverlap="1" wp14:anchorId="160BD60D" wp14:editId="5F1F6938">
                  <wp:simplePos x="0" y="0"/>
                  <wp:positionH relativeFrom="page">
                    <wp:posOffset>755677</wp:posOffset>
                  </wp:positionH>
                  <wp:positionV relativeFrom="paragraph">
                    <wp:posOffset>485001</wp:posOffset>
                  </wp:positionV>
                  <wp:extent cx="1129030" cy="1129030"/>
                  <wp:effectExtent l="0" t="0" r="0" b="0"/>
                  <wp:wrapTopAndBottom/>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1" cstate="print"/>
                          <a:stretch>
                            <a:fillRect/>
                          </a:stretch>
                        </pic:blipFill>
                        <pic:spPr>
                          <a:xfrm>
                            <a:off x="0" y="0"/>
                            <a:ext cx="1129030" cy="1129030"/>
                          </a:xfrm>
                          <a:prstGeom prst="rect">
                            <a:avLst/>
                          </a:prstGeom>
                        </pic:spPr>
                      </pic:pic>
                    </a:graphicData>
                  </a:graphic>
                  <wp14:sizeRelH relativeFrom="margin">
                    <wp14:pctWidth>0</wp14:pctWidth>
                  </wp14:sizeRelH>
                  <wp14:sizeRelV relativeFrom="margin">
                    <wp14:pctHeight>0</wp14:pctHeight>
                  </wp14:sizeRelV>
                </wp:anchor>
              </w:drawing>
            </w:r>
            <w:hyperlink r:id="rId22">
              <w:r w:rsidR="00950DA6" w:rsidRPr="007204A4">
                <w:rPr>
                  <w:rFonts w:ascii="Carlito" w:eastAsia="Carlito" w:hAnsi="Carlito" w:cs="Carlito"/>
                  <w:color w:val="0462C1"/>
                  <w:u w:val="single" w:color="0462C1"/>
                  <w:lang w:eastAsia="en-US"/>
                </w:rPr>
                <w:t>COVID-19 Electronic Booking Form</w:t>
              </w:r>
            </w:hyperlink>
          </w:p>
          <w:p w14:paraId="16A7F5A5" w14:textId="77777777" w:rsidR="00950DA6" w:rsidRPr="007204A4" w:rsidRDefault="00950DA6" w:rsidP="007204A4">
            <w:pPr>
              <w:jc w:val="center"/>
              <w:rPr>
                <w:rFonts w:ascii="Carlito" w:eastAsia="Carlito" w:hAnsi="Carlito" w:cs="Carlito"/>
                <w:sz w:val="20"/>
                <w:lang w:eastAsia="en-US"/>
              </w:rPr>
            </w:pPr>
          </w:p>
        </w:tc>
        <w:tc>
          <w:tcPr>
            <w:tcW w:w="3719" w:type="dxa"/>
          </w:tcPr>
          <w:p w14:paraId="44876BB8" w14:textId="77777777" w:rsidR="00950DA6" w:rsidRPr="007204A4" w:rsidRDefault="006A270A" w:rsidP="008A17A3">
            <w:pPr>
              <w:ind w:left="540"/>
              <w:jc w:val="center"/>
              <w:rPr>
                <w:rFonts w:ascii="Carlito" w:eastAsia="Carlito" w:hAnsi="Carlito" w:cs="Carlito"/>
                <w:lang w:eastAsia="en-US"/>
              </w:rPr>
            </w:pPr>
            <w:hyperlink r:id="rId23">
              <w:r w:rsidR="00950DA6" w:rsidRPr="007204A4">
                <w:rPr>
                  <w:rFonts w:ascii="Carlito" w:eastAsia="Carlito" w:hAnsi="Carlito" w:cs="Carlito"/>
                  <w:color w:val="0462C1"/>
                  <w:u w:val="single" w:color="0462C1"/>
                  <w:lang w:eastAsia="en-US"/>
                </w:rPr>
                <w:t>COVID-19 Questions</w:t>
              </w:r>
            </w:hyperlink>
          </w:p>
          <w:p w14:paraId="1A3C5534" w14:textId="77777777" w:rsidR="00950DA6" w:rsidRPr="007204A4" w:rsidRDefault="008A17A3" w:rsidP="007204A4">
            <w:pPr>
              <w:rPr>
                <w:rFonts w:ascii="Carlito" w:eastAsia="Carlito" w:hAnsi="Carlito" w:cs="Carlito"/>
                <w:sz w:val="20"/>
                <w:lang w:eastAsia="en-US"/>
              </w:rPr>
            </w:pPr>
            <w:r w:rsidRPr="007204A4">
              <w:rPr>
                <w:rFonts w:ascii="Carlito" w:eastAsia="Carlito" w:hAnsi="Carlito" w:cs="Carlito"/>
                <w:noProof/>
              </w:rPr>
              <w:drawing>
                <wp:anchor distT="0" distB="0" distL="0" distR="0" simplePos="0" relativeHeight="251654656" behindDoc="0" locked="0" layoutInCell="1" allowOverlap="1" wp14:anchorId="53146189" wp14:editId="4FEE9697">
                  <wp:simplePos x="0" y="0"/>
                  <wp:positionH relativeFrom="page">
                    <wp:posOffset>621251</wp:posOffset>
                  </wp:positionH>
                  <wp:positionV relativeFrom="paragraph">
                    <wp:posOffset>328764</wp:posOffset>
                  </wp:positionV>
                  <wp:extent cx="1129030" cy="1129030"/>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4" cstate="print"/>
                          <a:stretch>
                            <a:fillRect/>
                          </a:stretch>
                        </pic:blipFill>
                        <pic:spPr>
                          <a:xfrm>
                            <a:off x="0" y="0"/>
                            <a:ext cx="1129030" cy="1129030"/>
                          </a:xfrm>
                          <a:prstGeom prst="rect">
                            <a:avLst/>
                          </a:prstGeom>
                        </pic:spPr>
                      </pic:pic>
                    </a:graphicData>
                  </a:graphic>
                  <wp14:sizeRelH relativeFrom="margin">
                    <wp14:pctWidth>0</wp14:pctWidth>
                  </wp14:sizeRelH>
                  <wp14:sizeRelV relativeFrom="margin">
                    <wp14:pctHeight>0</wp14:pctHeight>
                  </wp14:sizeRelV>
                </wp:anchor>
              </w:drawing>
            </w:r>
          </w:p>
        </w:tc>
        <w:tc>
          <w:tcPr>
            <w:tcW w:w="2761" w:type="dxa"/>
          </w:tcPr>
          <w:p w14:paraId="179D59D3" w14:textId="77777777" w:rsidR="008A17A3" w:rsidRPr="008A17A3" w:rsidRDefault="006A270A" w:rsidP="008A17A3">
            <w:pPr>
              <w:jc w:val="center"/>
              <w:rPr>
                <w:rFonts w:ascii="Calibri" w:eastAsia="Calibri" w:hAnsi="Calibri" w:cs="Calibri"/>
                <w:lang w:eastAsia="en-US"/>
              </w:rPr>
            </w:pPr>
            <w:hyperlink r:id="rId25" w:history="1">
              <w:r w:rsidR="008A17A3" w:rsidRPr="008A17A3">
                <w:rPr>
                  <w:rFonts w:ascii="Calibri" w:eastAsia="Calibri" w:hAnsi="Calibri" w:cs="Calibri"/>
                  <w:color w:val="0563C1"/>
                  <w:u w:val="single"/>
                  <w:lang w:eastAsia="en-US"/>
                </w:rPr>
                <w:t>PCN 2nd Doses</w:t>
              </w:r>
            </w:hyperlink>
          </w:p>
          <w:p w14:paraId="0A8BB465" w14:textId="77777777" w:rsidR="008A17A3" w:rsidRDefault="008A17A3" w:rsidP="008A17A3">
            <w:pPr>
              <w:rPr>
                <w:rFonts w:ascii="Calibri" w:eastAsia="Calibri" w:hAnsi="Calibri" w:cs="Calibri"/>
                <w:sz w:val="20"/>
                <w:szCs w:val="20"/>
                <w:lang w:eastAsia="en-US"/>
              </w:rPr>
            </w:pPr>
          </w:p>
          <w:p w14:paraId="2C9437C5" w14:textId="77777777" w:rsidR="008A17A3" w:rsidRPr="008A17A3" w:rsidRDefault="008A17A3" w:rsidP="008A17A3">
            <w:pPr>
              <w:rPr>
                <w:rFonts w:ascii="Calibri" w:eastAsia="Calibri" w:hAnsi="Calibri" w:cs="Calibri"/>
                <w:sz w:val="20"/>
                <w:szCs w:val="20"/>
                <w:lang w:eastAsia="en-US"/>
              </w:rPr>
            </w:pPr>
          </w:p>
          <w:p w14:paraId="4D2C596E" w14:textId="77777777" w:rsidR="00950DA6" w:rsidRPr="007204A4" w:rsidRDefault="008A17A3" w:rsidP="007204A4">
            <w:pPr>
              <w:ind w:left="540"/>
              <w:rPr>
                <w:rFonts w:ascii="Carlito" w:eastAsia="Carlito" w:hAnsi="Carlito" w:cs="Carlito"/>
                <w:noProof/>
                <w:lang w:eastAsia="en-US"/>
              </w:rPr>
            </w:pPr>
            <w:r>
              <w:rPr>
                <w:noProof/>
              </w:rPr>
              <w:drawing>
                <wp:inline distT="0" distB="0" distL="0" distR="0" wp14:anchorId="0F14062F" wp14:editId="0E3DFF10">
                  <wp:extent cx="1151227" cy="11512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1173318" cy="1173318"/>
                          </a:xfrm>
                          <a:prstGeom prst="rect">
                            <a:avLst/>
                          </a:prstGeom>
                          <a:noFill/>
                          <a:ln>
                            <a:noFill/>
                          </a:ln>
                        </pic:spPr>
                      </pic:pic>
                    </a:graphicData>
                  </a:graphic>
                </wp:inline>
              </w:drawing>
            </w:r>
          </w:p>
        </w:tc>
      </w:tr>
      <w:tr w:rsidR="00950DA6" w:rsidRPr="007204A4" w14:paraId="1ECA34CA" w14:textId="77777777" w:rsidTr="00950DA6">
        <w:tc>
          <w:tcPr>
            <w:tcW w:w="3981" w:type="dxa"/>
          </w:tcPr>
          <w:p w14:paraId="0E6AEFF4" w14:textId="77777777" w:rsidR="00950DA6" w:rsidRPr="006B1C0D" w:rsidRDefault="00950DA6" w:rsidP="007204A4">
            <w:pPr>
              <w:rPr>
                <w:rFonts w:ascii="Carlito" w:eastAsia="Carlito" w:hAnsi="Carlito" w:cs="Carlito"/>
                <w:lang w:eastAsia="en-US"/>
              </w:rPr>
            </w:pPr>
            <w:r w:rsidRPr="006B1C0D">
              <w:rPr>
                <w:rFonts w:ascii="Carlito" w:eastAsia="Carlito" w:hAnsi="Carlito" w:cs="Carlito"/>
                <w:lang w:eastAsia="en-US"/>
              </w:rPr>
              <w:t>This form is for anyone that has concerns about attending a hospital hub for the vaccine and/or having difficulty with booking a vaccine through swift queue and/or would prefer to attend a local PCN (GP Surgery in South West London)</w:t>
            </w:r>
          </w:p>
          <w:p w14:paraId="37842CFF" w14:textId="77777777" w:rsidR="00950DA6" w:rsidRPr="006B1C0D" w:rsidRDefault="00950DA6" w:rsidP="007204A4">
            <w:pPr>
              <w:rPr>
                <w:rFonts w:ascii="Carlito" w:eastAsia="Carlito" w:hAnsi="Carlito" w:cs="Carlito"/>
                <w:lang w:eastAsia="en-US"/>
              </w:rPr>
            </w:pPr>
          </w:p>
          <w:p w14:paraId="64BF05CE" w14:textId="77777777" w:rsidR="00950DA6" w:rsidRPr="006B1C0D" w:rsidRDefault="00950DA6" w:rsidP="007204A4">
            <w:pPr>
              <w:rPr>
                <w:rFonts w:ascii="Carlito" w:eastAsia="Carlito" w:hAnsi="Carlito" w:cs="Carlito"/>
                <w:lang w:eastAsia="en-US"/>
              </w:rPr>
            </w:pPr>
            <w:r w:rsidRPr="006B1C0D">
              <w:rPr>
                <w:rFonts w:ascii="Carlito" w:eastAsia="Carlito" w:hAnsi="Carlito" w:cs="Carlito"/>
                <w:lang w:eastAsia="en-US"/>
              </w:rPr>
              <w:t xml:space="preserve">Your details will be </w:t>
            </w:r>
            <w:r w:rsidR="00405261" w:rsidRPr="006B1C0D">
              <w:rPr>
                <w:rFonts w:ascii="Carlito" w:eastAsia="Carlito" w:hAnsi="Carlito" w:cs="Carlito"/>
                <w:lang w:eastAsia="en-US"/>
              </w:rPr>
              <w:t>logged,</w:t>
            </w:r>
            <w:r w:rsidRPr="006B1C0D">
              <w:rPr>
                <w:rFonts w:ascii="Carlito" w:eastAsia="Carlito" w:hAnsi="Carlito" w:cs="Carlito"/>
                <w:lang w:eastAsia="en-US"/>
              </w:rPr>
              <w:t xml:space="preserve"> and contact will be made within 24hrs to provide the necessary support to access the vaccine.</w:t>
            </w:r>
          </w:p>
          <w:p w14:paraId="0F4EA181" w14:textId="77777777" w:rsidR="00950DA6" w:rsidRPr="006B1C0D" w:rsidRDefault="00950DA6" w:rsidP="007204A4">
            <w:pPr>
              <w:rPr>
                <w:rFonts w:ascii="Carlito" w:eastAsia="Carlito" w:hAnsi="Carlito" w:cs="Carlito"/>
                <w:lang w:eastAsia="en-US"/>
              </w:rPr>
            </w:pPr>
          </w:p>
          <w:p w14:paraId="56969A65" w14:textId="77777777" w:rsidR="00950DA6" w:rsidRPr="006B1C0D" w:rsidRDefault="00950DA6" w:rsidP="007204A4">
            <w:pPr>
              <w:rPr>
                <w:rFonts w:ascii="Carlito" w:eastAsia="Carlito" w:hAnsi="Carlito" w:cs="Carlito"/>
                <w:lang w:eastAsia="en-US"/>
              </w:rPr>
            </w:pPr>
            <w:r w:rsidRPr="006B1C0D">
              <w:rPr>
                <w:rFonts w:ascii="Carlito" w:eastAsia="Carlito" w:hAnsi="Carlito" w:cs="Carlito"/>
                <w:lang w:eastAsia="en-US"/>
              </w:rPr>
              <w:t>Anyone who has tested positive for COIVD-19, will have to wait until 28 days after the onset of the</w:t>
            </w:r>
          </w:p>
          <w:p w14:paraId="6AADE7EF" w14:textId="77777777" w:rsidR="00950DA6" w:rsidRPr="006B1C0D" w:rsidRDefault="00950DA6" w:rsidP="007204A4">
            <w:pPr>
              <w:rPr>
                <w:rFonts w:ascii="Carlito" w:eastAsia="Carlito" w:hAnsi="Carlito" w:cs="Carlito"/>
                <w:lang w:eastAsia="en-US"/>
              </w:rPr>
            </w:pPr>
            <w:r w:rsidRPr="006B1C0D">
              <w:rPr>
                <w:rFonts w:ascii="Carlito" w:eastAsia="Carlito" w:hAnsi="Carlito" w:cs="Carlito"/>
                <w:lang w:eastAsia="en-US"/>
              </w:rPr>
              <w:t>symptoms.</w:t>
            </w:r>
          </w:p>
          <w:p w14:paraId="2CA7B476" w14:textId="77777777" w:rsidR="00950DA6" w:rsidRPr="006B1C0D" w:rsidRDefault="00950DA6" w:rsidP="007204A4">
            <w:pPr>
              <w:rPr>
                <w:rFonts w:ascii="Carlito" w:eastAsia="Carlito" w:hAnsi="Carlito" w:cs="Carlito"/>
                <w:lang w:eastAsia="en-US"/>
              </w:rPr>
            </w:pPr>
          </w:p>
          <w:p w14:paraId="38C2D747" w14:textId="77777777" w:rsidR="00950DA6" w:rsidRPr="006B1C0D" w:rsidRDefault="00950DA6" w:rsidP="007204A4">
            <w:pPr>
              <w:rPr>
                <w:rFonts w:ascii="Carlito" w:eastAsia="Carlito" w:hAnsi="Carlito" w:cs="Carlito"/>
                <w:lang w:eastAsia="en-US"/>
              </w:rPr>
            </w:pPr>
            <w:r w:rsidRPr="006B1C0D">
              <w:rPr>
                <w:rFonts w:ascii="Carlito" w:eastAsia="Carlito" w:hAnsi="Carlito" w:cs="Carlito"/>
                <w:lang w:eastAsia="en-US"/>
              </w:rPr>
              <w:t>All current vaccines require 2 doses, and the second dose will be around 12 weeks after the first.</w:t>
            </w:r>
          </w:p>
        </w:tc>
        <w:tc>
          <w:tcPr>
            <w:tcW w:w="3719" w:type="dxa"/>
          </w:tcPr>
          <w:p w14:paraId="25C9926A" w14:textId="77777777" w:rsidR="00950DA6" w:rsidRPr="006B1C0D" w:rsidRDefault="00950DA6" w:rsidP="007204A4">
            <w:pPr>
              <w:rPr>
                <w:rFonts w:ascii="Carlito" w:eastAsia="Carlito" w:hAnsi="Carlito" w:cs="Carlito"/>
                <w:lang w:eastAsia="en-US"/>
              </w:rPr>
            </w:pPr>
            <w:r w:rsidRPr="006B1C0D">
              <w:rPr>
                <w:rFonts w:ascii="Carlito" w:eastAsia="Carlito" w:hAnsi="Carlito" w:cs="Carlito"/>
                <w:lang w:eastAsia="en-US"/>
              </w:rPr>
              <w:t xml:space="preserve">We </w:t>
            </w:r>
            <w:proofErr w:type="spellStart"/>
            <w:r w:rsidRPr="006B1C0D">
              <w:rPr>
                <w:rFonts w:ascii="Carlito" w:eastAsia="Carlito" w:hAnsi="Carlito" w:cs="Carlito"/>
                <w:lang w:eastAsia="en-US"/>
              </w:rPr>
              <w:t>recognise</w:t>
            </w:r>
            <w:proofErr w:type="spellEnd"/>
            <w:r w:rsidRPr="006B1C0D">
              <w:rPr>
                <w:rFonts w:ascii="Carlito" w:eastAsia="Carlito" w:hAnsi="Carlito" w:cs="Carlito"/>
                <w:lang w:eastAsia="en-US"/>
              </w:rPr>
              <w:t xml:space="preserve"> that information on the COVID-19 virus and vaccine can sometimes be confusing.</w:t>
            </w:r>
          </w:p>
          <w:p w14:paraId="4102BB42" w14:textId="77777777" w:rsidR="00950DA6" w:rsidRPr="006B1C0D" w:rsidRDefault="00950DA6" w:rsidP="007204A4">
            <w:pPr>
              <w:rPr>
                <w:rFonts w:ascii="Carlito" w:eastAsia="Carlito" w:hAnsi="Carlito" w:cs="Carlito"/>
                <w:lang w:eastAsia="en-US"/>
              </w:rPr>
            </w:pPr>
          </w:p>
          <w:p w14:paraId="20D6A925" w14:textId="77777777" w:rsidR="00950DA6" w:rsidRPr="006B1C0D" w:rsidRDefault="00950DA6" w:rsidP="007204A4">
            <w:pPr>
              <w:rPr>
                <w:rFonts w:ascii="Carlito" w:eastAsia="Carlito" w:hAnsi="Carlito" w:cs="Carlito"/>
                <w:lang w:eastAsia="en-US"/>
              </w:rPr>
            </w:pPr>
            <w:r w:rsidRPr="006B1C0D">
              <w:rPr>
                <w:rFonts w:ascii="Carlito" w:eastAsia="Carlito" w:hAnsi="Carlito" w:cs="Carlito"/>
                <w:lang w:eastAsia="en-US"/>
              </w:rPr>
              <w:t>Here at South West London, we are offering staff a chance to ask questions and receive advice about COVID-19 in general and/or the vaccine.</w:t>
            </w:r>
          </w:p>
          <w:p w14:paraId="6623C5EF" w14:textId="77777777" w:rsidR="00950DA6" w:rsidRPr="006B1C0D" w:rsidRDefault="00950DA6" w:rsidP="007204A4">
            <w:pPr>
              <w:rPr>
                <w:rFonts w:ascii="Carlito" w:eastAsia="Carlito" w:hAnsi="Carlito" w:cs="Carlito"/>
                <w:lang w:eastAsia="en-US"/>
              </w:rPr>
            </w:pPr>
          </w:p>
          <w:p w14:paraId="056D4555" w14:textId="77777777" w:rsidR="00950DA6" w:rsidRPr="006B1C0D" w:rsidRDefault="00950DA6" w:rsidP="007204A4">
            <w:pPr>
              <w:rPr>
                <w:rFonts w:ascii="Carlito" w:eastAsia="Carlito" w:hAnsi="Carlito" w:cs="Carlito"/>
                <w:lang w:eastAsia="en-US"/>
              </w:rPr>
            </w:pPr>
            <w:r w:rsidRPr="006B1C0D">
              <w:rPr>
                <w:rFonts w:ascii="Carlito" w:eastAsia="Carlito" w:hAnsi="Carlito" w:cs="Carlito"/>
                <w:lang w:eastAsia="en-US"/>
              </w:rPr>
              <w:t>The questions are reviewed and answered by qualified clinicians, including GP’s, nurses and other.</w:t>
            </w:r>
          </w:p>
          <w:p w14:paraId="4C0989BF" w14:textId="77777777" w:rsidR="00950DA6" w:rsidRPr="006B1C0D" w:rsidRDefault="00950DA6" w:rsidP="007204A4">
            <w:pPr>
              <w:rPr>
                <w:rFonts w:ascii="Carlito" w:eastAsia="Carlito" w:hAnsi="Carlito" w:cs="Carlito"/>
                <w:lang w:eastAsia="en-US"/>
              </w:rPr>
            </w:pPr>
            <w:r w:rsidRPr="006B1C0D">
              <w:rPr>
                <w:rFonts w:ascii="Carlito" w:eastAsia="Carlito" w:hAnsi="Carlito" w:cs="Carlito"/>
                <w:lang w:eastAsia="en-US"/>
              </w:rPr>
              <w:t>healthcare professionals.</w:t>
            </w:r>
          </w:p>
          <w:p w14:paraId="24F6433F" w14:textId="77777777" w:rsidR="00950DA6" w:rsidRPr="006B1C0D" w:rsidRDefault="00950DA6" w:rsidP="007204A4">
            <w:pPr>
              <w:rPr>
                <w:rFonts w:ascii="Carlito" w:eastAsia="Carlito" w:hAnsi="Carlito" w:cs="Carlito"/>
                <w:lang w:eastAsia="en-US"/>
              </w:rPr>
            </w:pPr>
          </w:p>
          <w:p w14:paraId="167EA015" w14:textId="77777777" w:rsidR="00950DA6" w:rsidRPr="006B1C0D" w:rsidRDefault="00950DA6" w:rsidP="007204A4">
            <w:pPr>
              <w:rPr>
                <w:rFonts w:ascii="Carlito" w:eastAsia="Carlito" w:hAnsi="Carlito" w:cs="Carlito"/>
                <w:lang w:eastAsia="en-US"/>
              </w:rPr>
            </w:pPr>
            <w:r w:rsidRPr="006B1C0D">
              <w:rPr>
                <w:rFonts w:ascii="Carlito" w:eastAsia="Carlito" w:hAnsi="Carlito" w:cs="Carlito"/>
                <w:lang w:eastAsia="en-US"/>
              </w:rPr>
              <w:t>We aim to respond to your questions quickly, but this may take up to 24 hours. Please feel free to submit more than one question.</w:t>
            </w:r>
          </w:p>
          <w:p w14:paraId="12CFF117" w14:textId="77777777" w:rsidR="00950DA6" w:rsidRPr="006B1C0D" w:rsidRDefault="00950DA6" w:rsidP="007204A4">
            <w:pPr>
              <w:rPr>
                <w:rFonts w:ascii="Carlito" w:eastAsia="Carlito" w:hAnsi="Carlito" w:cs="Carlito"/>
                <w:lang w:eastAsia="en-US"/>
              </w:rPr>
            </w:pPr>
          </w:p>
        </w:tc>
        <w:tc>
          <w:tcPr>
            <w:tcW w:w="2761" w:type="dxa"/>
          </w:tcPr>
          <w:p w14:paraId="4E60C051" w14:textId="77777777" w:rsidR="00FA1C23" w:rsidRPr="006B1C0D" w:rsidRDefault="008A17A3" w:rsidP="00AA238F">
            <w:pPr>
              <w:rPr>
                <w:rFonts w:asciiTheme="minorHAnsi" w:hAnsiTheme="minorHAnsi" w:cstheme="minorHAnsi"/>
              </w:rPr>
            </w:pPr>
            <w:r w:rsidRPr="006B1C0D">
              <w:rPr>
                <w:rFonts w:asciiTheme="minorHAnsi" w:hAnsiTheme="minorHAnsi" w:cstheme="minorHAnsi"/>
              </w:rPr>
              <w:t>For all staff that</w:t>
            </w:r>
            <w:r w:rsidR="00033D1C">
              <w:rPr>
                <w:rFonts w:asciiTheme="minorHAnsi" w:hAnsiTheme="minorHAnsi" w:cstheme="minorHAnsi"/>
              </w:rPr>
              <w:t xml:space="preserve"> had their first dose vaccine at either:</w:t>
            </w:r>
          </w:p>
          <w:p w14:paraId="70BECFC5" w14:textId="77777777" w:rsidR="00AA238F" w:rsidRPr="006B1C0D" w:rsidRDefault="008A17A3" w:rsidP="00AA238F">
            <w:pPr>
              <w:pStyle w:val="ListParagraph"/>
              <w:numPr>
                <w:ilvl w:val="0"/>
                <w:numId w:val="41"/>
              </w:numPr>
              <w:rPr>
                <w:rFonts w:asciiTheme="minorHAnsi" w:hAnsiTheme="minorHAnsi" w:cstheme="minorHAnsi"/>
              </w:rPr>
            </w:pPr>
            <w:r w:rsidRPr="006B1C0D">
              <w:rPr>
                <w:rFonts w:asciiTheme="minorHAnsi" w:hAnsiTheme="minorHAnsi" w:cstheme="minorHAnsi"/>
              </w:rPr>
              <w:t>Wilson</w:t>
            </w:r>
            <w:r w:rsidR="00AA238F" w:rsidRPr="006B1C0D">
              <w:rPr>
                <w:rFonts w:asciiTheme="minorHAnsi" w:hAnsiTheme="minorHAnsi" w:cstheme="minorHAnsi"/>
              </w:rPr>
              <w:t xml:space="preserve"> Hospital</w:t>
            </w:r>
          </w:p>
          <w:p w14:paraId="6335AB6E" w14:textId="77777777" w:rsidR="00FA1C23" w:rsidRPr="00E954E6" w:rsidRDefault="00FA1C23" w:rsidP="00E954E6">
            <w:pPr>
              <w:rPr>
                <w:rFonts w:asciiTheme="minorHAnsi" w:hAnsiTheme="minorHAnsi" w:cstheme="minorHAnsi"/>
              </w:rPr>
            </w:pPr>
          </w:p>
          <w:p w14:paraId="1CFE8656" w14:textId="77777777" w:rsidR="00AA238F" w:rsidRPr="00894499" w:rsidRDefault="008A17A3" w:rsidP="00AA238F">
            <w:pPr>
              <w:pStyle w:val="ListParagraph"/>
              <w:numPr>
                <w:ilvl w:val="0"/>
                <w:numId w:val="41"/>
              </w:numPr>
              <w:rPr>
                <w:rFonts w:asciiTheme="minorHAnsi" w:hAnsiTheme="minorHAnsi" w:cstheme="minorHAnsi"/>
              </w:rPr>
            </w:pPr>
            <w:r w:rsidRPr="006B1C0D">
              <w:rPr>
                <w:rFonts w:asciiTheme="minorHAnsi" w:hAnsiTheme="minorHAnsi" w:cstheme="minorHAnsi"/>
              </w:rPr>
              <w:t>Valley Park Croydon</w:t>
            </w:r>
          </w:p>
          <w:p w14:paraId="6B744FE1" w14:textId="77777777" w:rsidR="00FA1C23" w:rsidRPr="006B1C0D" w:rsidRDefault="00FA1C23" w:rsidP="00AA238F">
            <w:pPr>
              <w:rPr>
                <w:rFonts w:asciiTheme="minorHAnsi" w:hAnsiTheme="minorHAnsi" w:cstheme="minorHAnsi"/>
              </w:rPr>
            </w:pPr>
          </w:p>
          <w:p w14:paraId="6829653E" w14:textId="77777777" w:rsidR="00112918" w:rsidRDefault="00112918" w:rsidP="00AA238F">
            <w:pPr>
              <w:rPr>
                <w:rFonts w:asciiTheme="minorHAnsi" w:hAnsiTheme="minorHAnsi" w:cstheme="minorHAnsi"/>
              </w:rPr>
            </w:pPr>
          </w:p>
          <w:p w14:paraId="171DFB21" w14:textId="77777777" w:rsidR="008A17A3" w:rsidRPr="006B1C0D" w:rsidRDefault="008A17A3" w:rsidP="00AA238F">
            <w:pPr>
              <w:rPr>
                <w:rFonts w:asciiTheme="minorHAnsi" w:hAnsiTheme="minorHAnsi" w:cstheme="minorHAnsi"/>
              </w:rPr>
            </w:pPr>
            <w:r w:rsidRPr="006B1C0D">
              <w:rPr>
                <w:rFonts w:asciiTheme="minorHAnsi" w:hAnsiTheme="minorHAnsi" w:cstheme="minorHAnsi"/>
              </w:rPr>
              <w:t xml:space="preserve">We are currently preparing for the 2nd doses please see the QR code to complete - once completed the Wilson will be able to schedule your 2nd dose </w:t>
            </w:r>
            <w:r w:rsidR="00FB4E7E" w:rsidRPr="006B1C0D">
              <w:rPr>
                <w:rFonts w:asciiTheme="minorHAnsi" w:hAnsiTheme="minorHAnsi" w:cstheme="minorHAnsi"/>
              </w:rPr>
              <w:t>–</w:t>
            </w:r>
            <w:r w:rsidRPr="006B1C0D">
              <w:rPr>
                <w:rFonts w:asciiTheme="minorHAnsi" w:hAnsiTheme="minorHAnsi" w:cstheme="minorHAnsi"/>
              </w:rPr>
              <w:t xml:space="preserve"> </w:t>
            </w:r>
            <w:r w:rsidR="00FB4E7E" w:rsidRPr="006B1C0D">
              <w:rPr>
                <w:rFonts w:asciiTheme="minorHAnsi" w:hAnsiTheme="minorHAnsi" w:cstheme="minorHAnsi"/>
              </w:rPr>
              <w:t xml:space="preserve">please </w:t>
            </w:r>
            <w:r w:rsidRPr="006B1C0D">
              <w:rPr>
                <w:rFonts w:asciiTheme="minorHAnsi" w:hAnsiTheme="minorHAnsi" w:cstheme="minorHAnsi"/>
              </w:rPr>
              <w:t>share with your staff</w:t>
            </w:r>
            <w:r w:rsidR="00FB4E7E" w:rsidRPr="006B1C0D">
              <w:rPr>
                <w:rFonts w:asciiTheme="minorHAnsi" w:hAnsiTheme="minorHAnsi" w:cstheme="minorHAnsi"/>
              </w:rPr>
              <w:t xml:space="preserve"> who attended these clinics</w:t>
            </w:r>
            <w:r w:rsidRPr="006B1C0D">
              <w:rPr>
                <w:rFonts w:asciiTheme="minorHAnsi" w:hAnsiTheme="minorHAnsi" w:cstheme="minorHAnsi"/>
              </w:rPr>
              <w:t>.</w:t>
            </w:r>
          </w:p>
          <w:p w14:paraId="7437E146" w14:textId="77777777" w:rsidR="00950DA6" w:rsidRPr="006B1C0D" w:rsidRDefault="00950DA6" w:rsidP="007204A4">
            <w:pPr>
              <w:rPr>
                <w:rFonts w:ascii="Carlito" w:eastAsia="Carlito" w:hAnsi="Carlito" w:cs="Carlito"/>
                <w:lang w:eastAsia="en-US"/>
              </w:rPr>
            </w:pPr>
          </w:p>
        </w:tc>
      </w:tr>
      <w:bookmarkEnd w:id="5"/>
    </w:tbl>
    <w:p w14:paraId="4E57F4AF" w14:textId="77777777" w:rsidR="00E954E6" w:rsidRDefault="00E954E6" w:rsidP="00E954E6">
      <w:pPr>
        <w:rPr>
          <w:rFonts w:ascii="Arial" w:hAnsi="Arial" w:cs="Arial"/>
          <w:color w:val="44546A"/>
        </w:rPr>
      </w:pPr>
    </w:p>
    <w:p w14:paraId="1F52CC78" w14:textId="77777777" w:rsidR="00E954E6" w:rsidRDefault="00E954E6" w:rsidP="00E954E6">
      <w:pPr>
        <w:rPr>
          <w:rFonts w:ascii="Arial" w:hAnsi="Arial" w:cs="Arial"/>
          <w:b/>
          <w:color w:val="44546A"/>
        </w:rPr>
      </w:pPr>
    </w:p>
    <w:p w14:paraId="467AEAD7" w14:textId="77777777" w:rsidR="00E954E6" w:rsidRDefault="00E954E6" w:rsidP="00E954E6">
      <w:pPr>
        <w:rPr>
          <w:rFonts w:ascii="Arial" w:hAnsi="Arial" w:cs="Arial"/>
          <w:b/>
          <w:color w:val="44546A"/>
        </w:rPr>
      </w:pPr>
    </w:p>
    <w:p w14:paraId="74900C60" w14:textId="77777777" w:rsidR="00527EBA" w:rsidRPr="00527EBA" w:rsidRDefault="00E954E6" w:rsidP="00527EBA">
      <w:pPr>
        <w:pStyle w:val="Heading2"/>
        <w:rPr>
          <w:rFonts w:asciiTheme="minorHAnsi" w:hAnsiTheme="minorHAnsi" w:cstheme="minorHAnsi"/>
        </w:rPr>
      </w:pPr>
      <w:bookmarkStart w:id="6" w:name="_Toc69397394"/>
      <w:r w:rsidRPr="001B72FF">
        <w:rPr>
          <w:rFonts w:asciiTheme="minorHAnsi" w:hAnsiTheme="minorHAnsi" w:cstheme="minorHAnsi"/>
        </w:rPr>
        <w:t>Second doses for Nonsuch</w:t>
      </w:r>
      <w:r w:rsidR="00FF0EF5" w:rsidRPr="001B72FF">
        <w:rPr>
          <w:rFonts w:asciiTheme="minorHAnsi" w:hAnsiTheme="minorHAnsi" w:cstheme="minorHAnsi"/>
        </w:rPr>
        <w:t xml:space="preserve"> Mansion</w:t>
      </w:r>
      <w:bookmarkEnd w:id="6"/>
    </w:p>
    <w:p w14:paraId="5537A9A6" w14:textId="77777777" w:rsidR="00E954E6" w:rsidRPr="00AB2E33" w:rsidRDefault="00E954E6" w:rsidP="00E954E6">
      <w:pPr>
        <w:rPr>
          <w:rFonts w:asciiTheme="minorHAnsi" w:hAnsiTheme="minorHAnsi" w:cstheme="minorHAnsi"/>
          <w:sz w:val="22"/>
          <w:szCs w:val="22"/>
        </w:rPr>
      </w:pPr>
      <w:r w:rsidRPr="00AB2E33">
        <w:rPr>
          <w:rFonts w:asciiTheme="minorHAnsi" w:hAnsiTheme="minorHAnsi" w:cstheme="minorHAnsi"/>
        </w:rPr>
        <w:t xml:space="preserve">If you had your first dose at Nonsuch and have not yet received a text message with an invitation to book into a clinic for your 2nd vaccination at Nonsuch Mansion, please complete this form: </w:t>
      </w:r>
      <w:hyperlink r:id="rId27" w:history="1">
        <w:r w:rsidRPr="00AB2E33">
          <w:rPr>
            <w:rStyle w:val="Hyperlink"/>
            <w:rFonts w:asciiTheme="minorHAnsi" w:eastAsiaTheme="majorEastAsia" w:hAnsiTheme="minorHAnsi" w:cstheme="minorHAnsi"/>
            <w:color w:val="auto"/>
          </w:rPr>
          <w:t>https://forms.office.com/Pages/ResponsePage.aspx?id=DGhcx-LrMkKFsKNlyJgsSVbq4rUUQctAukhS5gKyHgZUNFRRNjlBUjVOM1FFSlpON1c3S1k4M0M0Mi4u</w:t>
        </w:r>
      </w:hyperlink>
    </w:p>
    <w:p w14:paraId="53741900" w14:textId="77777777" w:rsidR="00E954E6" w:rsidRPr="00AB2E33" w:rsidRDefault="00E954E6" w:rsidP="00E954E6">
      <w:pPr>
        <w:rPr>
          <w:rFonts w:asciiTheme="minorHAnsi" w:hAnsiTheme="minorHAnsi" w:cstheme="minorHAnsi"/>
        </w:rPr>
      </w:pPr>
    </w:p>
    <w:p w14:paraId="27EFEAB8" w14:textId="77777777" w:rsidR="00E954E6" w:rsidRPr="00AB2E33" w:rsidRDefault="00E954E6" w:rsidP="00E954E6">
      <w:pPr>
        <w:rPr>
          <w:rFonts w:asciiTheme="minorHAnsi" w:hAnsiTheme="minorHAnsi" w:cstheme="minorHAnsi"/>
        </w:rPr>
      </w:pPr>
      <w:r w:rsidRPr="00AB2E33">
        <w:rPr>
          <w:rFonts w:asciiTheme="minorHAnsi" w:hAnsiTheme="minorHAnsi" w:cstheme="minorHAnsi"/>
        </w:rPr>
        <w:t xml:space="preserve">Only patients who received their 1st vaccination at Nonsuch will be eligible to book in. </w:t>
      </w:r>
    </w:p>
    <w:p w14:paraId="3A0C66E4" w14:textId="77777777" w:rsidR="00E954E6" w:rsidRPr="00AB2E33" w:rsidRDefault="00E954E6" w:rsidP="00E954E6">
      <w:pPr>
        <w:rPr>
          <w:rFonts w:asciiTheme="minorHAnsi" w:hAnsiTheme="minorHAnsi" w:cstheme="minorHAnsi"/>
        </w:rPr>
      </w:pPr>
      <w:r w:rsidRPr="00AB2E33">
        <w:rPr>
          <w:rFonts w:asciiTheme="minorHAnsi" w:hAnsiTheme="minorHAnsi" w:cstheme="minorHAnsi"/>
        </w:rPr>
        <w:t xml:space="preserve">When you complete this form, a member of the team will invite you using your patient details. </w:t>
      </w:r>
    </w:p>
    <w:p w14:paraId="08D40EB3" w14:textId="77777777" w:rsidR="00E954E6" w:rsidRPr="00AB2E33" w:rsidRDefault="00E954E6" w:rsidP="00E954E6">
      <w:pPr>
        <w:rPr>
          <w:rFonts w:asciiTheme="minorHAnsi" w:hAnsiTheme="minorHAnsi" w:cstheme="minorHAnsi"/>
        </w:rPr>
      </w:pPr>
    </w:p>
    <w:p w14:paraId="4A44A2A6" w14:textId="77777777" w:rsidR="00E954E6" w:rsidRPr="00AB2E33" w:rsidRDefault="00E954E6" w:rsidP="00E954E6">
      <w:pPr>
        <w:rPr>
          <w:rFonts w:asciiTheme="minorHAnsi" w:hAnsiTheme="minorHAnsi" w:cstheme="minorHAnsi"/>
        </w:rPr>
      </w:pPr>
      <w:r w:rsidRPr="00AB2E33">
        <w:rPr>
          <w:rFonts w:asciiTheme="minorHAnsi" w:hAnsiTheme="minorHAnsi" w:cstheme="minorHAnsi"/>
        </w:rPr>
        <w:t xml:space="preserve">You will then be sent a text message to book into a clinic. Therefore, please ensure that the mobile phone number associated with your NHS login is up to date. You can find out how to do this here: </w:t>
      </w:r>
      <w:hyperlink r:id="rId28" w:history="1">
        <w:r w:rsidRPr="00AB2E33">
          <w:rPr>
            <w:rStyle w:val="Hyperlink"/>
            <w:rFonts w:asciiTheme="minorHAnsi" w:eastAsiaTheme="majorEastAsia" w:hAnsiTheme="minorHAnsi" w:cstheme="minorHAnsi"/>
            <w:color w:val="auto"/>
          </w:rPr>
          <w:t>https://www.nhs.uk/nhs-services/online-services/nhs-app/nhs-app-help-and-support/managing-your-account/</w:t>
        </w:r>
      </w:hyperlink>
    </w:p>
    <w:p w14:paraId="462087EE" w14:textId="77777777" w:rsidR="00E954E6" w:rsidRPr="00AB2E33" w:rsidRDefault="00E954E6" w:rsidP="00E954E6">
      <w:pPr>
        <w:rPr>
          <w:rFonts w:asciiTheme="minorHAnsi" w:hAnsiTheme="minorHAnsi" w:cstheme="minorHAnsi"/>
        </w:rPr>
      </w:pPr>
      <w:r w:rsidRPr="00AB2E33">
        <w:rPr>
          <w:rFonts w:asciiTheme="minorHAnsi" w:hAnsiTheme="minorHAnsi" w:cstheme="minorHAnsi"/>
        </w:rPr>
        <w:t xml:space="preserve">To find out more about the NHS App including how to download it, please visit: </w:t>
      </w:r>
      <w:hyperlink r:id="rId29" w:history="1">
        <w:r w:rsidRPr="00AB2E33">
          <w:rPr>
            <w:rStyle w:val="Hyperlink"/>
            <w:rFonts w:asciiTheme="minorHAnsi" w:eastAsiaTheme="majorEastAsia" w:hAnsiTheme="minorHAnsi" w:cstheme="minorHAnsi"/>
            <w:color w:val="auto"/>
          </w:rPr>
          <w:t>https://www.nhs.uk/apps-library/nhs-app/</w:t>
        </w:r>
      </w:hyperlink>
    </w:p>
    <w:p w14:paraId="690B9631" w14:textId="77777777" w:rsidR="00E954E6" w:rsidRPr="00AB2E33" w:rsidRDefault="00E954E6" w:rsidP="00E954E6">
      <w:pPr>
        <w:rPr>
          <w:rFonts w:asciiTheme="minorHAnsi" w:hAnsiTheme="minorHAnsi" w:cstheme="minorHAnsi"/>
        </w:rPr>
      </w:pPr>
      <w:r w:rsidRPr="00AB2E33">
        <w:rPr>
          <w:rFonts w:asciiTheme="minorHAnsi" w:hAnsiTheme="minorHAnsi" w:cstheme="minorHAnsi"/>
        </w:rPr>
        <w:t xml:space="preserve">If the team are unable to book you in via a text message, you will be sent an email or called to arrange a booking manually. </w:t>
      </w:r>
    </w:p>
    <w:p w14:paraId="7C8DC2BE" w14:textId="77777777" w:rsidR="00E954E6" w:rsidRPr="00AB2E33" w:rsidRDefault="00E954E6" w:rsidP="00AB2E33">
      <w:pPr>
        <w:rPr>
          <w:rFonts w:asciiTheme="minorHAnsi" w:hAnsiTheme="minorHAnsi" w:cstheme="minorHAnsi"/>
        </w:rPr>
      </w:pPr>
      <w:r w:rsidRPr="00AB2E33">
        <w:rPr>
          <w:rFonts w:asciiTheme="minorHAnsi" w:hAnsiTheme="minorHAnsi" w:cstheme="minorHAnsi"/>
        </w:rPr>
        <w:t xml:space="preserve">If you have not heard from us within 5 working days, or if you have any concerns please email </w:t>
      </w:r>
      <w:hyperlink r:id="rId30" w:history="1">
        <w:r w:rsidRPr="00AB2E33">
          <w:rPr>
            <w:rStyle w:val="Hyperlink"/>
            <w:rFonts w:asciiTheme="minorHAnsi" w:eastAsiaTheme="majorEastAsia" w:hAnsiTheme="minorHAnsi" w:cstheme="minorHAnsi"/>
            <w:color w:val="auto"/>
          </w:rPr>
          <w:t>suttoncovidvaccines@swlondon.nhs.uk</w:t>
        </w:r>
      </w:hyperlink>
    </w:p>
    <w:p w14:paraId="6574F745" w14:textId="77777777" w:rsidR="00FF0EF5" w:rsidRDefault="00FF0EF5" w:rsidP="00FF0EF5"/>
    <w:p w14:paraId="533F02D5" w14:textId="77777777" w:rsidR="00527EBA" w:rsidRDefault="00527EBA" w:rsidP="00AB2E33">
      <w:pPr>
        <w:pStyle w:val="Heading1"/>
        <w:rPr>
          <w:rFonts w:asciiTheme="minorHAnsi" w:hAnsiTheme="minorHAnsi" w:cstheme="minorHAnsi"/>
        </w:rPr>
      </w:pPr>
      <w:bookmarkStart w:id="7" w:name="_Toc69397395"/>
      <w:r w:rsidRPr="00AA6629">
        <w:rPr>
          <w:rFonts w:asciiTheme="minorHAnsi" w:hAnsiTheme="minorHAnsi" w:cstheme="minorHAnsi"/>
          <w:sz w:val="28"/>
          <w:szCs w:val="28"/>
        </w:rPr>
        <w:t xml:space="preserve">New </w:t>
      </w:r>
      <w:r w:rsidRPr="007877C2">
        <w:rPr>
          <w:rFonts w:asciiTheme="minorHAnsi" w:hAnsiTheme="minorHAnsi" w:cstheme="minorHAnsi"/>
          <w:sz w:val="28"/>
          <w:szCs w:val="28"/>
        </w:rPr>
        <w:t>Guidance</w:t>
      </w:r>
      <w:r w:rsidRPr="00AA6629">
        <w:rPr>
          <w:rFonts w:asciiTheme="minorHAnsi" w:hAnsiTheme="minorHAnsi" w:cstheme="minorHAnsi"/>
          <w:sz w:val="28"/>
          <w:szCs w:val="28"/>
        </w:rPr>
        <w:t xml:space="preserve"> for first dose Astra Zeneca (Oxford) Covid-19 Vaccine</w:t>
      </w:r>
      <w:bookmarkEnd w:id="7"/>
    </w:p>
    <w:p w14:paraId="335C8D61" w14:textId="77777777" w:rsidR="0080011E" w:rsidRDefault="00AA6629" w:rsidP="00AA6629">
      <w:pPr>
        <w:rPr>
          <w:rFonts w:asciiTheme="minorHAnsi" w:hAnsiTheme="minorHAnsi" w:cstheme="minorHAnsi"/>
        </w:rPr>
      </w:pPr>
      <w:r>
        <w:rPr>
          <w:rFonts w:asciiTheme="minorHAnsi" w:hAnsiTheme="minorHAnsi" w:cstheme="minorHAnsi"/>
        </w:rPr>
        <w:t xml:space="preserve">New guidance has just been released that People under the age of 30 years should have a clinical consultation prior to receiving a </w:t>
      </w:r>
      <w:r w:rsidR="0080011E">
        <w:rPr>
          <w:rFonts w:asciiTheme="minorHAnsi" w:hAnsiTheme="minorHAnsi" w:cstheme="minorHAnsi"/>
        </w:rPr>
        <w:t xml:space="preserve">first dose Astra Zeneca (Oxford) Covid-19 Vaccine.  The clinical consultation will assess the level of risk in relation to clotting.  The National Booking Systems will cancel all first dose Astra Zeneca appointments for under 30’s to enable clinical consultations to take place.  </w:t>
      </w:r>
    </w:p>
    <w:p w14:paraId="00A8A094" w14:textId="77777777" w:rsidR="00AA6629" w:rsidRDefault="0080011E" w:rsidP="00AA6629">
      <w:pPr>
        <w:rPr>
          <w:rFonts w:asciiTheme="minorHAnsi" w:hAnsiTheme="minorHAnsi" w:cstheme="minorHAnsi"/>
        </w:rPr>
      </w:pPr>
      <w:r>
        <w:rPr>
          <w:rFonts w:asciiTheme="minorHAnsi" w:hAnsiTheme="minorHAnsi" w:cstheme="minorHAnsi"/>
        </w:rPr>
        <w:t xml:space="preserve">It remains safe for people under the age of 30 years to have a first dose Pfizer or </w:t>
      </w:r>
      <w:proofErr w:type="spellStart"/>
      <w:r>
        <w:rPr>
          <w:rFonts w:asciiTheme="minorHAnsi" w:hAnsiTheme="minorHAnsi" w:cstheme="minorHAnsi"/>
        </w:rPr>
        <w:t>Moderna</w:t>
      </w:r>
      <w:proofErr w:type="spellEnd"/>
      <w:r>
        <w:rPr>
          <w:rFonts w:asciiTheme="minorHAnsi" w:hAnsiTheme="minorHAnsi" w:cstheme="minorHAnsi"/>
        </w:rPr>
        <w:t xml:space="preserve"> Covid-19 vaccination.  </w:t>
      </w:r>
    </w:p>
    <w:p w14:paraId="6024F52D" w14:textId="77777777" w:rsidR="0080011E" w:rsidRDefault="0080011E" w:rsidP="00AA6629">
      <w:pPr>
        <w:rPr>
          <w:rFonts w:asciiTheme="minorHAnsi" w:hAnsiTheme="minorHAnsi" w:cstheme="minorHAnsi"/>
        </w:rPr>
      </w:pPr>
    </w:p>
    <w:p w14:paraId="04DEAE06" w14:textId="77777777" w:rsidR="00033D1C" w:rsidRDefault="00033D1C" w:rsidP="00AA6629">
      <w:pPr>
        <w:rPr>
          <w:rFonts w:asciiTheme="minorHAnsi" w:hAnsiTheme="minorHAnsi" w:cstheme="minorHAnsi"/>
        </w:rPr>
      </w:pPr>
      <w:r>
        <w:rPr>
          <w:rFonts w:asciiTheme="minorHAnsi" w:hAnsiTheme="minorHAnsi" w:cstheme="minorHAnsi"/>
        </w:rPr>
        <w:t>If you experienced any of the following symptoms after your first</w:t>
      </w:r>
      <w:r w:rsidR="0080011E">
        <w:rPr>
          <w:rFonts w:asciiTheme="minorHAnsi" w:hAnsiTheme="minorHAnsi" w:cstheme="minorHAnsi"/>
        </w:rPr>
        <w:t xml:space="preserve"> Astra Zeneca (Oxford) Covid-19 Vaccines</w:t>
      </w:r>
      <w:r>
        <w:rPr>
          <w:rFonts w:asciiTheme="minorHAnsi" w:hAnsiTheme="minorHAnsi" w:cstheme="minorHAnsi"/>
        </w:rPr>
        <w:t>:</w:t>
      </w:r>
    </w:p>
    <w:p w14:paraId="6DC6BF9E" w14:textId="77777777" w:rsidR="00033D1C" w:rsidRDefault="0080011E" w:rsidP="00033D1C">
      <w:pPr>
        <w:pStyle w:val="ListParagraph"/>
        <w:numPr>
          <w:ilvl w:val="0"/>
          <w:numId w:val="46"/>
        </w:numPr>
        <w:rPr>
          <w:rFonts w:asciiTheme="minorHAnsi" w:hAnsiTheme="minorHAnsi" w:cstheme="minorHAnsi"/>
        </w:rPr>
      </w:pPr>
      <w:r w:rsidRPr="00033D1C">
        <w:rPr>
          <w:rFonts w:asciiTheme="minorHAnsi" w:hAnsiTheme="minorHAnsi" w:cstheme="minorHAnsi"/>
        </w:rPr>
        <w:t xml:space="preserve">skin rash, </w:t>
      </w:r>
    </w:p>
    <w:p w14:paraId="7CB20D60" w14:textId="77777777" w:rsidR="00033D1C" w:rsidRDefault="0080011E" w:rsidP="00033D1C">
      <w:pPr>
        <w:pStyle w:val="ListParagraph"/>
        <w:numPr>
          <w:ilvl w:val="0"/>
          <w:numId w:val="46"/>
        </w:numPr>
        <w:rPr>
          <w:rFonts w:asciiTheme="minorHAnsi" w:hAnsiTheme="minorHAnsi" w:cstheme="minorHAnsi"/>
        </w:rPr>
      </w:pPr>
      <w:r w:rsidRPr="00033D1C">
        <w:rPr>
          <w:rFonts w:asciiTheme="minorHAnsi" w:hAnsiTheme="minorHAnsi" w:cstheme="minorHAnsi"/>
        </w:rPr>
        <w:t xml:space="preserve">blurred vision </w:t>
      </w:r>
    </w:p>
    <w:p w14:paraId="55B81B2D" w14:textId="77777777" w:rsidR="00033D1C" w:rsidRDefault="0080011E" w:rsidP="00033D1C">
      <w:pPr>
        <w:pStyle w:val="ListParagraph"/>
        <w:numPr>
          <w:ilvl w:val="0"/>
          <w:numId w:val="46"/>
        </w:numPr>
        <w:rPr>
          <w:rFonts w:asciiTheme="minorHAnsi" w:hAnsiTheme="minorHAnsi" w:cstheme="minorHAnsi"/>
        </w:rPr>
      </w:pPr>
      <w:r w:rsidRPr="00033D1C">
        <w:rPr>
          <w:rFonts w:asciiTheme="minorHAnsi" w:hAnsiTheme="minorHAnsi" w:cstheme="minorHAnsi"/>
        </w:rPr>
        <w:t xml:space="preserve">a headache lasting more than 4 days </w:t>
      </w:r>
    </w:p>
    <w:p w14:paraId="12F77E91" w14:textId="77777777" w:rsidR="00033D1C" w:rsidRDefault="00033D1C" w:rsidP="00033D1C">
      <w:pPr>
        <w:rPr>
          <w:rFonts w:asciiTheme="minorHAnsi" w:hAnsiTheme="minorHAnsi" w:cstheme="minorHAnsi"/>
        </w:rPr>
      </w:pPr>
    </w:p>
    <w:p w14:paraId="3BBF45C3" w14:textId="77777777" w:rsidR="0080011E" w:rsidRPr="00033D1C" w:rsidRDefault="00033D1C" w:rsidP="00033D1C">
      <w:pPr>
        <w:rPr>
          <w:rFonts w:asciiTheme="minorHAnsi" w:hAnsiTheme="minorHAnsi" w:cstheme="minorHAnsi"/>
        </w:rPr>
      </w:pPr>
      <w:r>
        <w:rPr>
          <w:rFonts w:asciiTheme="minorHAnsi" w:hAnsiTheme="minorHAnsi" w:cstheme="minorHAnsi"/>
        </w:rPr>
        <w:t>Then a</w:t>
      </w:r>
      <w:r w:rsidR="0080011E" w:rsidRPr="00033D1C">
        <w:rPr>
          <w:rFonts w:asciiTheme="minorHAnsi" w:hAnsiTheme="minorHAnsi" w:cstheme="minorHAnsi"/>
        </w:rPr>
        <w:t xml:space="preserve"> clinical consultation should be undertaken before the second dose appointment.  </w:t>
      </w:r>
      <w:r w:rsidR="0080011E" w:rsidRPr="00033D1C">
        <w:rPr>
          <w:rFonts w:asciiTheme="minorHAnsi" w:hAnsiTheme="minorHAnsi" w:cstheme="minorHAnsi"/>
          <w:b/>
        </w:rPr>
        <w:t>If these side-effects were not experienced if is safe to receive the second dose.</w:t>
      </w:r>
    </w:p>
    <w:p w14:paraId="33E40F73" w14:textId="77777777" w:rsidR="0080011E" w:rsidRDefault="0080011E" w:rsidP="00AA6629">
      <w:pPr>
        <w:rPr>
          <w:rFonts w:asciiTheme="minorHAnsi" w:hAnsiTheme="minorHAnsi" w:cstheme="minorHAnsi"/>
        </w:rPr>
      </w:pPr>
    </w:p>
    <w:p w14:paraId="4F317ECD" w14:textId="77777777" w:rsidR="0080011E" w:rsidRDefault="0080011E" w:rsidP="00AA6629">
      <w:pPr>
        <w:rPr>
          <w:rFonts w:asciiTheme="minorHAnsi" w:hAnsiTheme="minorHAnsi" w:cstheme="minorHAnsi"/>
        </w:rPr>
      </w:pPr>
      <w:r>
        <w:rPr>
          <w:rFonts w:asciiTheme="minorHAnsi" w:hAnsiTheme="minorHAnsi" w:cstheme="minorHAnsi"/>
        </w:rPr>
        <w:t>For people over 30 years of age it is safe to use any of the vaccines unless you have a specific clinical allergy or contraindication.</w:t>
      </w:r>
    </w:p>
    <w:p w14:paraId="38DA5803" w14:textId="77777777" w:rsidR="0080011E" w:rsidRDefault="0080011E" w:rsidP="00AA6629">
      <w:pPr>
        <w:rPr>
          <w:rFonts w:asciiTheme="minorHAnsi" w:hAnsiTheme="minorHAnsi" w:cstheme="minorHAnsi"/>
        </w:rPr>
      </w:pPr>
      <w:r>
        <w:rPr>
          <w:rFonts w:asciiTheme="minorHAnsi" w:hAnsiTheme="minorHAnsi" w:cstheme="minorHAnsi"/>
        </w:rPr>
        <w:t xml:space="preserve">To book a </w:t>
      </w:r>
      <w:r w:rsidR="00033D1C">
        <w:rPr>
          <w:rFonts w:asciiTheme="minorHAnsi" w:hAnsiTheme="minorHAnsi" w:cstheme="minorHAnsi"/>
        </w:rPr>
        <w:t xml:space="preserve">Pfizer </w:t>
      </w:r>
      <w:r>
        <w:rPr>
          <w:rFonts w:asciiTheme="minorHAnsi" w:hAnsiTheme="minorHAnsi" w:cstheme="minorHAnsi"/>
        </w:rPr>
        <w:t>first dose, for any queries or to enquire about 2</w:t>
      </w:r>
      <w:r w:rsidRPr="0080011E">
        <w:rPr>
          <w:rFonts w:asciiTheme="minorHAnsi" w:hAnsiTheme="minorHAnsi" w:cstheme="minorHAnsi"/>
          <w:vertAlign w:val="superscript"/>
        </w:rPr>
        <w:t>nd</w:t>
      </w:r>
      <w:r>
        <w:rPr>
          <w:rFonts w:asciiTheme="minorHAnsi" w:hAnsiTheme="minorHAnsi" w:cstheme="minorHAnsi"/>
        </w:rPr>
        <w:t xml:space="preserve"> doses, please email: </w:t>
      </w:r>
      <w:hyperlink r:id="rId31" w:history="1">
        <w:r w:rsidRPr="00F86718">
          <w:rPr>
            <w:rStyle w:val="Hyperlink"/>
            <w:rFonts w:asciiTheme="minorHAnsi" w:hAnsiTheme="minorHAnsi" w:cstheme="minorHAnsi"/>
          </w:rPr>
          <w:t>CareHome.CovidVaccine@swlondon.nhs.uk</w:t>
        </w:r>
      </w:hyperlink>
      <w:r>
        <w:rPr>
          <w:rFonts w:asciiTheme="minorHAnsi" w:hAnsiTheme="minorHAnsi" w:cstheme="minorHAnsi"/>
        </w:rPr>
        <w:t xml:space="preserve"> .</w:t>
      </w:r>
    </w:p>
    <w:p w14:paraId="2B6F4741" w14:textId="77777777" w:rsidR="0080011E" w:rsidRDefault="0080011E" w:rsidP="00AA6629">
      <w:pPr>
        <w:rPr>
          <w:rFonts w:asciiTheme="minorHAnsi" w:hAnsiTheme="minorHAnsi" w:cstheme="minorHAnsi"/>
        </w:rPr>
      </w:pPr>
    </w:p>
    <w:p w14:paraId="670D4C1F" w14:textId="77777777" w:rsidR="000249B7" w:rsidRDefault="000249B7" w:rsidP="00AA6629">
      <w:pPr>
        <w:rPr>
          <w:rFonts w:asciiTheme="minorHAnsi" w:hAnsiTheme="minorHAnsi" w:cstheme="minorHAnsi"/>
        </w:rPr>
      </w:pPr>
    </w:p>
    <w:p w14:paraId="042E345B" w14:textId="77777777" w:rsidR="000249B7" w:rsidRPr="00AA6629" w:rsidRDefault="000249B7" w:rsidP="00AA6629">
      <w:pPr>
        <w:rPr>
          <w:rFonts w:asciiTheme="minorHAnsi" w:hAnsiTheme="minorHAnsi" w:cstheme="minorHAnsi"/>
        </w:rPr>
      </w:pPr>
    </w:p>
    <w:p w14:paraId="7B9B3A88" w14:textId="77777777" w:rsidR="00AB2E33" w:rsidRPr="00827DE9" w:rsidRDefault="00AB2E33" w:rsidP="00AB2E33">
      <w:pPr>
        <w:pStyle w:val="Heading1"/>
        <w:rPr>
          <w:rFonts w:asciiTheme="minorHAnsi" w:hAnsiTheme="minorHAnsi" w:cstheme="minorHAnsi"/>
        </w:rPr>
      </w:pPr>
      <w:bookmarkStart w:id="8" w:name="_Toc69397396"/>
      <w:r w:rsidRPr="00827DE9">
        <w:rPr>
          <w:rFonts w:asciiTheme="minorHAnsi" w:hAnsiTheme="minorHAnsi" w:cstheme="minorHAnsi"/>
        </w:rPr>
        <w:t>SECTION 1</w:t>
      </w:r>
      <w:r>
        <w:rPr>
          <w:rFonts w:asciiTheme="minorHAnsi" w:hAnsiTheme="minorHAnsi" w:cstheme="minorHAnsi"/>
        </w:rPr>
        <w:t>: Updated Guidance</w:t>
      </w:r>
      <w:bookmarkEnd w:id="8"/>
      <w:r>
        <w:rPr>
          <w:rFonts w:asciiTheme="minorHAnsi" w:hAnsiTheme="minorHAnsi" w:cstheme="minorHAnsi"/>
        </w:rPr>
        <w:t xml:space="preserve"> </w:t>
      </w:r>
    </w:p>
    <w:p w14:paraId="0D216B72" w14:textId="77777777" w:rsidR="00AB2E33" w:rsidRDefault="00AB2E33" w:rsidP="00AB2E33">
      <w:pPr>
        <w:pStyle w:val="Heading2"/>
        <w:rPr>
          <w:rFonts w:asciiTheme="minorHAnsi" w:hAnsiTheme="minorHAnsi" w:cstheme="minorHAnsi"/>
        </w:rPr>
      </w:pPr>
      <w:bookmarkStart w:id="9" w:name="_Toc60938481"/>
      <w:bookmarkStart w:id="10" w:name="_Toc69397397"/>
      <w:r w:rsidRPr="00827DE9">
        <w:rPr>
          <w:rFonts w:asciiTheme="minorHAnsi" w:hAnsiTheme="minorHAnsi" w:cstheme="minorHAnsi"/>
        </w:rPr>
        <w:t xml:space="preserve">New and updated Guidance </w:t>
      </w:r>
      <w:r>
        <w:rPr>
          <w:rFonts w:asciiTheme="minorHAnsi" w:hAnsiTheme="minorHAnsi" w:cstheme="minorHAnsi"/>
        </w:rPr>
        <w:t>-</w:t>
      </w:r>
      <w:r w:rsidR="004E323E">
        <w:rPr>
          <w:rFonts w:asciiTheme="minorHAnsi" w:hAnsiTheme="minorHAnsi" w:cstheme="minorHAnsi"/>
        </w:rPr>
        <w:t>13</w:t>
      </w:r>
      <w:r>
        <w:rPr>
          <w:rFonts w:asciiTheme="minorHAnsi" w:hAnsiTheme="minorHAnsi" w:cstheme="minorHAnsi"/>
        </w:rPr>
        <w:t>/04/21</w:t>
      </w:r>
      <w:bookmarkEnd w:id="9"/>
      <w:bookmarkEnd w:id="10"/>
    </w:p>
    <w:p w14:paraId="5623A797" w14:textId="77777777" w:rsidR="00AB2E33" w:rsidRDefault="00AB2E33" w:rsidP="00AB2E33"/>
    <w:p w14:paraId="30E12805" w14:textId="77777777" w:rsidR="00AB2E33" w:rsidRDefault="00AB2E33" w:rsidP="00AB2E33">
      <w:pPr>
        <w:rPr>
          <w:rFonts w:asciiTheme="minorHAnsi" w:hAnsiTheme="minorHAnsi" w:cstheme="minorHAnsi"/>
        </w:rPr>
      </w:pPr>
      <w:r w:rsidRPr="0044682E">
        <w:rPr>
          <w:rFonts w:asciiTheme="minorHAnsi" w:hAnsiTheme="minorHAnsi" w:cstheme="minorHAnsi"/>
        </w:rPr>
        <w:t>UK Coronavirus Alert Level</w:t>
      </w:r>
      <w:r>
        <w:rPr>
          <w:rFonts w:asciiTheme="minorHAnsi" w:hAnsiTheme="minorHAnsi" w:cstheme="minorHAnsi"/>
        </w:rPr>
        <w:t xml:space="preserve"> is currently </w:t>
      </w:r>
      <w:r w:rsidR="004E323E">
        <w:rPr>
          <w:rFonts w:asciiTheme="minorHAnsi" w:hAnsiTheme="minorHAnsi" w:cstheme="minorHAnsi"/>
        </w:rPr>
        <w:t xml:space="preserve">at </w:t>
      </w:r>
      <w:r>
        <w:rPr>
          <w:rFonts w:asciiTheme="minorHAnsi" w:hAnsiTheme="minorHAnsi" w:cstheme="minorHAnsi"/>
        </w:rPr>
        <w:t>level 3 incident.</w:t>
      </w:r>
    </w:p>
    <w:p w14:paraId="48C90B54" w14:textId="77777777" w:rsidR="00AB2E33" w:rsidRDefault="006A270A" w:rsidP="00AB2E33">
      <w:pPr>
        <w:rPr>
          <w:rFonts w:asciiTheme="minorHAnsi" w:hAnsiTheme="minorHAnsi" w:cstheme="minorHAnsi"/>
        </w:rPr>
      </w:pPr>
      <w:hyperlink r:id="rId32" w:history="1">
        <w:r w:rsidR="00AB2E33" w:rsidRPr="00FA623C">
          <w:rPr>
            <w:rStyle w:val="Hyperlink"/>
            <w:rFonts w:asciiTheme="minorHAnsi" w:hAnsiTheme="minorHAnsi" w:cstheme="minorHAnsi"/>
          </w:rPr>
          <w:t>Transition to NHS level 3 incident</w:t>
        </w:r>
      </w:hyperlink>
    </w:p>
    <w:p w14:paraId="63C4623E" w14:textId="77777777" w:rsidR="00AB2E33" w:rsidRPr="00827DE9" w:rsidRDefault="00AB2E33" w:rsidP="00AB2E33">
      <w:pPr>
        <w:rPr>
          <w:rFonts w:asciiTheme="minorHAnsi" w:hAnsiTheme="minorHAnsi" w:cstheme="minorHAnsi"/>
        </w:rPr>
      </w:pPr>
    </w:p>
    <w:p w14:paraId="7FF9BE5C" w14:textId="77777777" w:rsidR="00AB2E33" w:rsidRDefault="00AB2E33" w:rsidP="00AB2E33">
      <w:pPr>
        <w:rPr>
          <w:rFonts w:asciiTheme="minorHAnsi" w:hAnsiTheme="minorHAnsi" w:cstheme="minorHAnsi"/>
        </w:rPr>
      </w:pPr>
      <w:r>
        <w:rPr>
          <w:rFonts w:asciiTheme="minorHAnsi" w:hAnsiTheme="minorHAnsi" w:cstheme="minorHAnsi"/>
        </w:rPr>
        <w:t xml:space="preserve">We continue to remain at tier 4 </w:t>
      </w:r>
      <w:r w:rsidRPr="00827DE9">
        <w:rPr>
          <w:rFonts w:asciiTheme="minorHAnsi" w:hAnsiTheme="minorHAnsi" w:cstheme="minorHAnsi"/>
        </w:rPr>
        <w:t xml:space="preserve">Further guidance on what this means for area and visiting for care homes can be found at: </w:t>
      </w:r>
      <w:hyperlink r:id="rId33" w:history="1">
        <w:r w:rsidRPr="009F27C2">
          <w:rPr>
            <w:rStyle w:val="Hyperlink"/>
            <w:rFonts w:asciiTheme="minorHAnsi" w:hAnsiTheme="minorHAnsi" w:cstheme="minorHAnsi"/>
          </w:rPr>
          <w:t>Care Home Visiting</w:t>
        </w:r>
      </w:hyperlink>
    </w:p>
    <w:p w14:paraId="2B08C775" w14:textId="77777777" w:rsidR="00AB2E33" w:rsidRPr="00827DE9" w:rsidRDefault="00AB2E33" w:rsidP="00AB2E33">
      <w:pPr>
        <w:rPr>
          <w:rFonts w:asciiTheme="minorHAnsi" w:hAnsiTheme="minorHAnsi" w:cstheme="minorHAnsi"/>
        </w:rPr>
      </w:pPr>
    </w:p>
    <w:p w14:paraId="0AD8AD0C" w14:textId="77777777" w:rsidR="00AB2E33" w:rsidRDefault="00AB2E33" w:rsidP="00AB2E33">
      <w:pPr>
        <w:rPr>
          <w:rFonts w:ascii="Calibri" w:eastAsia="Calibri" w:hAnsi="Calibri"/>
          <w:color w:val="0563C1"/>
          <w:sz w:val="22"/>
          <w:szCs w:val="22"/>
          <w:u w:val="single"/>
          <w:lang w:eastAsia="en-US"/>
        </w:rPr>
      </w:pPr>
      <w:r w:rsidRPr="00827DE9">
        <w:rPr>
          <w:rFonts w:asciiTheme="minorHAnsi" w:hAnsiTheme="minorHAnsi" w:cstheme="minorHAnsi"/>
        </w:rPr>
        <w:t xml:space="preserve">Tier 4 poster available on this link: </w:t>
      </w:r>
      <w:hyperlink r:id="rId34" w:history="1">
        <w:r w:rsidRPr="003354D8">
          <w:rPr>
            <w:rFonts w:ascii="Calibri" w:eastAsia="Calibri" w:hAnsi="Calibri"/>
            <w:color w:val="0563C1"/>
            <w:sz w:val="22"/>
            <w:szCs w:val="22"/>
            <w:u w:val="single"/>
            <w:lang w:eastAsia="en-US"/>
          </w:rPr>
          <w:t>Tier 4 poster</w:t>
        </w:r>
      </w:hyperlink>
    </w:p>
    <w:p w14:paraId="35735B29" w14:textId="77777777" w:rsidR="00AB2E33" w:rsidRPr="003354D8" w:rsidRDefault="00AB2E33" w:rsidP="00AB2E33">
      <w:pPr>
        <w:rPr>
          <w:rFonts w:ascii="Calibri" w:eastAsia="Calibri" w:hAnsi="Calibri"/>
          <w:sz w:val="22"/>
          <w:szCs w:val="22"/>
          <w:lang w:eastAsia="en-US"/>
        </w:rPr>
      </w:pPr>
    </w:p>
    <w:p w14:paraId="257CF768" w14:textId="77777777" w:rsidR="00AB2E33" w:rsidRPr="00827DE9" w:rsidRDefault="00AB2E33" w:rsidP="00AB2E33">
      <w:pPr>
        <w:rPr>
          <w:rFonts w:asciiTheme="minorHAnsi" w:hAnsiTheme="minorHAnsi" w:cstheme="minorHAnsi"/>
        </w:rPr>
      </w:pPr>
      <w:r w:rsidRPr="00827DE9">
        <w:rPr>
          <w:rFonts w:asciiTheme="minorHAnsi" w:hAnsiTheme="minorHAnsi" w:cstheme="minorHAnsi"/>
          <w:b/>
          <w:bCs/>
        </w:rPr>
        <w:lastRenderedPageBreak/>
        <w:t>The updated guidance on policies for visiting arrangements in care homes can be found at</w:t>
      </w:r>
      <w:r w:rsidRPr="00827DE9">
        <w:rPr>
          <w:rFonts w:asciiTheme="minorHAnsi" w:hAnsiTheme="minorHAnsi" w:cstheme="minorHAnsi"/>
        </w:rPr>
        <w:t xml:space="preserve">: </w:t>
      </w:r>
    </w:p>
    <w:p w14:paraId="462C1D82" w14:textId="77777777" w:rsidR="00AB2E33" w:rsidRDefault="006A270A" w:rsidP="00AB2E33">
      <w:pPr>
        <w:rPr>
          <w:rFonts w:asciiTheme="minorHAnsi" w:hAnsiTheme="minorHAnsi" w:cstheme="minorHAnsi"/>
        </w:rPr>
      </w:pPr>
      <w:hyperlink r:id="rId35" w:history="1">
        <w:r w:rsidR="00AB2E33" w:rsidRPr="00827DE9">
          <w:rPr>
            <w:rStyle w:val="Hyperlink"/>
            <w:rFonts w:asciiTheme="minorHAnsi" w:eastAsiaTheme="majorEastAsia" w:hAnsiTheme="minorHAnsi" w:cstheme="minorHAnsi"/>
          </w:rPr>
          <w:t>update-on-policies-for-visiting-arrangements-in-care-homes</w:t>
        </w:r>
      </w:hyperlink>
      <w:r w:rsidR="00AB2E33" w:rsidRPr="00827DE9">
        <w:rPr>
          <w:rFonts w:asciiTheme="minorHAnsi" w:hAnsiTheme="minorHAnsi" w:cstheme="minorHAnsi"/>
        </w:rPr>
        <w:t xml:space="preserve"> </w:t>
      </w:r>
    </w:p>
    <w:p w14:paraId="2574DE11" w14:textId="77777777" w:rsidR="00AB2E33" w:rsidRPr="00827DE9" w:rsidRDefault="00AB2E33" w:rsidP="00AB2E33">
      <w:pPr>
        <w:rPr>
          <w:rFonts w:asciiTheme="minorHAnsi" w:hAnsiTheme="minorHAnsi" w:cstheme="minorHAnsi"/>
        </w:rPr>
      </w:pPr>
    </w:p>
    <w:p w14:paraId="0F7803DA" w14:textId="77777777" w:rsidR="00AB2E33" w:rsidRPr="00827DE9" w:rsidRDefault="00AB2E33" w:rsidP="00AB2E33">
      <w:pPr>
        <w:rPr>
          <w:rFonts w:asciiTheme="minorHAnsi" w:hAnsiTheme="minorHAnsi" w:cstheme="minorHAnsi"/>
        </w:rPr>
      </w:pPr>
    </w:p>
    <w:p w14:paraId="0A38753A" w14:textId="77777777" w:rsidR="00AB2E33" w:rsidRDefault="00AB2E33" w:rsidP="00AB2E33">
      <w:pPr>
        <w:pStyle w:val="Heading3"/>
        <w:numPr>
          <w:ilvl w:val="0"/>
          <w:numId w:val="0"/>
        </w:numPr>
        <w:rPr>
          <w:rFonts w:asciiTheme="minorHAnsi" w:hAnsiTheme="minorHAnsi" w:cstheme="minorHAnsi"/>
        </w:rPr>
      </w:pPr>
      <w:bookmarkStart w:id="11" w:name="_Toc60938484"/>
      <w:bookmarkStart w:id="12" w:name="_Toc69397398"/>
      <w:r w:rsidRPr="00827DE9">
        <w:rPr>
          <w:rFonts w:asciiTheme="minorHAnsi" w:hAnsiTheme="minorHAnsi" w:cstheme="minorHAnsi"/>
        </w:rPr>
        <w:t>111*6</w:t>
      </w:r>
      <w:bookmarkEnd w:id="11"/>
      <w:bookmarkEnd w:id="12"/>
    </w:p>
    <w:p w14:paraId="32F5D9EF" w14:textId="77777777" w:rsidR="00AB2E33" w:rsidRPr="001D3A6B" w:rsidRDefault="00AB2E33" w:rsidP="00AB2E33"/>
    <w:p w14:paraId="1CB67194" w14:textId="77777777" w:rsidR="00AB2E33" w:rsidRPr="00827DE9" w:rsidRDefault="00AB2E33" w:rsidP="00AB2E33">
      <w:pPr>
        <w:rPr>
          <w:rFonts w:asciiTheme="minorHAnsi" w:hAnsiTheme="minorHAnsi" w:cstheme="minorHAnsi"/>
        </w:rPr>
      </w:pPr>
      <w:r w:rsidRPr="00827DE9">
        <w:rPr>
          <w:rFonts w:asciiTheme="minorHAnsi" w:hAnsiTheme="minorHAnsi" w:cstheme="minorHAnsi"/>
        </w:rPr>
        <w:t>If you are concerned about a resident, please contact a member of your Care Home Support Team (CHST)</w:t>
      </w:r>
    </w:p>
    <w:p w14:paraId="1E3006BF" w14:textId="77777777" w:rsidR="00AB2E33" w:rsidRDefault="00AB2E33" w:rsidP="00AB2E33">
      <w:pPr>
        <w:rPr>
          <w:rFonts w:asciiTheme="minorHAnsi" w:hAnsiTheme="minorHAnsi" w:cstheme="minorHAnsi"/>
        </w:rPr>
      </w:pPr>
      <w:r w:rsidRPr="00827DE9">
        <w:rPr>
          <w:rFonts w:asciiTheme="minorHAnsi" w:hAnsiTheme="minorHAnsi" w:cstheme="minorHAnsi"/>
        </w:rPr>
        <w:t>If out-of-hours, please contact 111*6.  This service is available to all Care Homes across South West London.</w:t>
      </w:r>
    </w:p>
    <w:p w14:paraId="337F87E8" w14:textId="77777777" w:rsidR="00AB2E33" w:rsidRDefault="00AB2E33" w:rsidP="00AB2E33">
      <w:pPr>
        <w:rPr>
          <w:rFonts w:asciiTheme="minorHAnsi" w:hAnsiTheme="minorHAnsi" w:cstheme="minorHAnsi"/>
        </w:rPr>
      </w:pPr>
    </w:p>
    <w:p w14:paraId="3E8DA3CD" w14:textId="77777777" w:rsidR="00AB2E33" w:rsidRDefault="00AB2E33" w:rsidP="00AB2E33">
      <w:pPr>
        <w:rPr>
          <w:rFonts w:asciiTheme="minorHAnsi" w:hAnsiTheme="minorHAnsi" w:cstheme="minorHAnsi"/>
        </w:rPr>
      </w:pPr>
      <w:r w:rsidRPr="00827DE9">
        <w:rPr>
          <w:rFonts w:asciiTheme="minorHAnsi" w:hAnsiTheme="minorHAnsi" w:cstheme="minorHAnsi"/>
        </w:rPr>
        <w:t>The 111*6 telephone line will enable staff in care homes to speak to a service advisor who will take the patient’s details and ask a few clinical questions. They will not have to wait in the same call queue as patients who are calling themselves; this will enable them to have a quicker response.</w:t>
      </w:r>
    </w:p>
    <w:p w14:paraId="5AD1C51D" w14:textId="77777777" w:rsidR="00AB2E33" w:rsidRDefault="00AB2E33" w:rsidP="00AB2E33">
      <w:pPr>
        <w:rPr>
          <w:rFonts w:asciiTheme="minorHAnsi" w:hAnsiTheme="minorHAnsi" w:cstheme="minorHAnsi"/>
        </w:rPr>
      </w:pPr>
    </w:p>
    <w:p w14:paraId="3C83DAFA" w14:textId="77777777" w:rsidR="00AB2E33" w:rsidRDefault="00AB2E33" w:rsidP="00AB2E33">
      <w:pPr>
        <w:rPr>
          <w:rFonts w:asciiTheme="minorHAnsi" w:hAnsiTheme="minorHAnsi" w:cstheme="minorHAnsi"/>
        </w:rPr>
      </w:pPr>
      <w:r w:rsidRPr="00827DE9">
        <w:rPr>
          <w:rFonts w:asciiTheme="minorHAnsi" w:hAnsiTheme="minorHAnsi" w:cstheme="minorHAnsi"/>
        </w:rPr>
        <w:t>111*6 is for all care homes who need fast access to a clinical team who can give advice and medical input needed for residents.</w:t>
      </w:r>
      <w:r>
        <w:rPr>
          <w:rFonts w:asciiTheme="minorHAnsi" w:hAnsiTheme="minorHAnsi" w:cstheme="minorHAnsi"/>
        </w:rPr>
        <w:t xml:space="preserve"> </w:t>
      </w:r>
      <w:r w:rsidRPr="00827DE9">
        <w:rPr>
          <w:rFonts w:asciiTheme="minorHAnsi" w:hAnsiTheme="minorHAnsi" w:cstheme="minorHAnsi"/>
        </w:rPr>
        <w:t>If admission is required, hospitals are finding patients are arriving without key information (the Reg Bag should contain key paperwork, medication, and essential personal items).</w:t>
      </w:r>
    </w:p>
    <w:p w14:paraId="297482D0" w14:textId="77777777" w:rsidR="00B321DC" w:rsidRDefault="00B321DC" w:rsidP="00AB2E33">
      <w:pPr>
        <w:rPr>
          <w:rFonts w:asciiTheme="minorHAnsi" w:hAnsiTheme="minorHAnsi" w:cstheme="minorHAnsi"/>
        </w:rPr>
      </w:pPr>
    </w:p>
    <w:p w14:paraId="75CB1ECE" w14:textId="77777777" w:rsidR="00B321DC" w:rsidRDefault="00B321DC" w:rsidP="00AB2E33">
      <w:pPr>
        <w:rPr>
          <w:rFonts w:asciiTheme="minorHAnsi" w:hAnsiTheme="minorHAnsi" w:cstheme="minorHAnsi"/>
        </w:rPr>
      </w:pPr>
    </w:p>
    <w:p w14:paraId="0C69BC5A" w14:textId="77777777" w:rsidR="00B321DC" w:rsidRDefault="00B321DC" w:rsidP="00AB2E33">
      <w:pPr>
        <w:rPr>
          <w:rFonts w:asciiTheme="minorHAnsi" w:hAnsiTheme="minorHAnsi" w:cstheme="minorHAnsi"/>
        </w:rPr>
      </w:pPr>
    </w:p>
    <w:p w14:paraId="4E962097" w14:textId="77777777" w:rsidR="00B321DC" w:rsidRPr="000E6C70" w:rsidRDefault="00B321DC" w:rsidP="00AB2E33">
      <w:pPr>
        <w:rPr>
          <w:rFonts w:asciiTheme="minorHAnsi" w:hAnsiTheme="minorHAnsi" w:cstheme="minorHAnsi"/>
        </w:rPr>
      </w:pPr>
    </w:p>
    <w:p w14:paraId="706D2A21" w14:textId="77777777" w:rsidR="005579CF" w:rsidRPr="00242895" w:rsidRDefault="00EC1950" w:rsidP="00242895">
      <w:pPr>
        <w:pStyle w:val="Heading1"/>
        <w:spacing w:before="0"/>
        <w:rPr>
          <w:rStyle w:val="Hyperlink"/>
          <w:rFonts w:asciiTheme="minorHAnsi" w:hAnsiTheme="minorHAnsi" w:cstheme="minorHAnsi"/>
          <w:color w:val="4472C4" w:themeColor="accent1"/>
          <w:u w:val="none"/>
        </w:rPr>
      </w:pPr>
      <w:bookmarkStart w:id="13" w:name="_Toc69397399"/>
      <w:r>
        <w:rPr>
          <w:rFonts w:asciiTheme="minorHAnsi" w:hAnsiTheme="minorHAnsi" w:cstheme="minorHAnsi"/>
        </w:rPr>
        <w:t>What’s New?</w:t>
      </w:r>
      <w:bookmarkStart w:id="14" w:name="_Hlk65774564"/>
      <w:bookmarkEnd w:id="13"/>
    </w:p>
    <w:p w14:paraId="26F615B2" w14:textId="77777777" w:rsidR="006B51C1" w:rsidRPr="00C908F7" w:rsidRDefault="006B51C1" w:rsidP="00C908F7">
      <w:pPr>
        <w:pStyle w:val="Heading4"/>
        <w:rPr>
          <w:rStyle w:val="Hyperlink"/>
          <w:color w:val="2F5496" w:themeColor="accent1" w:themeShade="BF"/>
          <w:u w:val="none"/>
        </w:rPr>
      </w:pPr>
      <w:r w:rsidRPr="00C908F7">
        <w:rPr>
          <w:rStyle w:val="Hyperlink"/>
          <w:color w:val="2F5496" w:themeColor="accent1" w:themeShade="BF"/>
          <w:u w:val="none"/>
        </w:rPr>
        <w:t>Goo</w:t>
      </w:r>
      <w:r w:rsidR="00C908F7" w:rsidRPr="00C908F7">
        <w:rPr>
          <w:rStyle w:val="Hyperlink"/>
          <w:color w:val="2F5496" w:themeColor="accent1" w:themeShade="BF"/>
          <w:u w:val="none"/>
        </w:rPr>
        <w:t>d thinking</w:t>
      </w:r>
      <w:r w:rsidR="00C908F7">
        <w:rPr>
          <w:rStyle w:val="Hyperlink"/>
          <w:color w:val="2F5496" w:themeColor="accent1" w:themeShade="BF"/>
          <w:u w:val="none"/>
        </w:rPr>
        <w:t xml:space="preserve"> website for Wellbeing</w:t>
      </w:r>
    </w:p>
    <w:p w14:paraId="49AB221C" w14:textId="77777777" w:rsidR="006B51C1" w:rsidRDefault="00242895" w:rsidP="00034AB1">
      <w:pPr>
        <w:rPr>
          <w:rStyle w:val="Hyperlink"/>
          <w:rFonts w:asciiTheme="minorHAnsi" w:hAnsiTheme="minorHAnsi" w:cstheme="minorHAnsi"/>
        </w:rPr>
      </w:pPr>
      <w:r w:rsidRPr="00537E2A">
        <w:rPr>
          <w:rStyle w:val="Hyperlink"/>
          <w:rFonts w:asciiTheme="minorHAnsi" w:hAnsiTheme="minorHAnsi" w:cstheme="minorHAnsi"/>
          <w:noProof/>
        </w:rPr>
        <mc:AlternateContent>
          <mc:Choice Requires="wps">
            <w:drawing>
              <wp:anchor distT="45720" distB="45720" distL="114300" distR="114300" simplePos="0" relativeHeight="251667968" behindDoc="0" locked="0" layoutInCell="1" allowOverlap="1" wp14:anchorId="7B6EAEF3" wp14:editId="603A8B93">
                <wp:simplePos x="0" y="0"/>
                <wp:positionH relativeFrom="margin">
                  <wp:align>right</wp:align>
                </wp:positionH>
                <wp:positionV relativeFrom="paragraph">
                  <wp:posOffset>93980</wp:posOffset>
                </wp:positionV>
                <wp:extent cx="5334000" cy="1276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276350"/>
                        </a:xfrm>
                        <a:prstGeom prst="rect">
                          <a:avLst/>
                        </a:prstGeom>
                        <a:solidFill>
                          <a:srgbClr val="FFFFFF"/>
                        </a:solidFill>
                        <a:ln w="9525">
                          <a:solidFill>
                            <a:srgbClr val="000000"/>
                          </a:solidFill>
                          <a:miter lim="800000"/>
                          <a:headEnd/>
                          <a:tailEnd/>
                        </a:ln>
                      </wps:spPr>
                      <wps:txbx>
                        <w:txbxContent>
                          <w:p w14:paraId="04FB910D" w14:textId="77777777" w:rsidR="00B87025" w:rsidRDefault="00B87025">
                            <w:pPr>
                              <w:rPr>
                                <w:rFonts w:asciiTheme="minorHAnsi" w:hAnsiTheme="minorHAnsi" w:cstheme="minorHAnsi"/>
                                <w:sz w:val="22"/>
                                <w:szCs w:val="22"/>
                              </w:rPr>
                            </w:pPr>
                            <w:r w:rsidRPr="00B1356C">
                              <w:rPr>
                                <w:rFonts w:asciiTheme="minorHAnsi" w:hAnsiTheme="minorHAnsi" w:cstheme="minorHAnsi"/>
                                <w:sz w:val="22"/>
                                <w:szCs w:val="22"/>
                              </w:rPr>
                              <w:t>There are lots of NHS-approved wellbeing apps available on Good Thinking (many of which are free if you live or work in London) and workbooks written by the Centre for Clinical Interventions. The Good Thinking team has also produced specific advice for health and care professionals related to mental health and COVID-19, including a free </w:t>
                            </w:r>
                            <w:hyperlink r:id="rId36" w:history="1">
                              <w:r w:rsidRPr="00B1356C">
                                <w:rPr>
                                  <w:rStyle w:val="Hyperlink"/>
                                  <w:rFonts w:asciiTheme="minorHAnsi" w:hAnsiTheme="minorHAnsi" w:cstheme="minorHAnsi"/>
                                  <w:b/>
                                  <w:bCs/>
                                  <w:sz w:val="22"/>
                                  <w:szCs w:val="22"/>
                                </w:rPr>
                                <w:t>employers toolkit</w:t>
                              </w:r>
                            </w:hyperlink>
                            <w:r w:rsidRPr="00B1356C">
                              <w:rPr>
                                <w:rFonts w:asciiTheme="minorHAnsi" w:hAnsiTheme="minorHAnsi" w:cstheme="minorHAnsi"/>
                                <w:sz w:val="22"/>
                                <w:szCs w:val="22"/>
                              </w:rPr>
                              <w:t> to help support employees' mental health.</w:t>
                            </w:r>
                          </w:p>
                          <w:p w14:paraId="41F84F4D" w14:textId="77777777" w:rsidR="00B87025" w:rsidRPr="00B1356C" w:rsidRDefault="00B87025">
                            <w:pPr>
                              <w:rPr>
                                <w:rFonts w:asciiTheme="minorHAnsi" w:hAnsiTheme="minorHAnsi" w:cstheme="minorHAnsi"/>
                                <w:sz w:val="22"/>
                                <w:szCs w:val="22"/>
                              </w:rPr>
                            </w:pPr>
                            <w:r>
                              <w:rPr>
                                <w:rFonts w:asciiTheme="minorHAnsi" w:hAnsiTheme="minorHAnsi" w:cstheme="minorHAnsi"/>
                                <w:sz w:val="22"/>
                                <w:szCs w:val="22"/>
                              </w:rPr>
                              <w:t xml:space="preserve">You can scan the QR code to access the site or click on this link: </w:t>
                            </w:r>
                            <w:hyperlink r:id="rId37" w:history="1">
                              <w:r w:rsidRPr="00BB1EA9">
                                <w:rPr>
                                  <w:rStyle w:val="Hyperlink"/>
                                  <w:rFonts w:asciiTheme="minorHAnsi" w:hAnsiTheme="minorHAnsi" w:cstheme="minorHAnsi"/>
                                  <w:sz w:val="22"/>
                                  <w:szCs w:val="22"/>
                                </w:rPr>
                                <w:t>https://www.good-thinking.uk/health-and-care-professionals/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EAEF3" id="_x0000_t202" coordsize="21600,21600" o:spt="202" path="m,l,21600r21600,l21600,xe">
                <v:stroke joinstyle="miter"/>
                <v:path gradientshapeok="t" o:connecttype="rect"/>
              </v:shapetype>
              <v:shape id="Text Box 2" o:spid="_x0000_s1026" type="#_x0000_t202" style="position:absolute;margin-left:368.8pt;margin-top:7.4pt;width:420pt;height:100.5pt;z-index:251667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">
                <v:textbox>
                  <w:txbxContent>
                    <w:p w14:paraId="04FB910D" w14:textId="77777777" w:rsidR="00B87025" w:rsidRDefault="00B87025">
                      <w:pPr>
                        <w:rPr>
                          <w:rFonts w:asciiTheme="minorHAnsi" w:hAnsiTheme="minorHAnsi" w:cstheme="minorHAnsi"/>
                          <w:sz w:val="22"/>
                          <w:szCs w:val="22"/>
                        </w:rPr>
                      </w:pPr>
                      <w:r w:rsidRPr="00B1356C">
                        <w:rPr>
                          <w:rFonts w:asciiTheme="minorHAnsi" w:hAnsiTheme="minorHAnsi" w:cstheme="minorHAnsi"/>
                          <w:sz w:val="22"/>
                          <w:szCs w:val="22"/>
                        </w:rPr>
                        <w:t>There are lots of NHS-approved wellbeing apps available on Good Thinking (many of which are free if you live or work in London) and workbooks written by the Centre for Clinical Interventions. The Good Thinking team has also produced specific advice for health and care professionals related to mental health and COVID-19, including a free </w:t>
                      </w:r>
                      <w:hyperlink r:id="rId38" w:history="1">
                        <w:r w:rsidRPr="00B1356C">
                          <w:rPr>
                            <w:rStyle w:val="Hyperlink"/>
                            <w:rFonts w:asciiTheme="minorHAnsi" w:hAnsiTheme="minorHAnsi" w:cstheme="minorHAnsi"/>
                            <w:b/>
                            <w:bCs/>
                            <w:sz w:val="22"/>
                            <w:szCs w:val="22"/>
                          </w:rPr>
                          <w:t>employers toolkit</w:t>
                        </w:r>
                      </w:hyperlink>
                      <w:r w:rsidRPr="00B1356C">
                        <w:rPr>
                          <w:rFonts w:asciiTheme="minorHAnsi" w:hAnsiTheme="minorHAnsi" w:cstheme="minorHAnsi"/>
                          <w:sz w:val="22"/>
                          <w:szCs w:val="22"/>
                        </w:rPr>
                        <w:t> to help support employees' mental health.</w:t>
                      </w:r>
                    </w:p>
                    <w:p w14:paraId="41F84F4D" w14:textId="77777777" w:rsidR="00B87025" w:rsidRPr="00B1356C" w:rsidRDefault="00B87025">
                      <w:pPr>
                        <w:rPr>
                          <w:rFonts w:asciiTheme="minorHAnsi" w:hAnsiTheme="minorHAnsi" w:cstheme="minorHAnsi"/>
                          <w:sz w:val="22"/>
                          <w:szCs w:val="22"/>
                        </w:rPr>
                      </w:pPr>
                      <w:r>
                        <w:rPr>
                          <w:rFonts w:asciiTheme="minorHAnsi" w:hAnsiTheme="minorHAnsi" w:cstheme="minorHAnsi"/>
                          <w:sz w:val="22"/>
                          <w:szCs w:val="22"/>
                        </w:rPr>
                        <w:t xml:space="preserve">You can scan the QR code to access the site or click on this link: </w:t>
                      </w:r>
                      <w:hyperlink r:id="rId39" w:history="1">
                        <w:r w:rsidRPr="00BB1EA9">
                          <w:rPr>
                            <w:rStyle w:val="Hyperlink"/>
                            <w:rFonts w:asciiTheme="minorHAnsi" w:hAnsiTheme="minorHAnsi" w:cstheme="minorHAnsi"/>
                            <w:sz w:val="22"/>
                            <w:szCs w:val="22"/>
                          </w:rPr>
                          <w:t>https://www.good-thinking.uk/health-and-care-professionals/</w:t>
                        </w:r>
                      </w:hyperlink>
                    </w:p>
                  </w:txbxContent>
                </v:textbox>
                <w10:wrap type="square" anchorx="margin"/>
              </v:shape>
            </w:pict>
          </mc:Fallback>
        </mc:AlternateContent>
      </w:r>
    </w:p>
    <w:p w14:paraId="45485AD9" w14:textId="77777777" w:rsidR="00545B1A" w:rsidRDefault="00545B1A" w:rsidP="00034AB1">
      <w:pPr>
        <w:rPr>
          <w:rStyle w:val="Hyperlink"/>
          <w:rFonts w:asciiTheme="minorHAnsi" w:hAnsiTheme="minorHAnsi" w:cstheme="minorHAnsi"/>
        </w:rPr>
      </w:pPr>
      <w:r>
        <w:rPr>
          <w:rStyle w:val="Hyperlink"/>
          <w:rFonts w:asciiTheme="minorHAnsi" w:hAnsiTheme="minorHAnsi" w:cstheme="minorHAnsi"/>
          <w:noProof/>
        </w:rPr>
        <w:drawing>
          <wp:inline distT="0" distB="0" distL="0" distR="0" wp14:anchorId="41096470" wp14:editId="205EF4F5">
            <wp:extent cx="927100" cy="120262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32534" cy="1209671"/>
                    </a:xfrm>
                    <a:prstGeom prst="rect">
                      <a:avLst/>
                    </a:prstGeom>
                    <a:noFill/>
                  </pic:spPr>
                </pic:pic>
              </a:graphicData>
            </a:graphic>
          </wp:inline>
        </w:drawing>
      </w:r>
    </w:p>
    <w:p w14:paraId="03D20609" w14:textId="77777777" w:rsidR="00E36C3F" w:rsidRDefault="00E36C3F" w:rsidP="00034AB1">
      <w:pPr>
        <w:rPr>
          <w:rStyle w:val="Hyperlink"/>
          <w:rFonts w:asciiTheme="minorHAnsi" w:hAnsiTheme="minorHAnsi" w:cstheme="minorHAnsi"/>
        </w:rPr>
      </w:pPr>
    </w:p>
    <w:bookmarkEnd w:id="14"/>
    <w:p w14:paraId="2B3E3A86" w14:textId="77777777" w:rsidR="0062410F" w:rsidRDefault="00994B4C" w:rsidP="00447B6C">
      <w:pPr>
        <w:pStyle w:val="Heading4"/>
        <w:rPr>
          <w:rFonts w:eastAsiaTheme="minorEastAsia"/>
        </w:rPr>
      </w:pPr>
      <w:r w:rsidRPr="00C41B96">
        <w:rPr>
          <w:rFonts w:eastAsiaTheme="minorEastAsia"/>
        </w:rPr>
        <w:t xml:space="preserve">Support available from The Prince’s Trust </w:t>
      </w:r>
    </w:p>
    <w:p w14:paraId="0D57E373" w14:textId="77777777" w:rsidR="00C11BFE" w:rsidRPr="00C11BFE" w:rsidRDefault="00C11BFE" w:rsidP="00C11BFE">
      <w:pPr>
        <w:rPr>
          <w:rFonts w:eastAsiaTheme="minorEastAsia"/>
        </w:rPr>
      </w:pPr>
    </w:p>
    <w:p w14:paraId="7FBD722A" w14:textId="77777777" w:rsidR="00994B4C" w:rsidRPr="004C1351" w:rsidRDefault="00994B4C" w:rsidP="00994B4C">
      <w:pPr>
        <w:pStyle w:val="BodyText"/>
        <w:rPr>
          <w:rFonts w:asciiTheme="minorHAnsi" w:eastAsia="Times New Roman" w:hAnsiTheme="minorHAnsi" w:cstheme="minorHAnsi"/>
          <w:sz w:val="20"/>
          <w:szCs w:val="20"/>
        </w:rPr>
      </w:pPr>
      <w:r w:rsidRPr="004C1351">
        <w:rPr>
          <w:rFonts w:asciiTheme="minorHAnsi" w:eastAsiaTheme="minorEastAsia" w:hAnsiTheme="minorHAnsi" w:cstheme="minorHAnsi"/>
          <w:kern w:val="24"/>
          <w:sz w:val="20"/>
          <w:szCs w:val="20"/>
        </w:rPr>
        <w:t>The Prince’s Trust has committed to supporting 10,000 young people aged 18-30 into Health &amp; Social Care</w:t>
      </w:r>
      <w:r w:rsidR="00003FFC">
        <w:rPr>
          <w:rFonts w:asciiTheme="minorHAnsi" w:eastAsiaTheme="minorEastAsia" w:hAnsiTheme="minorHAnsi" w:cstheme="minorHAnsi"/>
          <w:kern w:val="24"/>
          <w:sz w:val="20"/>
          <w:szCs w:val="20"/>
        </w:rPr>
        <w:t xml:space="preserve"> careers</w:t>
      </w:r>
      <w:r w:rsidRPr="004C1351">
        <w:rPr>
          <w:rFonts w:asciiTheme="minorHAnsi" w:eastAsiaTheme="minorEastAsia" w:hAnsiTheme="minorHAnsi" w:cstheme="minorHAnsi"/>
          <w:kern w:val="24"/>
          <w:sz w:val="20"/>
          <w:szCs w:val="20"/>
        </w:rPr>
        <w:t xml:space="preserve"> over the next four years. To take part in this programme all The Princes Trust needs is entry level roles for young people to interview for and someone to interview them on the recruitment day.</w:t>
      </w:r>
    </w:p>
    <w:p w14:paraId="21D1A8B9" w14:textId="77777777" w:rsidR="00994B4C" w:rsidRPr="00003FFC" w:rsidRDefault="00994B4C" w:rsidP="00994B4C">
      <w:pPr>
        <w:pStyle w:val="BodyText"/>
        <w:rPr>
          <w:rFonts w:asciiTheme="minorHAnsi" w:hAnsiTheme="minorHAnsi" w:cstheme="minorHAnsi"/>
          <w:sz w:val="20"/>
          <w:szCs w:val="20"/>
          <w:u w:val="single"/>
        </w:rPr>
      </w:pPr>
      <w:r w:rsidRPr="00003FFC">
        <w:rPr>
          <w:rFonts w:asciiTheme="minorHAnsi" w:hAnsiTheme="minorHAnsi" w:cstheme="minorHAnsi"/>
          <w:sz w:val="20"/>
          <w:szCs w:val="20"/>
          <w:u w:val="single"/>
        </w:rPr>
        <w:t>Student Placements</w:t>
      </w:r>
    </w:p>
    <w:p w14:paraId="0342979A" w14:textId="77777777" w:rsidR="00994B4C" w:rsidRPr="004C1351" w:rsidRDefault="00994B4C" w:rsidP="00994B4C">
      <w:pPr>
        <w:pStyle w:val="BodyText"/>
        <w:rPr>
          <w:rFonts w:asciiTheme="minorHAnsi" w:hAnsiTheme="minorHAnsi" w:cstheme="minorHAnsi"/>
          <w:b/>
          <w:bCs/>
          <w:sz w:val="20"/>
          <w:szCs w:val="20"/>
        </w:rPr>
      </w:pPr>
      <w:r w:rsidRPr="004C1351">
        <w:rPr>
          <w:rFonts w:asciiTheme="minorHAnsi" w:hAnsiTheme="minorHAnsi" w:cstheme="minorHAnsi"/>
          <w:sz w:val="20"/>
          <w:szCs w:val="20"/>
        </w:rPr>
        <w:t>Are you interested in hosting a placement student (Nurses and AHPs in training)? Individual placements run for a minimum of 3 weeks, we can establish a regular rotation, supervision is required (training and is provided).</w:t>
      </w:r>
    </w:p>
    <w:p w14:paraId="2CBEB2FB" w14:textId="77777777" w:rsidR="00994B4C" w:rsidRPr="00003FFC" w:rsidRDefault="00994B4C" w:rsidP="00994B4C">
      <w:pPr>
        <w:pStyle w:val="BodyText"/>
        <w:rPr>
          <w:rFonts w:asciiTheme="minorHAnsi" w:hAnsiTheme="minorHAnsi" w:cstheme="minorHAnsi"/>
          <w:sz w:val="20"/>
          <w:szCs w:val="20"/>
          <w:u w:val="single"/>
        </w:rPr>
      </w:pPr>
      <w:r w:rsidRPr="00003FFC">
        <w:rPr>
          <w:rFonts w:asciiTheme="minorHAnsi" w:hAnsiTheme="minorHAnsi" w:cstheme="minorHAnsi"/>
          <w:sz w:val="20"/>
          <w:szCs w:val="20"/>
          <w:u w:val="single"/>
        </w:rPr>
        <w:t>Recruiting staff</w:t>
      </w:r>
    </w:p>
    <w:p w14:paraId="2AE51E54" w14:textId="77777777" w:rsidR="00994B4C" w:rsidRPr="004C1351" w:rsidRDefault="00994B4C" w:rsidP="00994B4C">
      <w:pPr>
        <w:pStyle w:val="BodyText"/>
        <w:rPr>
          <w:rFonts w:asciiTheme="minorHAnsi" w:hAnsiTheme="minorHAnsi" w:cstheme="minorHAnsi"/>
          <w:b/>
          <w:bCs/>
          <w:sz w:val="20"/>
          <w:szCs w:val="20"/>
        </w:rPr>
      </w:pPr>
      <w:r w:rsidRPr="004C1351">
        <w:rPr>
          <w:rFonts w:asciiTheme="minorHAnsi" w:hAnsiTheme="minorHAnsi" w:cstheme="minorHAnsi"/>
          <w:sz w:val="20"/>
          <w:szCs w:val="20"/>
        </w:rPr>
        <w:t>The Work and Health Programme is an employment support programme, seeking to find long term sustainable employment opportunities for people in South London. </w:t>
      </w:r>
    </w:p>
    <w:p w14:paraId="32C95083" w14:textId="77777777" w:rsidR="00994B4C" w:rsidRPr="004C1351" w:rsidRDefault="00994B4C" w:rsidP="00994B4C">
      <w:pPr>
        <w:pStyle w:val="BodyText"/>
        <w:rPr>
          <w:rFonts w:asciiTheme="minorHAnsi" w:hAnsiTheme="minorHAnsi" w:cstheme="minorHAnsi"/>
          <w:sz w:val="20"/>
          <w:szCs w:val="20"/>
        </w:rPr>
      </w:pPr>
    </w:p>
    <w:p w14:paraId="70227CD1" w14:textId="77777777" w:rsidR="00994B4C" w:rsidRPr="004C1351" w:rsidRDefault="00994B4C" w:rsidP="00994B4C">
      <w:pPr>
        <w:pStyle w:val="BodyText"/>
        <w:rPr>
          <w:rFonts w:asciiTheme="minorHAnsi" w:hAnsiTheme="minorHAnsi" w:cstheme="minorHAnsi"/>
          <w:sz w:val="20"/>
          <w:szCs w:val="20"/>
        </w:rPr>
      </w:pPr>
      <w:r w:rsidRPr="004C1351">
        <w:rPr>
          <w:rFonts w:asciiTheme="minorHAnsi" w:hAnsiTheme="minorHAnsi" w:cstheme="minorHAnsi"/>
          <w:sz w:val="20"/>
          <w:szCs w:val="20"/>
        </w:rPr>
        <w:t xml:space="preserve">Please let us know about your recruitment needs, we may be able to help - please complete our survey: </w:t>
      </w:r>
    </w:p>
    <w:p w14:paraId="761B45D9" w14:textId="77777777" w:rsidR="00A04614" w:rsidRDefault="00A04614" w:rsidP="00994B4C">
      <w:pPr>
        <w:pStyle w:val="BodyText"/>
        <w:rPr>
          <w:rFonts w:cstheme="minorHAnsi"/>
        </w:rPr>
      </w:pPr>
    </w:p>
    <w:p w14:paraId="0F5393A4" w14:textId="2FB0DE67" w:rsidR="004A02BC" w:rsidRDefault="00994B4C" w:rsidP="000E0A1D">
      <w:pPr>
        <w:pStyle w:val="BodyText"/>
        <w:rPr>
          <w:rStyle w:val="Hyperlink"/>
          <w:rFonts w:cstheme="minorHAnsi"/>
          <w:color w:val="auto"/>
          <w:u w:val="none"/>
        </w:rPr>
      </w:pPr>
      <w:r w:rsidRPr="008E0711">
        <w:rPr>
          <w:noProof/>
          <w:lang w:bidi="ar-SA"/>
        </w:rPr>
        <w:lastRenderedPageBreak/>
        <w:drawing>
          <wp:anchor distT="0" distB="0" distL="114300" distR="114300" simplePos="0" relativeHeight="251668992" behindDoc="0" locked="0" layoutInCell="1" allowOverlap="1" wp14:anchorId="75E80D6D" wp14:editId="3F26EAEC">
            <wp:simplePos x="3092450" y="457200"/>
            <wp:positionH relativeFrom="column">
              <wp:posOffset>3092450</wp:posOffset>
            </wp:positionH>
            <wp:positionV relativeFrom="paragraph">
              <wp:align>top</wp:align>
            </wp:positionV>
            <wp:extent cx="1377950" cy="1387260"/>
            <wp:effectExtent l="0" t="0" r="0" b="3810"/>
            <wp:wrapSquare wrapText="bothSides"/>
            <wp:docPr id="8" name="Picture 5">
              <a:extLst xmlns:a="http://schemas.openxmlformats.org/drawingml/2006/main">
                <a:ext uri="{FF2B5EF4-FFF2-40B4-BE49-F238E27FC236}">
                  <a16:creationId xmlns:a16="http://schemas.microsoft.com/office/drawing/2014/main" id="{8108C30F-DD5C-454B-AFED-DA3C5A997C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108C30F-DD5C-454B-AFED-DA3C5A997C60}"/>
                        </a:ext>
                      </a:extLst>
                    </pic:cNvPr>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0" y="0"/>
                      <a:ext cx="1377950" cy="1387260"/>
                    </a:xfrm>
                    <a:prstGeom prst="rect">
                      <a:avLst/>
                    </a:prstGeom>
                  </pic:spPr>
                </pic:pic>
              </a:graphicData>
            </a:graphic>
          </wp:anchor>
        </w:drawing>
      </w:r>
      <w:r w:rsidR="000E0A1D">
        <w:rPr>
          <w:rStyle w:val="Hyperlink"/>
          <w:rFonts w:cstheme="minorHAnsi"/>
          <w:color w:val="auto"/>
          <w:u w:val="none"/>
        </w:rPr>
        <w:br w:type="textWrapping" w:clear="all"/>
      </w:r>
    </w:p>
    <w:p w14:paraId="1453AD28" w14:textId="77777777" w:rsidR="00E36C3F" w:rsidRDefault="00E36C3F" w:rsidP="001A0564">
      <w:pPr>
        <w:pStyle w:val="BodyText"/>
        <w:jc w:val="center"/>
        <w:rPr>
          <w:rStyle w:val="Hyperlink"/>
          <w:rFonts w:cstheme="minorHAnsi"/>
          <w:color w:val="auto"/>
          <w:u w:val="none"/>
        </w:rPr>
      </w:pPr>
    </w:p>
    <w:p w14:paraId="6926A24F" w14:textId="77777777" w:rsidR="00C11BFE" w:rsidRPr="001A0564" w:rsidRDefault="00C11BFE" w:rsidP="001A0564">
      <w:pPr>
        <w:pStyle w:val="BodyText"/>
        <w:jc w:val="center"/>
        <w:rPr>
          <w:rStyle w:val="Hyperlink"/>
          <w:rFonts w:cstheme="minorHAnsi"/>
          <w:color w:val="auto"/>
          <w:u w:val="none"/>
        </w:rPr>
      </w:pPr>
    </w:p>
    <w:p w14:paraId="0A2D952F" w14:textId="77777777" w:rsidR="008A17A3" w:rsidRDefault="008A17A3" w:rsidP="008A17A3">
      <w:pPr>
        <w:pStyle w:val="Heading4"/>
      </w:pPr>
      <w:r w:rsidRPr="008A17A3">
        <w:t xml:space="preserve">You can watch recordings of the live webinars here on the COVID-19 Vaccination. </w:t>
      </w:r>
    </w:p>
    <w:p w14:paraId="11C0CF72" w14:textId="77777777" w:rsidR="008A17A3" w:rsidRPr="008A17A3" w:rsidRDefault="008A17A3" w:rsidP="008A17A3"/>
    <w:p w14:paraId="2CE2F1B3" w14:textId="77777777" w:rsidR="008A17A3" w:rsidRPr="008A17A3" w:rsidRDefault="006A270A" w:rsidP="008A17A3">
      <w:pPr>
        <w:rPr>
          <w:rStyle w:val="Hyperlink"/>
          <w:rFonts w:asciiTheme="minorHAnsi" w:eastAsiaTheme="majorEastAsia" w:hAnsiTheme="minorHAnsi" w:cstheme="minorHAnsi"/>
          <w:sz w:val="20"/>
          <w:szCs w:val="20"/>
        </w:rPr>
      </w:pPr>
      <w:hyperlink r:id="rId42" w:history="1">
        <w:r w:rsidR="008A17A3" w:rsidRPr="008A17A3">
          <w:rPr>
            <w:rStyle w:val="Hyperlink"/>
            <w:rFonts w:asciiTheme="minorHAnsi" w:eastAsiaTheme="majorEastAsia" w:hAnsiTheme="minorHAnsi" w:cstheme="minorHAnsi"/>
            <w:sz w:val="20"/>
            <w:szCs w:val="20"/>
          </w:rPr>
          <w:t xml:space="preserve">COVID-19 Q&amp;A with Dr </w:t>
        </w:r>
        <w:proofErr w:type="spellStart"/>
        <w:r w:rsidR="008A17A3" w:rsidRPr="008A17A3">
          <w:rPr>
            <w:rStyle w:val="Hyperlink"/>
            <w:rFonts w:asciiTheme="minorHAnsi" w:eastAsiaTheme="majorEastAsia" w:hAnsiTheme="minorHAnsi" w:cstheme="minorHAnsi"/>
            <w:sz w:val="20"/>
            <w:szCs w:val="20"/>
          </w:rPr>
          <w:t>Agnelo</w:t>
        </w:r>
        <w:proofErr w:type="spellEnd"/>
        <w:r w:rsidR="008A17A3" w:rsidRPr="008A17A3">
          <w:rPr>
            <w:rStyle w:val="Hyperlink"/>
            <w:rFonts w:asciiTheme="minorHAnsi" w:eastAsiaTheme="majorEastAsia" w:hAnsiTheme="minorHAnsi" w:cstheme="minorHAnsi"/>
            <w:sz w:val="20"/>
            <w:szCs w:val="20"/>
          </w:rPr>
          <w:t xml:space="preserve"> Fernandes and COVID-19 experience shared by Erik Cortez</w:t>
        </w:r>
      </w:hyperlink>
    </w:p>
    <w:p w14:paraId="195F3D17" w14:textId="77777777" w:rsidR="008A17A3" w:rsidRPr="008A17A3" w:rsidRDefault="008A17A3" w:rsidP="008A17A3">
      <w:pPr>
        <w:rPr>
          <w:rFonts w:asciiTheme="minorHAnsi" w:eastAsiaTheme="majorEastAsia" w:hAnsiTheme="minorHAnsi" w:cstheme="minorHAnsi"/>
          <w:color w:val="0000FF"/>
          <w:sz w:val="20"/>
          <w:szCs w:val="20"/>
          <w:u w:val="single"/>
        </w:rPr>
      </w:pPr>
    </w:p>
    <w:p w14:paraId="75B765C2" w14:textId="77777777" w:rsidR="008A17A3" w:rsidRPr="008A17A3" w:rsidRDefault="006A270A" w:rsidP="008A17A3">
      <w:pPr>
        <w:rPr>
          <w:rStyle w:val="Hyperlink"/>
          <w:rFonts w:asciiTheme="minorHAnsi" w:eastAsiaTheme="majorEastAsia" w:hAnsiTheme="minorHAnsi" w:cstheme="minorHAnsi"/>
          <w:sz w:val="20"/>
          <w:szCs w:val="20"/>
        </w:rPr>
      </w:pPr>
      <w:hyperlink r:id="rId43" w:history="1">
        <w:r w:rsidR="008A17A3" w:rsidRPr="008A17A3">
          <w:rPr>
            <w:rStyle w:val="Hyperlink"/>
            <w:rFonts w:asciiTheme="minorHAnsi" w:eastAsiaTheme="majorEastAsia" w:hAnsiTheme="minorHAnsi" w:cstheme="minorHAnsi"/>
            <w:sz w:val="20"/>
            <w:szCs w:val="20"/>
          </w:rPr>
          <w:t xml:space="preserve">COVID-19 Vaccine Q&amp;A with Dr </w:t>
        </w:r>
        <w:proofErr w:type="spellStart"/>
        <w:r w:rsidR="008A17A3" w:rsidRPr="008A17A3">
          <w:rPr>
            <w:rStyle w:val="Hyperlink"/>
            <w:rFonts w:asciiTheme="minorHAnsi" w:eastAsiaTheme="majorEastAsia" w:hAnsiTheme="minorHAnsi" w:cstheme="minorHAnsi"/>
            <w:sz w:val="20"/>
            <w:szCs w:val="20"/>
          </w:rPr>
          <w:t>Agnelo</w:t>
        </w:r>
        <w:proofErr w:type="spellEnd"/>
        <w:r w:rsidR="008A17A3" w:rsidRPr="008A17A3">
          <w:rPr>
            <w:rStyle w:val="Hyperlink"/>
            <w:rFonts w:asciiTheme="minorHAnsi" w:eastAsiaTheme="majorEastAsia" w:hAnsiTheme="minorHAnsi" w:cstheme="minorHAnsi"/>
            <w:sz w:val="20"/>
            <w:szCs w:val="20"/>
          </w:rPr>
          <w:t xml:space="preserve"> Fernandes, Dr Aditi Shah and COVID-19 experience shared by Vanessa </w:t>
        </w:r>
        <w:proofErr w:type="spellStart"/>
        <w:r w:rsidR="008A17A3" w:rsidRPr="008A17A3">
          <w:rPr>
            <w:rStyle w:val="Hyperlink"/>
            <w:rFonts w:asciiTheme="minorHAnsi" w:eastAsiaTheme="majorEastAsia" w:hAnsiTheme="minorHAnsi" w:cstheme="minorHAnsi"/>
            <w:sz w:val="20"/>
            <w:szCs w:val="20"/>
          </w:rPr>
          <w:t>Vyapooree</w:t>
        </w:r>
        <w:proofErr w:type="spellEnd"/>
      </w:hyperlink>
    </w:p>
    <w:p w14:paraId="17C7AB7B" w14:textId="77777777" w:rsidR="008A17A3" w:rsidRPr="008A17A3" w:rsidRDefault="008A17A3" w:rsidP="008A17A3">
      <w:pPr>
        <w:rPr>
          <w:rStyle w:val="Hyperlink"/>
          <w:rFonts w:asciiTheme="minorHAnsi" w:eastAsiaTheme="majorEastAsia" w:hAnsiTheme="minorHAnsi" w:cstheme="minorHAnsi"/>
          <w:sz w:val="20"/>
          <w:szCs w:val="20"/>
        </w:rPr>
      </w:pPr>
    </w:p>
    <w:p w14:paraId="620A45A7" w14:textId="77777777" w:rsidR="008A17A3" w:rsidRPr="008A17A3" w:rsidRDefault="006A270A" w:rsidP="008A17A3">
      <w:pPr>
        <w:rPr>
          <w:rStyle w:val="Hyperlink"/>
          <w:rFonts w:asciiTheme="minorHAnsi" w:eastAsiaTheme="majorEastAsia" w:hAnsiTheme="minorHAnsi" w:cstheme="minorHAnsi"/>
          <w:sz w:val="20"/>
          <w:szCs w:val="20"/>
        </w:rPr>
      </w:pPr>
      <w:hyperlink r:id="rId44" w:history="1">
        <w:r w:rsidR="008A17A3" w:rsidRPr="008A17A3">
          <w:rPr>
            <w:rStyle w:val="Hyperlink"/>
            <w:rFonts w:asciiTheme="minorHAnsi" w:eastAsiaTheme="majorEastAsia" w:hAnsiTheme="minorHAnsi" w:cstheme="minorHAnsi"/>
            <w:sz w:val="20"/>
            <w:szCs w:val="20"/>
          </w:rPr>
          <w:t>COVID-19 Vaccine Q&amp;As with a Focus on Allergies and Health Conditions with Dr Paul Riley and Dr Vasa Gnanapragasam</w:t>
        </w:r>
      </w:hyperlink>
    </w:p>
    <w:p w14:paraId="3F1F0BCF" w14:textId="77777777" w:rsidR="008A17A3" w:rsidRPr="008A17A3" w:rsidRDefault="008A17A3" w:rsidP="008A17A3">
      <w:pPr>
        <w:rPr>
          <w:rFonts w:asciiTheme="minorHAnsi" w:eastAsiaTheme="majorEastAsia" w:hAnsiTheme="minorHAnsi" w:cstheme="minorHAnsi"/>
          <w:color w:val="0000FF"/>
          <w:sz w:val="20"/>
          <w:szCs w:val="20"/>
          <w:u w:val="single"/>
        </w:rPr>
      </w:pPr>
    </w:p>
    <w:p w14:paraId="2514CC82" w14:textId="77777777" w:rsidR="008A17A3" w:rsidRPr="008A17A3" w:rsidRDefault="006A270A" w:rsidP="008A17A3">
      <w:pPr>
        <w:rPr>
          <w:rStyle w:val="Hyperlink"/>
          <w:rFonts w:asciiTheme="minorHAnsi" w:eastAsiaTheme="majorEastAsia" w:hAnsiTheme="minorHAnsi" w:cstheme="minorHAnsi"/>
          <w:sz w:val="20"/>
          <w:szCs w:val="20"/>
        </w:rPr>
      </w:pPr>
      <w:hyperlink r:id="rId45" w:history="1">
        <w:r w:rsidR="008A17A3" w:rsidRPr="008A17A3">
          <w:rPr>
            <w:rStyle w:val="Hyperlink"/>
            <w:rFonts w:asciiTheme="minorHAnsi" w:eastAsiaTheme="majorEastAsia" w:hAnsiTheme="minorHAnsi" w:cstheme="minorHAnsi"/>
            <w:sz w:val="20"/>
            <w:szCs w:val="20"/>
          </w:rPr>
          <w:t xml:space="preserve">Young Fit and Healthy, </w:t>
        </w:r>
        <w:r w:rsidR="00836993" w:rsidRPr="008A17A3">
          <w:rPr>
            <w:rStyle w:val="Hyperlink"/>
            <w:rFonts w:asciiTheme="minorHAnsi" w:eastAsiaTheme="majorEastAsia" w:hAnsiTheme="minorHAnsi" w:cstheme="minorHAnsi"/>
            <w:sz w:val="20"/>
            <w:szCs w:val="20"/>
          </w:rPr>
          <w:t>why</w:t>
        </w:r>
        <w:r w:rsidR="008A17A3" w:rsidRPr="008A17A3">
          <w:rPr>
            <w:rStyle w:val="Hyperlink"/>
            <w:rFonts w:asciiTheme="minorHAnsi" w:eastAsiaTheme="majorEastAsia" w:hAnsiTheme="minorHAnsi" w:cstheme="minorHAnsi"/>
            <w:sz w:val="20"/>
            <w:szCs w:val="20"/>
          </w:rPr>
          <w:t xml:space="preserve"> do I need the COVID-19 Vaccine? With Dr Paul Riley, </w:t>
        </w:r>
        <w:proofErr w:type="spellStart"/>
        <w:r w:rsidR="008A17A3" w:rsidRPr="008A17A3">
          <w:rPr>
            <w:rStyle w:val="Hyperlink"/>
            <w:rFonts w:asciiTheme="minorHAnsi" w:eastAsiaTheme="majorEastAsia" w:hAnsiTheme="minorHAnsi" w:cstheme="minorHAnsi"/>
            <w:sz w:val="20"/>
            <w:szCs w:val="20"/>
          </w:rPr>
          <w:t>Gassan</w:t>
        </w:r>
        <w:proofErr w:type="spellEnd"/>
        <w:r w:rsidR="008A17A3" w:rsidRPr="008A17A3">
          <w:rPr>
            <w:rStyle w:val="Hyperlink"/>
            <w:rFonts w:asciiTheme="minorHAnsi" w:eastAsiaTheme="majorEastAsia" w:hAnsiTheme="minorHAnsi" w:cstheme="minorHAnsi"/>
            <w:sz w:val="20"/>
            <w:szCs w:val="20"/>
          </w:rPr>
          <w:t xml:space="preserve"> </w:t>
        </w:r>
        <w:proofErr w:type="spellStart"/>
        <w:r w:rsidR="008A17A3" w:rsidRPr="008A17A3">
          <w:rPr>
            <w:rStyle w:val="Hyperlink"/>
            <w:rFonts w:asciiTheme="minorHAnsi" w:eastAsiaTheme="majorEastAsia" w:hAnsiTheme="minorHAnsi" w:cstheme="minorHAnsi"/>
            <w:sz w:val="20"/>
            <w:szCs w:val="20"/>
          </w:rPr>
          <w:t>Yacob</w:t>
        </w:r>
        <w:proofErr w:type="spellEnd"/>
        <w:r w:rsidR="008A17A3" w:rsidRPr="008A17A3">
          <w:rPr>
            <w:rStyle w:val="Hyperlink"/>
            <w:rFonts w:asciiTheme="minorHAnsi" w:eastAsiaTheme="majorEastAsia" w:hAnsiTheme="minorHAnsi" w:cstheme="minorHAnsi"/>
            <w:sz w:val="20"/>
            <w:szCs w:val="20"/>
          </w:rPr>
          <w:t xml:space="preserve"> and COVID-19 experience shared by Erik Cortez</w:t>
        </w:r>
      </w:hyperlink>
    </w:p>
    <w:p w14:paraId="29F65592" w14:textId="77777777" w:rsidR="008A17A3" w:rsidRPr="008A17A3" w:rsidRDefault="008A17A3" w:rsidP="008A17A3">
      <w:pPr>
        <w:rPr>
          <w:rStyle w:val="Hyperlink"/>
          <w:rFonts w:asciiTheme="minorHAnsi" w:eastAsiaTheme="majorEastAsia" w:hAnsiTheme="minorHAnsi" w:cstheme="minorHAnsi"/>
          <w:sz w:val="20"/>
          <w:szCs w:val="20"/>
        </w:rPr>
      </w:pPr>
    </w:p>
    <w:p w14:paraId="6A3D7A4F" w14:textId="77777777" w:rsidR="008A17A3" w:rsidRPr="008A17A3" w:rsidRDefault="006A270A" w:rsidP="008A17A3">
      <w:pPr>
        <w:rPr>
          <w:rFonts w:asciiTheme="minorHAnsi" w:hAnsiTheme="minorHAnsi" w:cstheme="minorHAnsi"/>
          <w:sz w:val="20"/>
          <w:szCs w:val="20"/>
        </w:rPr>
      </w:pPr>
      <w:hyperlink r:id="rId46" w:history="1">
        <w:r w:rsidR="008A17A3" w:rsidRPr="008A17A3">
          <w:rPr>
            <w:rStyle w:val="Hyperlink"/>
            <w:rFonts w:asciiTheme="minorHAnsi" w:eastAsiaTheme="majorEastAsia" w:hAnsiTheme="minorHAnsi" w:cstheme="minorHAnsi"/>
            <w:sz w:val="20"/>
            <w:szCs w:val="20"/>
          </w:rPr>
          <w:t>COVID-19 Vaccine Q&amp;A with BSL, focusing on Race Religion Background or Beliefs with Dr Vasa Gnanapragasam and Chief Pharmacist Sedina Agama</w:t>
        </w:r>
      </w:hyperlink>
    </w:p>
    <w:p w14:paraId="538A1259" w14:textId="77777777" w:rsidR="008A17A3" w:rsidRPr="008A17A3" w:rsidRDefault="008A17A3" w:rsidP="008A17A3">
      <w:pPr>
        <w:rPr>
          <w:rFonts w:asciiTheme="minorHAnsi" w:hAnsiTheme="minorHAnsi" w:cstheme="minorHAnsi"/>
          <w:sz w:val="20"/>
          <w:szCs w:val="20"/>
        </w:rPr>
      </w:pPr>
    </w:p>
    <w:p w14:paraId="72EEBE84" w14:textId="77777777" w:rsidR="008A17A3" w:rsidRDefault="006A270A" w:rsidP="008A17A3">
      <w:pPr>
        <w:rPr>
          <w:rStyle w:val="Hyperlink"/>
          <w:rFonts w:asciiTheme="minorHAnsi" w:eastAsiaTheme="majorEastAsia" w:hAnsiTheme="minorHAnsi" w:cstheme="minorHAnsi"/>
          <w:sz w:val="20"/>
          <w:szCs w:val="20"/>
        </w:rPr>
      </w:pPr>
      <w:hyperlink r:id="rId47" w:history="1">
        <w:r w:rsidR="008A17A3" w:rsidRPr="008A17A3">
          <w:rPr>
            <w:rStyle w:val="Hyperlink"/>
            <w:rFonts w:asciiTheme="minorHAnsi" w:eastAsiaTheme="majorEastAsia" w:hAnsiTheme="minorHAnsi" w:cstheme="minorHAnsi"/>
            <w:sz w:val="20"/>
            <w:szCs w:val="20"/>
          </w:rPr>
          <w:t xml:space="preserve">BSL interpreted FAQs on COVID-19 Vaccine with Dr Paul Riley and COVID-19 experience shared by Lisa </w:t>
        </w:r>
        <w:proofErr w:type="spellStart"/>
        <w:r w:rsidR="008A17A3" w:rsidRPr="008A17A3">
          <w:rPr>
            <w:rStyle w:val="Hyperlink"/>
            <w:rFonts w:asciiTheme="minorHAnsi" w:eastAsiaTheme="majorEastAsia" w:hAnsiTheme="minorHAnsi" w:cstheme="minorHAnsi"/>
            <w:sz w:val="20"/>
            <w:szCs w:val="20"/>
          </w:rPr>
          <w:t>Royle</w:t>
        </w:r>
        <w:proofErr w:type="spellEnd"/>
      </w:hyperlink>
    </w:p>
    <w:p w14:paraId="4C0FB428" w14:textId="77777777" w:rsidR="00060A89" w:rsidRDefault="00060A89" w:rsidP="008A17A3">
      <w:pPr>
        <w:rPr>
          <w:rStyle w:val="Hyperlink"/>
          <w:rFonts w:asciiTheme="minorHAnsi" w:eastAsiaTheme="majorEastAsia" w:hAnsiTheme="minorHAnsi" w:cstheme="minorHAnsi"/>
          <w:sz w:val="20"/>
          <w:szCs w:val="20"/>
        </w:rPr>
      </w:pPr>
    </w:p>
    <w:p w14:paraId="117F3315" w14:textId="77777777" w:rsidR="008A17A3" w:rsidRDefault="006A270A" w:rsidP="008A17A3">
      <w:pPr>
        <w:rPr>
          <w:rFonts w:asciiTheme="minorHAnsi" w:hAnsiTheme="minorHAnsi" w:cstheme="minorHAnsi"/>
          <w:sz w:val="20"/>
          <w:szCs w:val="20"/>
        </w:rPr>
      </w:pPr>
      <w:hyperlink r:id="rId48" w:history="1">
        <w:r w:rsidR="00C477BD" w:rsidRPr="00C477BD">
          <w:rPr>
            <w:rStyle w:val="Hyperlink"/>
            <w:rFonts w:asciiTheme="minorHAnsi" w:hAnsiTheme="minorHAnsi" w:cstheme="minorHAnsi"/>
            <w:sz w:val="20"/>
            <w:szCs w:val="20"/>
          </w:rPr>
          <w:t>COVID-19 Vaccine Q&amp;A with a Focus on Women's Health with Dr Aditi Shah and Fiona White</w:t>
        </w:r>
      </w:hyperlink>
    </w:p>
    <w:p w14:paraId="57D76A38" w14:textId="77777777" w:rsidR="00C477BD" w:rsidRPr="008A17A3" w:rsidRDefault="00C477BD" w:rsidP="008A17A3">
      <w:pPr>
        <w:rPr>
          <w:rFonts w:asciiTheme="minorHAnsi" w:hAnsiTheme="minorHAnsi" w:cstheme="minorHAnsi"/>
          <w:sz w:val="20"/>
          <w:szCs w:val="20"/>
        </w:rPr>
      </w:pPr>
    </w:p>
    <w:p w14:paraId="7E12CC05" w14:textId="77777777" w:rsidR="008A17A3" w:rsidRDefault="008A17A3" w:rsidP="008A17A3">
      <w:pPr>
        <w:rPr>
          <w:rStyle w:val="Hyperlink"/>
          <w:rFonts w:asciiTheme="minorHAnsi" w:eastAsiaTheme="majorEastAsia" w:hAnsiTheme="minorHAnsi" w:cstheme="minorHAnsi"/>
          <w:sz w:val="20"/>
          <w:szCs w:val="20"/>
        </w:rPr>
      </w:pPr>
      <w:r w:rsidRPr="008A17A3">
        <w:rPr>
          <w:rFonts w:asciiTheme="minorHAnsi" w:hAnsiTheme="minorHAnsi" w:cstheme="minorHAnsi"/>
          <w:sz w:val="20"/>
          <w:szCs w:val="20"/>
        </w:rPr>
        <w:t xml:space="preserve">Below is a video of social worker Marcia Wilson explaining her journey and decision to have the COVID-19 Vaccine </w:t>
      </w:r>
      <w:hyperlink r:id="rId49" w:history="1">
        <w:r w:rsidRPr="008A17A3">
          <w:rPr>
            <w:rStyle w:val="Hyperlink"/>
            <w:rFonts w:asciiTheme="minorHAnsi" w:eastAsiaTheme="majorEastAsia" w:hAnsiTheme="minorHAnsi" w:cstheme="minorHAnsi"/>
            <w:sz w:val="20"/>
            <w:szCs w:val="20"/>
          </w:rPr>
          <w:t>https://twitter.com/yourcroydon/status/1357041318313263112</w:t>
        </w:r>
      </w:hyperlink>
    </w:p>
    <w:p w14:paraId="3229C850" w14:textId="77777777" w:rsidR="00045DCF" w:rsidRPr="008A17A3" w:rsidRDefault="00045DCF" w:rsidP="008A17A3">
      <w:pPr>
        <w:rPr>
          <w:rStyle w:val="Hyperlink"/>
          <w:rFonts w:asciiTheme="minorHAnsi" w:hAnsiTheme="minorHAnsi" w:cstheme="minorHAnsi"/>
          <w:color w:val="auto"/>
          <w:sz w:val="20"/>
          <w:szCs w:val="20"/>
          <w:u w:val="none"/>
        </w:rPr>
      </w:pPr>
    </w:p>
    <w:p w14:paraId="07F67F81" w14:textId="77777777" w:rsidR="00EC5DE2" w:rsidRDefault="00366C07" w:rsidP="00AB5B8E">
      <w:pPr>
        <w:pStyle w:val="Heading1"/>
        <w:spacing w:before="0"/>
        <w:rPr>
          <w:rFonts w:asciiTheme="minorHAnsi" w:hAnsiTheme="minorHAnsi" w:cstheme="minorHAnsi"/>
        </w:rPr>
      </w:pPr>
      <w:bookmarkStart w:id="15" w:name="_Toc60938485"/>
      <w:bookmarkStart w:id="16" w:name="_Toc69397400"/>
      <w:r w:rsidRPr="00827DE9">
        <w:rPr>
          <w:rFonts w:asciiTheme="minorHAnsi" w:hAnsiTheme="minorHAnsi" w:cstheme="minorHAnsi"/>
        </w:rPr>
        <w:t>SECTION 2</w:t>
      </w:r>
      <w:bookmarkEnd w:id="15"/>
      <w:r w:rsidR="00AF3DE9">
        <w:rPr>
          <w:rFonts w:asciiTheme="minorHAnsi" w:hAnsiTheme="minorHAnsi" w:cstheme="minorHAnsi"/>
        </w:rPr>
        <w:t xml:space="preserve">: </w:t>
      </w:r>
      <w:r w:rsidR="0062410F">
        <w:rPr>
          <w:rFonts w:asciiTheme="minorHAnsi" w:hAnsiTheme="minorHAnsi" w:cstheme="minorHAnsi"/>
        </w:rPr>
        <w:t>Frequently Asked Questions</w:t>
      </w:r>
      <w:bookmarkEnd w:id="16"/>
    </w:p>
    <w:p w14:paraId="1686348F" w14:textId="77777777" w:rsidR="003E7329" w:rsidRDefault="003E7329" w:rsidP="003E7329"/>
    <w:p w14:paraId="359B0A5F" w14:textId="77777777" w:rsidR="009B69DE" w:rsidRDefault="009B69DE" w:rsidP="009B69DE">
      <w:pPr>
        <w:pStyle w:val="Heading3"/>
      </w:pPr>
      <w:bookmarkStart w:id="17" w:name="_Toc69397401"/>
      <w:r>
        <w:t>Can I receive the vaccine during Ramadan?</w:t>
      </w:r>
      <w:bookmarkEnd w:id="17"/>
    </w:p>
    <w:p w14:paraId="17E9AFBD" w14:textId="77777777" w:rsidR="00B00CBC" w:rsidRDefault="009B69DE" w:rsidP="00B00CBC">
      <w:pPr>
        <w:pStyle w:val="NormalWeb"/>
        <w:spacing w:before="0" w:beforeAutospacing="0" w:after="0" w:afterAutospacing="0"/>
        <w:rPr>
          <w:rStyle w:val="Hyperlink"/>
          <w:rFonts w:asciiTheme="minorHAnsi" w:hAnsiTheme="minorHAnsi" w:cstheme="minorHAnsi"/>
          <w:sz w:val="22"/>
          <w:szCs w:val="22"/>
        </w:rPr>
      </w:pPr>
      <w:r w:rsidRPr="00CB4A88">
        <w:rPr>
          <w:rFonts w:asciiTheme="minorHAnsi" w:hAnsiTheme="minorHAnsi" w:cstheme="minorHAnsi"/>
          <w:sz w:val="22"/>
          <w:szCs w:val="22"/>
        </w:rPr>
        <w:t>The British Islamic Medical Association have issued specific advice urging Muslims observing Ramadan</w:t>
      </w:r>
      <w:r>
        <w:rPr>
          <w:rFonts w:asciiTheme="minorHAnsi" w:hAnsiTheme="minorHAnsi" w:cstheme="minorHAnsi"/>
          <w:sz w:val="22"/>
          <w:szCs w:val="22"/>
        </w:rPr>
        <w:t xml:space="preserve"> and</w:t>
      </w:r>
      <w:r w:rsidRPr="00CB4A88">
        <w:rPr>
          <w:rFonts w:asciiTheme="minorHAnsi" w:hAnsiTheme="minorHAnsi" w:cstheme="minorHAnsi"/>
          <w:sz w:val="22"/>
          <w:szCs w:val="22"/>
        </w:rPr>
        <w:t xml:space="preserve"> not to delay getting the vaccine, drawing on analysis from Islamic scholars which says that injections for non-nutritional purposes do not invalidate the fast. Further information is available here: </w:t>
      </w:r>
      <w:hyperlink r:id="rId50" w:anchor="FAST" w:history="1">
        <w:r w:rsidRPr="00CB4A88">
          <w:rPr>
            <w:rStyle w:val="Hyperlink"/>
            <w:rFonts w:asciiTheme="minorHAnsi" w:hAnsiTheme="minorHAnsi" w:cstheme="minorHAnsi"/>
            <w:sz w:val="22"/>
            <w:szCs w:val="22"/>
          </w:rPr>
          <w:t>https://britishima.org/operation-vaccination/hub/statements/#FAST</w:t>
        </w:r>
      </w:hyperlink>
    </w:p>
    <w:p w14:paraId="7B07953D" w14:textId="77777777" w:rsidR="00B00CBC" w:rsidRDefault="00B00CBC" w:rsidP="00B00CBC">
      <w:pPr>
        <w:pStyle w:val="NormalWeb"/>
        <w:spacing w:before="0" w:beforeAutospacing="0" w:after="0" w:afterAutospacing="0"/>
        <w:rPr>
          <w:rStyle w:val="Hyperlink"/>
          <w:rFonts w:asciiTheme="minorHAnsi" w:hAnsiTheme="minorHAnsi" w:cstheme="minorHAnsi"/>
          <w:sz w:val="22"/>
          <w:szCs w:val="22"/>
        </w:rPr>
      </w:pPr>
    </w:p>
    <w:p w14:paraId="6CF52C1C" w14:textId="77777777" w:rsidR="00B00CBC" w:rsidRDefault="00B00CBC" w:rsidP="00B00CB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Ramadan has started </w:t>
      </w:r>
      <w:r w:rsidR="00837E10">
        <w:rPr>
          <w:rFonts w:ascii="Calibri" w:hAnsi="Calibri" w:cs="Calibri"/>
          <w:sz w:val="22"/>
          <w:szCs w:val="22"/>
        </w:rPr>
        <w:t>on the 12</w:t>
      </w:r>
      <w:r w:rsidR="00837E10" w:rsidRPr="00837E10">
        <w:rPr>
          <w:rFonts w:ascii="Calibri" w:hAnsi="Calibri" w:cs="Calibri"/>
          <w:sz w:val="22"/>
          <w:szCs w:val="22"/>
          <w:vertAlign w:val="superscript"/>
        </w:rPr>
        <w:t>th</w:t>
      </w:r>
      <w:r w:rsidR="00837E10">
        <w:rPr>
          <w:rFonts w:ascii="Calibri" w:hAnsi="Calibri" w:cs="Calibri"/>
          <w:sz w:val="22"/>
          <w:szCs w:val="22"/>
        </w:rPr>
        <w:t xml:space="preserve"> April</w:t>
      </w:r>
      <w:r>
        <w:rPr>
          <w:rFonts w:ascii="Calibri" w:hAnsi="Calibri" w:cs="Calibri"/>
          <w:sz w:val="22"/>
          <w:szCs w:val="22"/>
        </w:rPr>
        <w:t xml:space="preserve"> and runs through until the 12th May.</w:t>
      </w:r>
    </w:p>
    <w:p w14:paraId="14AA1E31" w14:textId="77777777" w:rsidR="00B00CBC" w:rsidRDefault="00B00CBC" w:rsidP="00B00CBC">
      <w:pPr>
        <w:pStyle w:val="NormalWeb"/>
        <w:spacing w:before="0" w:beforeAutospacing="0" w:after="0" w:afterAutospacing="0"/>
        <w:rPr>
          <w:rFonts w:ascii="Calibri" w:hAnsi="Calibri" w:cs="Calibri"/>
          <w:sz w:val="22"/>
          <w:szCs w:val="22"/>
        </w:rPr>
      </w:pPr>
      <w:r>
        <w:rPr>
          <w:rFonts w:ascii="Calibri" w:hAnsi="Calibri" w:cs="Calibri"/>
          <w:sz w:val="22"/>
          <w:szCs w:val="22"/>
        </w:rPr>
        <w:t>Getting an injection does not break the fast as it’s not nutrition and so there is absolutely no reason why you shouldn’t have it if you are eligible and have been invited for your Covid-19 vaccine and those scheduled for their second dose, should take it.</w:t>
      </w:r>
    </w:p>
    <w:p w14:paraId="5D55068E" w14:textId="77777777" w:rsidR="009B69DE" w:rsidRDefault="009B69DE" w:rsidP="009B69DE">
      <w:pPr>
        <w:rPr>
          <w:rStyle w:val="Hyperlink"/>
          <w:rFonts w:asciiTheme="minorHAnsi" w:hAnsiTheme="minorHAnsi" w:cstheme="minorHAnsi"/>
          <w:sz w:val="22"/>
          <w:szCs w:val="22"/>
        </w:rPr>
      </w:pPr>
    </w:p>
    <w:p w14:paraId="21E95DBD" w14:textId="77777777" w:rsidR="009B69DE" w:rsidRPr="00CB4A88" w:rsidRDefault="009B69DE" w:rsidP="009B69DE">
      <w:pPr>
        <w:rPr>
          <w:rFonts w:asciiTheme="minorHAnsi" w:hAnsiTheme="minorHAnsi" w:cstheme="minorHAnsi"/>
          <w:sz w:val="22"/>
          <w:szCs w:val="22"/>
        </w:rPr>
      </w:pPr>
    </w:p>
    <w:p w14:paraId="10BDE192" w14:textId="77777777" w:rsidR="001461B9" w:rsidRDefault="001461B9" w:rsidP="001461B9">
      <w:pPr>
        <w:pStyle w:val="Heading3"/>
      </w:pPr>
      <w:bookmarkStart w:id="18" w:name="_Toc69397402"/>
      <w:r>
        <w:t>What is the updated care home visiting guidance?</w:t>
      </w:r>
      <w:bookmarkEnd w:id="18"/>
    </w:p>
    <w:p w14:paraId="5F836392" w14:textId="77777777" w:rsidR="00A53F99" w:rsidRPr="00A53F99" w:rsidRDefault="00A53F99" w:rsidP="00A53F99">
      <w:pPr>
        <w:rPr>
          <w:rFonts w:asciiTheme="minorHAnsi" w:hAnsiTheme="minorHAnsi" w:cstheme="minorHAnsi"/>
          <w:sz w:val="22"/>
          <w:szCs w:val="22"/>
        </w:rPr>
      </w:pPr>
      <w:r w:rsidRPr="00A53F99">
        <w:rPr>
          <w:rFonts w:asciiTheme="minorHAnsi" w:hAnsiTheme="minorHAnsi" w:cstheme="minorHAnsi"/>
          <w:sz w:val="22"/>
          <w:szCs w:val="22"/>
        </w:rPr>
        <w:t>The government is asking all care homes to allow every resident to name up to 2 people who can come for regular indoor visits. As far as possible these 2 should remain the same people.</w:t>
      </w:r>
      <w:r w:rsidR="00315D6B">
        <w:rPr>
          <w:rFonts w:asciiTheme="minorHAnsi" w:hAnsiTheme="minorHAnsi" w:cstheme="minorHAnsi"/>
          <w:sz w:val="22"/>
          <w:szCs w:val="22"/>
        </w:rPr>
        <w:t xml:space="preserve"> Starting from the 12</w:t>
      </w:r>
      <w:r w:rsidR="00315D6B" w:rsidRPr="00315D6B">
        <w:rPr>
          <w:rFonts w:asciiTheme="minorHAnsi" w:hAnsiTheme="minorHAnsi" w:cstheme="minorHAnsi"/>
          <w:sz w:val="22"/>
          <w:szCs w:val="22"/>
          <w:vertAlign w:val="superscript"/>
        </w:rPr>
        <w:t>th</w:t>
      </w:r>
      <w:r w:rsidR="00315D6B">
        <w:rPr>
          <w:rFonts w:asciiTheme="minorHAnsi" w:hAnsiTheme="minorHAnsi" w:cstheme="minorHAnsi"/>
          <w:sz w:val="22"/>
          <w:szCs w:val="22"/>
        </w:rPr>
        <w:t xml:space="preserve"> April 2021.</w:t>
      </w:r>
      <w:r w:rsidR="004252CC">
        <w:rPr>
          <w:rFonts w:asciiTheme="minorHAnsi" w:hAnsiTheme="minorHAnsi" w:cstheme="minorHAnsi"/>
          <w:sz w:val="22"/>
          <w:szCs w:val="22"/>
        </w:rPr>
        <w:t xml:space="preserve"> Care homes can only welcome a certain number of visitors a day to ensure social distancing can be adhered to.</w:t>
      </w:r>
      <w:r w:rsidR="00F27889">
        <w:rPr>
          <w:rFonts w:asciiTheme="minorHAnsi" w:hAnsiTheme="minorHAnsi" w:cstheme="minorHAnsi"/>
          <w:sz w:val="22"/>
          <w:szCs w:val="22"/>
        </w:rPr>
        <w:t xml:space="preserve"> The visits will need to be arranged by appointment in advance.</w:t>
      </w:r>
    </w:p>
    <w:p w14:paraId="4E8FC775" w14:textId="77777777" w:rsidR="00EF3B39" w:rsidRDefault="00A53F99" w:rsidP="00A53F99">
      <w:pPr>
        <w:rPr>
          <w:rFonts w:asciiTheme="minorHAnsi" w:hAnsiTheme="minorHAnsi" w:cstheme="minorHAnsi"/>
          <w:sz w:val="22"/>
          <w:szCs w:val="22"/>
        </w:rPr>
      </w:pPr>
      <w:r w:rsidRPr="00A53F99">
        <w:rPr>
          <w:rFonts w:asciiTheme="minorHAnsi" w:hAnsiTheme="minorHAnsi" w:cstheme="minorHAnsi"/>
          <w:sz w:val="22"/>
          <w:szCs w:val="22"/>
        </w:rPr>
        <w:t>The named visitors will need to follow some important steps to reduce the risk of infection to the person they are visiting and to others in the care home.</w:t>
      </w:r>
    </w:p>
    <w:p w14:paraId="7CE3B129" w14:textId="77777777" w:rsidR="00EF3B39" w:rsidRPr="00EF3B39" w:rsidRDefault="00EF3B39" w:rsidP="00EF3B39">
      <w:pPr>
        <w:rPr>
          <w:rFonts w:asciiTheme="minorHAnsi" w:hAnsiTheme="minorHAnsi" w:cstheme="minorHAnsi"/>
          <w:b/>
          <w:bCs/>
          <w:sz w:val="22"/>
          <w:szCs w:val="22"/>
        </w:rPr>
      </w:pPr>
      <w:r w:rsidRPr="00EF3B39">
        <w:rPr>
          <w:rFonts w:asciiTheme="minorHAnsi" w:hAnsiTheme="minorHAnsi" w:cstheme="minorHAnsi"/>
          <w:b/>
          <w:bCs/>
          <w:sz w:val="22"/>
          <w:szCs w:val="22"/>
        </w:rPr>
        <w:t>Take a rapid lateral flow test</w:t>
      </w:r>
    </w:p>
    <w:p w14:paraId="4610740C" w14:textId="77777777" w:rsidR="00EF3B39" w:rsidRPr="00EF3B39" w:rsidRDefault="00EF3B39" w:rsidP="00EF3B39">
      <w:pPr>
        <w:rPr>
          <w:rFonts w:asciiTheme="minorHAnsi" w:hAnsiTheme="minorHAnsi" w:cstheme="minorHAnsi"/>
          <w:sz w:val="22"/>
          <w:szCs w:val="22"/>
        </w:rPr>
      </w:pPr>
      <w:r w:rsidRPr="00EF3B39">
        <w:rPr>
          <w:rFonts w:asciiTheme="minorHAnsi" w:hAnsiTheme="minorHAnsi" w:cstheme="minorHAnsi"/>
          <w:sz w:val="22"/>
          <w:szCs w:val="22"/>
        </w:rPr>
        <w:t>The named visitors will need to take a rapid (lateral flow) test every time they visit. If the result is negative, the visit can go ahead.</w:t>
      </w:r>
    </w:p>
    <w:p w14:paraId="0040B778" w14:textId="77777777" w:rsidR="00B744D2" w:rsidRPr="00B744D2" w:rsidRDefault="00B744D2" w:rsidP="00B744D2">
      <w:pPr>
        <w:rPr>
          <w:rFonts w:asciiTheme="minorHAnsi" w:hAnsiTheme="minorHAnsi" w:cstheme="minorHAnsi"/>
          <w:b/>
          <w:bCs/>
          <w:sz w:val="22"/>
          <w:szCs w:val="22"/>
        </w:rPr>
      </w:pPr>
      <w:r w:rsidRPr="00B744D2">
        <w:rPr>
          <w:rFonts w:asciiTheme="minorHAnsi" w:hAnsiTheme="minorHAnsi" w:cstheme="minorHAnsi"/>
          <w:b/>
          <w:bCs/>
          <w:sz w:val="22"/>
          <w:szCs w:val="22"/>
        </w:rPr>
        <w:lastRenderedPageBreak/>
        <w:t>Wear PPE</w:t>
      </w:r>
    </w:p>
    <w:p w14:paraId="4DCB3888" w14:textId="77777777" w:rsidR="00B744D2" w:rsidRDefault="00B744D2" w:rsidP="00B744D2">
      <w:pPr>
        <w:rPr>
          <w:rFonts w:asciiTheme="minorHAnsi" w:hAnsiTheme="minorHAnsi" w:cstheme="minorHAnsi"/>
          <w:sz w:val="22"/>
          <w:szCs w:val="22"/>
        </w:rPr>
      </w:pPr>
      <w:r w:rsidRPr="00B744D2">
        <w:rPr>
          <w:rFonts w:asciiTheme="minorHAnsi" w:hAnsiTheme="minorHAnsi" w:cstheme="minorHAnsi"/>
          <w:sz w:val="22"/>
          <w:szCs w:val="22"/>
        </w:rPr>
        <w:t>Visitors will need to wear personal protective equipment (PPE) for the duration of the</w:t>
      </w:r>
      <w:r w:rsidR="00232442">
        <w:rPr>
          <w:rFonts w:asciiTheme="minorHAnsi" w:hAnsiTheme="minorHAnsi" w:cstheme="minorHAnsi"/>
          <w:sz w:val="22"/>
          <w:szCs w:val="22"/>
        </w:rPr>
        <w:t xml:space="preserve"> visit.</w:t>
      </w:r>
    </w:p>
    <w:p w14:paraId="08448D42" w14:textId="77777777" w:rsidR="00232442" w:rsidRDefault="00232442" w:rsidP="00B744D2">
      <w:pPr>
        <w:rPr>
          <w:rStyle w:val="Hyperlink"/>
          <w:rFonts w:asciiTheme="minorHAnsi" w:hAnsiTheme="minorHAnsi" w:cstheme="minorHAnsi"/>
          <w:sz w:val="22"/>
          <w:szCs w:val="22"/>
        </w:rPr>
      </w:pPr>
      <w:r>
        <w:rPr>
          <w:rFonts w:asciiTheme="minorHAnsi" w:hAnsiTheme="minorHAnsi" w:cstheme="minorHAnsi"/>
          <w:sz w:val="22"/>
          <w:szCs w:val="22"/>
        </w:rPr>
        <w:t xml:space="preserve">Please find more information at </w:t>
      </w:r>
      <w:hyperlink r:id="rId51" w:history="1">
        <w:r w:rsidR="00BF2EE9" w:rsidRPr="00BF2EE9">
          <w:rPr>
            <w:rStyle w:val="Hyperlink"/>
            <w:rFonts w:asciiTheme="minorHAnsi" w:hAnsiTheme="minorHAnsi" w:cstheme="minorHAnsi"/>
            <w:sz w:val="22"/>
            <w:szCs w:val="22"/>
          </w:rPr>
          <w:t>Summary of Care Home visiting guidance</w:t>
        </w:r>
      </w:hyperlink>
    </w:p>
    <w:p w14:paraId="48EBC24A" w14:textId="77777777" w:rsidR="009B1BC3" w:rsidRDefault="009B1BC3" w:rsidP="00B744D2">
      <w:pPr>
        <w:rPr>
          <w:rStyle w:val="Hyperlink"/>
          <w:rFonts w:asciiTheme="minorHAnsi" w:hAnsiTheme="minorHAnsi" w:cstheme="minorHAnsi"/>
          <w:sz w:val="22"/>
          <w:szCs w:val="22"/>
        </w:rPr>
      </w:pPr>
    </w:p>
    <w:p w14:paraId="17897C42" w14:textId="77777777" w:rsidR="009B1BC3" w:rsidRDefault="009B1BC3" w:rsidP="009B1BC3">
      <w:pPr>
        <w:pStyle w:val="Heading3"/>
      </w:pPr>
      <w:bookmarkStart w:id="19" w:name="_Toc69397403"/>
      <w:r>
        <w:t xml:space="preserve">Can a </w:t>
      </w:r>
      <w:r w:rsidR="0095301B">
        <w:t>resident who is shielding have 2 visitors in the care home?</w:t>
      </w:r>
      <w:bookmarkEnd w:id="19"/>
    </w:p>
    <w:p w14:paraId="537FE96A" w14:textId="77777777" w:rsidR="00B422AC" w:rsidRPr="0013787A" w:rsidRDefault="00B422AC" w:rsidP="00B422AC">
      <w:pPr>
        <w:rPr>
          <w:rFonts w:asciiTheme="minorHAnsi" w:hAnsiTheme="minorHAnsi" w:cstheme="minorHAnsi"/>
          <w:sz w:val="22"/>
          <w:szCs w:val="22"/>
        </w:rPr>
      </w:pPr>
      <w:r w:rsidRPr="0013787A">
        <w:rPr>
          <w:rFonts w:asciiTheme="minorHAnsi" w:hAnsiTheme="minorHAnsi" w:cstheme="minorHAnsi"/>
          <w:sz w:val="22"/>
          <w:szCs w:val="22"/>
        </w:rPr>
        <w:t>Yes,</w:t>
      </w:r>
      <w:r>
        <w:rPr>
          <w:rFonts w:asciiTheme="minorHAnsi" w:hAnsiTheme="minorHAnsi" w:cstheme="minorHAnsi"/>
          <w:sz w:val="22"/>
          <w:szCs w:val="22"/>
        </w:rPr>
        <w:t xml:space="preserve"> shielded residents should be able to receive visitors in the same way as other residents </w:t>
      </w:r>
      <w:r w:rsidRPr="0013787A">
        <w:rPr>
          <w:rFonts w:asciiTheme="minorHAnsi" w:hAnsiTheme="minorHAnsi" w:cstheme="minorHAnsi"/>
          <w:sz w:val="22"/>
          <w:szCs w:val="22"/>
        </w:rPr>
        <w:t xml:space="preserve">provided </w:t>
      </w:r>
      <w:r>
        <w:rPr>
          <w:rFonts w:asciiTheme="minorHAnsi" w:hAnsiTheme="minorHAnsi" w:cstheme="minorHAnsi"/>
          <w:sz w:val="22"/>
          <w:szCs w:val="22"/>
        </w:rPr>
        <w:t xml:space="preserve">IPC </w:t>
      </w:r>
      <w:r w:rsidRPr="0013787A">
        <w:rPr>
          <w:rFonts w:asciiTheme="minorHAnsi" w:hAnsiTheme="minorHAnsi" w:cstheme="minorHAnsi"/>
          <w:sz w:val="22"/>
          <w:szCs w:val="22"/>
        </w:rPr>
        <w:t>guidance is being followed</w:t>
      </w:r>
      <w:r>
        <w:rPr>
          <w:rFonts w:asciiTheme="minorHAnsi" w:hAnsiTheme="minorHAnsi" w:cstheme="minorHAnsi"/>
          <w:sz w:val="22"/>
          <w:szCs w:val="22"/>
        </w:rPr>
        <w:t xml:space="preserve"> in line with wearing PPE social distancing and maintaining hygiene and LFD testing. An individual risk assessment should be undertaken to facilitate safe visiting. </w:t>
      </w:r>
    </w:p>
    <w:p w14:paraId="4DE7B78B" w14:textId="77777777" w:rsidR="00BF2EE9" w:rsidRDefault="00BF2EE9" w:rsidP="00B744D2">
      <w:pPr>
        <w:rPr>
          <w:rFonts w:asciiTheme="minorHAnsi" w:hAnsiTheme="minorHAnsi" w:cstheme="minorHAnsi"/>
          <w:sz w:val="22"/>
          <w:szCs w:val="22"/>
        </w:rPr>
      </w:pPr>
    </w:p>
    <w:p w14:paraId="4D7928A9" w14:textId="77777777" w:rsidR="00B7553A" w:rsidRDefault="00B7553A" w:rsidP="00B7553A">
      <w:pPr>
        <w:pStyle w:val="Heading3"/>
      </w:pPr>
      <w:bookmarkStart w:id="20" w:name="_Toc69397404"/>
      <w:r w:rsidRPr="00B7553A">
        <w:t>Should full PPE be used for visiting?</w:t>
      </w:r>
      <w:bookmarkEnd w:id="20"/>
      <w:r w:rsidRPr="00B7553A">
        <w:t> </w:t>
      </w:r>
    </w:p>
    <w:p w14:paraId="3C19BB14" w14:textId="4897CEF9" w:rsidR="009C7C19" w:rsidRDefault="009C7C19" w:rsidP="009C7C19">
      <w:pPr>
        <w:rPr>
          <w:rFonts w:asciiTheme="minorHAnsi" w:hAnsiTheme="minorHAnsi" w:cstheme="minorHAnsi"/>
          <w:sz w:val="22"/>
          <w:szCs w:val="22"/>
        </w:rPr>
      </w:pPr>
      <w:r w:rsidRPr="009C7C19">
        <w:rPr>
          <w:rFonts w:asciiTheme="minorHAnsi" w:hAnsiTheme="minorHAnsi" w:cstheme="minorHAnsi"/>
          <w:sz w:val="22"/>
          <w:szCs w:val="22"/>
        </w:rPr>
        <w:t xml:space="preserve">Masks </w:t>
      </w:r>
      <w:r>
        <w:rPr>
          <w:rFonts w:asciiTheme="minorHAnsi" w:hAnsiTheme="minorHAnsi" w:cstheme="minorHAnsi"/>
          <w:sz w:val="22"/>
          <w:szCs w:val="22"/>
        </w:rPr>
        <w:t xml:space="preserve">and hand hygiene </w:t>
      </w:r>
      <w:r w:rsidR="00A55693">
        <w:rPr>
          <w:rFonts w:asciiTheme="minorHAnsi" w:hAnsiTheme="minorHAnsi" w:cstheme="minorHAnsi"/>
          <w:sz w:val="22"/>
          <w:szCs w:val="22"/>
        </w:rPr>
        <w:t xml:space="preserve">is </w:t>
      </w:r>
      <w:r>
        <w:rPr>
          <w:rFonts w:asciiTheme="minorHAnsi" w:hAnsiTheme="minorHAnsi" w:cstheme="minorHAnsi"/>
          <w:sz w:val="22"/>
          <w:szCs w:val="22"/>
        </w:rPr>
        <w:t>essential</w:t>
      </w:r>
      <w:r w:rsidR="00595D94">
        <w:rPr>
          <w:rFonts w:asciiTheme="minorHAnsi" w:hAnsiTheme="minorHAnsi" w:cstheme="minorHAnsi"/>
          <w:sz w:val="22"/>
          <w:szCs w:val="22"/>
        </w:rPr>
        <w:t>.</w:t>
      </w:r>
      <w:r w:rsidRPr="009C7C19">
        <w:rPr>
          <w:rFonts w:asciiTheme="minorHAnsi" w:hAnsiTheme="minorHAnsi" w:cstheme="minorHAnsi"/>
          <w:sz w:val="22"/>
          <w:szCs w:val="22"/>
        </w:rPr>
        <w:t xml:space="preserve"> Gloves and a full-length gown are not </w:t>
      </w:r>
      <w:r w:rsidR="00A55693" w:rsidRPr="009C7C19">
        <w:rPr>
          <w:rFonts w:asciiTheme="minorHAnsi" w:hAnsiTheme="minorHAnsi" w:cstheme="minorHAnsi"/>
          <w:sz w:val="22"/>
          <w:szCs w:val="22"/>
        </w:rPr>
        <w:t>necessary,</w:t>
      </w:r>
      <w:r w:rsidR="00595D94">
        <w:rPr>
          <w:rFonts w:asciiTheme="minorHAnsi" w:hAnsiTheme="minorHAnsi" w:cstheme="minorHAnsi"/>
          <w:sz w:val="22"/>
          <w:szCs w:val="22"/>
        </w:rPr>
        <w:t xml:space="preserve"> but</w:t>
      </w:r>
      <w:r w:rsidRPr="009C7C19">
        <w:rPr>
          <w:rFonts w:asciiTheme="minorHAnsi" w:hAnsiTheme="minorHAnsi" w:cstheme="minorHAnsi"/>
          <w:sz w:val="22"/>
          <w:szCs w:val="22"/>
        </w:rPr>
        <w:t xml:space="preserve"> aprons are</w:t>
      </w:r>
      <w:r w:rsidR="00943B68">
        <w:rPr>
          <w:rFonts w:asciiTheme="minorHAnsi" w:hAnsiTheme="minorHAnsi" w:cstheme="minorHAnsi"/>
          <w:sz w:val="22"/>
          <w:szCs w:val="22"/>
        </w:rPr>
        <w:t xml:space="preserve"> </w:t>
      </w:r>
      <w:r w:rsidR="00943B68" w:rsidRPr="009C7C19">
        <w:rPr>
          <w:rFonts w:asciiTheme="minorHAnsi" w:hAnsiTheme="minorHAnsi" w:cstheme="minorHAnsi"/>
          <w:sz w:val="22"/>
          <w:szCs w:val="22"/>
        </w:rPr>
        <w:t>advised</w:t>
      </w:r>
      <w:r w:rsidR="00943B68">
        <w:rPr>
          <w:rFonts w:asciiTheme="minorHAnsi" w:hAnsiTheme="minorHAnsi" w:cstheme="minorHAnsi"/>
          <w:sz w:val="22"/>
          <w:szCs w:val="22"/>
        </w:rPr>
        <w:t xml:space="preserve"> if close contact is made.</w:t>
      </w:r>
    </w:p>
    <w:p w14:paraId="422AC662" w14:textId="77777777" w:rsidR="009C7C19" w:rsidRDefault="009C7C19" w:rsidP="009C7C19">
      <w:pPr>
        <w:rPr>
          <w:rFonts w:asciiTheme="minorHAnsi" w:hAnsiTheme="minorHAnsi" w:cstheme="minorHAnsi"/>
          <w:sz w:val="22"/>
          <w:szCs w:val="22"/>
        </w:rPr>
      </w:pPr>
    </w:p>
    <w:p w14:paraId="7E096874" w14:textId="77777777" w:rsidR="0015416F" w:rsidRPr="009C7C19" w:rsidRDefault="00A55693" w:rsidP="0015416F">
      <w:pPr>
        <w:pStyle w:val="Heading3"/>
      </w:pPr>
      <w:bookmarkStart w:id="21" w:name="_Toc69397405"/>
      <w:r w:rsidRPr="00A55693">
        <w:t>With care home</w:t>
      </w:r>
      <w:r>
        <w:t xml:space="preserve"> visiting</w:t>
      </w:r>
      <w:r w:rsidRPr="00A55693">
        <w:t xml:space="preserve"> are the outdoor visits for 6 people or just 2?</w:t>
      </w:r>
      <w:bookmarkEnd w:id="21"/>
      <w:r w:rsidRPr="00A55693">
        <w:t> </w:t>
      </w:r>
    </w:p>
    <w:p w14:paraId="779DAD56" w14:textId="77777777" w:rsidR="007E403C" w:rsidRPr="001A7881" w:rsidRDefault="007E403C" w:rsidP="007E403C">
      <w:pPr>
        <w:rPr>
          <w:rFonts w:asciiTheme="minorHAnsi" w:hAnsiTheme="minorHAnsi" w:cstheme="minorHAnsi"/>
          <w:sz w:val="22"/>
          <w:szCs w:val="22"/>
        </w:rPr>
      </w:pPr>
      <w:r w:rsidRPr="001A7881">
        <w:rPr>
          <w:rFonts w:asciiTheme="minorHAnsi" w:hAnsiTheme="minorHAnsi" w:cstheme="minorHAnsi"/>
          <w:sz w:val="22"/>
          <w:szCs w:val="22"/>
        </w:rPr>
        <w:t xml:space="preserve">Individual risk assessments are needed and ensure that residents are in a well-ventilated area and with a screen. </w:t>
      </w:r>
      <w:r>
        <w:rPr>
          <w:rFonts w:asciiTheme="minorHAnsi" w:hAnsiTheme="minorHAnsi" w:cstheme="minorHAnsi"/>
          <w:sz w:val="22"/>
          <w:szCs w:val="22"/>
        </w:rPr>
        <w:t xml:space="preserve">A maximum of 2 visitors either in outdoor or indoors is recommended in the guidance. Babies and very young children may also visit in addition to the </w:t>
      </w:r>
      <w:proofErr w:type="gramStart"/>
      <w:r>
        <w:rPr>
          <w:rFonts w:asciiTheme="minorHAnsi" w:hAnsiTheme="minorHAnsi" w:cstheme="minorHAnsi"/>
          <w:sz w:val="22"/>
          <w:szCs w:val="22"/>
        </w:rPr>
        <w:t>two</w:t>
      </w:r>
      <w:proofErr w:type="gramEnd"/>
      <w:r>
        <w:rPr>
          <w:rFonts w:asciiTheme="minorHAnsi" w:hAnsiTheme="minorHAnsi" w:cstheme="minorHAnsi"/>
          <w:sz w:val="22"/>
          <w:szCs w:val="22"/>
        </w:rPr>
        <w:t xml:space="preserve"> but social distancing must be maintained.</w:t>
      </w:r>
    </w:p>
    <w:p w14:paraId="73BE079C" w14:textId="77777777" w:rsidR="001A7881" w:rsidRDefault="001A7881" w:rsidP="00B7553A"/>
    <w:p w14:paraId="5C36EFFE" w14:textId="77777777" w:rsidR="00A55693" w:rsidRDefault="00130D3F" w:rsidP="00A55693">
      <w:pPr>
        <w:pStyle w:val="Heading3"/>
      </w:pPr>
      <w:bookmarkStart w:id="22" w:name="_Toc69397406"/>
      <w:r w:rsidRPr="00130D3F">
        <w:t>How long can visitors stay with a resident in their bedroom?</w:t>
      </w:r>
      <w:bookmarkEnd w:id="22"/>
      <w:r w:rsidRPr="00130D3F">
        <w:t>  </w:t>
      </w:r>
    </w:p>
    <w:p w14:paraId="5CA57403" w14:textId="77777777" w:rsidR="00B87025" w:rsidRPr="002F63E0" w:rsidRDefault="00B87025" w:rsidP="00B87025">
      <w:pPr>
        <w:rPr>
          <w:rFonts w:asciiTheme="minorHAnsi" w:hAnsiTheme="minorHAnsi" w:cstheme="minorHAnsi"/>
          <w:b/>
          <w:bCs/>
          <w:color w:val="FF0000"/>
          <w:sz w:val="22"/>
          <w:szCs w:val="22"/>
        </w:rPr>
      </w:pPr>
      <w:r>
        <w:rPr>
          <w:rFonts w:asciiTheme="minorHAnsi" w:hAnsiTheme="minorHAnsi" w:cstheme="minorHAnsi"/>
          <w:color w:val="0B0C0C"/>
          <w:sz w:val="22"/>
          <w:szCs w:val="22"/>
          <w:shd w:val="clear" w:color="auto" w:fill="FFFFFF"/>
        </w:rPr>
        <w:t xml:space="preserve">There is no specific limit on time recommended. </w:t>
      </w:r>
      <w:r w:rsidRPr="002F63E0">
        <w:rPr>
          <w:rFonts w:asciiTheme="minorHAnsi" w:hAnsiTheme="minorHAnsi" w:cstheme="minorHAnsi"/>
          <w:color w:val="0B0C0C"/>
          <w:sz w:val="22"/>
          <w:szCs w:val="22"/>
          <w:shd w:val="clear" w:color="auto" w:fill="FFFFFF"/>
        </w:rPr>
        <w:t xml:space="preserve">Care homes are best placed to decide how often and for how long it is possible for visitors to come into the home. This is likely to be determined by practical considerations such as the layout of the home, and the numbers of residents and families who wish to have visits. </w:t>
      </w:r>
    </w:p>
    <w:p w14:paraId="565E9F7A" w14:textId="77777777" w:rsidR="00881D22" w:rsidRDefault="00881D22" w:rsidP="00130D3F">
      <w:pPr>
        <w:rPr>
          <w:b/>
          <w:bCs/>
          <w:color w:val="FF0000"/>
          <w:sz w:val="28"/>
          <w:szCs w:val="28"/>
        </w:rPr>
      </w:pPr>
    </w:p>
    <w:p w14:paraId="0718E5EA" w14:textId="77777777" w:rsidR="00881D22" w:rsidRDefault="00881D22" w:rsidP="00881D22">
      <w:pPr>
        <w:pStyle w:val="Heading3"/>
      </w:pPr>
      <w:bookmarkStart w:id="23" w:name="_Toc69397407"/>
      <w:r w:rsidRPr="00881D22">
        <w:t xml:space="preserve">If residents have had both doses of the vaccine </w:t>
      </w:r>
      <w:proofErr w:type="gramStart"/>
      <w:r w:rsidRPr="00881D22">
        <w:t>do</w:t>
      </w:r>
      <w:proofErr w:type="gramEnd"/>
      <w:r w:rsidRPr="00881D22">
        <w:t xml:space="preserve"> they still need to socially distance in lounge areas?</w:t>
      </w:r>
      <w:bookmarkEnd w:id="23"/>
    </w:p>
    <w:p w14:paraId="6138E645" w14:textId="77777777" w:rsidR="00A06D67" w:rsidRPr="00741446" w:rsidRDefault="00741446" w:rsidP="0074144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Social distancing must be maintained where possible with the relevant PPE and hand hygiene. </w:t>
      </w:r>
      <w:r>
        <w:rPr>
          <w:rStyle w:val="eop"/>
          <w:rFonts w:ascii="Calibri" w:hAnsi="Calibri" w:cs="Calibri"/>
          <w:sz w:val="22"/>
          <w:szCs w:val="22"/>
        </w:rPr>
        <w:t xml:space="preserve">This is to reduce the risk </w:t>
      </w:r>
      <w:r w:rsidR="00CB1DA0">
        <w:rPr>
          <w:rStyle w:val="eop"/>
          <w:rFonts w:ascii="Calibri" w:hAnsi="Calibri" w:cs="Calibri"/>
          <w:sz w:val="22"/>
          <w:szCs w:val="22"/>
        </w:rPr>
        <w:t>of transmitting COVID-19 Infection</w:t>
      </w:r>
      <w:r w:rsidR="00712230">
        <w:rPr>
          <w:rStyle w:val="eop"/>
          <w:rFonts w:ascii="Calibri" w:hAnsi="Calibri" w:cs="Calibri"/>
          <w:sz w:val="22"/>
          <w:szCs w:val="22"/>
        </w:rPr>
        <w:t xml:space="preserve"> including for those who have been vaccinated.</w:t>
      </w:r>
    </w:p>
    <w:p w14:paraId="5EE6E1F8" w14:textId="21B2241A" w:rsidR="00881D22" w:rsidRPr="0087281E" w:rsidRDefault="0087281E" w:rsidP="00881D22">
      <w:pPr>
        <w:rPr>
          <w:rFonts w:asciiTheme="minorHAnsi" w:hAnsiTheme="minorHAnsi" w:cstheme="minorHAnsi"/>
          <w:sz w:val="22"/>
          <w:szCs w:val="22"/>
        </w:rPr>
      </w:pPr>
      <w:r w:rsidRPr="0087281E">
        <w:rPr>
          <w:rFonts w:asciiTheme="minorHAnsi" w:hAnsiTheme="minorHAnsi" w:cstheme="minorHAnsi"/>
          <w:sz w:val="22"/>
          <w:szCs w:val="22"/>
        </w:rPr>
        <w:t xml:space="preserve">People with dementia or a learning disability, autistic people, and people experiencing serious mental ill health are likely to experience particular difficulties </w:t>
      </w:r>
      <w:r>
        <w:rPr>
          <w:rFonts w:asciiTheme="minorHAnsi" w:hAnsiTheme="minorHAnsi" w:cstheme="minorHAnsi"/>
          <w:sz w:val="22"/>
          <w:szCs w:val="22"/>
        </w:rPr>
        <w:t>socially distancing</w:t>
      </w:r>
      <w:r w:rsidRPr="0087281E">
        <w:rPr>
          <w:rFonts w:asciiTheme="minorHAnsi" w:hAnsiTheme="minorHAnsi" w:cstheme="minorHAnsi"/>
          <w:sz w:val="22"/>
          <w:szCs w:val="22"/>
        </w:rPr>
        <w:t xml:space="preserve"> This could include difficulty in understanding and following advice on social distancing, and increased anxiety. They may need additional support </w:t>
      </w:r>
      <w:r w:rsidR="008B2BE9">
        <w:rPr>
          <w:rFonts w:asciiTheme="minorHAnsi" w:hAnsiTheme="minorHAnsi" w:cstheme="minorHAnsi"/>
          <w:sz w:val="22"/>
          <w:szCs w:val="22"/>
        </w:rPr>
        <w:t xml:space="preserve">which can be found at </w:t>
      </w:r>
      <w:hyperlink r:id="rId52" w:history="1">
        <w:r w:rsidR="008B2BE9" w:rsidRPr="008B2BE9">
          <w:rPr>
            <w:rStyle w:val="Hyperlink"/>
            <w:rFonts w:asciiTheme="minorHAnsi" w:hAnsiTheme="minorHAnsi" w:cstheme="minorHAnsi"/>
            <w:sz w:val="22"/>
            <w:szCs w:val="22"/>
          </w:rPr>
          <w:t>Care Staff supporting adults with additional needs</w:t>
        </w:r>
      </w:hyperlink>
    </w:p>
    <w:p w14:paraId="5A77DF6D" w14:textId="77777777" w:rsidR="00A55693" w:rsidRDefault="00A55693" w:rsidP="00A55693"/>
    <w:p w14:paraId="43C34DDC" w14:textId="77777777" w:rsidR="008B634D" w:rsidRDefault="008B634D" w:rsidP="008B634D">
      <w:pPr>
        <w:pStyle w:val="Heading3"/>
      </w:pPr>
      <w:bookmarkStart w:id="24" w:name="_Toc69397408"/>
      <w:r>
        <w:t>Can the 2 named visitors visit together or do they need to visit separately?</w:t>
      </w:r>
      <w:bookmarkEnd w:id="24"/>
    </w:p>
    <w:p w14:paraId="368ED507" w14:textId="77777777" w:rsidR="008B634D" w:rsidRDefault="001903D3" w:rsidP="008B634D">
      <w:pPr>
        <w:rPr>
          <w:rFonts w:asciiTheme="minorHAnsi" w:hAnsiTheme="minorHAnsi" w:cstheme="minorHAnsi"/>
        </w:rPr>
      </w:pPr>
      <w:r w:rsidRPr="001903D3">
        <w:rPr>
          <w:rFonts w:asciiTheme="minorHAnsi" w:hAnsiTheme="minorHAnsi" w:cstheme="minorHAnsi"/>
        </w:rPr>
        <w:t>Yes, it is possible for 2 visitors to arrive at the same time</w:t>
      </w:r>
      <w:r w:rsidR="009D0678">
        <w:rPr>
          <w:rFonts w:asciiTheme="minorHAnsi" w:hAnsiTheme="minorHAnsi" w:cstheme="minorHAnsi"/>
        </w:rPr>
        <w:t>,</w:t>
      </w:r>
      <w:r w:rsidRPr="001903D3">
        <w:rPr>
          <w:rFonts w:asciiTheme="minorHAnsi" w:hAnsiTheme="minorHAnsi" w:cstheme="minorHAnsi"/>
        </w:rPr>
        <w:t xml:space="preserve"> regardless of social bubbles or households.</w:t>
      </w:r>
    </w:p>
    <w:p w14:paraId="208F3ACC" w14:textId="77777777" w:rsidR="001903D3" w:rsidRDefault="001903D3" w:rsidP="008B634D">
      <w:pPr>
        <w:rPr>
          <w:rFonts w:asciiTheme="minorHAnsi" w:hAnsiTheme="minorHAnsi" w:cstheme="minorHAnsi"/>
        </w:rPr>
      </w:pPr>
    </w:p>
    <w:p w14:paraId="31CF6200" w14:textId="77777777" w:rsidR="001903D3" w:rsidRDefault="007B2CAF" w:rsidP="007B2CAF">
      <w:pPr>
        <w:pStyle w:val="Heading3"/>
      </w:pPr>
      <w:bookmarkStart w:id="25" w:name="_Toc69397409"/>
      <w:r w:rsidRPr="007B2CAF">
        <w:t>New PPE guidance states you have to wear a new mask for each resident?</w:t>
      </w:r>
      <w:bookmarkEnd w:id="25"/>
      <w:r w:rsidRPr="007B2CAF">
        <w:t> </w:t>
      </w:r>
    </w:p>
    <w:p w14:paraId="50DC4254" w14:textId="77777777" w:rsidR="00B87025" w:rsidRPr="00B87025" w:rsidRDefault="00B87025" w:rsidP="00B87025">
      <w:pPr>
        <w:pStyle w:val="Heading3"/>
        <w:numPr>
          <w:ilvl w:val="0"/>
          <w:numId w:val="0"/>
        </w:numPr>
        <w:ind w:left="927"/>
        <w:rPr>
          <w:rFonts w:asciiTheme="minorHAnsi" w:hAnsiTheme="minorHAnsi"/>
          <w:color w:val="auto"/>
          <w:sz w:val="22"/>
          <w:szCs w:val="22"/>
        </w:rPr>
      </w:pPr>
      <w:bookmarkStart w:id="26" w:name="_Toc69397410"/>
      <w:r w:rsidRPr="00B87025">
        <w:rPr>
          <w:rFonts w:asciiTheme="minorHAnsi" w:hAnsiTheme="minorHAnsi"/>
          <w:b w:val="0"/>
          <w:color w:val="auto"/>
          <w:sz w:val="22"/>
          <w:szCs w:val="22"/>
        </w:rPr>
        <w:t>The new guidance 10</w:t>
      </w:r>
      <w:r w:rsidRPr="00B87025">
        <w:rPr>
          <w:rFonts w:asciiTheme="minorHAnsi" w:hAnsiTheme="minorHAnsi"/>
          <w:b w:val="0"/>
          <w:color w:val="auto"/>
          <w:sz w:val="22"/>
          <w:szCs w:val="22"/>
          <w:vertAlign w:val="superscript"/>
        </w:rPr>
        <w:t>th</w:t>
      </w:r>
      <w:r w:rsidRPr="00B87025">
        <w:rPr>
          <w:rFonts w:asciiTheme="minorHAnsi" w:hAnsiTheme="minorHAnsi"/>
          <w:b w:val="0"/>
          <w:color w:val="auto"/>
          <w:sz w:val="22"/>
          <w:szCs w:val="22"/>
        </w:rPr>
        <w:t xml:space="preserve"> April 2021 appears to be ambiguous. It states</w:t>
      </w:r>
      <w:r w:rsidRPr="00B87025">
        <w:rPr>
          <w:rFonts w:asciiTheme="minorHAnsi" w:hAnsiTheme="minorHAnsi"/>
          <w:color w:val="auto"/>
          <w:sz w:val="22"/>
          <w:szCs w:val="22"/>
        </w:rPr>
        <w:t xml:space="preserve">                                                    </w:t>
      </w:r>
      <w:proofErr w:type="gramStart"/>
      <w:r w:rsidRPr="00B87025">
        <w:rPr>
          <w:rFonts w:asciiTheme="minorHAnsi" w:hAnsiTheme="minorHAnsi"/>
          <w:color w:val="auto"/>
          <w:sz w:val="22"/>
          <w:szCs w:val="22"/>
        </w:rPr>
        <w:t xml:space="preserve">   “</w:t>
      </w:r>
      <w:bookmarkEnd w:id="26"/>
      <w:proofErr w:type="gramEnd"/>
      <w:r w:rsidRPr="00B87025">
        <w:rPr>
          <w:rFonts w:asciiTheme="minorHAnsi" w:hAnsiTheme="minorHAnsi"/>
          <w:color w:val="auto"/>
          <w:sz w:val="22"/>
          <w:szCs w:val="22"/>
        </w:rPr>
        <w:t xml:space="preserve"> </w:t>
      </w:r>
    </w:p>
    <w:p w14:paraId="2CE96017" w14:textId="77777777" w:rsidR="00B87025" w:rsidRPr="00B87025" w:rsidRDefault="00B87025" w:rsidP="00B87025">
      <w:pPr>
        <w:pStyle w:val="Heading3"/>
        <w:numPr>
          <w:ilvl w:val="0"/>
          <w:numId w:val="0"/>
        </w:numPr>
        <w:ind w:left="927"/>
        <w:rPr>
          <w:rFonts w:asciiTheme="minorHAnsi" w:eastAsia="Times New Roman" w:hAnsiTheme="minorHAnsi" w:cs="Times New Roman"/>
          <w:bCs/>
          <w:color w:val="auto"/>
          <w:sz w:val="22"/>
          <w:szCs w:val="22"/>
          <w:lang w:val="en"/>
        </w:rPr>
      </w:pPr>
      <w:bookmarkStart w:id="27" w:name="_Toc69397411"/>
      <w:r w:rsidRPr="00B87025">
        <w:rPr>
          <w:rFonts w:asciiTheme="minorHAnsi" w:eastAsia="Times New Roman" w:hAnsiTheme="minorHAnsi" w:cs="Times New Roman"/>
          <w:bCs/>
          <w:color w:val="auto"/>
          <w:sz w:val="22"/>
          <w:szCs w:val="22"/>
          <w:lang w:val="en"/>
        </w:rPr>
        <w:t>Fluid-repellent (Type IIR) surgical mask</w:t>
      </w:r>
      <w:bookmarkEnd w:id="27"/>
    </w:p>
    <w:p w14:paraId="10182874" w14:textId="77777777" w:rsidR="00B87025" w:rsidRPr="00B87025" w:rsidRDefault="00B87025" w:rsidP="00B87025">
      <w:pPr>
        <w:spacing w:before="100" w:beforeAutospacing="1" w:after="100" w:afterAutospacing="1"/>
        <w:rPr>
          <w:rFonts w:asciiTheme="minorHAnsi" w:hAnsiTheme="minorHAnsi"/>
          <w:sz w:val="22"/>
          <w:szCs w:val="22"/>
          <w:lang w:val="en"/>
        </w:rPr>
      </w:pPr>
      <w:r w:rsidRPr="00B87025">
        <w:rPr>
          <w:rFonts w:asciiTheme="minorHAnsi" w:hAnsiTheme="minorHAnsi"/>
          <w:sz w:val="22"/>
          <w:szCs w:val="22"/>
          <w:lang w:val="en"/>
        </w:rPr>
        <w:t xml:space="preserve">A fluid-repellent surgical mask (FRSM) is required. Fluid repellent surgical masks are Type IIR surgical masks and provide additional protection from respiratory droplets produced by residents (for example, when they cough or sneeze). Wearing a Type IIR surgical mask also protects residents by </w:t>
      </w:r>
      <w:proofErr w:type="spellStart"/>
      <w:r w:rsidRPr="00B87025">
        <w:rPr>
          <w:rFonts w:asciiTheme="minorHAnsi" w:hAnsiTheme="minorHAnsi"/>
          <w:sz w:val="22"/>
          <w:szCs w:val="22"/>
          <w:lang w:val="en"/>
        </w:rPr>
        <w:t>minimising</w:t>
      </w:r>
      <w:proofErr w:type="spellEnd"/>
      <w:r w:rsidRPr="00B87025">
        <w:rPr>
          <w:rFonts w:asciiTheme="minorHAnsi" w:hAnsiTheme="minorHAnsi"/>
          <w:sz w:val="22"/>
          <w:szCs w:val="22"/>
          <w:lang w:val="en"/>
        </w:rPr>
        <w:t xml:space="preserve"> the risk of you infecting them via secretions or droplets from your mouth, </w:t>
      </w:r>
      <w:proofErr w:type="gramStart"/>
      <w:r w:rsidRPr="00B87025">
        <w:rPr>
          <w:rFonts w:asciiTheme="minorHAnsi" w:hAnsiTheme="minorHAnsi"/>
          <w:sz w:val="22"/>
          <w:szCs w:val="22"/>
          <w:lang w:val="en"/>
        </w:rPr>
        <w:t>nose</w:t>
      </w:r>
      <w:proofErr w:type="gramEnd"/>
      <w:r w:rsidRPr="00B87025">
        <w:rPr>
          <w:rFonts w:asciiTheme="minorHAnsi" w:hAnsiTheme="minorHAnsi"/>
          <w:sz w:val="22"/>
          <w:szCs w:val="22"/>
          <w:lang w:val="en"/>
        </w:rPr>
        <w:t xml:space="preserve"> and lungs.</w:t>
      </w:r>
    </w:p>
    <w:p w14:paraId="09D4924E" w14:textId="77777777" w:rsidR="00B87025" w:rsidRPr="00B87025" w:rsidRDefault="00B87025" w:rsidP="00B87025">
      <w:pPr>
        <w:spacing w:before="100" w:beforeAutospacing="1" w:after="100" w:afterAutospacing="1"/>
        <w:rPr>
          <w:rFonts w:asciiTheme="minorHAnsi" w:hAnsiTheme="minorHAnsi"/>
          <w:sz w:val="22"/>
          <w:szCs w:val="22"/>
          <w:lang w:val="en"/>
        </w:rPr>
      </w:pPr>
      <w:r w:rsidRPr="00B87025">
        <w:rPr>
          <w:rFonts w:asciiTheme="minorHAnsi" w:hAnsiTheme="minorHAnsi"/>
          <w:sz w:val="22"/>
          <w:szCs w:val="22"/>
          <w:lang w:val="en"/>
        </w:rPr>
        <w:t xml:space="preserve">A new fluid-repellent surgical mask must be used while providing personal care for different residents with respiratory symptoms or with a positive COVID-19 test. You should also remove and dispose of the mask if it becomes damaged, visibly soiled, damp, or uncomfortable to wear”. </w:t>
      </w:r>
    </w:p>
    <w:p w14:paraId="3AFD7B99" w14:textId="77777777" w:rsidR="00B87025" w:rsidRPr="00B87025" w:rsidRDefault="00B87025" w:rsidP="00B87025">
      <w:pPr>
        <w:spacing w:before="100" w:beforeAutospacing="1" w:after="100" w:afterAutospacing="1"/>
        <w:rPr>
          <w:rFonts w:asciiTheme="minorHAnsi" w:hAnsiTheme="minorHAnsi"/>
          <w:sz w:val="22"/>
          <w:szCs w:val="22"/>
          <w:lang w:val="en"/>
        </w:rPr>
      </w:pPr>
      <w:r w:rsidRPr="00B87025">
        <w:rPr>
          <w:rFonts w:asciiTheme="minorHAnsi" w:hAnsiTheme="minorHAnsi"/>
          <w:sz w:val="22"/>
          <w:szCs w:val="22"/>
          <w:lang w:val="en"/>
        </w:rPr>
        <w:t>It also states that masks are not required for personal care but then states that a fluid resistant mask should be worn when within 2 meters of a resident and delivering care.  This guidance appears to be difficult to interpret and understand. We recommend continuing to wear the PPE in accordance with the working safely in care homes guidance that has been followed over the last few month whilst we seek clarification.</w:t>
      </w:r>
    </w:p>
    <w:p w14:paraId="297B7E71" w14:textId="77777777" w:rsidR="00B87025" w:rsidRPr="00B87025" w:rsidRDefault="00B87025" w:rsidP="00B87025">
      <w:pPr>
        <w:spacing w:before="100" w:beforeAutospacing="1" w:after="100" w:afterAutospacing="1"/>
        <w:rPr>
          <w:rFonts w:asciiTheme="minorHAnsi" w:hAnsiTheme="minorHAnsi"/>
          <w:sz w:val="22"/>
          <w:szCs w:val="22"/>
          <w:lang w:val="en"/>
        </w:rPr>
      </w:pPr>
      <w:r w:rsidRPr="00B87025">
        <w:rPr>
          <w:rFonts w:asciiTheme="minorHAnsi" w:hAnsiTheme="minorHAnsi"/>
          <w:sz w:val="22"/>
          <w:szCs w:val="22"/>
          <w:lang w:val="en"/>
        </w:rPr>
        <w:t>We are trying to get clarification from Public Health England and a view from the Infection Prevention Society.</w:t>
      </w:r>
    </w:p>
    <w:p w14:paraId="2C6F8E73" w14:textId="77777777" w:rsidR="007B2CAF" w:rsidRPr="007B2CAF" w:rsidRDefault="007B2CAF" w:rsidP="007B2CAF">
      <w:pPr>
        <w:rPr>
          <w:rFonts w:asciiTheme="minorHAnsi" w:hAnsiTheme="minorHAnsi" w:cstheme="minorHAnsi"/>
          <w:b/>
          <w:bCs/>
          <w:sz w:val="32"/>
          <w:szCs w:val="32"/>
        </w:rPr>
      </w:pPr>
    </w:p>
    <w:p w14:paraId="4EB8ADB7" w14:textId="77777777" w:rsidR="00BF2EE9" w:rsidRPr="00B744D2" w:rsidRDefault="00BF2EE9" w:rsidP="00BF2EE9">
      <w:pPr>
        <w:pStyle w:val="Heading3"/>
      </w:pPr>
      <w:bookmarkStart w:id="28" w:name="_Toc69397412"/>
      <w:r>
        <w:t>Can visits occur outside of the care home</w:t>
      </w:r>
      <w:r w:rsidR="004F2886">
        <w:t xml:space="preserve"> or can </w:t>
      </w:r>
      <w:r w:rsidR="00F217FF">
        <w:t>residents stay out overnight or visit the pub?</w:t>
      </w:r>
      <w:bookmarkEnd w:id="28"/>
    </w:p>
    <w:p w14:paraId="1DED1A74" w14:textId="77777777" w:rsidR="00036F6D" w:rsidRPr="00036F6D" w:rsidRDefault="004A33B9" w:rsidP="00036F6D">
      <w:pPr>
        <w:rPr>
          <w:rFonts w:asciiTheme="minorHAnsi" w:hAnsiTheme="minorHAnsi" w:cstheme="minorHAnsi"/>
          <w:sz w:val="22"/>
          <w:szCs w:val="22"/>
        </w:rPr>
      </w:pPr>
      <w:r w:rsidRPr="004A33B9">
        <w:rPr>
          <w:rFonts w:asciiTheme="minorHAnsi" w:hAnsiTheme="minorHAnsi" w:cstheme="minorHAnsi"/>
          <w:sz w:val="22"/>
          <w:szCs w:val="22"/>
        </w:rPr>
        <w:t xml:space="preserve">The COVID-19 pandemic has meant that visiting out of the care home has had to stop. </w:t>
      </w:r>
      <w:r w:rsidR="00036F6D" w:rsidRPr="00036F6D">
        <w:rPr>
          <w:rFonts w:asciiTheme="minorHAnsi" w:hAnsiTheme="minorHAnsi" w:cstheme="minorHAnsi"/>
          <w:sz w:val="22"/>
          <w:szCs w:val="22"/>
        </w:rPr>
        <w:t xml:space="preserve">We recognise how important this is for residents’ health and wellbeing, their ability to remain at the heart of family and social networks; and in some </w:t>
      </w:r>
      <w:r w:rsidR="00A43B6F" w:rsidRPr="00036F6D">
        <w:rPr>
          <w:rFonts w:asciiTheme="minorHAnsi" w:hAnsiTheme="minorHAnsi" w:cstheme="minorHAnsi"/>
          <w:sz w:val="22"/>
          <w:szCs w:val="22"/>
        </w:rPr>
        <w:t>cases,</w:t>
      </w:r>
      <w:r w:rsidR="00036F6D" w:rsidRPr="00036F6D">
        <w:rPr>
          <w:rFonts w:asciiTheme="minorHAnsi" w:hAnsiTheme="minorHAnsi" w:cstheme="minorHAnsi"/>
          <w:sz w:val="22"/>
          <w:szCs w:val="22"/>
        </w:rPr>
        <w:t xml:space="preserve"> to deliver the objectives of their care plan. </w:t>
      </w:r>
    </w:p>
    <w:p w14:paraId="2C1C86DE" w14:textId="77777777" w:rsidR="00036F6D" w:rsidRPr="00036F6D" w:rsidRDefault="00036F6D" w:rsidP="00036F6D">
      <w:pPr>
        <w:rPr>
          <w:rFonts w:asciiTheme="minorHAnsi" w:hAnsiTheme="minorHAnsi" w:cstheme="minorHAnsi"/>
          <w:sz w:val="22"/>
          <w:szCs w:val="22"/>
        </w:rPr>
      </w:pPr>
    </w:p>
    <w:p w14:paraId="5D6ECB5D" w14:textId="77777777" w:rsidR="004A33B9" w:rsidRDefault="00036F6D" w:rsidP="00036F6D">
      <w:pPr>
        <w:rPr>
          <w:rFonts w:asciiTheme="minorHAnsi" w:hAnsiTheme="minorHAnsi" w:cstheme="minorHAnsi"/>
          <w:sz w:val="22"/>
          <w:szCs w:val="22"/>
        </w:rPr>
      </w:pPr>
      <w:r w:rsidRPr="00036F6D">
        <w:rPr>
          <w:rFonts w:asciiTheme="minorHAnsi" w:hAnsiTheme="minorHAnsi" w:cstheme="minorHAnsi"/>
          <w:sz w:val="22"/>
          <w:szCs w:val="22"/>
        </w:rPr>
        <w:t>However, spending time with others outside the care home will increase the risk of exposure to COVID-19 for the resident and potentially to other vulnerable residents on their return. This is the case even as we see community infection rates dropping and vaccine coverage increasing.</w:t>
      </w:r>
    </w:p>
    <w:p w14:paraId="7E7C8B05" w14:textId="77777777" w:rsidR="00AA1D02" w:rsidRDefault="00AA1D02" w:rsidP="00036F6D">
      <w:pPr>
        <w:rPr>
          <w:rFonts w:asciiTheme="minorHAnsi" w:hAnsiTheme="minorHAnsi" w:cstheme="minorHAnsi"/>
          <w:sz w:val="22"/>
          <w:szCs w:val="22"/>
        </w:rPr>
      </w:pPr>
    </w:p>
    <w:p w14:paraId="0AEE2FA9" w14:textId="77777777" w:rsidR="004A33B9" w:rsidRDefault="00723DA0" w:rsidP="00B4547B">
      <w:pPr>
        <w:rPr>
          <w:rFonts w:asciiTheme="minorHAnsi" w:hAnsiTheme="minorHAnsi" w:cstheme="minorHAnsi"/>
          <w:sz w:val="22"/>
          <w:szCs w:val="22"/>
        </w:rPr>
      </w:pPr>
      <w:r w:rsidRPr="00723DA0">
        <w:rPr>
          <w:rFonts w:asciiTheme="minorHAnsi" w:hAnsiTheme="minorHAnsi" w:cstheme="minorHAnsi"/>
          <w:sz w:val="22"/>
          <w:szCs w:val="22"/>
        </w:rPr>
        <w:t>This guidance</w:t>
      </w:r>
      <w:r w:rsidR="00AA1D02">
        <w:rPr>
          <w:rFonts w:asciiTheme="minorHAnsi" w:hAnsiTheme="minorHAnsi" w:cstheme="minorHAnsi"/>
          <w:sz w:val="22"/>
          <w:szCs w:val="22"/>
        </w:rPr>
        <w:t>:</w:t>
      </w:r>
      <w:r w:rsidR="00A43B6F" w:rsidRPr="00A43B6F">
        <w:t xml:space="preserve"> </w:t>
      </w:r>
      <w:hyperlink r:id="rId53" w:history="1">
        <w:r w:rsidR="00021C0A">
          <w:rPr>
            <w:rStyle w:val="Hyperlink"/>
            <w:rFonts w:asciiTheme="minorHAnsi" w:hAnsiTheme="minorHAnsi" w:cstheme="minorHAnsi"/>
          </w:rPr>
          <w:t>Visits out of Care Homes</w:t>
        </w:r>
      </w:hyperlink>
      <w:r w:rsidR="00A43B6F">
        <w:t xml:space="preserve"> </w:t>
      </w:r>
      <w:r w:rsidRPr="00723DA0">
        <w:rPr>
          <w:rFonts w:asciiTheme="minorHAnsi" w:hAnsiTheme="minorHAnsi" w:cstheme="minorHAnsi"/>
          <w:sz w:val="22"/>
          <w:szCs w:val="22"/>
        </w:rPr>
        <w:t>sets out the approach that care homes should take to planning and supporting visits out of the home where residents wish to make them. It explains the measures that should be taken – by the home, the resident and others taking part in the visit – to manage the risks.</w:t>
      </w:r>
      <w:r>
        <w:rPr>
          <w:rFonts w:asciiTheme="minorHAnsi" w:hAnsiTheme="minorHAnsi" w:cstheme="minorHAnsi"/>
          <w:sz w:val="22"/>
          <w:szCs w:val="22"/>
        </w:rPr>
        <w:t xml:space="preserve"> </w:t>
      </w:r>
    </w:p>
    <w:p w14:paraId="6EA72F26" w14:textId="77777777" w:rsidR="00723DA0" w:rsidRDefault="00723DA0" w:rsidP="00B4547B">
      <w:pPr>
        <w:rPr>
          <w:rFonts w:asciiTheme="minorHAnsi" w:hAnsiTheme="minorHAnsi" w:cstheme="minorHAnsi"/>
          <w:sz w:val="22"/>
          <w:szCs w:val="22"/>
        </w:rPr>
      </w:pPr>
    </w:p>
    <w:p w14:paraId="1EC8ACF5" w14:textId="77777777" w:rsidR="00B4547B" w:rsidRPr="00B4547B" w:rsidRDefault="00B4547B" w:rsidP="00B4547B">
      <w:pPr>
        <w:rPr>
          <w:rFonts w:asciiTheme="minorHAnsi" w:hAnsiTheme="minorHAnsi" w:cstheme="minorHAnsi"/>
          <w:sz w:val="22"/>
          <w:szCs w:val="22"/>
        </w:rPr>
      </w:pPr>
      <w:r w:rsidRPr="00B4547B">
        <w:rPr>
          <w:rFonts w:asciiTheme="minorHAnsi" w:hAnsiTheme="minorHAnsi" w:cstheme="minorHAnsi"/>
          <w:sz w:val="22"/>
          <w:szCs w:val="22"/>
        </w:rPr>
        <w:t xml:space="preserve">The most significant of these is the requirement that a resident making a visit out of the care home should isolate for 14 days on their return (the day of return is day zero). This is to ensure that – in the event they have unknowingly become infected while out of the home – they minimise the chances of passing that infection on to other residents and staff. </w:t>
      </w:r>
    </w:p>
    <w:p w14:paraId="139FF911" w14:textId="77777777" w:rsidR="00B4547B" w:rsidRPr="00B4547B" w:rsidRDefault="00B4547B" w:rsidP="00B4547B">
      <w:pPr>
        <w:rPr>
          <w:rFonts w:asciiTheme="minorHAnsi" w:hAnsiTheme="minorHAnsi" w:cstheme="minorHAnsi"/>
          <w:sz w:val="22"/>
          <w:szCs w:val="22"/>
        </w:rPr>
      </w:pPr>
      <w:r w:rsidRPr="00B4547B">
        <w:rPr>
          <w:rFonts w:asciiTheme="minorHAnsi" w:hAnsiTheme="minorHAnsi" w:cstheme="minorHAnsi"/>
          <w:sz w:val="22"/>
          <w:szCs w:val="22"/>
        </w:rPr>
        <w:t xml:space="preserve">We recognise that in practice, this is likely to mean that many residents will not wish to make a visit out of the home. </w:t>
      </w:r>
    </w:p>
    <w:p w14:paraId="7B22AE48" w14:textId="77777777" w:rsidR="00D314EA" w:rsidRDefault="00B4547B" w:rsidP="00B4547B">
      <w:pPr>
        <w:rPr>
          <w:rFonts w:asciiTheme="minorHAnsi" w:hAnsiTheme="minorHAnsi" w:cstheme="minorHAnsi"/>
          <w:sz w:val="22"/>
          <w:szCs w:val="22"/>
        </w:rPr>
      </w:pPr>
      <w:r w:rsidRPr="00B4547B">
        <w:rPr>
          <w:rFonts w:asciiTheme="minorHAnsi" w:hAnsiTheme="minorHAnsi" w:cstheme="minorHAnsi"/>
          <w:sz w:val="22"/>
          <w:szCs w:val="22"/>
        </w:rPr>
        <w:t xml:space="preserve">In many cases, holding visits in the care home will be the safer, more </w:t>
      </w:r>
      <w:proofErr w:type="gramStart"/>
      <w:r w:rsidRPr="00B4547B">
        <w:rPr>
          <w:rFonts w:asciiTheme="minorHAnsi" w:hAnsiTheme="minorHAnsi" w:cstheme="minorHAnsi"/>
          <w:sz w:val="22"/>
          <w:szCs w:val="22"/>
        </w:rPr>
        <w:t>convenient</w:t>
      </w:r>
      <w:proofErr w:type="gramEnd"/>
      <w:r w:rsidRPr="00B4547B">
        <w:rPr>
          <w:rFonts w:asciiTheme="minorHAnsi" w:hAnsiTheme="minorHAnsi" w:cstheme="minorHAnsi"/>
          <w:sz w:val="22"/>
          <w:szCs w:val="22"/>
        </w:rPr>
        <w:t xml:space="preserve"> and preferable way of residents spending time with family and friends. We would encourage residents to take this approach</w:t>
      </w:r>
      <w:r w:rsidR="00364C9B">
        <w:rPr>
          <w:rFonts w:asciiTheme="minorHAnsi" w:hAnsiTheme="minorHAnsi" w:cstheme="minorHAnsi"/>
          <w:sz w:val="22"/>
          <w:szCs w:val="22"/>
        </w:rPr>
        <w:t>.</w:t>
      </w:r>
    </w:p>
    <w:p w14:paraId="7C84E754" w14:textId="77777777" w:rsidR="00364C9B" w:rsidRDefault="00364C9B" w:rsidP="00B4547B">
      <w:pPr>
        <w:rPr>
          <w:rFonts w:asciiTheme="minorHAnsi" w:hAnsiTheme="minorHAnsi" w:cstheme="minorHAnsi"/>
          <w:sz w:val="22"/>
          <w:szCs w:val="22"/>
        </w:rPr>
      </w:pPr>
    </w:p>
    <w:p w14:paraId="11AB865E" w14:textId="77777777" w:rsidR="00364C9B" w:rsidRDefault="00EE5938" w:rsidP="00364C9B">
      <w:pPr>
        <w:pStyle w:val="Heading3"/>
      </w:pPr>
      <w:bookmarkStart w:id="29" w:name="_Toc69397413"/>
      <w:proofErr w:type="gramStart"/>
      <w:r>
        <w:t>Is</w:t>
      </w:r>
      <w:proofErr w:type="gramEnd"/>
      <w:r>
        <w:t xml:space="preserve"> there any concerns with receiving the COVID-19 Vaccine if </w:t>
      </w:r>
      <w:r w:rsidR="006B4DFB">
        <w:t xml:space="preserve">someone has </w:t>
      </w:r>
      <w:r>
        <w:t>Low Platelets</w:t>
      </w:r>
      <w:r w:rsidR="006B4DFB">
        <w:t>?</w:t>
      </w:r>
      <w:bookmarkEnd w:id="29"/>
    </w:p>
    <w:p w14:paraId="7C4E7992" w14:textId="77777777" w:rsidR="006B4DFB" w:rsidRDefault="00981C5B" w:rsidP="006B4DFB">
      <w:pPr>
        <w:rPr>
          <w:rFonts w:asciiTheme="minorHAnsi" w:hAnsiTheme="minorHAnsi" w:cstheme="minorHAnsi"/>
          <w:sz w:val="22"/>
          <w:szCs w:val="22"/>
        </w:rPr>
      </w:pPr>
      <w:r w:rsidRPr="00981C5B">
        <w:rPr>
          <w:rFonts w:asciiTheme="minorHAnsi" w:hAnsiTheme="minorHAnsi" w:cstheme="minorHAnsi"/>
          <w:sz w:val="22"/>
          <w:szCs w:val="22"/>
        </w:rPr>
        <w:t xml:space="preserve">The benefits of vaccination continue to outweigh any risks but the MHRA advises careful consideration </w:t>
      </w:r>
      <w:proofErr w:type="gramStart"/>
      <w:r w:rsidRPr="00981C5B">
        <w:rPr>
          <w:rFonts w:asciiTheme="minorHAnsi" w:hAnsiTheme="minorHAnsi" w:cstheme="minorHAnsi"/>
          <w:sz w:val="22"/>
          <w:szCs w:val="22"/>
        </w:rPr>
        <w:t>be</w:t>
      </w:r>
      <w:proofErr w:type="gramEnd"/>
      <w:r w:rsidRPr="00981C5B">
        <w:rPr>
          <w:rFonts w:asciiTheme="minorHAnsi" w:hAnsiTheme="minorHAnsi" w:cstheme="minorHAnsi"/>
          <w:sz w:val="22"/>
          <w:szCs w:val="22"/>
        </w:rPr>
        <w:t xml:space="preserve"> given to people who are at higher risk of specific types of blood clots because of their medical condition</w:t>
      </w:r>
      <w:r w:rsidR="00E93156">
        <w:rPr>
          <w:rFonts w:asciiTheme="minorHAnsi" w:hAnsiTheme="minorHAnsi" w:cstheme="minorHAnsi"/>
          <w:sz w:val="22"/>
          <w:szCs w:val="22"/>
        </w:rPr>
        <w:t xml:space="preserve"> for the AstraZeneca Vaccine.</w:t>
      </w:r>
      <w:r w:rsidR="00941D40">
        <w:rPr>
          <w:rFonts w:asciiTheme="minorHAnsi" w:hAnsiTheme="minorHAnsi" w:cstheme="minorHAnsi"/>
          <w:sz w:val="22"/>
          <w:szCs w:val="22"/>
        </w:rPr>
        <w:t xml:space="preserve"> It is advised to </w:t>
      </w:r>
      <w:r w:rsidR="003414D0">
        <w:rPr>
          <w:rFonts w:asciiTheme="minorHAnsi" w:hAnsiTheme="minorHAnsi" w:cstheme="minorHAnsi"/>
          <w:sz w:val="22"/>
          <w:szCs w:val="22"/>
        </w:rPr>
        <w:t>arrange an appointment</w:t>
      </w:r>
      <w:r w:rsidR="00941D40">
        <w:rPr>
          <w:rFonts w:asciiTheme="minorHAnsi" w:hAnsiTheme="minorHAnsi" w:cstheme="minorHAnsi"/>
          <w:sz w:val="22"/>
          <w:szCs w:val="22"/>
        </w:rPr>
        <w:t xml:space="preserve"> to your GP or haematologist to talk through specific details.</w:t>
      </w:r>
      <w:r w:rsidR="00C93C4E">
        <w:rPr>
          <w:rFonts w:asciiTheme="minorHAnsi" w:hAnsiTheme="minorHAnsi" w:cstheme="minorHAnsi"/>
          <w:sz w:val="22"/>
          <w:szCs w:val="22"/>
        </w:rPr>
        <w:t xml:space="preserve"> Further information can be accessed at:</w:t>
      </w:r>
      <w:r w:rsidR="00941D40">
        <w:rPr>
          <w:rFonts w:asciiTheme="minorHAnsi" w:hAnsiTheme="minorHAnsi" w:cstheme="minorHAnsi"/>
          <w:sz w:val="22"/>
          <w:szCs w:val="22"/>
        </w:rPr>
        <w:t xml:space="preserve"> </w:t>
      </w:r>
      <w:hyperlink r:id="rId54" w:history="1">
        <w:r w:rsidR="00C93C4E" w:rsidRPr="00C93C4E">
          <w:rPr>
            <w:rStyle w:val="Hyperlink"/>
            <w:rFonts w:asciiTheme="minorHAnsi" w:hAnsiTheme="minorHAnsi" w:cstheme="minorHAnsi"/>
            <w:sz w:val="22"/>
            <w:szCs w:val="22"/>
          </w:rPr>
          <w:t>Low Platelets and AstraZeneca</w:t>
        </w:r>
      </w:hyperlink>
    </w:p>
    <w:p w14:paraId="699AC36F" w14:textId="77777777" w:rsidR="00981C5B" w:rsidRPr="00981C5B" w:rsidRDefault="00981C5B" w:rsidP="006B4DFB">
      <w:pPr>
        <w:rPr>
          <w:rFonts w:asciiTheme="minorHAnsi" w:hAnsiTheme="minorHAnsi" w:cstheme="minorHAnsi"/>
          <w:sz w:val="22"/>
          <w:szCs w:val="22"/>
        </w:rPr>
      </w:pPr>
    </w:p>
    <w:p w14:paraId="71485AA7" w14:textId="77777777" w:rsidR="003D0FEF" w:rsidRPr="00A53F99" w:rsidRDefault="00882A75" w:rsidP="00882A75">
      <w:pPr>
        <w:pStyle w:val="Heading3"/>
      </w:pPr>
      <w:bookmarkStart w:id="30" w:name="_Toc69397414"/>
      <w:r>
        <w:t xml:space="preserve">What is </w:t>
      </w:r>
      <w:r w:rsidR="000F2485">
        <w:t>it about AstraZeneca Vaccine increases the risk of blood clots?</w:t>
      </w:r>
      <w:bookmarkEnd w:id="30"/>
      <w:r w:rsidR="000F2485">
        <w:t xml:space="preserve"> </w:t>
      </w:r>
    </w:p>
    <w:p w14:paraId="7FCAB6FE" w14:textId="77777777" w:rsidR="00B6105B" w:rsidRPr="00B6105B" w:rsidRDefault="00B6105B" w:rsidP="00B6105B">
      <w:pPr>
        <w:rPr>
          <w:rFonts w:asciiTheme="minorHAnsi" w:hAnsiTheme="minorHAnsi" w:cstheme="minorHAnsi"/>
          <w:sz w:val="22"/>
          <w:szCs w:val="22"/>
        </w:rPr>
      </w:pPr>
      <w:r w:rsidRPr="00B6105B">
        <w:rPr>
          <w:rFonts w:asciiTheme="minorHAnsi" w:hAnsiTheme="minorHAnsi" w:cstheme="minorHAnsi"/>
          <w:sz w:val="22"/>
          <w:szCs w:val="22"/>
        </w:rPr>
        <w:t>Up to March 31, the UK's Medicines and Healthcare products Regulatory Agency (MHRA) has received 79 reports of blood clots accompanied by low blood platelet count, all in people who had their first dose of the vaccine.</w:t>
      </w:r>
    </w:p>
    <w:p w14:paraId="1EDB3812" w14:textId="77777777" w:rsidR="00EE266E" w:rsidRDefault="00B6105B" w:rsidP="00B6105B">
      <w:pPr>
        <w:rPr>
          <w:rFonts w:asciiTheme="minorHAnsi" w:hAnsiTheme="minorHAnsi" w:cstheme="minorHAnsi"/>
          <w:sz w:val="22"/>
          <w:szCs w:val="22"/>
        </w:rPr>
      </w:pPr>
      <w:r w:rsidRPr="00B6105B">
        <w:rPr>
          <w:rFonts w:asciiTheme="minorHAnsi" w:hAnsiTheme="minorHAnsi" w:cstheme="minorHAnsi"/>
          <w:sz w:val="22"/>
          <w:szCs w:val="22"/>
        </w:rPr>
        <w:t xml:space="preserve">Of these 79, a total of 19 people </w:t>
      </w:r>
      <w:proofErr w:type="gramStart"/>
      <w:r w:rsidRPr="00B6105B">
        <w:rPr>
          <w:rFonts w:asciiTheme="minorHAnsi" w:hAnsiTheme="minorHAnsi" w:cstheme="minorHAnsi"/>
          <w:sz w:val="22"/>
          <w:szCs w:val="22"/>
        </w:rPr>
        <w:t>have</w:t>
      </w:r>
      <w:proofErr w:type="gramEnd"/>
      <w:r w:rsidRPr="00B6105B">
        <w:rPr>
          <w:rFonts w:asciiTheme="minorHAnsi" w:hAnsiTheme="minorHAnsi" w:cstheme="minorHAnsi"/>
          <w:sz w:val="22"/>
          <w:szCs w:val="22"/>
        </w:rPr>
        <w:t xml:space="preserve"> died, although it has not been established what the cause was in every case.</w:t>
      </w:r>
    </w:p>
    <w:p w14:paraId="5B02BF83" w14:textId="77777777" w:rsidR="001D3375" w:rsidRDefault="001D3375" w:rsidP="00B6105B">
      <w:pPr>
        <w:rPr>
          <w:rFonts w:asciiTheme="minorHAnsi" w:hAnsiTheme="minorHAnsi" w:cstheme="minorHAnsi"/>
          <w:sz w:val="22"/>
          <w:szCs w:val="22"/>
        </w:rPr>
      </w:pPr>
    </w:p>
    <w:p w14:paraId="1379EE8B" w14:textId="77777777" w:rsidR="001D3375" w:rsidRDefault="001D3375" w:rsidP="00B6105B">
      <w:pPr>
        <w:rPr>
          <w:rFonts w:asciiTheme="minorHAnsi" w:hAnsiTheme="minorHAnsi" w:cstheme="minorHAnsi"/>
          <w:sz w:val="22"/>
          <w:szCs w:val="22"/>
        </w:rPr>
      </w:pPr>
      <w:r w:rsidRPr="001D3375">
        <w:rPr>
          <w:rFonts w:asciiTheme="minorHAnsi" w:hAnsiTheme="minorHAnsi" w:cstheme="minorHAnsi"/>
          <w:sz w:val="22"/>
          <w:szCs w:val="22"/>
        </w:rPr>
        <w:t>The risk of someone developing blood clots after receiving a vaccination is 1 in 250,000 or 4 in a million. Covid</w:t>
      </w:r>
      <w:r>
        <w:rPr>
          <w:rFonts w:asciiTheme="minorHAnsi" w:hAnsiTheme="minorHAnsi" w:cstheme="minorHAnsi"/>
          <w:sz w:val="22"/>
          <w:szCs w:val="22"/>
        </w:rPr>
        <w:t>19</w:t>
      </w:r>
      <w:r w:rsidRPr="001D3375">
        <w:rPr>
          <w:rFonts w:asciiTheme="minorHAnsi" w:hAnsiTheme="minorHAnsi" w:cstheme="minorHAnsi"/>
          <w:sz w:val="22"/>
          <w:szCs w:val="22"/>
        </w:rPr>
        <w:t xml:space="preserve">increases the risk of blood clots and the benefits of the vaccine outweighs the risk of not having it. If you are health and under 30 or have a medical condition that indicates a risk of blood clots speak with your GP to arrange a different vaccine. </w:t>
      </w:r>
    </w:p>
    <w:p w14:paraId="47C0F7D4" w14:textId="77777777" w:rsidR="001D3375" w:rsidRPr="00B67A2E" w:rsidRDefault="001D3375" w:rsidP="00B6105B">
      <w:pPr>
        <w:rPr>
          <w:rFonts w:asciiTheme="minorHAnsi" w:hAnsiTheme="minorHAnsi" w:cstheme="minorHAnsi"/>
        </w:rPr>
      </w:pPr>
    </w:p>
    <w:p w14:paraId="50F055BC" w14:textId="77777777" w:rsidR="001D3375" w:rsidRPr="00B67A2E" w:rsidRDefault="001D3375" w:rsidP="00730D41">
      <w:pPr>
        <w:pStyle w:val="Heading3"/>
      </w:pPr>
      <w:bookmarkStart w:id="31" w:name="_Toc69397415"/>
      <w:r w:rsidRPr="00B67A2E">
        <w:t>What are the alternatives to the AstraZene</w:t>
      </w:r>
      <w:r w:rsidR="00175EFD" w:rsidRPr="00B67A2E">
        <w:t>ca Va</w:t>
      </w:r>
      <w:r w:rsidR="00730D41" w:rsidRPr="00B67A2E">
        <w:t>c</w:t>
      </w:r>
      <w:r w:rsidR="00175EFD" w:rsidRPr="00B67A2E">
        <w:t>cine</w:t>
      </w:r>
      <w:r w:rsidR="00730D41" w:rsidRPr="00B67A2E">
        <w:t>?</w:t>
      </w:r>
      <w:bookmarkEnd w:id="31"/>
    </w:p>
    <w:p w14:paraId="2F15DF58" w14:textId="77777777" w:rsidR="00107583" w:rsidRPr="00B67A2E" w:rsidRDefault="00107583" w:rsidP="00107583">
      <w:pPr>
        <w:rPr>
          <w:rFonts w:asciiTheme="minorHAnsi" w:hAnsiTheme="minorHAnsi" w:cstheme="minorHAnsi"/>
          <w:sz w:val="22"/>
          <w:szCs w:val="22"/>
        </w:rPr>
      </w:pPr>
      <w:r w:rsidRPr="00B67A2E">
        <w:rPr>
          <w:rFonts w:asciiTheme="minorHAnsi" w:hAnsiTheme="minorHAnsi" w:cstheme="minorHAnsi"/>
          <w:sz w:val="22"/>
          <w:szCs w:val="22"/>
        </w:rPr>
        <w:t xml:space="preserve">The UK is currently using two vaccines, Pfizer/BioNTech and Oxford/AstraZeneca, while a third coronavirus vaccine, the </w:t>
      </w:r>
      <w:proofErr w:type="spellStart"/>
      <w:r w:rsidRPr="00B67A2E">
        <w:rPr>
          <w:rFonts w:asciiTheme="minorHAnsi" w:hAnsiTheme="minorHAnsi" w:cstheme="minorHAnsi"/>
          <w:sz w:val="22"/>
          <w:szCs w:val="22"/>
        </w:rPr>
        <w:t>Moderna</w:t>
      </w:r>
      <w:proofErr w:type="spellEnd"/>
      <w:r w:rsidRPr="00B67A2E">
        <w:rPr>
          <w:rFonts w:asciiTheme="minorHAnsi" w:hAnsiTheme="minorHAnsi" w:cstheme="minorHAnsi"/>
          <w:sz w:val="22"/>
          <w:szCs w:val="22"/>
        </w:rPr>
        <w:t xml:space="preserve"> </w:t>
      </w:r>
      <w:r w:rsidR="0074482D" w:rsidRPr="00B67A2E">
        <w:rPr>
          <w:rFonts w:asciiTheme="minorHAnsi" w:hAnsiTheme="minorHAnsi" w:cstheme="minorHAnsi"/>
          <w:sz w:val="22"/>
          <w:szCs w:val="22"/>
        </w:rPr>
        <w:t>has just begun.</w:t>
      </w:r>
    </w:p>
    <w:p w14:paraId="752608D5" w14:textId="77777777" w:rsidR="00545B1A" w:rsidRPr="00B67A2E" w:rsidRDefault="00545B1A" w:rsidP="00545B1A">
      <w:pPr>
        <w:rPr>
          <w:rFonts w:asciiTheme="minorHAnsi" w:hAnsiTheme="minorHAnsi" w:cstheme="minorHAnsi"/>
          <w:sz w:val="22"/>
          <w:szCs w:val="22"/>
        </w:rPr>
      </w:pPr>
    </w:p>
    <w:p w14:paraId="4F2DD9BA" w14:textId="77777777" w:rsidR="00B67A2E" w:rsidRPr="00B67A2E" w:rsidRDefault="00B67A2E" w:rsidP="00B67A2E">
      <w:pPr>
        <w:pStyle w:val="Heading3"/>
      </w:pPr>
      <w:bookmarkStart w:id="32" w:name="_Toc69397416"/>
      <w:r w:rsidRPr="00B67A2E">
        <w:t>If other countries have stopped or restricted AstraZen</w:t>
      </w:r>
      <w:r>
        <w:t>e</w:t>
      </w:r>
      <w:r w:rsidRPr="00B67A2E">
        <w:t>ca, why should I trust the UK’s decision to continue administering AstraZen</w:t>
      </w:r>
      <w:r>
        <w:t>e</w:t>
      </w:r>
      <w:r w:rsidRPr="00B67A2E">
        <w:t>ca?</w:t>
      </w:r>
      <w:bookmarkEnd w:id="32"/>
      <w:r w:rsidRPr="00B67A2E">
        <w:t> </w:t>
      </w:r>
    </w:p>
    <w:p w14:paraId="2D068246" w14:textId="77777777" w:rsidR="00B67A2E" w:rsidRDefault="00B67A2E" w:rsidP="00B67A2E">
      <w:pPr>
        <w:rPr>
          <w:rFonts w:asciiTheme="minorHAnsi" w:hAnsiTheme="minorHAnsi" w:cstheme="minorHAnsi"/>
          <w:sz w:val="22"/>
          <w:szCs w:val="22"/>
        </w:rPr>
      </w:pPr>
      <w:r w:rsidRPr="00B67A2E">
        <w:rPr>
          <w:rFonts w:asciiTheme="minorHAnsi" w:hAnsiTheme="minorHAnsi" w:cstheme="minorHAnsi"/>
          <w:sz w:val="22"/>
          <w:szCs w:val="22"/>
        </w:rPr>
        <w:t>The decision was made based on extensive research withing the MHRA and NHSE and is determined to be safe provided you are over 30 and do not have a history of blood clots. </w:t>
      </w:r>
      <w:r w:rsidR="00D749A0" w:rsidRPr="00D749A0">
        <w:rPr>
          <w:rFonts w:asciiTheme="minorHAnsi" w:hAnsiTheme="minorHAnsi" w:cstheme="minorHAnsi"/>
          <w:sz w:val="22"/>
          <w:szCs w:val="22"/>
        </w:rPr>
        <w:t xml:space="preserve">Both the </w:t>
      </w:r>
      <w:r w:rsidR="00657173">
        <w:rPr>
          <w:rFonts w:asciiTheme="minorHAnsi" w:hAnsiTheme="minorHAnsi" w:cstheme="minorHAnsi"/>
          <w:sz w:val="22"/>
          <w:szCs w:val="22"/>
        </w:rPr>
        <w:t>Europeans Medicines Agency</w:t>
      </w:r>
      <w:r w:rsidR="00D749A0" w:rsidRPr="00D749A0">
        <w:rPr>
          <w:rFonts w:asciiTheme="minorHAnsi" w:hAnsiTheme="minorHAnsi" w:cstheme="minorHAnsi"/>
          <w:sz w:val="22"/>
          <w:szCs w:val="22"/>
        </w:rPr>
        <w:t xml:space="preserve"> and MHRA emphasise that the overall benefit of the vaccine in preventing illness, hospitalisation and death from Covid-19 clearly outweighs the risks of this rare potential complication; thus, vaccination programmes should continue as planned.</w:t>
      </w:r>
    </w:p>
    <w:p w14:paraId="6DC078C4" w14:textId="77777777" w:rsidR="00305B11" w:rsidRDefault="00305B11" w:rsidP="00B67A2E">
      <w:pPr>
        <w:rPr>
          <w:rFonts w:asciiTheme="minorHAnsi" w:hAnsiTheme="minorHAnsi" w:cstheme="minorHAnsi"/>
          <w:sz w:val="22"/>
          <w:szCs w:val="22"/>
        </w:rPr>
      </w:pPr>
    </w:p>
    <w:p w14:paraId="0BE5E008" w14:textId="77777777" w:rsidR="00305B11" w:rsidRPr="00305B11" w:rsidRDefault="00305B11" w:rsidP="00305B11">
      <w:pPr>
        <w:pStyle w:val="Heading3"/>
      </w:pPr>
      <w:bookmarkStart w:id="33" w:name="_Toc69397417"/>
      <w:r w:rsidRPr="00305B11">
        <w:t xml:space="preserve">One of my staff </w:t>
      </w:r>
      <w:r>
        <w:t>aged</w:t>
      </w:r>
      <w:r w:rsidRPr="00305B11">
        <w:t xml:space="preserve"> under 30 had the first dose of Astra</w:t>
      </w:r>
      <w:r>
        <w:t>Zeneca</w:t>
      </w:r>
      <w:r w:rsidRPr="00305B11">
        <w:t>. She had side effects of shivering, pains in knee joints and a heavy arm. Should she change the vaccine?</w:t>
      </w:r>
      <w:bookmarkEnd w:id="33"/>
      <w:r w:rsidRPr="00305B11">
        <w:t xml:space="preserve"> </w:t>
      </w:r>
    </w:p>
    <w:p w14:paraId="0CD04AE2" w14:textId="77777777" w:rsidR="00305B11" w:rsidRDefault="00305B11" w:rsidP="00305B11">
      <w:pPr>
        <w:rPr>
          <w:rFonts w:asciiTheme="minorHAnsi" w:hAnsiTheme="minorHAnsi" w:cstheme="minorHAnsi"/>
          <w:sz w:val="22"/>
          <w:szCs w:val="22"/>
        </w:rPr>
      </w:pPr>
      <w:r w:rsidRPr="00305B11">
        <w:rPr>
          <w:rFonts w:asciiTheme="minorHAnsi" w:hAnsiTheme="minorHAnsi" w:cstheme="minorHAnsi"/>
          <w:sz w:val="22"/>
          <w:szCs w:val="22"/>
        </w:rPr>
        <w:t>These are all common symptoms following the vaccine and do not indicate a need to change the brand of vaccine.</w:t>
      </w:r>
    </w:p>
    <w:p w14:paraId="2DD56784" w14:textId="77777777" w:rsidR="00305B11" w:rsidRDefault="00305B11" w:rsidP="00305B11">
      <w:pPr>
        <w:rPr>
          <w:rFonts w:asciiTheme="minorHAnsi" w:hAnsiTheme="minorHAnsi" w:cstheme="minorHAnsi"/>
          <w:sz w:val="22"/>
          <w:szCs w:val="22"/>
        </w:rPr>
      </w:pPr>
      <w:proofErr w:type="gramStart"/>
      <w:r>
        <w:rPr>
          <w:rFonts w:asciiTheme="minorHAnsi" w:hAnsiTheme="minorHAnsi" w:cstheme="minorHAnsi"/>
          <w:sz w:val="22"/>
          <w:szCs w:val="22"/>
        </w:rPr>
        <w:lastRenderedPageBreak/>
        <w:t>If</w:t>
      </w:r>
      <w:proofErr w:type="gramEnd"/>
      <w:r w:rsidR="0060252C">
        <w:rPr>
          <w:rFonts w:asciiTheme="minorHAnsi" w:hAnsiTheme="minorHAnsi" w:cstheme="minorHAnsi"/>
          <w:sz w:val="22"/>
          <w:szCs w:val="22"/>
        </w:rPr>
        <w:t xml:space="preserve"> however the symptoms are more severe and last longer than </w:t>
      </w:r>
      <w:r w:rsidR="003D69A9">
        <w:rPr>
          <w:rFonts w:asciiTheme="minorHAnsi" w:hAnsiTheme="minorHAnsi" w:cstheme="minorHAnsi"/>
          <w:sz w:val="22"/>
          <w:szCs w:val="22"/>
        </w:rPr>
        <w:t>expected within the guidelines then the second dose should be discussed</w:t>
      </w:r>
      <w:r w:rsidR="00A070C8">
        <w:rPr>
          <w:rFonts w:asciiTheme="minorHAnsi" w:hAnsiTheme="minorHAnsi" w:cstheme="minorHAnsi"/>
          <w:sz w:val="22"/>
          <w:szCs w:val="22"/>
        </w:rPr>
        <w:t xml:space="preserve"> further with your GP.</w:t>
      </w:r>
    </w:p>
    <w:p w14:paraId="6EF0FB42" w14:textId="77777777" w:rsidR="00944DE2" w:rsidRDefault="00944DE2" w:rsidP="00305B11">
      <w:pPr>
        <w:rPr>
          <w:rFonts w:asciiTheme="minorHAnsi" w:hAnsiTheme="minorHAnsi" w:cstheme="minorHAnsi"/>
          <w:sz w:val="22"/>
          <w:szCs w:val="22"/>
        </w:rPr>
      </w:pPr>
    </w:p>
    <w:p w14:paraId="2DE3F7AE" w14:textId="77777777" w:rsidR="00944DE2" w:rsidRPr="00944DE2" w:rsidRDefault="00944DE2" w:rsidP="00944DE2">
      <w:pPr>
        <w:pStyle w:val="Heading3"/>
      </w:pPr>
      <w:bookmarkStart w:id="34" w:name="_Toc69397418"/>
      <w:r w:rsidRPr="00944DE2">
        <w:t>Is the Astra</w:t>
      </w:r>
      <w:r>
        <w:t>Zenec</w:t>
      </w:r>
      <w:r w:rsidRPr="00944DE2">
        <w:t>a safe for people with heart conditions?</w:t>
      </w:r>
      <w:bookmarkEnd w:id="34"/>
      <w:r w:rsidRPr="00944DE2">
        <w:t xml:space="preserve"> </w:t>
      </w:r>
    </w:p>
    <w:p w14:paraId="1DA1ACD9" w14:textId="77777777" w:rsidR="00944DE2" w:rsidRPr="00B67A2E" w:rsidRDefault="00944DE2" w:rsidP="00944DE2">
      <w:pPr>
        <w:rPr>
          <w:rFonts w:asciiTheme="minorHAnsi" w:hAnsiTheme="minorHAnsi" w:cstheme="minorHAnsi"/>
          <w:sz w:val="22"/>
          <w:szCs w:val="22"/>
        </w:rPr>
      </w:pPr>
      <w:r w:rsidRPr="00944DE2">
        <w:rPr>
          <w:rFonts w:asciiTheme="minorHAnsi" w:hAnsiTheme="minorHAnsi" w:cstheme="minorHAnsi"/>
          <w:sz w:val="22"/>
          <w:szCs w:val="22"/>
        </w:rPr>
        <w:t>There is no evidence that the vaccine is not safe for people with heart conditions. You are more at risk of</w:t>
      </w:r>
      <w:r>
        <w:rPr>
          <w:rFonts w:asciiTheme="minorHAnsi" w:hAnsiTheme="minorHAnsi" w:cstheme="minorHAnsi"/>
          <w:sz w:val="22"/>
          <w:szCs w:val="22"/>
        </w:rPr>
        <w:t xml:space="preserve"> Covid-19</w:t>
      </w:r>
      <w:r w:rsidRPr="00944DE2">
        <w:rPr>
          <w:rFonts w:asciiTheme="minorHAnsi" w:hAnsiTheme="minorHAnsi" w:cstheme="minorHAnsi"/>
          <w:sz w:val="22"/>
          <w:szCs w:val="22"/>
        </w:rPr>
        <w:t xml:space="preserve"> if you do not receive the vaccine.  </w:t>
      </w:r>
    </w:p>
    <w:p w14:paraId="5E70C41E" w14:textId="77777777" w:rsidR="00934228" w:rsidRPr="00545B1A" w:rsidRDefault="00934228" w:rsidP="00545B1A"/>
    <w:p w14:paraId="27209116" w14:textId="77777777" w:rsidR="002741FB" w:rsidRDefault="002741FB" w:rsidP="009214FD">
      <w:pPr>
        <w:pStyle w:val="Heading3"/>
      </w:pPr>
      <w:bookmarkStart w:id="35" w:name="_Toc69397419"/>
      <w:r>
        <w:t>I am a manager of a Care Home and I have really tried to encourage my staff to have the vaccine, but I don’t know what else I can do for those staff who won’t have it?</w:t>
      </w:r>
      <w:bookmarkEnd w:id="35"/>
    </w:p>
    <w:p w14:paraId="276AB8D5" w14:textId="77777777" w:rsidR="002741FB" w:rsidRDefault="002741FB" w:rsidP="002741FB">
      <w:pPr>
        <w:rPr>
          <w:rFonts w:asciiTheme="minorHAnsi" w:hAnsiTheme="minorHAnsi" w:cstheme="minorHAnsi"/>
          <w:sz w:val="22"/>
          <w:szCs w:val="22"/>
        </w:rPr>
      </w:pPr>
      <w:r>
        <w:rPr>
          <w:rFonts w:asciiTheme="minorHAnsi" w:hAnsiTheme="minorHAnsi" w:cstheme="minorHAnsi"/>
          <w:sz w:val="22"/>
          <w:szCs w:val="22"/>
        </w:rPr>
        <w:t xml:space="preserve">People have many reasons for declining a vaccine; </w:t>
      </w:r>
      <w:r w:rsidR="00FF0EF5">
        <w:rPr>
          <w:rFonts w:asciiTheme="minorHAnsi" w:hAnsiTheme="minorHAnsi" w:cstheme="minorHAnsi"/>
          <w:sz w:val="22"/>
          <w:szCs w:val="22"/>
        </w:rPr>
        <w:t>however,</w:t>
      </w:r>
      <w:r>
        <w:rPr>
          <w:rFonts w:asciiTheme="minorHAnsi" w:hAnsiTheme="minorHAnsi" w:cstheme="minorHAnsi"/>
          <w:sz w:val="22"/>
          <w:szCs w:val="22"/>
        </w:rPr>
        <w:t xml:space="preserve"> we are aware that it has been developed to protect us from the Covid-19 virus and it is important for Care Home staff to have the vaccine.</w:t>
      </w:r>
    </w:p>
    <w:p w14:paraId="444193ED" w14:textId="77777777" w:rsidR="002741FB" w:rsidRDefault="002741FB" w:rsidP="002741FB">
      <w:pPr>
        <w:rPr>
          <w:rFonts w:asciiTheme="minorHAnsi" w:hAnsiTheme="minorHAnsi" w:cstheme="minorHAnsi"/>
          <w:sz w:val="22"/>
          <w:szCs w:val="22"/>
        </w:rPr>
      </w:pPr>
      <w:r>
        <w:rPr>
          <w:rFonts w:asciiTheme="minorHAnsi" w:hAnsiTheme="minorHAnsi" w:cstheme="minorHAnsi"/>
          <w:sz w:val="22"/>
          <w:szCs w:val="22"/>
        </w:rPr>
        <w:t xml:space="preserve">As a manager, it is good practice to have a 1 to 1 meeting with each staff member who has declined the vaccine to discuss their concerns, ensure they are making the decision based on facts, undertaking a risk </w:t>
      </w:r>
      <w:proofErr w:type="gramStart"/>
      <w:r>
        <w:rPr>
          <w:rFonts w:asciiTheme="minorHAnsi" w:hAnsiTheme="minorHAnsi" w:cstheme="minorHAnsi"/>
          <w:sz w:val="22"/>
          <w:szCs w:val="22"/>
        </w:rPr>
        <w:t>assessment</w:t>
      </w:r>
      <w:proofErr w:type="gramEnd"/>
      <w:r>
        <w:rPr>
          <w:rFonts w:asciiTheme="minorHAnsi" w:hAnsiTheme="minorHAnsi" w:cstheme="minorHAnsi"/>
          <w:sz w:val="22"/>
          <w:szCs w:val="22"/>
        </w:rPr>
        <w:t xml:space="preserve"> and documenting these discussions and actions.  To support you as a manager, we have developed a 1 to 1 interview pack for managers to use with staff who are vaccine hesitant.  The pack is attached with the FAQs, with details of how to use it.</w:t>
      </w:r>
    </w:p>
    <w:p w14:paraId="22D4CF0E" w14:textId="77777777" w:rsidR="002741FB" w:rsidRPr="002741FB" w:rsidRDefault="002741FB" w:rsidP="002741FB">
      <w:pPr>
        <w:rPr>
          <w:rFonts w:asciiTheme="minorHAnsi" w:hAnsiTheme="minorHAnsi" w:cstheme="minorHAnsi"/>
          <w:b/>
          <w:sz w:val="22"/>
          <w:szCs w:val="22"/>
        </w:rPr>
      </w:pPr>
      <w:r w:rsidRPr="002741FB">
        <w:rPr>
          <w:rFonts w:asciiTheme="minorHAnsi" w:hAnsiTheme="minorHAnsi" w:cstheme="minorHAnsi"/>
          <w:b/>
          <w:sz w:val="22"/>
          <w:szCs w:val="22"/>
        </w:rPr>
        <w:t>We strongly encourage you to use this pack with any staff who are refusing the vaccine so that you are protecting the staff and that you are providing evidence as a manager of the support that you have given.</w:t>
      </w:r>
    </w:p>
    <w:p w14:paraId="59180B66" w14:textId="77777777" w:rsidR="002741FB" w:rsidRPr="002741FB" w:rsidRDefault="002741FB" w:rsidP="002741FB">
      <w:pPr>
        <w:rPr>
          <w:rFonts w:asciiTheme="minorHAnsi" w:hAnsiTheme="minorHAnsi" w:cstheme="minorHAnsi"/>
          <w:sz w:val="22"/>
          <w:szCs w:val="22"/>
        </w:rPr>
      </w:pPr>
    </w:p>
    <w:p w14:paraId="0A7A348E" w14:textId="77777777" w:rsidR="007246CE" w:rsidRPr="007246CE" w:rsidRDefault="00B320F7" w:rsidP="007246CE">
      <w:pPr>
        <w:pStyle w:val="Heading3"/>
      </w:pPr>
      <w:bookmarkStart w:id="36" w:name="_Toc69397420"/>
      <w:r w:rsidRPr="00B320F7">
        <w:t>Is there any leaflet about the fertility related to vaccine we can share with the team members concerned?</w:t>
      </w:r>
      <w:bookmarkEnd w:id="36"/>
    </w:p>
    <w:p w14:paraId="0D3EDFAA" w14:textId="77777777" w:rsidR="006D5CCA" w:rsidRDefault="006A270A" w:rsidP="006D5CCA">
      <w:pPr>
        <w:pStyle w:val="ListParagraph"/>
        <w:numPr>
          <w:ilvl w:val="0"/>
          <w:numId w:val="44"/>
        </w:numPr>
        <w:ind w:left="0"/>
        <w:rPr>
          <w:rFonts w:asciiTheme="minorHAnsi" w:hAnsiTheme="minorHAnsi" w:cstheme="minorHAnsi"/>
          <w:sz w:val="22"/>
          <w:szCs w:val="22"/>
        </w:rPr>
      </w:pPr>
      <w:hyperlink r:id="rId55" w:history="1">
        <w:r w:rsidR="00C25E76" w:rsidRPr="008D7129">
          <w:rPr>
            <w:rStyle w:val="Hyperlink"/>
            <w:rFonts w:asciiTheme="minorHAnsi" w:hAnsiTheme="minorHAnsi" w:cstheme="minorHAnsi"/>
            <w:sz w:val="22"/>
            <w:szCs w:val="22"/>
          </w:rPr>
          <w:t>http://www.britishfertilitysociety.org.uk/wp-content/uploads/2021/02/Covid19-Vaccines-FAQ-1_3.pdf</w:t>
        </w:r>
      </w:hyperlink>
      <w:r w:rsidR="00C25E76" w:rsidRPr="008D7129">
        <w:rPr>
          <w:rFonts w:asciiTheme="minorHAnsi" w:hAnsiTheme="minorHAnsi" w:cstheme="minorHAnsi"/>
          <w:sz w:val="22"/>
          <w:szCs w:val="22"/>
        </w:rPr>
        <w:t xml:space="preserve"> </w:t>
      </w:r>
    </w:p>
    <w:p w14:paraId="40173973" w14:textId="77777777" w:rsidR="00570757" w:rsidRDefault="006A270A" w:rsidP="00570757">
      <w:pPr>
        <w:pStyle w:val="ListParagraph"/>
        <w:numPr>
          <w:ilvl w:val="0"/>
          <w:numId w:val="44"/>
        </w:numPr>
        <w:ind w:left="0"/>
        <w:rPr>
          <w:rFonts w:asciiTheme="minorHAnsi" w:hAnsiTheme="minorHAnsi" w:cstheme="minorHAnsi"/>
          <w:sz w:val="22"/>
          <w:szCs w:val="22"/>
        </w:rPr>
      </w:pPr>
      <w:hyperlink r:id="rId56" w:history="1">
        <w:r w:rsidR="006D5CCA" w:rsidRPr="000F7634">
          <w:rPr>
            <w:rStyle w:val="Hyperlink"/>
            <w:rFonts w:asciiTheme="minorHAnsi" w:hAnsiTheme="minorHAnsi" w:cstheme="minorHAnsi"/>
            <w:sz w:val="22"/>
            <w:szCs w:val="22"/>
          </w:rPr>
          <w:t>https://assets.publishing.service.gov.uk/government/uploads/system/uploads/attachment_data/file/967208/PHE_COVID-19_vaccination_guide_on_pregnancy_English_V3.pdf</w:t>
        </w:r>
      </w:hyperlink>
      <w:r w:rsidR="00192E2B" w:rsidRPr="006D5CCA">
        <w:rPr>
          <w:rFonts w:asciiTheme="minorHAnsi" w:hAnsiTheme="minorHAnsi" w:cstheme="minorHAnsi"/>
          <w:sz w:val="22"/>
          <w:szCs w:val="22"/>
        </w:rPr>
        <w:t xml:space="preserve"> </w:t>
      </w:r>
    </w:p>
    <w:p w14:paraId="5603CF90" w14:textId="77777777" w:rsidR="008F2A28" w:rsidRPr="00C57E24" w:rsidRDefault="008F2A28" w:rsidP="008F2A28">
      <w:pPr>
        <w:pStyle w:val="ListParagraph"/>
        <w:ind w:left="0"/>
        <w:rPr>
          <w:rFonts w:asciiTheme="minorHAnsi" w:hAnsiTheme="minorHAnsi" w:cstheme="minorHAnsi"/>
          <w:sz w:val="22"/>
          <w:szCs w:val="22"/>
        </w:rPr>
      </w:pPr>
    </w:p>
    <w:p w14:paraId="6B3E9888" w14:textId="77777777" w:rsidR="008F2A28" w:rsidRDefault="008F2A28" w:rsidP="00C57E24">
      <w:pPr>
        <w:rPr>
          <w:rFonts w:asciiTheme="minorHAnsi" w:hAnsiTheme="minorHAnsi" w:cstheme="minorHAnsi"/>
          <w:sz w:val="22"/>
          <w:szCs w:val="22"/>
        </w:rPr>
      </w:pPr>
    </w:p>
    <w:p w14:paraId="5B6E95B6" w14:textId="77777777" w:rsidR="00F217FF" w:rsidRDefault="00F217FF" w:rsidP="00C57E24">
      <w:pPr>
        <w:rPr>
          <w:rFonts w:asciiTheme="minorHAnsi" w:hAnsiTheme="minorHAnsi" w:cstheme="minorHAnsi"/>
          <w:sz w:val="22"/>
          <w:szCs w:val="22"/>
        </w:rPr>
      </w:pPr>
    </w:p>
    <w:p w14:paraId="3C724E25" w14:textId="77777777" w:rsidR="00F217FF" w:rsidRDefault="00F217FF" w:rsidP="00C57E24">
      <w:pPr>
        <w:rPr>
          <w:rFonts w:asciiTheme="minorHAnsi" w:hAnsiTheme="minorHAnsi" w:cstheme="minorHAnsi"/>
          <w:sz w:val="22"/>
          <w:szCs w:val="22"/>
        </w:rPr>
      </w:pPr>
    </w:p>
    <w:p w14:paraId="082CB1EB" w14:textId="77777777" w:rsidR="00F217FF" w:rsidRDefault="00F217FF" w:rsidP="00C57E24">
      <w:pPr>
        <w:rPr>
          <w:rFonts w:asciiTheme="minorHAnsi" w:hAnsiTheme="minorHAnsi" w:cstheme="minorHAnsi"/>
          <w:sz w:val="22"/>
          <w:szCs w:val="22"/>
        </w:rPr>
      </w:pPr>
    </w:p>
    <w:p w14:paraId="35B23AFF" w14:textId="77777777" w:rsidR="00F217FF" w:rsidRDefault="00F217FF" w:rsidP="00C57E24">
      <w:pPr>
        <w:rPr>
          <w:rFonts w:asciiTheme="minorHAnsi" w:hAnsiTheme="minorHAnsi" w:cstheme="minorHAnsi"/>
          <w:sz w:val="22"/>
          <w:szCs w:val="22"/>
        </w:rPr>
      </w:pPr>
    </w:p>
    <w:p w14:paraId="118E0C13" w14:textId="77777777" w:rsidR="00F217FF" w:rsidRDefault="00F217FF" w:rsidP="00C57E24">
      <w:pPr>
        <w:rPr>
          <w:rFonts w:asciiTheme="minorHAnsi" w:hAnsiTheme="minorHAnsi" w:cstheme="minorHAnsi"/>
          <w:sz w:val="22"/>
          <w:szCs w:val="22"/>
        </w:rPr>
      </w:pPr>
    </w:p>
    <w:p w14:paraId="1171FAAA" w14:textId="77777777" w:rsidR="00F217FF" w:rsidRDefault="00F217FF" w:rsidP="00C57E24">
      <w:pPr>
        <w:rPr>
          <w:rFonts w:asciiTheme="minorHAnsi" w:hAnsiTheme="minorHAnsi" w:cstheme="minorHAnsi"/>
          <w:sz w:val="22"/>
          <w:szCs w:val="22"/>
        </w:rPr>
      </w:pPr>
    </w:p>
    <w:p w14:paraId="7318A037" w14:textId="77777777" w:rsidR="00F217FF" w:rsidRPr="00C749F5" w:rsidRDefault="00F217FF" w:rsidP="00C57E24">
      <w:pPr>
        <w:rPr>
          <w:rFonts w:asciiTheme="minorHAnsi" w:hAnsiTheme="minorHAnsi" w:cstheme="minorHAnsi"/>
          <w:sz w:val="22"/>
          <w:szCs w:val="22"/>
        </w:rPr>
      </w:pPr>
    </w:p>
    <w:p w14:paraId="12C7659B" w14:textId="77777777" w:rsidR="007246CE" w:rsidRDefault="007246CE" w:rsidP="006D5CCA">
      <w:pPr>
        <w:keepNext/>
        <w:keepLines/>
        <w:spacing w:before="40"/>
        <w:outlineLvl w:val="3"/>
        <w:rPr>
          <w:rFonts w:ascii="Calibri" w:eastAsiaTheme="majorEastAsia" w:hAnsi="Calibri" w:cstheme="majorBidi"/>
          <w:iCs/>
          <w:color w:val="2F5496" w:themeColor="accent1" w:themeShade="BF"/>
        </w:rPr>
      </w:pPr>
      <w:r w:rsidRPr="007246CE">
        <w:rPr>
          <w:rFonts w:ascii="Calibri" w:eastAsiaTheme="majorEastAsia" w:hAnsi="Calibri" w:cstheme="majorBidi"/>
          <w:iCs/>
          <w:color w:val="2F5496" w:themeColor="accent1" w:themeShade="BF"/>
        </w:rPr>
        <w:t>BEREAVEMENT AND WELLBEING SUPPORT FOR STAFF</w:t>
      </w:r>
    </w:p>
    <w:p w14:paraId="06919619" w14:textId="77777777" w:rsidR="00AB2E33" w:rsidRPr="007246CE" w:rsidRDefault="00AB2E33" w:rsidP="006D5CCA">
      <w:pPr>
        <w:keepNext/>
        <w:keepLines/>
        <w:spacing w:before="40"/>
        <w:outlineLvl w:val="3"/>
        <w:rPr>
          <w:rFonts w:ascii="Calibri" w:eastAsiaTheme="majorEastAsia" w:hAnsi="Calibri" w:cstheme="majorBidi"/>
          <w:iCs/>
          <w:color w:val="2F5496" w:themeColor="accent1" w:themeShade="BF"/>
        </w:rPr>
      </w:pPr>
    </w:p>
    <w:tbl>
      <w:tblPr>
        <w:tblStyle w:val="TableGrid"/>
        <w:tblW w:w="11199" w:type="dxa"/>
        <w:tblInd w:w="-431" w:type="dxa"/>
        <w:tblLayout w:type="fixed"/>
        <w:tblLook w:val="04A0" w:firstRow="1" w:lastRow="0" w:firstColumn="1" w:lastColumn="0" w:noHBand="0" w:noVBand="1"/>
      </w:tblPr>
      <w:tblGrid>
        <w:gridCol w:w="1560"/>
        <w:gridCol w:w="2835"/>
        <w:gridCol w:w="6804"/>
      </w:tblGrid>
      <w:tr w:rsidR="007246CE" w:rsidRPr="007246CE" w14:paraId="6647DFD0" w14:textId="77777777" w:rsidTr="002B715D">
        <w:tc>
          <w:tcPr>
            <w:tcW w:w="156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A37E5B2" w14:textId="77777777" w:rsidR="007246CE" w:rsidRPr="007246CE" w:rsidRDefault="007246CE" w:rsidP="007246CE">
            <w:pPr>
              <w:spacing w:line="276" w:lineRule="auto"/>
              <w:rPr>
                <w:rFonts w:asciiTheme="minorHAnsi" w:hAnsiTheme="minorHAnsi" w:cstheme="minorHAnsi"/>
                <w:b/>
                <w:u w:val="single"/>
              </w:rPr>
            </w:pPr>
          </w:p>
          <w:p w14:paraId="6D73A25F" w14:textId="77777777" w:rsidR="007246CE" w:rsidRPr="007246CE" w:rsidRDefault="007246CE" w:rsidP="007246CE">
            <w:pPr>
              <w:spacing w:line="276" w:lineRule="auto"/>
              <w:jc w:val="center"/>
              <w:rPr>
                <w:rFonts w:asciiTheme="minorHAnsi" w:hAnsiTheme="minorHAnsi" w:cstheme="minorHAnsi"/>
                <w:b/>
                <w:u w:val="single"/>
              </w:rPr>
            </w:pPr>
            <w:r w:rsidRPr="007246CE">
              <w:rPr>
                <w:rFonts w:asciiTheme="minorHAnsi" w:hAnsiTheme="minorHAnsi" w:cstheme="minorHAnsi"/>
                <w:b/>
                <w:u w:val="single"/>
              </w:rPr>
              <w:t>Borough</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8290602" w14:textId="77777777" w:rsidR="007246CE" w:rsidRPr="007246CE" w:rsidRDefault="007246CE" w:rsidP="007246CE">
            <w:pPr>
              <w:spacing w:line="276" w:lineRule="auto"/>
              <w:rPr>
                <w:rFonts w:asciiTheme="minorHAnsi" w:hAnsiTheme="minorHAnsi" w:cstheme="minorHAnsi"/>
                <w:b/>
                <w:u w:val="single"/>
              </w:rPr>
            </w:pPr>
          </w:p>
          <w:p w14:paraId="28D838FE" w14:textId="77777777" w:rsidR="007246CE" w:rsidRPr="007246CE" w:rsidRDefault="007246CE" w:rsidP="007246CE">
            <w:pPr>
              <w:spacing w:line="276" w:lineRule="auto"/>
              <w:jc w:val="center"/>
              <w:rPr>
                <w:rFonts w:asciiTheme="minorHAnsi" w:hAnsiTheme="minorHAnsi" w:cstheme="minorHAnsi"/>
                <w:b/>
                <w:u w:val="single"/>
              </w:rPr>
            </w:pPr>
            <w:r w:rsidRPr="007246CE">
              <w:rPr>
                <w:rFonts w:asciiTheme="minorHAnsi" w:hAnsiTheme="minorHAnsi" w:cstheme="minorHAnsi"/>
                <w:b/>
                <w:u w:val="single"/>
              </w:rPr>
              <w:t>Name of Service</w:t>
            </w:r>
          </w:p>
        </w:tc>
        <w:tc>
          <w:tcPr>
            <w:tcW w:w="6804"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A0F3FF1" w14:textId="77777777" w:rsidR="007246CE" w:rsidRPr="007246CE" w:rsidRDefault="007246CE" w:rsidP="007246CE">
            <w:pPr>
              <w:spacing w:line="276" w:lineRule="auto"/>
              <w:rPr>
                <w:rFonts w:asciiTheme="minorHAnsi" w:hAnsiTheme="minorHAnsi" w:cstheme="minorHAnsi"/>
                <w:b/>
              </w:rPr>
            </w:pPr>
          </w:p>
          <w:p w14:paraId="0614C7F6" w14:textId="77777777" w:rsidR="007246CE" w:rsidRPr="007246CE" w:rsidRDefault="007246CE" w:rsidP="007246CE">
            <w:pPr>
              <w:spacing w:line="276" w:lineRule="auto"/>
              <w:jc w:val="center"/>
              <w:rPr>
                <w:rFonts w:asciiTheme="minorHAnsi" w:hAnsiTheme="minorHAnsi" w:cstheme="minorHAnsi"/>
                <w:b/>
                <w:u w:val="single"/>
              </w:rPr>
            </w:pPr>
            <w:r w:rsidRPr="007246CE">
              <w:rPr>
                <w:rFonts w:asciiTheme="minorHAnsi" w:hAnsiTheme="minorHAnsi" w:cstheme="minorHAnsi"/>
                <w:b/>
                <w:u w:val="single"/>
              </w:rPr>
              <w:t>Contact Details</w:t>
            </w:r>
          </w:p>
        </w:tc>
      </w:tr>
      <w:tr w:rsidR="007246CE" w:rsidRPr="007246CE" w14:paraId="649928AC" w14:textId="77777777" w:rsidTr="002B715D">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621849"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All SWL</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4A8DAC"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Marie Curie</w:t>
            </w:r>
          </w:p>
        </w:tc>
        <w:tc>
          <w:tcPr>
            <w:tcW w:w="680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B29E1B6"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 xml:space="preserve">Call </w:t>
            </w:r>
            <w:r w:rsidRPr="007246CE">
              <w:rPr>
                <w:rFonts w:asciiTheme="minorHAnsi" w:hAnsiTheme="minorHAnsi" w:cstheme="minorHAnsi"/>
                <w:bCs/>
                <w:sz w:val="20"/>
                <w:szCs w:val="20"/>
              </w:rPr>
              <w:t>020 7091 3656 for emotional and bereavement support</w:t>
            </w:r>
            <w:r w:rsidRPr="007246CE">
              <w:rPr>
                <w:rFonts w:asciiTheme="minorHAnsi" w:hAnsiTheme="minorHAnsi" w:cstheme="minorHAnsi"/>
                <w:sz w:val="20"/>
                <w:szCs w:val="20"/>
              </w:rPr>
              <w:t xml:space="preserve">. </w:t>
            </w:r>
          </w:p>
          <w:p w14:paraId="10C50858"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Monday – Friday, 08:00 – 18:00</w:t>
            </w:r>
          </w:p>
          <w:p w14:paraId="71DDC9F1" w14:textId="77777777" w:rsidR="007246CE" w:rsidRPr="007246CE" w:rsidRDefault="007246CE" w:rsidP="007246CE">
            <w:pPr>
              <w:spacing w:line="276" w:lineRule="auto"/>
              <w:rPr>
                <w:rFonts w:asciiTheme="minorHAnsi" w:hAnsiTheme="minorHAnsi" w:cstheme="minorHAnsi"/>
                <w:color w:val="0000FF"/>
                <w:sz w:val="20"/>
                <w:szCs w:val="20"/>
                <w:u w:val="single"/>
              </w:rPr>
            </w:pPr>
            <w:r w:rsidRPr="007246CE">
              <w:rPr>
                <w:rFonts w:asciiTheme="minorHAnsi" w:hAnsiTheme="minorHAnsi" w:cstheme="minorHAnsi"/>
                <w:sz w:val="20"/>
                <w:szCs w:val="20"/>
              </w:rPr>
              <w:t xml:space="preserve">Saturday – Sunday, 11:00 – 17:00 </w:t>
            </w:r>
          </w:p>
        </w:tc>
      </w:tr>
      <w:tr w:rsidR="007246CE" w:rsidRPr="007246CE" w14:paraId="517D261C" w14:textId="77777777" w:rsidTr="002B715D">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2BA2DB7"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Sutton</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B78C084"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Sutton Uplift</w:t>
            </w:r>
          </w:p>
        </w:tc>
        <w:tc>
          <w:tcPr>
            <w:tcW w:w="680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27E452C" w14:textId="77777777" w:rsidR="007246CE" w:rsidRPr="007246CE" w:rsidRDefault="007246CE" w:rsidP="007246CE">
            <w:pPr>
              <w:autoSpaceDE w:val="0"/>
              <w:autoSpaceDN w:val="0"/>
              <w:adjustRightInd w:val="0"/>
              <w:spacing w:line="276" w:lineRule="auto"/>
              <w:rPr>
                <w:rFonts w:asciiTheme="minorHAnsi" w:hAnsiTheme="minorHAnsi" w:cstheme="minorHAnsi"/>
                <w:sz w:val="20"/>
                <w:szCs w:val="20"/>
              </w:rPr>
            </w:pPr>
            <w:r w:rsidRPr="007246CE">
              <w:rPr>
                <w:rFonts w:asciiTheme="minorHAnsi" w:hAnsiTheme="minorHAnsi" w:cstheme="minorHAnsi"/>
                <w:bCs/>
                <w:sz w:val="20"/>
                <w:szCs w:val="20"/>
              </w:rPr>
              <w:t xml:space="preserve">Telephone hotline (8 am – 5 pm): 020 3513 4044 </w:t>
            </w:r>
          </w:p>
          <w:p w14:paraId="41306BD2" w14:textId="77777777" w:rsidR="007246CE" w:rsidRPr="007246CE" w:rsidRDefault="007246CE" w:rsidP="007246CE">
            <w:pPr>
              <w:autoSpaceDE w:val="0"/>
              <w:autoSpaceDN w:val="0"/>
              <w:adjustRightInd w:val="0"/>
              <w:spacing w:line="276" w:lineRule="auto"/>
              <w:rPr>
                <w:rFonts w:asciiTheme="minorHAnsi" w:hAnsiTheme="minorHAnsi" w:cstheme="minorHAnsi"/>
                <w:sz w:val="20"/>
                <w:szCs w:val="20"/>
              </w:rPr>
            </w:pPr>
            <w:r w:rsidRPr="007246CE">
              <w:rPr>
                <w:rFonts w:asciiTheme="minorHAnsi" w:hAnsiTheme="minorHAnsi" w:cstheme="minorHAnsi"/>
                <w:bCs/>
                <w:sz w:val="20"/>
                <w:szCs w:val="20"/>
              </w:rPr>
              <w:t xml:space="preserve">Self-referral: </w:t>
            </w:r>
            <w:hyperlink r:id="rId57" w:history="1">
              <w:r w:rsidRPr="007246CE">
                <w:rPr>
                  <w:rFonts w:asciiTheme="minorHAnsi" w:hAnsiTheme="minorHAnsi" w:cstheme="minorHAnsi"/>
                  <w:bCs/>
                  <w:color w:val="0000FF"/>
                  <w:sz w:val="20"/>
                  <w:szCs w:val="20"/>
                  <w:u w:val="single"/>
                </w:rPr>
                <w:t>https://www.suttonuplift.co.uk/psychological-therapies</w:t>
              </w:r>
            </w:hyperlink>
            <w:r w:rsidRPr="007246CE">
              <w:rPr>
                <w:rFonts w:asciiTheme="minorHAnsi" w:hAnsiTheme="minorHAnsi" w:cstheme="minorHAnsi"/>
                <w:bCs/>
                <w:sz w:val="20"/>
                <w:szCs w:val="20"/>
              </w:rPr>
              <w:t xml:space="preserve">  </w:t>
            </w:r>
          </w:p>
          <w:p w14:paraId="79A53207"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bCs/>
                <w:sz w:val="20"/>
                <w:szCs w:val="20"/>
              </w:rPr>
              <w:t xml:space="preserve">Email: </w:t>
            </w:r>
            <w:hyperlink r:id="rId58" w:history="1">
              <w:r w:rsidRPr="007246CE">
                <w:rPr>
                  <w:rFonts w:asciiTheme="minorHAnsi" w:hAnsiTheme="minorHAnsi" w:cstheme="minorHAnsi"/>
                  <w:bCs/>
                  <w:color w:val="0000FF"/>
                  <w:sz w:val="20"/>
                  <w:szCs w:val="20"/>
                  <w:u w:val="single"/>
                </w:rPr>
                <w:t>ssg-tr.suttonuplift@nhs.net</w:t>
              </w:r>
            </w:hyperlink>
          </w:p>
        </w:tc>
      </w:tr>
      <w:tr w:rsidR="007246CE" w:rsidRPr="007246CE" w14:paraId="0F2B3198" w14:textId="77777777" w:rsidTr="002B715D">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2BEBD8"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Merton</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0397FC"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Merton Uplift</w:t>
            </w:r>
          </w:p>
        </w:tc>
        <w:tc>
          <w:tcPr>
            <w:tcW w:w="68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EA6235" w14:textId="77777777" w:rsidR="007246CE" w:rsidRPr="007246CE" w:rsidRDefault="007246CE" w:rsidP="007246CE">
            <w:pPr>
              <w:autoSpaceDE w:val="0"/>
              <w:autoSpaceDN w:val="0"/>
              <w:adjustRightInd w:val="0"/>
              <w:spacing w:line="276" w:lineRule="auto"/>
              <w:rPr>
                <w:rFonts w:asciiTheme="minorHAnsi" w:hAnsiTheme="minorHAnsi" w:cstheme="minorHAnsi"/>
                <w:sz w:val="20"/>
                <w:szCs w:val="20"/>
              </w:rPr>
            </w:pPr>
            <w:r w:rsidRPr="007246CE">
              <w:rPr>
                <w:rFonts w:asciiTheme="minorHAnsi" w:hAnsiTheme="minorHAnsi" w:cstheme="minorHAnsi"/>
                <w:bCs/>
                <w:sz w:val="20"/>
                <w:szCs w:val="20"/>
              </w:rPr>
              <w:t xml:space="preserve">Telephone hotline (9 am – 5 pm): 020 3513 5888 </w:t>
            </w:r>
          </w:p>
          <w:p w14:paraId="6BC665EA" w14:textId="77777777" w:rsidR="007246CE" w:rsidRPr="007246CE" w:rsidRDefault="007246CE" w:rsidP="007246CE">
            <w:pPr>
              <w:autoSpaceDE w:val="0"/>
              <w:autoSpaceDN w:val="0"/>
              <w:adjustRightInd w:val="0"/>
              <w:spacing w:line="276" w:lineRule="auto"/>
              <w:rPr>
                <w:rFonts w:asciiTheme="minorHAnsi" w:hAnsiTheme="minorHAnsi" w:cstheme="minorHAnsi"/>
                <w:sz w:val="20"/>
                <w:szCs w:val="20"/>
              </w:rPr>
            </w:pPr>
            <w:r w:rsidRPr="007246CE">
              <w:rPr>
                <w:rFonts w:asciiTheme="minorHAnsi" w:hAnsiTheme="minorHAnsi" w:cstheme="minorHAnsi"/>
                <w:bCs/>
                <w:sz w:val="20"/>
                <w:szCs w:val="20"/>
              </w:rPr>
              <w:t xml:space="preserve">Self-referral: </w:t>
            </w:r>
            <w:hyperlink r:id="rId59" w:history="1">
              <w:r w:rsidRPr="007246CE">
                <w:rPr>
                  <w:rFonts w:asciiTheme="minorHAnsi" w:hAnsiTheme="minorHAnsi" w:cstheme="minorHAnsi"/>
                  <w:bCs/>
                  <w:color w:val="0000FF"/>
                  <w:sz w:val="20"/>
                  <w:szCs w:val="20"/>
                  <w:u w:val="single"/>
                </w:rPr>
                <w:t>https://www.mertonuplift.nhs.uk/</w:t>
              </w:r>
            </w:hyperlink>
            <w:r w:rsidRPr="007246CE">
              <w:rPr>
                <w:rFonts w:asciiTheme="minorHAnsi" w:hAnsiTheme="minorHAnsi" w:cstheme="minorHAnsi"/>
                <w:bCs/>
                <w:sz w:val="20"/>
                <w:szCs w:val="20"/>
              </w:rPr>
              <w:t xml:space="preserve">  </w:t>
            </w:r>
          </w:p>
          <w:p w14:paraId="3540B9F8" w14:textId="77777777" w:rsidR="007246CE" w:rsidRPr="007246CE" w:rsidRDefault="007246CE" w:rsidP="007246CE">
            <w:pPr>
              <w:autoSpaceDE w:val="0"/>
              <w:autoSpaceDN w:val="0"/>
              <w:adjustRightInd w:val="0"/>
              <w:spacing w:line="276" w:lineRule="auto"/>
              <w:rPr>
                <w:rFonts w:asciiTheme="minorHAnsi" w:hAnsiTheme="minorHAnsi" w:cstheme="minorHAnsi"/>
                <w:bCs/>
                <w:sz w:val="20"/>
                <w:szCs w:val="20"/>
              </w:rPr>
            </w:pPr>
            <w:r w:rsidRPr="007246CE">
              <w:rPr>
                <w:rFonts w:asciiTheme="minorHAnsi" w:hAnsiTheme="minorHAnsi" w:cstheme="minorHAnsi"/>
                <w:bCs/>
                <w:sz w:val="20"/>
                <w:szCs w:val="20"/>
              </w:rPr>
              <w:t xml:space="preserve">Email: </w:t>
            </w:r>
            <w:hyperlink r:id="rId60" w:history="1">
              <w:r w:rsidRPr="007246CE">
                <w:rPr>
                  <w:rFonts w:asciiTheme="minorHAnsi" w:hAnsiTheme="minorHAnsi" w:cstheme="minorHAnsi"/>
                  <w:bCs/>
                  <w:color w:val="0000FF"/>
                  <w:sz w:val="20"/>
                  <w:szCs w:val="20"/>
                  <w:u w:val="single"/>
                </w:rPr>
                <w:t>ssg-tr.mertonuplift@nhs.net</w:t>
              </w:r>
            </w:hyperlink>
          </w:p>
        </w:tc>
      </w:tr>
      <w:tr w:rsidR="007246CE" w:rsidRPr="007246CE" w14:paraId="2F873873" w14:textId="77777777" w:rsidTr="002B715D">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71A472C"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Wandsworth</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6292A3E"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Talk Wandsworth</w:t>
            </w:r>
          </w:p>
        </w:tc>
        <w:tc>
          <w:tcPr>
            <w:tcW w:w="680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465C66" w14:textId="77777777" w:rsidR="007246CE" w:rsidRPr="007246CE" w:rsidRDefault="007246CE" w:rsidP="007246CE">
            <w:pPr>
              <w:autoSpaceDE w:val="0"/>
              <w:autoSpaceDN w:val="0"/>
              <w:adjustRightInd w:val="0"/>
              <w:spacing w:line="276" w:lineRule="auto"/>
              <w:rPr>
                <w:rFonts w:asciiTheme="minorHAnsi" w:hAnsiTheme="minorHAnsi" w:cstheme="minorHAnsi"/>
                <w:sz w:val="20"/>
                <w:szCs w:val="20"/>
              </w:rPr>
            </w:pPr>
            <w:r w:rsidRPr="007246CE">
              <w:rPr>
                <w:rFonts w:asciiTheme="minorHAnsi" w:hAnsiTheme="minorHAnsi" w:cstheme="minorHAnsi"/>
                <w:bCs/>
                <w:sz w:val="20"/>
                <w:szCs w:val="20"/>
              </w:rPr>
              <w:t xml:space="preserve">Telephone hotline (8 am – 5 pm): 020 3513 6264 </w:t>
            </w:r>
          </w:p>
          <w:p w14:paraId="5A5380A8" w14:textId="77777777" w:rsidR="007246CE" w:rsidRPr="007246CE" w:rsidRDefault="007246CE" w:rsidP="007246CE">
            <w:pPr>
              <w:autoSpaceDE w:val="0"/>
              <w:autoSpaceDN w:val="0"/>
              <w:adjustRightInd w:val="0"/>
              <w:spacing w:line="276" w:lineRule="auto"/>
              <w:rPr>
                <w:rFonts w:asciiTheme="minorHAnsi" w:hAnsiTheme="minorHAnsi" w:cstheme="minorHAnsi"/>
                <w:sz w:val="20"/>
                <w:szCs w:val="20"/>
              </w:rPr>
            </w:pPr>
            <w:r w:rsidRPr="007246CE">
              <w:rPr>
                <w:rFonts w:asciiTheme="minorHAnsi" w:hAnsiTheme="minorHAnsi" w:cstheme="minorHAnsi"/>
                <w:bCs/>
                <w:sz w:val="20"/>
                <w:szCs w:val="20"/>
              </w:rPr>
              <w:t xml:space="preserve">Self-referral: </w:t>
            </w:r>
            <w:hyperlink r:id="rId61" w:history="1">
              <w:r w:rsidRPr="007246CE">
                <w:rPr>
                  <w:rFonts w:asciiTheme="minorHAnsi" w:hAnsiTheme="minorHAnsi" w:cstheme="minorHAnsi"/>
                  <w:bCs/>
                  <w:color w:val="0000FF"/>
                  <w:sz w:val="20"/>
                  <w:szCs w:val="20"/>
                  <w:u w:val="single"/>
                </w:rPr>
                <w:t>https://www.talkwandsworth.nhs.uk/</w:t>
              </w:r>
            </w:hyperlink>
            <w:r w:rsidRPr="007246CE">
              <w:rPr>
                <w:rFonts w:asciiTheme="minorHAnsi" w:hAnsiTheme="minorHAnsi" w:cstheme="minorHAnsi"/>
                <w:bCs/>
                <w:sz w:val="20"/>
                <w:szCs w:val="20"/>
              </w:rPr>
              <w:t xml:space="preserve"> </w:t>
            </w:r>
          </w:p>
          <w:p w14:paraId="507B916F" w14:textId="77777777" w:rsidR="007246CE" w:rsidRPr="007246CE" w:rsidRDefault="007246CE" w:rsidP="007246CE">
            <w:pPr>
              <w:spacing w:line="276" w:lineRule="auto"/>
              <w:rPr>
                <w:rFonts w:asciiTheme="minorHAnsi" w:hAnsiTheme="minorHAnsi" w:cstheme="minorHAnsi"/>
                <w:color w:val="0000FF"/>
                <w:sz w:val="20"/>
                <w:szCs w:val="20"/>
                <w:u w:val="single"/>
              </w:rPr>
            </w:pPr>
            <w:r w:rsidRPr="007246CE">
              <w:rPr>
                <w:rFonts w:asciiTheme="minorHAnsi" w:hAnsiTheme="minorHAnsi" w:cstheme="minorHAnsi"/>
                <w:bCs/>
                <w:sz w:val="20"/>
                <w:szCs w:val="20"/>
              </w:rPr>
              <w:t xml:space="preserve">Email: </w:t>
            </w:r>
            <w:hyperlink r:id="rId62" w:history="1">
              <w:r w:rsidRPr="007246CE">
                <w:rPr>
                  <w:rFonts w:asciiTheme="minorHAnsi" w:hAnsiTheme="minorHAnsi" w:cstheme="minorHAnsi"/>
                  <w:bCs/>
                  <w:color w:val="0000FF"/>
                  <w:sz w:val="20"/>
                  <w:szCs w:val="20"/>
                  <w:u w:val="single"/>
                </w:rPr>
                <w:t>ssg-tr.WANIAPT@nhs.net</w:t>
              </w:r>
            </w:hyperlink>
          </w:p>
        </w:tc>
      </w:tr>
      <w:tr w:rsidR="007246CE" w:rsidRPr="007246CE" w14:paraId="74CE7980" w14:textId="77777777" w:rsidTr="002B715D">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8D678B"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Kingston and Richmond</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8CA428B"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Bereavement Support</w:t>
            </w:r>
          </w:p>
          <w:p w14:paraId="6267C2DC"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iCope (Kingston only)</w:t>
            </w:r>
          </w:p>
          <w:p w14:paraId="41AB4F22"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Richmond Wellbeing Service</w:t>
            </w:r>
          </w:p>
        </w:tc>
        <w:tc>
          <w:tcPr>
            <w:tcW w:w="680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407A3B1" w14:textId="77777777" w:rsidR="007246CE" w:rsidRPr="007246CE" w:rsidRDefault="006A270A" w:rsidP="007246CE">
            <w:pPr>
              <w:spacing w:line="276" w:lineRule="auto"/>
              <w:rPr>
                <w:rFonts w:asciiTheme="minorHAnsi" w:hAnsiTheme="minorHAnsi" w:cstheme="minorHAnsi"/>
                <w:color w:val="0000FF"/>
                <w:sz w:val="20"/>
                <w:szCs w:val="20"/>
                <w:u w:val="single"/>
              </w:rPr>
            </w:pPr>
            <w:hyperlink r:id="rId63" w:history="1">
              <w:r w:rsidR="007246CE" w:rsidRPr="007246CE">
                <w:rPr>
                  <w:rFonts w:asciiTheme="minorHAnsi" w:hAnsiTheme="minorHAnsi" w:cstheme="minorHAnsi"/>
                  <w:color w:val="0000FF"/>
                  <w:sz w:val="20"/>
                  <w:szCs w:val="20"/>
                  <w:u w:val="single"/>
                </w:rPr>
                <w:t>https://www.kingstonbereavementservice.org.uk/contact-us/</w:t>
              </w:r>
            </w:hyperlink>
          </w:p>
          <w:p w14:paraId="141F9D10" w14:textId="77777777" w:rsidR="007246CE" w:rsidRPr="007246CE" w:rsidRDefault="006A270A" w:rsidP="007246CE">
            <w:pPr>
              <w:spacing w:line="276" w:lineRule="auto"/>
              <w:rPr>
                <w:rFonts w:asciiTheme="minorHAnsi" w:hAnsiTheme="minorHAnsi" w:cstheme="minorHAnsi"/>
                <w:color w:val="0000FF"/>
                <w:sz w:val="20"/>
                <w:szCs w:val="20"/>
                <w:u w:val="single"/>
              </w:rPr>
            </w:pPr>
            <w:hyperlink r:id="rId64" w:history="1">
              <w:r w:rsidR="007246CE" w:rsidRPr="007246CE">
                <w:rPr>
                  <w:rFonts w:asciiTheme="minorHAnsi" w:hAnsiTheme="minorHAnsi" w:cstheme="minorHAnsi"/>
                  <w:color w:val="0000FF"/>
                  <w:sz w:val="20"/>
                  <w:szCs w:val="20"/>
                  <w:u w:val="single"/>
                </w:rPr>
                <w:t>https://www.icope.nhs.uk/kingston/</w:t>
              </w:r>
            </w:hyperlink>
          </w:p>
          <w:p w14:paraId="1BD92789" w14:textId="77777777" w:rsidR="007246CE" w:rsidRPr="007246CE" w:rsidRDefault="006A270A" w:rsidP="007246CE">
            <w:pPr>
              <w:spacing w:line="276" w:lineRule="auto"/>
              <w:rPr>
                <w:rFonts w:asciiTheme="minorHAnsi" w:hAnsiTheme="minorHAnsi" w:cstheme="minorHAnsi"/>
                <w:color w:val="0000FF"/>
                <w:sz w:val="20"/>
                <w:szCs w:val="20"/>
                <w:u w:val="single"/>
              </w:rPr>
            </w:pPr>
            <w:hyperlink r:id="rId65" w:history="1">
              <w:r w:rsidR="007246CE" w:rsidRPr="007246CE">
                <w:rPr>
                  <w:rFonts w:asciiTheme="minorHAnsi" w:hAnsiTheme="minorHAnsi" w:cstheme="minorHAnsi"/>
                  <w:color w:val="0000FF"/>
                  <w:sz w:val="20"/>
                  <w:szCs w:val="20"/>
                  <w:u w:val="single"/>
                </w:rPr>
                <w:t>https://www.richmondwellbeingservice.nhs.uk/</w:t>
              </w:r>
            </w:hyperlink>
            <w:r w:rsidR="007246CE" w:rsidRPr="007246CE">
              <w:rPr>
                <w:rFonts w:asciiTheme="minorHAnsi" w:hAnsiTheme="minorHAnsi" w:cstheme="minorHAnsi"/>
                <w:color w:val="0000FF"/>
                <w:sz w:val="20"/>
                <w:szCs w:val="20"/>
                <w:u w:val="single"/>
              </w:rPr>
              <w:t xml:space="preserve"> </w:t>
            </w:r>
          </w:p>
        </w:tc>
      </w:tr>
      <w:tr w:rsidR="007246CE" w:rsidRPr="007246CE" w14:paraId="6D17C0DA" w14:textId="77777777" w:rsidTr="002B715D">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0180F53"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Richmond</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610A551"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Cruse</w:t>
            </w:r>
          </w:p>
        </w:tc>
        <w:tc>
          <w:tcPr>
            <w:tcW w:w="680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7A2D6CF" w14:textId="77777777" w:rsidR="007246CE" w:rsidRPr="007246CE" w:rsidRDefault="007246CE" w:rsidP="007246CE">
            <w:pPr>
              <w:spacing w:line="276" w:lineRule="auto"/>
              <w:rPr>
                <w:rFonts w:asciiTheme="minorHAnsi" w:hAnsiTheme="minorHAnsi" w:cstheme="minorHAnsi"/>
                <w:sz w:val="20"/>
                <w:szCs w:val="20"/>
              </w:rPr>
            </w:pPr>
            <w:r w:rsidRPr="007246CE">
              <w:rPr>
                <w:rFonts w:asciiTheme="minorHAnsi" w:hAnsiTheme="minorHAnsi" w:cstheme="minorHAnsi"/>
                <w:sz w:val="20"/>
                <w:szCs w:val="20"/>
              </w:rPr>
              <w:t>Tel: 0749 5776 401</w:t>
            </w:r>
          </w:p>
        </w:tc>
      </w:tr>
    </w:tbl>
    <w:p w14:paraId="434E5C7D" w14:textId="77777777" w:rsidR="00AB2E33" w:rsidRDefault="00AB2E33" w:rsidP="006D5CCA">
      <w:pPr>
        <w:keepNext/>
        <w:keepLines/>
        <w:spacing w:before="40"/>
        <w:outlineLvl w:val="3"/>
        <w:rPr>
          <w:rFonts w:ascii="Calibri" w:eastAsiaTheme="majorEastAsia" w:hAnsi="Calibri" w:cstheme="majorBidi"/>
          <w:iCs/>
          <w:color w:val="2F5496" w:themeColor="accent1" w:themeShade="BF"/>
        </w:rPr>
      </w:pPr>
    </w:p>
    <w:p w14:paraId="303EF377" w14:textId="77777777" w:rsidR="00045DCF" w:rsidRDefault="00045DCF" w:rsidP="006D5CCA">
      <w:pPr>
        <w:keepNext/>
        <w:keepLines/>
        <w:spacing w:before="40"/>
        <w:outlineLvl w:val="3"/>
        <w:rPr>
          <w:rFonts w:ascii="Calibri" w:eastAsiaTheme="majorEastAsia" w:hAnsi="Calibri" w:cstheme="majorBidi"/>
          <w:iCs/>
          <w:color w:val="2F5496" w:themeColor="accent1" w:themeShade="BF"/>
        </w:rPr>
      </w:pPr>
    </w:p>
    <w:p w14:paraId="7A0EDDB7" w14:textId="77777777" w:rsidR="00045DCF" w:rsidRDefault="00045DCF" w:rsidP="006D5CCA">
      <w:pPr>
        <w:keepNext/>
        <w:keepLines/>
        <w:spacing w:before="40"/>
        <w:outlineLvl w:val="3"/>
        <w:rPr>
          <w:rFonts w:ascii="Calibri" w:eastAsiaTheme="majorEastAsia" w:hAnsi="Calibri" w:cstheme="majorBidi"/>
          <w:iCs/>
          <w:color w:val="2F5496" w:themeColor="accent1" w:themeShade="BF"/>
        </w:rPr>
      </w:pPr>
    </w:p>
    <w:p w14:paraId="275CAC3E" w14:textId="77777777" w:rsidR="007246CE" w:rsidRDefault="007246CE" w:rsidP="006D5CCA">
      <w:pPr>
        <w:keepNext/>
        <w:keepLines/>
        <w:spacing w:before="40"/>
        <w:outlineLvl w:val="3"/>
        <w:rPr>
          <w:rFonts w:ascii="Calibri" w:eastAsiaTheme="majorEastAsia" w:hAnsi="Calibri" w:cstheme="majorBidi"/>
          <w:iCs/>
          <w:color w:val="2F5496" w:themeColor="accent1" w:themeShade="BF"/>
        </w:rPr>
      </w:pPr>
      <w:r w:rsidRPr="007246CE">
        <w:rPr>
          <w:rFonts w:ascii="Calibri" w:eastAsiaTheme="majorEastAsia" w:hAnsi="Calibri" w:cstheme="majorBidi"/>
          <w:iCs/>
          <w:color w:val="2F5496" w:themeColor="accent1" w:themeShade="BF"/>
        </w:rPr>
        <w:t>EOLC CLINICAL SUPPORT FOR STAFF</w:t>
      </w:r>
    </w:p>
    <w:p w14:paraId="29489C9E" w14:textId="77777777" w:rsidR="00AB2E33" w:rsidRPr="007246CE" w:rsidRDefault="00AB2E33" w:rsidP="006D5CCA">
      <w:pPr>
        <w:keepNext/>
        <w:keepLines/>
        <w:spacing w:before="40"/>
        <w:outlineLvl w:val="3"/>
        <w:rPr>
          <w:rFonts w:ascii="Calibri" w:eastAsiaTheme="majorEastAsia" w:hAnsi="Calibri" w:cstheme="majorBidi"/>
          <w:iCs/>
          <w:color w:val="2F5496" w:themeColor="accent1" w:themeShade="BF"/>
        </w:rPr>
      </w:pPr>
    </w:p>
    <w:tbl>
      <w:tblPr>
        <w:tblStyle w:val="TableGrid"/>
        <w:tblW w:w="11199" w:type="dxa"/>
        <w:tblInd w:w="-431" w:type="dxa"/>
        <w:tblLayout w:type="fixed"/>
        <w:tblLook w:val="04A0" w:firstRow="1" w:lastRow="0" w:firstColumn="1" w:lastColumn="0" w:noHBand="0" w:noVBand="1"/>
      </w:tblPr>
      <w:tblGrid>
        <w:gridCol w:w="2084"/>
        <w:gridCol w:w="1603"/>
        <w:gridCol w:w="3118"/>
        <w:gridCol w:w="1843"/>
        <w:gridCol w:w="2551"/>
      </w:tblGrid>
      <w:tr w:rsidR="007246CE" w:rsidRPr="007246CE" w14:paraId="1879B99C" w14:textId="77777777" w:rsidTr="002B715D">
        <w:tc>
          <w:tcPr>
            <w:tcW w:w="2084" w:type="dxa"/>
            <w:shd w:val="clear" w:color="auto" w:fill="9CC2E5" w:themeFill="accent5" w:themeFillTint="99"/>
          </w:tcPr>
          <w:p w14:paraId="61AD27EC" w14:textId="77777777" w:rsidR="007246CE" w:rsidRPr="007246CE" w:rsidRDefault="007246CE" w:rsidP="007246CE">
            <w:pPr>
              <w:rPr>
                <w:rFonts w:asciiTheme="minorHAnsi" w:hAnsiTheme="minorHAnsi" w:cstheme="minorHAnsi"/>
                <w:b/>
                <w:u w:val="single"/>
              </w:rPr>
            </w:pPr>
            <w:r w:rsidRPr="007246CE">
              <w:rPr>
                <w:rFonts w:asciiTheme="minorHAnsi" w:hAnsiTheme="minorHAnsi" w:cstheme="minorHAnsi"/>
                <w:b/>
                <w:u w:val="single"/>
              </w:rPr>
              <w:t>Provider Service</w:t>
            </w:r>
          </w:p>
        </w:tc>
        <w:tc>
          <w:tcPr>
            <w:tcW w:w="1603" w:type="dxa"/>
            <w:shd w:val="clear" w:color="auto" w:fill="9CC2E5" w:themeFill="accent5" w:themeFillTint="99"/>
          </w:tcPr>
          <w:p w14:paraId="4AE1705C" w14:textId="77777777" w:rsidR="007246CE" w:rsidRPr="007246CE" w:rsidRDefault="007246CE" w:rsidP="007246CE">
            <w:pPr>
              <w:rPr>
                <w:rFonts w:asciiTheme="minorHAnsi" w:hAnsiTheme="minorHAnsi" w:cstheme="minorHAnsi"/>
                <w:b/>
                <w:u w:val="single"/>
              </w:rPr>
            </w:pPr>
            <w:r w:rsidRPr="007246CE">
              <w:rPr>
                <w:rFonts w:asciiTheme="minorHAnsi" w:hAnsiTheme="minorHAnsi" w:cstheme="minorHAnsi"/>
                <w:b/>
                <w:u w:val="single"/>
              </w:rPr>
              <w:t>Borough</w:t>
            </w:r>
          </w:p>
        </w:tc>
        <w:tc>
          <w:tcPr>
            <w:tcW w:w="3118" w:type="dxa"/>
            <w:shd w:val="clear" w:color="auto" w:fill="9CC2E5" w:themeFill="accent5" w:themeFillTint="99"/>
          </w:tcPr>
          <w:p w14:paraId="45A05B47" w14:textId="77777777" w:rsidR="007246CE" w:rsidRPr="007246CE" w:rsidRDefault="007246CE" w:rsidP="007246CE">
            <w:pPr>
              <w:rPr>
                <w:rFonts w:asciiTheme="minorHAnsi" w:hAnsiTheme="minorHAnsi" w:cstheme="minorHAnsi"/>
                <w:b/>
                <w:u w:val="single"/>
              </w:rPr>
            </w:pPr>
            <w:r w:rsidRPr="007246CE">
              <w:rPr>
                <w:rFonts w:asciiTheme="minorHAnsi" w:hAnsiTheme="minorHAnsi" w:cstheme="minorHAnsi"/>
                <w:b/>
                <w:u w:val="single"/>
              </w:rPr>
              <w:t>What is on Offer</w:t>
            </w:r>
          </w:p>
        </w:tc>
        <w:tc>
          <w:tcPr>
            <w:tcW w:w="1843" w:type="dxa"/>
            <w:shd w:val="clear" w:color="auto" w:fill="9CC2E5" w:themeFill="accent5" w:themeFillTint="99"/>
          </w:tcPr>
          <w:p w14:paraId="33DA952D" w14:textId="77777777" w:rsidR="007246CE" w:rsidRPr="007246CE" w:rsidRDefault="007246CE" w:rsidP="007246CE">
            <w:pPr>
              <w:rPr>
                <w:rFonts w:asciiTheme="minorHAnsi" w:hAnsiTheme="minorHAnsi" w:cstheme="minorHAnsi"/>
                <w:b/>
                <w:u w:val="single"/>
              </w:rPr>
            </w:pPr>
            <w:r w:rsidRPr="007246CE">
              <w:rPr>
                <w:rFonts w:asciiTheme="minorHAnsi" w:hAnsiTheme="minorHAnsi" w:cstheme="minorHAnsi"/>
                <w:b/>
                <w:u w:val="single"/>
              </w:rPr>
              <w:t>Operating Hours</w:t>
            </w:r>
          </w:p>
        </w:tc>
        <w:tc>
          <w:tcPr>
            <w:tcW w:w="2551" w:type="dxa"/>
            <w:shd w:val="clear" w:color="auto" w:fill="9CC2E5" w:themeFill="accent5" w:themeFillTint="99"/>
          </w:tcPr>
          <w:p w14:paraId="6399A5C7" w14:textId="77777777" w:rsidR="007246CE" w:rsidRPr="007246CE" w:rsidRDefault="007246CE" w:rsidP="007246CE">
            <w:pPr>
              <w:rPr>
                <w:rFonts w:asciiTheme="minorHAnsi" w:hAnsiTheme="minorHAnsi" w:cstheme="minorHAnsi"/>
                <w:b/>
                <w:u w:val="single"/>
              </w:rPr>
            </w:pPr>
            <w:r w:rsidRPr="007246CE">
              <w:rPr>
                <w:rFonts w:asciiTheme="minorHAnsi" w:hAnsiTheme="minorHAnsi" w:cstheme="minorHAnsi"/>
                <w:b/>
                <w:u w:val="single"/>
              </w:rPr>
              <w:t>Contact Details</w:t>
            </w:r>
          </w:p>
        </w:tc>
      </w:tr>
      <w:tr w:rsidR="007246CE" w:rsidRPr="007246CE" w14:paraId="0E00F8D7" w14:textId="77777777" w:rsidTr="002B715D">
        <w:tc>
          <w:tcPr>
            <w:tcW w:w="2084" w:type="dxa"/>
            <w:shd w:val="clear" w:color="auto" w:fill="D9E2F3" w:themeFill="accent1" w:themeFillTint="33"/>
          </w:tcPr>
          <w:p w14:paraId="10D241E2"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St Raphael’s Hospice</w:t>
            </w:r>
          </w:p>
          <w:p w14:paraId="6D363505" w14:textId="77777777" w:rsidR="007246CE" w:rsidRPr="007246CE" w:rsidRDefault="007246CE" w:rsidP="007246CE">
            <w:pPr>
              <w:rPr>
                <w:rFonts w:asciiTheme="minorHAnsi" w:hAnsiTheme="minorHAnsi" w:cstheme="minorHAnsi"/>
                <w:b/>
                <w:sz w:val="20"/>
                <w:szCs w:val="20"/>
                <w:u w:val="single"/>
              </w:rPr>
            </w:pPr>
          </w:p>
        </w:tc>
        <w:tc>
          <w:tcPr>
            <w:tcW w:w="1603" w:type="dxa"/>
            <w:shd w:val="clear" w:color="auto" w:fill="D9E2F3" w:themeFill="accent1" w:themeFillTint="33"/>
          </w:tcPr>
          <w:p w14:paraId="539CEA51"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Sutton and Merton</w:t>
            </w:r>
          </w:p>
          <w:p w14:paraId="45D5F5AD" w14:textId="77777777" w:rsidR="007246CE" w:rsidRPr="007246CE" w:rsidRDefault="007246CE" w:rsidP="007246CE">
            <w:pPr>
              <w:rPr>
                <w:rFonts w:asciiTheme="minorHAnsi" w:hAnsiTheme="minorHAnsi" w:cstheme="minorHAnsi"/>
                <w:b/>
                <w:sz w:val="20"/>
                <w:szCs w:val="20"/>
                <w:u w:val="single"/>
              </w:rPr>
            </w:pPr>
          </w:p>
        </w:tc>
        <w:tc>
          <w:tcPr>
            <w:tcW w:w="3118" w:type="dxa"/>
            <w:shd w:val="clear" w:color="auto" w:fill="D9E2F3" w:themeFill="accent1" w:themeFillTint="33"/>
          </w:tcPr>
          <w:p w14:paraId="3C3EB5EE"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Clinical Advice from Clinical Nurse Specialist on triage team.  </w:t>
            </w:r>
          </w:p>
          <w:p w14:paraId="4CD63B42" w14:textId="77777777" w:rsidR="007246CE" w:rsidRPr="007246CE" w:rsidRDefault="007246CE" w:rsidP="007246CE">
            <w:pPr>
              <w:rPr>
                <w:rFonts w:asciiTheme="minorHAnsi" w:hAnsiTheme="minorHAnsi" w:cstheme="minorHAnsi"/>
                <w:sz w:val="20"/>
                <w:szCs w:val="20"/>
              </w:rPr>
            </w:pPr>
          </w:p>
          <w:p w14:paraId="51AC3DF9"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Access to Medical team advice. </w:t>
            </w:r>
          </w:p>
          <w:p w14:paraId="57D261FB" w14:textId="77777777" w:rsidR="007246CE" w:rsidRPr="007246CE" w:rsidRDefault="007246CE" w:rsidP="007246CE">
            <w:pPr>
              <w:rPr>
                <w:rFonts w:asciiTheme="minorHAnsi" w:hAnsiTheme="minorHAnsi" w:cstheme="minorHAnsi"/>
                <w:sz w:val="20"/>
                <w:szCs w:val="20"/>
              </w:rPr>
            </w:pPr>
          </w:p>
          <w:p w14:paraId="3D05C2EF"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Clinical Advice from Palliative Care Nurses covering inpatient wards. </w:t>
            </w:r>
          </w:p>
        </w:tc>
        <w:tc>
          <w:tcPr>
            <w:tcW w:w="1843" w:type="dxa"/>
            <w:shd w:val="clear" w:color="auto" w:fill="D9E2F3" w:themeFill="accent1" w:themeFillTint="33"/>
          </w:tcPr>
          <w:p w14:paraId="2114221E"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Monday - Sunday</w:t>
            </w:r>
          </w:p>
          <w:p w14:paraId="1C6DA3D4"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09:00-17:00</w:t>
            </w:r>
          </w:p>
          <w:p w14:paraId="3532C812" w14:textId="77777777" w:rsidR="007246CE" w:rsidRPr="007246CE" w:rsidRDefault="007246CE" w:rsidP="007246CE">
            <w:pPr>
              <w:rPr>
                <w:rFonts w:asciiTheme="minorHAnsi" w:hAnsiTheme="minorHAnsi" w:cstheme="minorHAnsi"/>
                <w:sz w:val="20"/>
                <w:szCs w:val="20"/>
              </w:rPr>
            </w:pPr>
          </w:p>
          <w:p w14:paraId="78321C06" w14:textId="77777777" w:rsidR="007246CE" w:rsidRPr="007246CE" w:rsidRDefault="007246CE" w:rsidP="007246CE">
            <w:pPr>
              <w:rPr>
                <w:rFonts w:asciiTheme="minorHAnsi" w:hAnsiTheme="minorHAnsi" w:cstheme="minorHAnsi"/>
                <w:sz w:val="20"/>
                <w:szCs w:val="20"/>
              </w:rPr>
            </w:pPr>
          </w:p>
          <w:p w14:paraId="356A08F1"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Monday-Sunday</w:t>
            </w:r>
          </w:p>
          <w:p w14:paraId="3FE5DBA5"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 xml:space="preserve">17:00-09:00 </w:t>
            </w:r>
          </w:p>
          <w:p w14:paraId="70281777" w14:textId="77777777" w:rsidR="007246CE" w:rsidRPr="007246CE" w:rsidRDefault="007246CE" w:rsidP="007246CE">
            <w:pPr>
              <w:rPr>
                <w:rFonts w:asciiTheme="minorHAnsi" w:hAnsiTheme="minorHAnsi" w:cstheme="minorHAnsi"/>
                <w:b/>
                <w:sz w:val="20"/>
                <w:szCs w:val="20"/>
                <w:u w:val="single"/>
              </w:rPr>
            </w:pPr>
          </w:p>
        </w:tc>
        <w:tc>
          <w:tcPr>
            <w:tcW w:w="2551" w:type="dxa"/>
            <w:shd w:val="clear" w:color="auto" w:fill="D9E2F3" w:themeFill="accent1" w:themeFillTint="33"/>
          </w:tcPr>
          <w:p w14:paraId="4D1917DB"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 xml:space="preserve">Central Hospice Switch: </w:t>
            </w:r>
          </w:p>
          <w:p w14:paraId="56B50E7D"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020 8099 7777 </w:t>
            </w:r>
          </w:p>
          <w:p w14:paraId="7AF9BAC2"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 </w:t>
            </w:r>
          </w:p>
          <w:p w14:paraId="597E8D26"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Ask for CNS triage team. </w:t>
            </w:r>
          </w:p>
          <w:p w14:paraId="66F9E190"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  </w:t>
            </w:r>
          </w:p>
          <w:p w14:paraId="1B4F4DB2" w14:textId="77777777" w:rsidR="007246CE" w:rsidRPr="007246CE" w:rsidRDefault="007246CE" w:rsidP="007246CE">
            <w:pPr>
              <w:rPr>
                <w:rFonts w:asciiTheme="minorHAnsi" w:hAnsiTheme="minorHAnsi" w:cstheme="minorHAnsi"/>
                <w:sz w:val="20"/>
                <w:szCs w:val="20"/>
              </w:rPr>
            </w:pPr>
          </w:p>
          <w:p w14:paraId="4C646D38"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Ask for inpatient unit. </w:t>
            </w:r>
          </w:p>
          <w:p w14:paraId="43BEE917" w14:textId="77777777" w:rsidR="007246CE" w:rsidRPr="007246CE" w:rsidRDefault="007246CE" w:rsidP="007246CE">
            <w:pPr>
              <w:rPr>
                <w:rFonts w:asciiTheme="minorHAnsi" w:hAnsiTheme="minorHAnsi" w:cstheme="minorHAnsi"/>
                <w:b/>
                <w:sz w:val="20"/>
                <w:szCs w:val="20"/>
                <w:u w:val="single"/>
              </w:rPr>
            </w:pPr>
          </w:p>
        </w:tc>
      </w:tr>
      <w:tr w:rsidR="007246CE" w:rsidRPr="007246CE" w14:paraId="1C9D9417" w14:textId="77777777" w:rsidTr="002B715D">
        <w:tc>
          <w:tcPr>
            <w:tcW w:w="2084" w:type="dxa"/>
            <w:shd w:val="clear" w:color="auto" w:fill="D9E2F3" w:themeFill="accent1" w:themeFillTint="33"/>
          </w:tcPr>
          <w:p w14:paraId="56570FA5"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Royal Trinity Hospice</w:t>
            </w:r>
          </w:p>
        </w:tc>
        <w:tc>
          <w:tcPr>
            <w:tcW w:w="1603" w:type="dxa"/>
            <w:shd w:val="clear" w:color="auto" w:fill="D9E2F3" w:themeFill="accent1" w:themeFillTint="33"/>
          </w:tcPr>
          <w:p w14:paraId="650007FA"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Wandsworth</w:t>
            </w:r>
          </w:p>
        </w:tc>
        <w:tc>
          <w:tcPr>
            <w:tcW w:w="3118" w:type="dxa"/>
            <w:shd w:val="clear" w:color="auto" w:fill="D9E2F3" w:themeFill="accent1" w:themeFillTint="33"/>
          </w:tcPr>
          <w:p w14:paraId="4D3EF642"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 xml:space="preserve">A Clinical Nurse Specialist to provide expert advice and support for GPs, HCPs, </w:t>
            </w:r>
            <w:proofErr w:type="gramStart"/>
            <w:r w:rsidRPr="007246CE">
              <w:rPr>
                <w:rFonts w:asciiTheme="minorHAnsi" w:hAnsiTheme="minorHAnsi" w:cstheme="minorHAnsi"/>
                <w:sz w:val="20"/>
                <w:szCs w:val="20"/>
              </w:rPr>
              <w:t>patients</w:t>
            </w:r>
            <w:proofErr w:type="gramEnd"/>
            <w:r w:rsidRPr="007246CE">
              <w:rPr>
                <w:rFonts w:asciiTheme="minorHAnsi" w:hAnsiTheme="minorHAnsi" w:cstheme="minorHAnsi"/>
                <w:sz w:val="20"/>
                <w:szCs w:val="20"/>
              </w:rPr>
              <w:t xml:space="preserve"> and carers. </w:t>
            </w:r>
          </w:p>
          <w:p w14:paraId="037A2629" w14:textId="77777777" w:rsidR="007246CE" w:rsidRPr="007246CE" w:rsidRDefault="007246CE" w:rsidP="007246CE">
            <w:pPr>
              <w:rPr>
                <w:rFonts w:asciiTheme="minorHAnsi" w:hAnsiTheme="minorHAnsi" w:cstheme="minorHAnsi"/>
                <w:sz w:val="20"/>
                <w:szCs w:val="20"/>
              </w:rPr>
            </w:pPr>
          </w:p>
          <w:p w14:paraId="0016A0C1"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Medical on call cover (Registrar and Consultant)</w:t>
            </w:r>
          </w:p>
        </w:tc>
        <w:tc>
          <w:tcPr>
            <w:tcW w:w="1843" w:type="dxa"/>
            <w:shd w:val="clear" w:color="auto" w:fill="D9E2F3" w:themeFill="accent1" w:themeFillTint="33"/>
          </w:tcPr>
          <w:p w14:paraId="7F21C5E1"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24 hours a day, 7 days a week</w:t>
            </w:r>
          </w:p>
          <w:p w14:paraId="4DB14AAA" w14:textId="77777777" w:rsidR="007246CE" w:rsidRPr="007246CE" w:rsidRDefault="007246CE" w:rsidP="007246CE">
            <w:pPr>
              <w:rPr>
                <w:rFonts w:asciiTheme="minorHAnsi" w:hAnsiTheme="minorHAnsi" w:cstheme="minorHAnsi"/>
                <w:sz w:val="20"/>
                <w:szCs w:val="20"/>
              </w:rPr>
            </w:pPr>
          </w:p>
          <w:p w14:paraId="258A4209" w14:textId="77777777" w:rsidR="007246CE" w:rsidRPr="007246CE" w:rsidRDefault="007246CE" w:rsidP="007246CE">
            <w:pPr>
              <w:rPr>
                <w:rFonts w:asciiTheme="minorHAnsi" w:hAnsiTheme="minorHAnsi" w:cstheme="minorHAnsi"/>
                <w:b/>
                <w:sz w:val="20"/>
                <w:szCs w:val="20"/>
                <w:u w:val="single"/>
              </w:rPr>
            </w:pPr>
          </w:p>
        </w:tc>
        <w:tc>
          <w:tcPr>
            <w:tcW w:w="2551" w:type="dxa"/>
            <w:shd w:val="clear" w:color="auto" w:fill="D9E2F3" w:themeFill="accent1" w:themeFillTint="33"/>
          </w:tcPr>
          <w:p w14:paraId="44142AC9" w14:textId="77777777" w:rsidR="007246CE" w:rsidRPr="007246CE" w:rsidRDefault="007246CE" w:rsidP="007246CE">
            <w:pPr>
              <w:rPr>
                <w:rFonts w:asciiTheme="minorHAnsi" w:hAnsiTheme="minorHAnsi" w:cstheme="minorHAnsi"/>
                <w:sz w:val="20"/>
                <w:szCs w:val="20"/>
              </w:rPr>
            </w:pPr>
          </w:p>
          <w:p w14:paraId="54BA40DA"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 xml:space="preserve">Central Hospice Switch: </w:t>
            </w:r>
          </w:p>
          <w:p w14:paraId="0856D140"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020 8099 7777 </w:t>
            </w:r>
          </w:p>
          <w:p w14:paraId="05A646DD"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 </w:t>
            </w:r>
          </w:p>
          <w:p w14:paraId="56F9521E"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Ask for CNS triage team. </w:t>
            </w:r>
          </w:p>
          <w:p w14:paraId="35D02DD4" w14:textId="77777777" w:rsidR="007246CE" w:rsidRPr="007246CE" w:rsidRDefault="007246CE" w:rsidP="007246CE">
            <w:pPr>
              <w:rPr>
                <w:rFonts w:asciiTheme="minorHAnsi" w:hAnsiTheme="minorHAnsi" w:cstheme="minorHAnsi"/>
                <w:sz w:val="20"/>
                <w:szCs w:val="20"/>
              </w:rPr>
            </w:pPr>
          </w:p>
          <w:p w14:paraId="0E7AEB32"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Ask for inpatient unit. </w:t>
            </w:r>
          </w:p>
        </w:tc>
      </w:tr>
      <w:tr w:rsidR="007246CE" w:rsidRPr="007246CE" w14:paraId="132BD402" w14:textId="77777777" w:rsidTr="002B715D">
        <w:tc>
          <w:tcPr>
            <w:tcW w:w="2084" w:type="dxa"/>
            <w:shd w:val="clear" w:color="auto" w:fill="D9E2F3" w:themeFill="accent1" w:themeFillTint="33"/>
          </w:tcPr>
          <w:p w14:paraId="6446EF4D"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Marie Curie</w:t>
            </w:r>
          </w:p>
        </w:tc>
        <w:tc>
          <w:tcPr>
            <w:tcW w:w="1603" w:type="dxa"/>
            <w:shd w:val="clear" w:color="auto" w:fill="D9E2F3" w:themeFill="accent1" w:themeFillTint="33"/>
          </w:tcPr>
          <w:p w14:paraId="1057389D"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All SWL Boroughs</w:t>
            </w:r>
          </w:p>
        </w:tc>
        <w:tc>
          <w:tcPr>
            <w:tcW w:w="3118" w:type="dxa"/>
            <w:shd w:val="clear" w:color="auto" w:fill="D9E2F3" w:themeFill="accent1" w:themeFillTint="33"/>
          </w:tcPr>
          <w:p w14:paraId="7D239821"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Professional Information and Support</w:t>
            </w:r>
          </w:p>
        </w:tc>
        <w:tc>
          <w:tcPr>
            <w:tcW w:w="1843" w:type="dxa"/>
            <w:shd w:val="clear" w:color="auto" w:fill="D9E2F3" w:themeFill="accent1" w:themeFillTint="33"/>
          </w:tcPr>
          <w:p w14:paraId="59901390"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Monday – Friday</w:t>
            </w:r>
          </w:p>
          <w:p w14:paraId="074B529C"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08:00 – 18:00</w:t>
            </w:r>
          </w:p>
          <w:p w14:paraId="6FACCF3C"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br/>
              <w:t>Saturday – Sunday</w:t>
            </w:r>
          </w:p>
          <w:p w14:paraId="53972336"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11:00–17:00</w:t>
            </w:r>
          </w:p>
        </w:tc>
        <w:tc>
          <w:tcPr>
            <w:tcW w:w="2551" w:type="dxa"/>
            <w:shd w:val="clear" w:color="auto" w:fill="D9E2F3" w:themeFill="accent1" w:themeFillTint="33"/>
          </w:tcPr>
          <w:p w14:paraId="682EB68A" w14:textId="77777777" w:rsidR="007246CE" w:rsidRPr="007246CE" w:rsidRDefault="007246CE" w:rsidP="007246CE">
            <w:pPr>
              <w:rPr>
                <w:rFonts w:asciiTheme="minorHAnsi" w:hAnsiTheme="minorHAnsi" w:cstheme="minorHAnsi"/>
                <w:sz w:val="20"/>
                <w:szCs w:val="20"/>
                <w:lang w:val="de-DE"/>
              </w:rPr>
            </w:pPr>
            <w:r w:rsidRPr="007246CE">
              <w:rPr>
                <w:rFonts w:asciiTheme="minorHAnsi" w:hAnsiTheme="minorHAnsi" w:cstheme="minorHAnsi"/>
                <w:sz w:val="20"/>
                <w:szCs w:val="20"/>
                <w:lang w:val="de-DE"/>
              </w:rPr>
              <w:t>Tel: 020 7091 3656</w:t>
            </w:r>
          </w:p>
          <w:p w14:paraId="631DC9DC" w14:textId="77777777" w:rsidR="007246CE" w:rsidRPr="007246CE" w:rsidRDefault="006A270A" w:rsidP="007246CE">
            <w:pPr>
              <w:rPr>
                <w:rFonts w:asciiTheme="minorHAnsi" w:hAnsiTheme="minorHAnsi" w:cstheme="minorHAnsi"/>
                <w:sz w:val="20"/>
                <w:szCs w:val="20"/>
                <w:lang w:val="de-DE"/>
              </w:rPr>
            </w:pPr>
            <w:hyperlink r:id="rId66" w:history="1">
              <w:r w:rsidR="007246CE" w:rsidRPr="007246CE">
                <w:rPr>
                  <w:rFonts w:asciiTheme="minorHAnsi" w:hAnsiTheme="minorHAnsi" w:cstheme="minorHAnsi"/>
                  <w:color w:val="0000FF"/>
                  <w:sz w:val="20"/>
                  <w:szCs w:val="20"/>
                  <w:u w:val="single"/>
                  <w:lang w:val="de-DE"/>
                </w:rPr>
                <w:t>www.mariecurie.org.uk/southwestlondon</w:t>
              </w:r>
            </w:hyperlink>
          </w:p>
          <w:p w14:paraId="08D5F52F" w14:textId="77777777" w:rsidR="007246CE" w:rsidRPr="007246CE" w:rsidRDefault="007246CE" w:rsidP="007246CE">
            <w:pPr>
              <w:rPr>
                <w:rFonts w:asciiTheme="minorHAnsi" w:hAnsiTheme="minorHAnsi" w:cstheme="minorHAnsi"/>
                <w:b/>
                <w:sz w:val="20"/>
                <w:szCs w:val="20"/>
                <w:u w:val="single"/>
              </w:rPr>
            </w:pPr>
          </w:p>
        </w:tc>
      </w:tr>
      <w:tr w:rsidR="007246CE" w:rsidRPr="007246CE" w14:paraId="42174F1C" w14:textId="77777777" w:rsidTr="002B715D">
        <w:tc>
          <w:tcPr>
            <w:tcW w:w="2084" w:type="dxa"/>
            <w:shd w:val="clear" w:color="auto" w:fill="D9E2F3" w:themeFill="accent1" w:themeFillTint="33"/>
          </w:tcPr>
          <w:p w14:paraId="13711297"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Princess Alice Hospice</w:t>
            </w:r>
          </w:p>
        </w:tc>
        <w:tc>
          <w:tcPr>
            <w:tcW w:w="1603" w:type="dxa"/>
            <w:shd w:val="clear" w:color="auto" w:fill="D9E2F3" w:themeFill="accent1" w:themeFillTint="33"/>
          </w:tcPr>
          <w:p w14:paraId="73E2F7BB"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Richmond and Kingston</w:t>
            </w:r>
          </w:p>
        </w:tc>
        <w:tc>
          <w:tcPr>
            <w:tcW w:w="3118" w:type="dxa"/>
            <w:shd w:val="clear" w:color="auto" w:fill="D9E2F3" w:themeFill="accent1" w:themeFillTint="33"/>
          </w:tcPr>
          <w:p w14:paraId="6546A8B5"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Careline which has a triage process with access to senior staff and Community Nurse’s</w:t>
            </w:r>
          </w:p>
        </w:tc>
        <w:tc>
          <w:tcPr>
            <w:tcW w:w="1843" w:type="dxa"/>
            <w:shd w:val="clear" w:color="auto" w:fill="D9E2F3" w:themeFill="accent1" w:themeFillTint="33"/>
          </w:tcPr>
          <w:p w14:paraId="62C3179F"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24 hours a day, 7 days a week</w:t>
            </w:r>
          </w:p>
          <w:p w14:paraId="716E0FDE" w14:textId="77777777" w:rsidR="007246CE" w:rsidRPr="007246CE" w:rsidRDefault="007246CE" w:rsidP="007246CE">
            <w:pPr>
              <w:rPr>
                <w:rFonts w:asciiTheme="minorHAnsi" w:hAnsiTheme="minorHAnsi" w:cstheme="minorHAnsi"/>
                <w:b/>
                <w:sz w:val="20"/>
                <w:szCs w:val="20"/>
                <w:u w:val="single"/>
              </w:rPr>
            </w:pPr>
          </w:p>
        </w:tc>
        <w:tc>
          <w:tcPr>
            <w:tcW w:w="2551" w:type="dxa"/>
            <w:shd w:val="clear" w:color="auto" w:fill="D9E2F3" w:themeFill="accent1" w:themeFillTint="33"/>
          </w:tcPr>
          <w:p w14:paraId="2663A113" w14:textId="77777777" w:rsidR="007246CE" w:rsidRPr="007246CE" w:rsidRDefault="007246CE" w:rsidP="007246CE">
            <w:pPr>
              <w:rPr>
                <w:rFonts w:asciiTheme="minorHAnsi" w:hAnsiTheme="minorHAnsi" w:cstheme="minorHAnsi"/>
                <w:sz w:val="20"/>
                <w:szCs w:val="20"/>
              </w:rPr>
            </w:pPr>
          </w:p>
          <w:p w14:paraId="57271F42"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Tel: 020 8744 9414</w:t>
            </w:r>
          </w:p>
          <w:p w14:paraId="12E6FA26" w14:textId="77777777" w:rsidR="007246CE" w:rsidRPr="007246CE" w:rsidRDefault="007246CE" w:rsidP="007246CE">
            <w:pPr>
              <w:rPr>
                <w:rFonts w:asciiTheme="minorHAnsi" w:hAnsiTheme="minorHAnsi" w:cstheme="minorHAnsi"/>
                <w:b/>
                <w:sz w:val="20"/>
                <w:szCs w:val="20"/>
                <w:u w:val="single"/>
              </w:rPr>
            </w:pPr>
          </w:p>
        </w:tc>
      </w:tr>
      <w:tr w:rsidR="007246CE" w:rsidRPr="007246CE" w14:paraId="60ACF2F6" w14:textId="77777777" w:rsidTr="002B715D">
        <w:tc>
          <w:tcPr>
            <w:tcW w:w="2084" w:type="dxa"/>
            <w:shd w:val="clear" w:color="auto" w:fill="D9E2F3" w:themeFill="accent1" w:themeFillTint="33"/>
          </w:tcPr>
          <w:p w14:paraId="1342ADB5"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St Christopher’s Hospice</w:t>
            </w:r>
          </w:p>
        </w:tc>
        <w:tc>
          <w:tcPr>
            <w:tcW w:w="1603" w:type="dxa"/>
            <w:shd w:val="clear" w:color="auto" w:fill="D9E2F3" w:themeFill="accent1" w:themeFillTint="33"/>
          </w:tcPr>
          <w:p w14:paraId="000EA5A4"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Croydon</w:t>
            </w:r>
          </w:p>
        </w:tc>
        <w:tc>
          <w:tcPr>
            <w:tcW w:w="3118" w:type="dxa"/>
            <w:shd w:val="clear" w:color="auto" w:fill="D9E2F3" w:themeFill="accent1" w:themeFillTint="33"/>
          </w:tcPr>
          <w:p w14:paraId="4CF5307C"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Professionals’ helpline for clinical support</w:t>
            </w:r>
          </w:p>
          <w:p w14:paraId="7551EFD1"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Patient support line</w:t>
            </w:r>
          </w:p>
        </w:tc>
        <w:tc>
          <w:tcPr>
            <w:tcW w:w="1843" w:type="dxa"/>
            <w:shd w:val="clear" w:color="auto" w:fill="D9E2F3" w:themeFill="accent1" w:themeFillTint="33"/>
          </w:tcPr>
          <w:p w14:paraId="636A2C8B"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24 hours a day, 7 days a week</w:t>
            </w:r>
          </w:p>
          <w:p w14:paraId="7B3BC801" w14:textId="77777777" w:rsidR="007246CE" w:rsidRPr="007246CE" w:rsidRDefault="007246CE" w:rsidP="007246CE">
            <w:pPr>
              <w:rPr>
                <w:rFonts w:asciiTheme="minorHAnsi" w:hAnsiTheme="minorHAnsi" w:cstheme="minorHAnsi"/>
                <w:b/>
                <w:sz w:val="20"/>
                <w:szCs w:val="20"/>
                <w:u w:val="single"/>
              </w:rPr>
            </w:pPr>
          </w:p>
        </w:tc>
        <w:tc>
          <w:tcPr>
            <w:tcW w:w="2551" w:type="dxa"/>
            <w:shd w:val="clear" w:color="auto" w:fill="D9E2F3" w:themeFill="accent1" w:themeFillTint="33"/>
          </w:tcPr>
          <w:p w14:paraId="3F74C3B4" w14:textId="77777777" w:rsidR="007246CE" w:rsidRPr="007246CE" w:rsidRDefault="007246CE" w:rsidP="007246CE">
            <w:pPr>
              <w:rPr>
                <w:rFonts w:asciiTheme="minorHAnsi" w:hAnsiTheme="minorHAnsi" w:cstheme="minorHAnsi"/>
                <w:sz w:val="20"/>
                <w:szCs w:val="20"/>
              </w:rPr>
            </w:pPr>
            <w:r w:rsidRPr="007246CE">
              <w:rPr>
                <w:rFonts w:asciiTheme="minorHAnsi" w:hAnsiTheme="minorHAnsi" w:cstheme="minorHAnsi"/>
                <w:sz w:val="20"/>
                <w:szCs w:val="20"/>
              </w:rPr>
              <w:t>Professionals: 020 8767 4582</w:t>
            </w:r>
          </w:p>
          <w:p w14:paraId="7D84953F" w14:textId="77777777" w:rsidR="007246CE" w:rsidRPr="007246CE" w:rsidRDefault="007246CE" w:rsidP="007246CE">
            <w:pPr>
              <w:rPr>
                <w:rFonts w:asciiTheme="minorHAnsi" w:hAnsiTheme="minorHAnsi" w:cstheme="minorHAnsi"/>
                <w:sz w:val="20"/>
                <w:szCs w:val="20"/>
              </w:rPr>
            </w:pPr>
          </w:p>
          <w:p w14:paraId="625E8F51" w14:textId="77777777" w:rsidR="007246CE" w:rsidRPr="007246CE" w:rsidRDefault="007246CE" w:rsidP="007246CE">
            <w:pPr>
              <w:rPr>
                <w:rFonts w:asciiTheme="minorHAnsi" w:hAnsiTheme="minorHAnsi" w:cstheme="minorHAnsi"/>
                <w:b/>
                <w:sz w:val="20"/>
                <w:szCs w:val="20"/>
                <w:u w:val="single"/>
              </w:rPr>
            </w:pPr>
            <w:r w:rsidRPr="007246CE">
              <w:rPr>
                <w:rFonts w:asciiTheme="minorHAnsi" w:hAnsiTheme="minorHAnsi" w:cstheme="minorHAnsi"/>
                <w:sz w:val="20"/>
                <w:szCs w:val="20"/>
              </w:rPr>
              <w:t>Patients: 020 8767 4500</w:t>
            </w:r>
          </w:p>
        </w:tc>
      </w:tr>
    </w:tbl>
    <w:p w14:paraId="65F1ADB8" w14:textId="77777777" w:rsidR="00EB7FFE" w:rsidRPr="00EB7FFE" w:rsidRDefault="00EB7FFE" w:rsidP="00EB7FFE"/>
    <w:p w14:paraId="3A5CE919" w14:textId="77777777" w:rsidR="00B87025" w:rsidRDefault="00B87025" w:rsidP="00AF3DE9">
      <w:pPr>
        <w:pStyle w:val="Heading1"/>
        <w:rPr>
          <w:rFonts w:asciiTheme="minorHAnsi" w:hAnsiTheme="minorHAnsi" w:cstheme="minorHAnsi"/>
        </w:rPr>
      </w:pPr>
    </w:p>
    <w:p w14:paraId="28749BC5" w14:textId="77777777" w:rsidR="00B87025" w:rsidRDefault="00B87025" w:rsidP="00AF3DE9">
      <w:pPr>
        <w:pStyle w:val="Heading1"/>
        <w:rPr>
          <w:rFonts w:asciiTheme="minorHAnsi" w:hAnsiTheme="minorHAnsi" w:cstheme="minorHAnsi"/>
        </w:rPr>
      </w:pPr>
    </w:p>
    <w:p w14:paraId="5B6ECCEC" w14:textId="77777777" w:rsidR="00B87025" w:rsidRDefault="00B87025" w:rsidP="00AF3DE9">
      <w:pPr>
        <w:pStyle w:val="Heading1"/>
        <w:rPr>
          <w:rFonts w:asciiTheme="minorHAnsi" w:hAnsiTheme="minorHAnsi" w:cstheme="minorHAnsi"/>
        </w:rPr>
      </w:pPr>
    </w:p>
    <w:p w14:paraId="03A24A55" w14:textId="0EB1F0C7" w:rsidR="00AF3DE9" w:rsidRDefault="00AF3DE9" w:rsidP="00AF3DE9">
      <w:pPr>
        <w:pStyle w:val="Heading1"/>
        <w:rPr>
          <w:rFonts w:asciiTheme="minorHAnsi" w:hAnsiTheme="minorHAnsi" w:cstheme="minorHAnsi"/>
          <w:szCs w:val="28"/>
        </w:rPr>
      </w:pPr>
      <w:bookmarkStart w:id="37" w:name="_Toc69397421"/>
      <w:r>
        <w:rPr>
          <w:rFonts w:asciiTheme="minorHAnsi" w:hAnsiTheme="minorHAnsi" w:cstheme="minorHAnsi"/>
        </w:rPr>
        <w:t xml:space="preserve">Section </w:t>
      </w:r>
      <w:r w:rsidR="00A6560C">
        <w:rPr>
          <w:rFonts w:asciiTheme="minorHAnsi" w:hAnsiTheme="minorHAnsi" w:cstheme="minorHAnsi"/>
        </w:rPr>
        <w:t>3</w:t>
      </w:r>
      <w:r>
        <w:rPr>
          <w:rFonts w:asciiTheme="minorHAnsi" w:hAnsiTheme="minorHAnsi" w:cstheme="minorHAnsi"/>
        </w:rPr>
        <w:t xml:space="preserve">: </w:t>
      </w:r>
      <w:r w:rsidRPr="00AF3DE9">
        <w:rPr>
          <w:rFonts w:asciiTheme="minorHAnsi" w:hAnsiTheme="minorHAnsi" w:cstheme="minorHAnsi"/>
          <w:szCs w:val="28"/>
        </w:rPr>
        <w:t>Additional information</w:t>
      </w:r>
      <w:bookmarkEnd w:id="37"/>
    </w:p>
    <w:p w14:paraId="040A543B" w14:textId="77777777" w:rsidR="00AF3DE9" w:rsidRPr="00AF3DE9" w:rsidRDefault="00AF3DE9" w:rsidP="00AF3DE9"/>
    <w:p w14:paraId="1B4E1B80" w14:textId="77777777" w:rsidR="003122E4" w:rsidRPr="00827DE9" w:rsidRDefault="003122E4" w:rsidP="00034AB1">
      <w:pPr>
        <w:pStyle w:val="Heading2"/>
        <w:rPr>
          <w:rFonts w:asciiTheme="minorHAnsi" w:hAnsiTheme="minorHAnsi" w:cstheme="minorHAnsi"/>
        </w:rPr>
      </w:pPr>
      <w:bookmarkStart w:id="38" w:name="_Toc60938527"/>
      <w:bookmarkStart w:id="39" w:name="_Toc69397422"/>
      <w:r w:rsidRPr="00827DE9">
        <w:rPr>
          <w:rFonts w:asciiTheme="minorHAnsi" w:hAnsiTheme="minorHAnsi" w:cstheme="minorHAnsi"/>
        </w:rPr>
        <w:t>Infection Control Champions for Care Homes</w:t>
      </w:r>
      <w:bookmarkStart w:id="40" w:name="_Hlk53045387"/>
      <w:bookmarkEnd w:id="38"/>
      <w:bookmarkEnd w:id="39"/>
    </w:p>
    <w:bookmarkEnd w:id="40"/>
    <w:p w14:paraId="1E81BC98" w14:textId="77777777" w:rsidR="003122E4" w:rsidRPr="00827DE9" w:rsidRDefault="003122E4" w:rsidP="00034AB1">
      <w:pPr>
        <w:rPr>
          <w:rFonts w:asciiTheme="minorHAnsi" w:hAnsiTheme="minorHAnsi" w:cstheme="minorHAnsi"/>
        </w:rPr>
      </w:pPr>
      <w:r w:rsidRPr="00827DE9">
        <w:rPr>
          <w:rFonts w:asciiTheme="minorHAnsi" w:hAnsiTheme="minorHAnsi" w:cstheme="minorHAnsi"/>
        </w:rPr>
        <w:t>Please contact Helen Thurlow (</w:t>
      </w:r>
      <w:hyperlink r:id="rId67" w:history="1">
        <w:r w:rsidRPr="00827DE9">
          <w:rPr>
            <w:rStyle w:val="Hyperlink"/>
            <w:rFonts w:asciiTheme="minorHAnsi" w:hAnsiTheme="minorHAnsi" w:cstheme="minorHAnsi"/>
          </w:rPr>
          <w:t>infectioncontrol@swlondon.nhs.uk</w:t>
        </w:r>
      </w:hyperlink>
      <w:r w:rsidRPr="00827DE9">
        <w:rPr>
          <w:rFonts w:asciiTheme="minorHAnsi" w:hAnsiTheme="minorHAnsi" w:cstheme="minorHAnsi"/>
        </w:rPr>
        <w:t>) with the details of any individual who would like to become an IPC Champion.</w:t>
      </w:r>
    </w:p>
    <w:p w14:paraId="722CC472" w14:textId="77777777" w:rsidR="006864FF" w:rsidRPr="00827DE9" w:rsidRDefault="006864FF" w:rsidP="006864FF">
      <w:pPr>
        <w:rPr>
          <w:rFonts w:asciiTheme="minorHAnsi" w:hAnsiTheme="minorHAnsi" w:cstheme="minorHAnsi"/>
        </w:rPr>
      </w:pPr>
    </w:p>
    <w:p w14:paraId="3A793037" w14:textId="77777777" w:rsidR="003122E4" w:rsidRPr="00827DE9" w:rsidRDefault="003122E4" w:rsidP="00034AB1">
      <w:pPr>
        <w:pStyle w:val="Heading2"/>
        <w:rPr>
          <w:rFonts w:asciiTheme="minorHAnsi" w:hAnsiTheme="minorHAnsi" w:cstheme="minorHAnsi"/>
        </w:rPr>
      </w:pPr>
      <w:bookmarkStart w:id="41" w:name="_Toc60938528"/>
      <w:bookmarkStart w:id="42" w:name="_Toc69397423"/>
      <w:r w:rsidRPr="00827DE9">
        <w:rPr>
          <w:rFonts w:asciiTheme="minorHAnsi" w:hAnsiTheme="minorHAnsi" w:cstheme="minorHAnsi"/>
        </w:rPr>
        <w:t>Contact details for advice and support for mental health</w:t>
      </w:r>
      <w:r w:rsidR="00314E41" w:rsidRPr="00827DE9">
        <w:rPr>
          <w:rFonts w:asciiTheme="minorHAnsi" w:hAnsiTheme="minorHAnsi" w:cstheme="minorHAnsi"/>
        </w:rPr>
        <w:t xml:space="preserve"> and </w:t>
      </w:r>
      <w:bookmarkEnd w:id="41"/>
      <w:r w:rsidR="008E7A04" w:rsidRPr="00827DE9">
        <w:rPr>
          <w:rFonts w:asciiTheme="minorHAnsi" w:hAnsiTheme="minorHAnsi" w:cstheme="minorHAnsi"/>
        </w:rPr>
        <w:t>wellbeing.</w:t>
      </w:r>
      <w:bookmarkEnd w:id="42"/>
    </w:p>
    <w:p w14:paraId="563B8FE9" w14:textId="77777777" w:rsidR="00877BA8" w:rsidRPr="00827DE9" w:rsidRDefault="00877BA8" w:rsidP="00877BA8">
      <w:pPr>
        <w:rPr>
          <w:rFonts w:asciiTheme="minorHAnsi" w:hAnsiTheme="minorHAnsi" w:cstheme="minorHAnsi"/>
        </w:rPr>
      </w:pPr>
      <w:r w:rsidRPr="00827DE9">
        <w:rPr>
          <w:rFonts w:asciiTheme="minorHAnsi" w:hAnsiTheme="minorHAnsi" w:cstheme="minorHAnsi"/>
        </w:rPr>
        <w:t>The Health and Wellbeing of staff in the care sector</w:t>
      </w:r>
      <w:r w:rsidR="000E3324" w:rsidRPr="00827DE9">
        <w:rPr>
          <w:rFonts w:asciiTheme="minorHAnsi" w:hAnsiTheme="minorHAnsi" w:cstheme="minorHAnsi"/>
        </w:rPr>
        <w:t xml:space="preserve"> </w:t>
      </w:r>
      <w:r w:rsidR="000A58E7" w:rsidRPr="00827DE9">
        <w:rPr>
          <w:rFonts w:asciiTheme="minorHAnsi" w:hAnsiTheme="minorHAnsi" w:cstheme="minorHAnsi"/>
        </w:rPr>
        <w:t xml:space="preserve">is available online at: </w:t>
      </w:r>
      <w:hyperlink r:id="rId68" w:history="1">
        <w:r w:rsidR="000A58E7" w:rsidRPr="00827DE9">
          <w:rPr>
            <w:rStyle w:val="Hyperlink"/>
            <w:rFonts w:asciiTheme="minorHAnsi" w:hAnsiTheme="minorHAnsi" w:cstheme="minorHAnsi"/>
          </w:rPr>
          <w:t>https://www.good-thinking.uk/</w:t>
        </w:r>
      </w:hyperlink>
      <w:r w:rsidR="000A58E7" w:rsidRPr="00827DE9">
        <w:rPr>
          <w:rFonts w:asciiTheme="minorHAnsi" w:hAnsiTheme="minorHAnsi" w:cstheme="minorHAnsi"/>
        </w:rPr>
        <w:t xml:space="preserve"> </w:t>
      </w:r>
    </w:p>
    <w:p w14:paraId="460CC6FE" w14:textId="77777777" w:rsidR="0031083F" w:rsidRPr="00827DE9" w:rsidRDefault="0031083F" w:rsidP="00877BA8">
      <w:pPr>
        <w:rPr>
          <w:rFonts w:asciiTheme="minorHAnsi" w:hAnsiTheme="minorHAnsi" w:cstheme="minorHAnsi"/>
        </w:rPr>
      </w:pPr>
      <w:r w:rsidRPr="00827DE9">
        <w:rPr>
          <w:rFonts w:asciiTheme="minorHAnsi" w:hAnsiTheme="minorHAnsi" w:cstheme="minorHAnsi"/>
        </w:rPr>
        <w:t xml:space="preserve">This website has links to useful apps quizzes workbooks and advice. </w:t>
      </w:r>
      <w:r w:rsidR="00B535F2" w:rsidRPr="00827DE9">
        <w:rPr>
          <w:rFonts w:asciiTheme="minorHAnsi" w:hAnsiTheme="minorHAnsi" w:cstheme="minorHAnsi"/>
        </w:rPr>
        <w:t xml:space="preserve">There are 4 free apps at present. </w:t>
      </w:r>
      <w:r w:rsidRPr="00827DE9">
        <w:rPr>
          <w:rFonts w:asciiTheme="minorHAnsi" w:hAnsiTheme="minorHAnsi" w:cstheme="minorHAnsi"/>
        </w:rPr>
        <w:t>If you register</w:t>
      </w:r>
      <w:r w:rsidR="00B92DF4" w:rsidRPr="00827DE9">
        <w:rPr>
          <w:rFonts w:asciiTheme="minorHAnsi" w:hAnsiTheme="minorHAnsi" w:cstheme="minorHAnsi"/>
        </w:rPr>
        <w:t xml:space="preserve"> on the app now you can have </w:t>
      </w:r>
      <w:r w:rsidR="00352D20" w:rsidRPr="00827DE9">
        <w:rPr>
          <w:rFonts w:asciiTheme="minorHAnsi" w:hAnsiTheme="minorHAnsi" w:cstheme="minorHAnsi"/>
        </w:rPr>
        <w:t>lifetime</w:t>
      </w:r>
      <w:r w:rsidR="00B92DF4" w:rsidRPr="00827DE9">
        <w:rPr>
          <w:rFonts w:asciiTheme="minorHAnsi" w:hAnsiTheme="minorHAnsi" w:cstheme="minorHAnsi"/>
        </w:rPr>
        <w:t xml:space="preserve"> access to </w:t>
      </w:r>
      <w:r w:rsidR="00B85140" w:rsidRPr="00827DE9">
        <w:rPr>
          <w:rFonts w:asciiTheme="minorHAnsi" w:hAnsiTheme="minorHAnsi" w:cstheme="minorHAnsi"/>
        </w:rPr>
        <w:t>meditation</w:t>
      </w:r>
      <w:r w:rsidR="00352D20" w:rsidRPr="00827DE9">
        <w:rPr>
          <w:rFonts w:asciiTheme="minorHAnsi" w:hAnsiTheme="minorHAnsi" w:cstheme="minorHAnsi"/>
        </w:rPr>
        <w:t xml:space="preserve"> sessions,</w:t>
      </w:r>
      <w:r w:rsidR="00B85140" w:rsidRPr="00827DE9">
        <w:rPr>
          <w:rFonts w:asciiTheme="minorHAnsi" w:hAnsiTheme="minorHAnsi" w:cstheme="minorHAnsi"/>
        </w:rPr>
        <w:t xml:space="preserve"> mindfulness</w:t>
      </w:r>
      <w:r w:rsidR="00314E41" w:rsidRPr="00827DE9">
        <w:rPr>
          <w:rFonts w:asciiTheme="minorHAnsi" w:hAnsiTheme="minorHAnsi" w:cstheme="minorHAnsi"/>
        </w:rPr>
        <w:t>,</w:t>
      </w:r>
      <w:r w:rsidR="00B85140" w:rsidRPr="00827DE9">
        <w:rPr>
          <w:rFonts w:asciiTheme="minorHAnsi" w:hAnsiTheme="minorHAnsi" w:cstheme="minorHAnsi"/>
        </w:rPr>
        <w:t xml:space="preserve"> </w:t>
      </w:r>
      <w:r w:rsidR="00314E41" w:rsidRPr="00827DE9">
        <w:rPr>
          <w:rFonts w:asciiTheme="minorHAnsi" w:hAnsiTheme="minorHAnsi" w:cstheme="minorHAnsi"/>
        </w:rPr>
        <w:t xml:space="preserve">cognition exercises </w:t>
      </w:r>
      <w:r w:rsidR="00B85140" w:rsidRPr="00827DE9">
        <w:rPr>
          <w:rFonts w:asciiTheme="minorHAnsi" w:hAnsiTheme="minorHAnsi" w:cstheme="minorHAnsi"/>
        </w:rPr>
        <w:t xml:space="preserve">and other podcasts that </w:t>
      </w:r>
      <w:r w:rsidR="00352D20" w:rsidRPr="00827DE9">
        <w:rPr>
          <w:rFonts w:asciiTheme="minorHAnsi" w:hAnsiTheme="minorHAnsi" w:cstheme="minorHAnsi"/>
        </w:rPr>
        <w:t>help with improving wellbeing.</w:t>
      </w:r>
    </w:p>
    <w:p w14:paraId="733AE6F2" w14:textId="77777777" w:rsidR="002D73EA" w:rsidRPr="00827DE9" w:rsidRDefault="002D73EA" w:rsidP="00034AB1">
      <w:pPr>
        <w:rPr>
          <w:rFonts w:asciiTheme="minorHAnsi" w:hAnsiTheme="minorHAnsi" w:cstheme="minorHAnsi"/>
        </w:rPr>
      </w:pPr>
    </w:p>
    <w:p w14:paraId="35BAC89A" w14:textId="77777777" w:rsidR="002D73EA" w:rsidRPr="00827DE9" w:rsidRDefault="002D73EA" w:rsidP="00034AB1">
      <w:pPr>
        <w:pStyle w:val="Heading2"/>
        <w:rPr>
          <w:rFonts w:asciiTheme="minorHAnsi" w:hAnsiTheme="minorHAnsi" w:cstheme="minorHAnsi"/>
        </w:rPr>
      </w:pPr>
      <w:bookmarkStart w:id="43" w:name="_Toc60938529"/>
      <w:bookmarkStart w:id="44" w:name="_Toc69397424"/>
      <w:r w:rsidRPr="00827DE9">
        <w:rPr>
          <w:rFonts w:asciiTheme="minorHAnsi" w:hAnsiTheme="minorHAnsi" w:cstheme="minorHAnsi"/>
        </w:rPr>
        <w:t>NHS mail</w:t>
      </w:r>
      <w:bookmarkEnd w:id="43"/>
      <w:bookmarkEnd w:id="44"/>
    </w:p>
    <w:p w14:paraId="59AE8AFE" w14:textId="77777777" w:rsidR="002D73EA" w:rsidRPr="00827DE9" w:rsidRDefault="002D73EA" w:rsidP="006864FF">
      <w:pPr>
        <w:rPr>
          <w:rFonts w:asciiTheme="minorHAnsi" w:hAnsiTheme="minorHAnsi" w:cstheme="minorHAnsi"/>
        </w:rPr>
      </w:pPr>
      <w:r w:rsidRPr="00827DE9">
        <w:rPr>
          <w:rFonts w:asciiTheme="minorHAnsi" w:hAnsiTheme="minorHAnsi" w:cstheme="minorHAnsi"/>
        </w:rPr>
        <w:t xml:space="preserve">Most of you will have your NHS mail account now and we really want you to use your </w:t>
      </w:r>
      <w:r w:rsidR="0032695C" w:rsidRPr="00827DE9">
        <w:rPr>
          <w:rFonts w:asciiTheme="minorHAnsi" w:hAnsiTheme="minorHAnsi" w:cstheme="minorHAnsi"/>
        </w:rPr>
        <w:t>NHS</w:t>
      </w:r>
      <w:r w:rsidRPr="00827DE9">
        <w:rPr>
          <w:rFonts w:asciiTheme="minorHAnsi" w:hAnsiTheme="minorHAnsi" w:cstheme="minorHAnsi"/>
        </w:rPr>
        <w:t xml:space="preserve"> shared mailbox now as this is the way the NHS will now contact you using the shared mailbox. We will be setting some deadlines for that with your local leads. The shared mailbox does keep your data secure and </w:t>
      </w:r>
      <w:proofErr w:type="gramStart"/>
      <w:r w:rsidRPr="00827DE9">
        <w:rPr>
          <w:rFonts w:asciiTheme="minorHAnsi" w:hAnsiTheme="minorHAnsi" w:cstheme="minorHAnsi"/>
        </w:rPr>
        <w:t>accessible</w:t>
      </w:r>
      <w:proofErr w:type="gramEnd"/>
      <w:r w:rsidRPr="00827DE9">
        <w:rPr>
          <w:rFonts w:asciiTheme="minorHAnsi" w:hAnsiTheme="minorHAnsi" w:cstheme="minorHAnsi"/>
        </w:rPr>
        <w:t xml:space="preserve"> and everything is in one place. We are sending out </w:t>
      </w:r>
      <w:r w:rsidR="0032695C" w:rsidRPr="00827DE9">
        <w:rPr>
          <w:rFonts w:asciiTheme="minorHAnsi" w:hAnsiTheme="minorHAnsi" w:cstheme="minorHAnsi"/>
        </w:rPr>
        <w:t>certificates</w:t>
      </w:r>
      <w:r w:rsidRPr="00827DE9">
        <w:rPr>
          <w:rFonts w:asciiTheme="minorHAnsi" w:hAnsiTheme="minorHAnsi" w:cstheme="minorHAnsi"/>
        </w:rPr>
        <w:t xml:space="preserve"> so you can email your care home email lead or </w:t>
      </w:r>
      <w:hyperlink r:id="rId69" w:history="1">
        <w:r w:rsidRPr="00827DE9">
          <w:rPr>
            <w:rStyle w:val="Hyperlink"/>
            <w:rFonts w:asciiTheme="minorHAnsi" w:hAnsiTheme="minorHAnsi" w:cstheme="minorHAnsi"/>
          </w:rPr>
          <w:t>SWLcarehomes.admin@swlondon.nhs.uk</w:t>
        </w:r>
      </w:hyperlink>
      <w:r w:rsidRPr="00827DE9">
        <w:rPr>
          <w:rFonts w:asciiTheme="minorHAnsi" w:hAnsiTheme="minorHAnsi" w:cstheme="minorHAnsi"/>
        </w:rPr>
        <w:t xml:space="preserve"> from your shared mailbox, we will send you a certificate.</w:t>
      </w:r>
    </w:p>
    <w:p w14:paraId="18172451" w14:textId="77777777" w:rsidR="00D242CD" w:rsidRPr="00827DE9" w:rsidRDefault="00D242CD" w:rsidP="006864FF">
      <w:pPr>
        <w:rPr>
          <w:rFonts w:asciiTheme="minorHAnsi" w:hAnsiTheme="minorHAnsi" w:cstheme="minorHAnsi"/>
        </w:rPr>
      </w:pPr>
    </w:p>
    <w:p w14:paraId="4AD8FC6F" w14:textId="77777777" w:rsidR="007A1D06" w:rsidRPr="00827DE9" w:rsidRDefault="007A1D06" w:rsidP="006864FF">
      <w:pPr>
        <w:pStyle w:val="Heading2"/>
        <w:rPr>
          <w:rFonts w:asciiTheme="minorHAnsi" w:hAnsiTheme="minorHAnsi" w:cstheme="minorHAnsi"/>
        </w:rPr>
      </w:pPr>
      <w:bookmarkStart w:id="45" w:name="_Toc60938530"/>
      <w:bookmarkStart w:id="46" w:name="_Toc69397425"/>
      <w:r w:rsidRPr="00827DE9">
        <w:rPr>
          <w:rFonts w:asciiTheme="minorHAnsi" w:hAnsiTheme="minorHAnsi" w:cstheme="minorHAnsi"/>
        </w:rPr>
        <w:t>Support for Managing Residents with Dementia</w:t>
      </w:r>
      <w:bookmarkEnd w:id="45"/>
      <w:bookmarkEnd w:id="46"/>
    </w:p>
    <w:p w14:paraId="01591355" w14:textId="77777777" w:rsidR="005A399C" w:rsidRPr="00045DCF" w:rsidRDefault="007A1D06" w:rsidP="005A399C">
      <w:pPr>
        <w:rPr>
          <w:rFonts w:asciiTheme="minorHAnsi" w:hAnsiTheme="minorHAnsi" w:cstheme="minorHAnsi"/>
          <w:sz w:val="20"/>
          <w:szCs w:val="20"/>
        </w:rPr>
      </w:pPr>
      <w:r w:rsidRPr="00827DE9">
        <w:rPr>
          <w:rFonts w:asciiTheme="minorHAnsi" w:hAnsiTheme="minorHAnsi" w:cstheme="minorHAnsi"/>
        </w:rPr>
        <w:t>NHS England have just published a guide for Dementia wellbeing in the COVID-19 pandemic.  This provides single page support pages for supporting people with Dementia.</w:t>
      </w:r>
      <w:r w:rsidR="00561E40">
        <w:rPr>
          <w:rFonts w:asciiTheme="minorHAnsi" w:hAnsiTheme="minorHAnsi" w:cstheme="minorHAnsi"/>
        </w:rPr>
        <w:t xml:space="preserve"> </w:t>
      </w:r>
      <w:r w:rsidRPr="00827DE9">
        <w:rPr>
          <w:rFonts w:asciiTheme="minorHAnsi" w:hAnsiTheme="minorHAnsi" w:cstheme="minorHAnsi"/>
        </w:rPr>
        <w:t>The document is attached and is available via the following links:</w:t>
      </w:r>
      <w:r w:rsidR="00561E40" w:rsidRPr="00561E40">
        <w:t xml:space="preserve"> </w:t>
      </w:r>
      <w:hyperlink r:id="rId70" w:history="1">
        <w:r w:rsidR="00561E40" w:rsidRPr="00561E40">
          <w:rPr>
            <w:rStyle w:val="Hyperlink"/>
            <w:rFonts w:asciiTheme="minorHAnsi" w:hAnsiTheme="minorHAnsi" w:cstheme="minorHAnsi"/>
            <w:sz w:val="20"/>
            <w:szCs w:val="20"/>
          </w:rPr>
          <w:t>https://www.england.nhs.uk/mental-health/resources/dementia/</w:t>
        </w:r>
      </w:hyperlink>
      <w:r w:rsidRPr="00561E40">
        <w:rPr>
          <w:rFonts w:asciiTheme="minorHAnsi" w:hAnsiTheme="minorHAnsi" w:cstheme="minorHAnsi"/>
          <w:sz w:val="20"/>
          <w:szCs w:val="20"/>
        </w:rPr>
        <w:br/>
      </w:r>
      <w:hyperlink r:id="rId71" w:history="1">
        <w:r w:rsidRPr="00561E40">
          <w:rPr>
            <w:rStyle w:val="Hyperlink"/>
            <w:rFonts w:asciiTheme="minorHAnsi" w:hAnsiTheme="minorHAnsi" w:cstheme="minorHAnsi"/>
            <w:sz w:val="20"/>
            <w:szCs w:val="20"/>
          </w:rPr>
          <w:t>https://www.england.nhs.uk/coronavirus/community-social-care-ambulance/mental-health/</w:t>
        </w:r>
      </w:hyperlink>
      <w:r w:rsidRPr="00561E40">
        <w:rPr>
          <w:rFonts w:asciiTheme="minorHAnsi" w:hAnsiTheme="minorHAnsi" w:cstheme="minorHAnsi"/>
          <w:sz w:val="20"/>
          <w:szCs w:val="20"/>
        </w:rPr>
        <w:t xml:space="preserve"> </w:t>
      </w:r>
      <w:bookmarkStart w:id="47" w:name="_Toc60938532"/>
      <w:bookmarkStart w:id="48" w:name="_Hlk51282660"/>
    </w:p>
    <w:p w14:paraId="514751A9" w14:textId="77777777" w:rsidR="005A399C" w:rsidRDefault="005A399C" w:rsidP="005A399C"/>
    <w:p w14:paraId="60F09DC5" w14:textId="77777777" w:rsidR="007246CE" w:rsidRDefault="007246CE" w:rsidP="005A399C"/>
    <w:p w14:paraId="09E17945" w14:textId="77777777" w:rsidR="00F87E37" w:rsidRDefault="00366C07" w:rsidP="005A399C">
      <w:pPr>
        <w:pStyle w:val="Heading1"/>
      </w:pPr>
      <w:bookmarkStart w:id="49" w:name="_Toc69397426"/>
      <w:r w:rsidRPr="00827DE9">
        <w:rPr>
          <w:rFonts w:eastAsia="Times New Roman"/>
        </w:rPr>
        <w:t xml:space="preserve">SECTION </w:t>
      </w:r>
      <w:bookmarkStart w:id="50" w:name="_Toc60938533"/>
      <w:bookmarkEnd w:id="47"/>
      <w:r w:rsidR="005A399C">
        <w:rPr>
          <w:rFonts w:eastAsia="Times New Roman"/>
        </w:rPr>
        <w:t>4</w:t>
      </w:r>
      <w:r w:rsidR="00B3085B">
        <w:rPr>
          <w:rFonts w:eastAsia="Times New Roman"/>
        </w:rPr>
        <w:t>:</w:t>
      </w:r>
      <w:r w:rsidR="00B3085B" w:rsidRPr="00B3085B">
        <w:t xml:space="preserve"> </w:t>
      </w:r>
      <w:r w:rsidR="00B3085B" w:rsidRPr="00827DE9">
        <w:t>ONGOING ADVICE AND SUPPORT</w:t>
      </w:r>
      <w:bookmarkStart w:id="51" w:name="_Toc37847081"/>
      <w:bookmarkEnd w:id="48"/>
      <w:bookmarkEnd w:id="50"/>
      <w:bookmarkEnd w:id="49"/>
    </w:p>
    <w:p w14:paraId="29F5F25B" w14:textId="77777777" w:rsidR="005A399C" w:rsidRPr="005A399C" w:rsidRDefault="005A399C" w:rsidP="005A399C"/>
    <w:p w14:paraId="5B5F5FEE" w14:textId="77777777" w:rsidR="00A32107" w:rsidRPr="00827DE9" w:rsidRDefault="00A32107" w:rsidP="00292A71">
      <w:pPr>
        <w:pStyle w:val="Heading3"/>
        <w:numPr>
          <w:ilvl w:val="0"/>
          <w:numId w:val="0"/>
        </w:numPr>
        <w:rPr>
          <w:rFonts w:asciiTheme="minorHAnsi" w:hAnsiTheme="minorHAnsi" w:cstheme="minorHAnsi"/>
        </w:rPr>
      </w:pPr>
      <w:bookmarkStart w:id="52" w:name="_Toc60938534"/>
      <w:bookmarkStart w:id="53" w:name="_Hlk52386403"/>
      <w:bookmarkStart w:id="54" w:name="_Toc69397427"/>
      <w:r w:rsidRPr="00827DE9">
        <w:rPr>
          <w:rFonts w:asciiTheme="minorHAnsi" w:hAnsiTheme="minorHAnsi" w:cstheme="minorHAnsi"/>
        </w:rPr>
        <w:t>Support for EOLC from Hospice UK</w:t>
      </w:r>
      <w:bookmarkEnd w:id="52"/>
      <w:bookmarkEnd w:id="53"/>
      <w:bookmarkEnd w:id="54"/>
    </w:p>
    <w:p w14:paraId="74F00340" w14:textId="77777777" w:rsidR="00A32107" w:rsidRPr="00827DE9" w:rsidRDefault="00A32107" w:rsidP="00034AB1">
      <w:pPr>
        <w:rPr>
          <w:rFonts w:asciiTheme="minorHAnsi" w:hAnsiTheme="minorHAnsi" w:cstheme="minorHAnsi"/>
          <w:u w:val="single"/>
        </w:rPr>
      </w:pPr>
      <w:r w:rsidRPr="00827DE9">
        <w:rPr>
          <w:rFonts w:asciiTheme="minorHAnsi" w:hAnsiTheme="minorHAnsi" w:cstheme="minorHAnsi"/>
        </w:rPr>
        <w:t xml:space="preserve">Hospice UK have released a support pack.  You can access the guidance at: </w:t>
      </w:r>
      <w:hyperlink r:id="rId72" w:history="1">
        <w:r w:rsidR="004D6CC2" w:rsidRPr="00827DE9">
          <w:rPr>
            <w:rStyle w:val="Hyperlink"/>
            <w:rFonts w:asciiTheme="minorHAnsi" w:hAnsiTheme="minorHAnsi" w:cstheme="minorHAnsi"/>
          </w:rPr>
          <w:t>https://www.hospiceuk.org/what-we-offer/clinical-and-care-support/clinical-resources</w:t>
        </w:r>
      </w:hyperlink>
      <w:r w:rsidR="004D6CC2" w:rsidRPr="00827DE9">
        <w:rPr>
          <w:rFonts w:asciiTheme="minorHAnsi" w:hAnsiTheme="minorHAnsi" w:cstheme="minorHAnsi"/>
          <w:u w:val="single"/>
        </w:rPr>
        <w:t xml:space="preserve"> </w:t>
      </w:r>
    </w:p>
    <w:p w14:paraId="36B9ADA1" w14:textId="77777777" w:rsidR="001C7643" w:rsidRPr="00827DE9" w:rsidRDefault="001C7643" w:rsidP="001C7643">
      <w:pPr>
        <w:rPr>
          <w:rFonts w:asciiTheme="minorHAnsi" w:hAnsiTheme="minorHAnsi" w:cstheme="minorHAnsi"/>
        </w:rPr>
      </w:pPr>
    </w:p>
    <w:p w14:paraId="0C46CB3D" w14:textId="77777777" w:rsidR="007603EB" w:rsidRPr="00827DE9" w:rsidRDefault="007603EB" w:rsidP="001C7643">
      <w:pPr>
        <w:pStyle w:val="Heading3"/>
        <w:numPr>
          <w:ilvl w:val="0"/>
          <w:numId w:val="0"/>
        </w:numPr>
        <w:rPr>
          <w:rFonts w:asciiTheme="minorHAnsi" w:hAnsiTheme="minorHAnsi" w:cstheme="minorHAnsi"/>
          <w:b w:val="0"/>
        </w:rPr>
      </w:pPr>
      <w:bookmarkStart w:id="55" w:name="_Toc60938535"/>
      <w:bookmarkStart w:id="56" w:name="_Toc69397428"/>
      <w:r w:rsidRPr="00827DE9">
        <w:rPr>
          <w:rFonts w:asciiTheme="minorHAnsi" w:hAnsiTheme="minorHAnsi" w:cstheme="minorHAnsi"/>
        </w:rPr>
        <w:t>What</w:t>
      </w:r>
      <w:r w:rsidRPr="00827DE9">
        <w:rPr>
          <w:rFonts w:asciiTheme="minorHAnsi" w:hAnsiTheme="minorHAnsi" w:cstheme="minorHAnsi"/>
          <w:lang w:val="en-US"/>
        </w:rPr>
        <w:t xml:space="preserve"> to do if a resident has </w:t>
      </w:r>
      <w:r w:rsidRPr="00827DE9">
        <w:rPr>
          <w:rFonts w:asciiTheme="minorHAnsi" w:hAnsiTheme="minorHAnsi" w:cstheme="minorHAnsi"/>
        </w:rPr>
        <w:t>coronavirus symptoms</w:t>
      </w:r>
      <w:bookmarkEnd w:id="55"/>
      <w:bookmarkEnd w:id="56"/>
    </w:p>
    <w:p w14:paraId="12EF9D28" w14:textId="77777777" w:rsidR="0007180C" w:rsidRDefault="007603EB" w:rsidP="00034AB1">
      <w:pPr>
        <w:spacing w:line="276" w:lineRule="auto"/>
        <w:rPr>
          <w:rFonts w:asciiTheme="minorHAnsi" w:hAnsiTheme="minorHAnsi" w:cstheme="minorHAnsi"/>
        </w:rPr>
      </w:pPr>
      <w:r w:rsidRPr="00827DE9">
        <w:rPr>
          <w:rFonts w:asciiTheme="minorHAnsi" w:hAnsiTheme="minorHAnsi" w:cstheme="minorHAnsi"/>
          <w:color w:val="0B0C0C"/>
        </w:rPr>
        <w:t xml:space="preserve">Isolate the resident in their own room and away from other residents for 14 days. Close the door if possible or consider moving the resident's bed 2m away from the door. The resident should preferably have a room with an en-suite. If this is not possible then the resident will need to use a commode. Contact the resident’s GP, or access 111 services online. </w:t>
      </w:r>
      <w:r w:rsidRPr="00827DE9">
        <w:rPr>
          <w:rFonts w:asciiTheme="minorHAnsi" w:hAnsiTheme="minorHAnsi" w:cstheme="minorHAnsi"/>
          <w:b/>
          <w:color w:val="0B0C0C"/>
        </w:rPr>
        <w:t>For a medical emergency dial 999.</w:t>
      </w:r>
      <w:r w:rsidRPr="00827DE9">
        <w:rPr>
          <w:rFonts w:asciiTheme="minorHAnsi" w:hAnsiTheme="minorHAnsi" w:cstheme="minorHAnsi"/>
        </w:rPr>
        <w:t xml:space="preserve"> If ONE resident displays COVID symptoms you need to contact the South London Health Protection </w:t>
      </w:r>
      <w:r w:rsidR="00EA3CBC" w:rsidRPr="00827DE9">
        <w:rPr>
          <w:rFonts w:asciiTheme="minorHAnsi" w:hAnsiTheme="minorHAnsi" w:cstheme="minorHAnsi"/>
        </w:rPr>
        <w:t>Team</w:t>
      </w:r>
      <w:r w:rsidRPr="00827DE9">
        <w:rPr>
          <w:rFonts w:asciiTheme="minorHAnsi" w:hAnsiTheme="minorHAnsi" w:cstheme="minorHAnsi"/>
        </w:rPr>
        <w:t xml:space="preserve">/London COVID Response Cell </w:t>
      </w:r>
      <w:r w:rsidR="00EA3CBC" w:rsidRPr="00827DE9">
        <w:rPr>
          <w:rFonts w:asciiTheme="minorHAnsi" w:hAnsiTheme="minorHAnsi" w:cstheme="minorHAnsi"/>
        </w:rPr>
        <w:t xml:space="preserve">(LCRC) </w:t>
      </w:r>
      <w:r w:rsidRPr="00827DE9">
        <w:rPr>
          <w:rFonts w:asciiTheme="minorHAnsi" w:hAnsiTheme="minorHAnsi" w:cstheme="minorHAnsi"/>
        </w:rPr>
        <w:t xml:space="preserve">to advise them of a suspected outbreak. </w:t>
      </w:r>
    </w:p>
    <w:p w14:paraId="0D6CD1A4" w14:textId="77777777" w:rsidR="00072AB2" w:rsidRPr="00827DE9" w:rsidRDefault="00072AB2" w:rsidP="00034AB1">
      <w:pPr>
        <w:spacing w:line="276" w:lineRule="auto"/>
        <w:rPr>
          <w:rFonts w:asciiTheme="minorHAnsi" w:hAnsiTheme="minorHAnsi" w:cstheme="minorHAnsi"/>
        </w:rPr>
      </w:pPr>
    </w:p>
    <w:tbl>
      <w:tblPr>
        <w:tblStyle w:val="TableGrid"/>
        <w:tblW w:w="9840" w:type="dxa"/>
        <w:tblInd w:w="360" w:type="dxa"/>
        <w:tblLayout w:type="fixed"/>
        <w:tblLook w:val="04A0" w:firstRow="1" w:lastRow="0" w:firstColumn="1" w:lastColumn="0" w:noHBand="0" w:noVBand="1"/>
      </w:tblPr>
      <w:tblGrid>
        <w:gridCol w:w="4455"/>
        <w:gridCol w:w="5385"/>
      </w:tblGrid>
      <w:tr w:rsidR="007603EB" w:rsidRPr="00827DE9" w14:paraId="2A597B9A" w14:textId="77777777" w:rsidTr="00BE7E98">
        <w:trPr>
          <w:trHeight w:val="567"/>
        </w:trPr>
        <w:tc>
          <w:tcPr>
            <w:tcW w:w="445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2B32658" w14:textId="77777777" w:rsidR="007603EB" w:rsidRPr="00827DE9" w:rsidRDefault="007603EB" w:rsidP="00034AB1">
            <w:pPr>
              <w:rPr>
                <w:rFonts w:asciiTheme="minorHAnsi" w:hAnsiTheme="minorHAnsi" w:cstheme="minorHAnsi"/>
              </w:rPr>
            </w:pPr>
            <w:r w:rsidRPr="00827DE9">
              <w:rPr>
                <w:rFonts w:asciiTheme="minorHAnsi" w:hAnsiTheme="minorHAnsi" w:cstheme="minorHAnsi"/>
              </w:rPr>
              <w:t xml:space="preserve">SWL Health Protection </w:t>
            </w:r>
            <w:r w:rsidR="00EA3CBC" w:rsidRPr="00827DE9">
              <w:rPr>
                <w:rFonts w:asciiTheme="minorHAnsi" w:hAnsiTheme="minorHAnsi" w:cstheme="minorHAnsi"/>
              </w:rPr>
              <w:t>Team</w:t>
            </w:r>
          </w:p>
        </w:tc>
        <w:tc>
          <w:tcPr>
            <w:tcW w:w="53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DD2C66D" w14:textId="77777777" w:rsidR="007603EB" w:rsidRPr="00827DE9" w:rsidRDefault="007603EB" w:rsidP="00034AB1">
            <w:pPr>
              <w:rPr>
                <w:rFonts w:asciiTheme="minorHAnsi" w:hAnsiTheme="minorHAnsi" w:cstheme="minorHAnsi"/>
              </w:rPr>
            </w:pPr>
          </w:p>
          <w:p w14:paraId="2A130FE0" w14:textId="77777777" w:rsidR="007603EB" w:rsidRPr="00827DE9" w:rsidRDefault="007603EB" w:rsidP="00034AB1">
            <w:pPr>
              <w:rPr>
                <w:rFonts w:asciiTheme="minorHAnsi" w:hAnsiTheme="minorHAnsi" w:cstheme="minorHAnsi"/>
              </w:rPr>
            </w:pPr>
            <w:r w:rsidRPr="00827DE9">
              <w:rPr>
                <w:rFonts w:asciiTheme="minorHAnsi" w:hAnsiTheme="minorHAnsi" w:cstheme="minorHAnsi"/>
              </w:rPr>
              <w:t>0344 326 2052</w:t>
            </w:r>
          </w:p>
          <w:p w14:paraId="3854DAC5" w14:textId="77777777" w:rsidR="007603EB" w:rsidRPr="00827DE9" w:rsidRDefault="007603EB" w:rsidP="00034AB1">
            <w:pPr>
              <w:rPr>
                <w:rFonts w:asciiTheme="minorHAnsi" w:hAnsiTheme="minorHAnsi" w:cstheme="minorHAnsi"/>
              </w:rPr>
            </w:pPr>
          </w:p>
        </w:tc>
      </w:tr>
      <w:tr w:rsidR="007603EB" w:rsidRPr="00827DE9" w14:paraId="4981E483" w14:textId="77777777" w:rsidTr="00BE7E98">
        <w:trPr>
          <w:trHeight w:val="567"/>
        </w:trPr>
        <w:tc>
          <w:tcPr>
            <w:tcW w:w="445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5E79A16" w14:textId="77777777" w:rsidR="007603EB" w:rsidRPr="00827DE9" w:rsidRDefault="007603EB" w:rsidP="00034AB1">
            <w:pPr>
              <w:rPr>
                <w:rFonts w:asciiTheme="minorHAnsi" w:hAnsiTheme="minorHAnsi" w:cstheme="minorHAnsi"/>
              </w:rPr>
            </w:pPr>
            <w:r w:rsidRPr="00827DE9">
              <w:rPr>
                <w:rFonts w:asciiTheme="minorHAnsi" w:hAnsiTheme="minorHAnsi" w:cstheme="minorHAnsi"/>
              </w:rPr>
              <w:t>London COVID-19 Response Cell</w:t>
            </w:r>
          </w:p>
        </w:tc>
        <w:tc>
          <w:tcPr>
            <w:tcW w:w="53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10F2158" w14:textId="77777777" w:rsidR="007603EB" w:rsidRPr="00827DE9" w:rsidRDefault="007603EB" w:rsidP="00034AB1">
            <w:pPr>
              <w:rPr>
                <w:rFonts w:asciiTheme="minorHAnsi" w:hAnsiTheme="minorHAnsi" w:cstheme="minorHAnsi"/>
              </w:rPr>
            </w:pPr>
          </w:p>
          <w:p w14:paraId="1C7F27A1" w14:textId="77777777" w:rsidR="007603EB" w:rsidRPr="00827DE9" w:rsidRDefault="007603EB" w:rsidP="00034AB1">
            <w:pPr>
              <w:rPr>
                <w:rFonts w:asciiTheme="minorHAnsi" w:hAnsiTheme="minorHAnsi" w:cstheme="minorHAnsi"/>
              </w:rPr>
            </w:pPr>
            <w:r w:rsidRPr="00827DE9">
              <w:rPr>
                <w:rFonts w:asciiTheme="minorHAnsi" w:hAnsiTheme="minorHAnsi" w:cstheme="minorHAnsi"/>
              </w:rPr>
              <w:t xml:space="preserve">0300 303 0450 / </w:t>
            </w:r>
            <w:hyperlink r:id="rId73" w:tgtFrame="_blank" w:tooltip="mailto:phe.lcrc@nhs.net" w:history="1">
              <w:r w:rsidRPr="00827DE9">
                <w:rPr>
                  <w:rFonts w:asciiTheme="minorHAnsi" w:hAnsiTheme="minorHAnsi" w:cstheme="minorHAnsi"/>
                  <w:color w:val="6888C9"/>
                  <w:u w:val="single"/>
                </w:rPr>
                <w:t>phe.lcrc@nhs.net</w:t>
              </w:r>
            </w:hyperlink>
          </w:p>
          <w:p w14:paraId="55200C3A" w14:textId="77777777" w:rsidR="007603EB" w:rsidRPr="00827DE9" w:rsidRDefault="007603EB" w:rsidP="00034AB1">
            <w:pPr>
              <w:rPr>
                <w:rFonts w:asciiTheme="minorHAnsi" w:hAnsiTheme="minorHAnsi" w:cstheme="minorHAnsi"/>
              </w:rPr>
            </w:pPr>
          </w:p>
        </w:tc>
      </w:tr>
    </w:tbl>
    <w:p w14:paraId="17284E75" w14:textId="77777777" w:rsidR="00E01FCD" w:rsidRPr="00E01FCD" w:rsidRDefault="00E01FCD" w:rsidP="00E01FCD">
      <w:bookmarkStart w:id="57" w:name="_Hlk52386584"/>
    </w:p>
    <w:p w14:paraId="0056A251" w14:textId="77777777" w:rsidR="0096470D" w:rsidRPr="00BD5C0F" w:rsidRDefault="00EA3CBC" w:rsidP="00BD5C0F">
      <w:pPr>
        <w:pStyle w:val="Heading3"/>
        <w:numPr>
          <w:ilvl w:val="0"/>
          <w:numId w:val="0"/>
        </w:numPr>
        <w:rPr>
          <w:rFonts w:asciiTheme="minorHAnsi" w:eastAsia="Times New Roman" w:hAnsiTheme="minorHAnsi" w:cstheme="minorHAnsi"/>
        </w:rPr>
      </w:pPr>
      <w:bookmarkStart w:id="58" w:name="_Toc60938536"/>
      <w:bookmarkStart w:id="59" w:name="_Toc69397429"/>
      <w:r w:rsidRPr="00827DE9">
        <w:rPr>
          <w:rFonts w:asciiTheme="minorHAnsi" w:eastAsia="Times New Roman" w:hAnsiTheme="minorHAnsi" w:cstheme="minorHAnsi"/>
        </w:rPr>
        <w:t>I</w:t>
      </w:r>
      <w:r w:rsidR="001F5F15" w:rsidRPr="00827DE9">
        <w:rPr>
          <w:rFonts w:asciiTheme="minorHAnsi" w:eastAsia="Times New Roman" w:hAnsiTheme="minorHAnsi" w:cstheme="minorHAnsi"/>
        </w:rPr>
        <w:t xml:space="preserve">f PPE is running low in </w:t>
      </w:r>
      <w:r w:rsidRPr="00827DE9">
        <w:rPr>
          <w:rFonts w:asciiTheme="minorHAnsi" w:eastAsia="Times New Roman" w:hAnsiTheme="minorHAnsi" w:cstheme="minorHAnsi"/>
        </w:rPr>
        <w:t>y</w:t>
      </w:r>
      <w:r w:rsidR="001F5F15" w:rsidRPr="00827DE9">
        <w:rPr>
          <w:rFonts w:asciiTheme="minorHAnsi" w:eastAsia="Times New Roman" w:hAnsiTheme="minorHAnsi" w:cstheme="minorHAnsi"/>
        </w:rPr>
        <w:t>our Care Home</w:t>
      </w:r>
      <w:bookmarkEnd w:id="51"/>
      <w:bookmarkEnd w:id="57"/>
      <w:bookmarkEnd w:id="58"/>
      <w:bookmarkEnd w:id="59"/>
    </w:p>
    <w:p w14:paraId="169DBFAA" w14:textId="77777777" w:rsidR="0096470D" w:rsidRPr="00827DE9" w:rsidRDefault="0096470D" w:rsidP="0096470D">
      <w:pPr>
        <w:rPr>
          <w:rFonts w:asciiTheme="minorHAnsi" w:hAnsiTheme="minorHAnsi" w:cstheme="minorHAnsi"/>
        </w:rPr>
      </w:pPr>
      <w:r w:rsidRPr="00827DE9">
        <w:rPr>
          <w:rFonts w:asciiTheme="minorHAnsi" w:hAnsiTheme="minorHAnsi" w:cstheme="minorHAnsi"/>
        </w:rPr>
        <w:t>From the 6th November 2020 it ha</w:t>
      </w:r>
      <w:r w:rsidR="00BE7E98">
        <w:rPr>
          <w:rFonts w:asciiTheme="minorHAnsi" w:hAnsiTheme="minorHAnsi" w:cstheme="minorHAnsi"/>
        </w:rPr>
        <w:t>d</w:t>
      </w:r>
      <w:r w:rsidRPr="00827DE9">
        <w:rPr>
          <w:rFonts w:asciiTheme="minorHAnsi" w:hAnsiTheme="minorHAnsi" w:cstheme="minorHAnsi"/>
        </w:rPr>
        <w:t xml:space="preserve"> been agreed that CQC registered organisations in primary and social care should access the national PPE portal for their stock requirements.  </w:t>
      </w:r>
    </w:p>
    <w:p w14:paraId="3CCEA61D" w14:textId="77777777" w:rsidR="0096470D" w:rsidRPr="00827DE9" w:rsidRDefault="0096470D" w:rsidP="0096470D">
      <w:pPr>
        <w:rPr>
          <w:rFonts w:asciiTheme="minorHAnsi" w:hAnsiTheme="minorHAnsi" w:cstheme="minorHAnsi"/>
        </w:rPr>
      </w:pPr>
    </w:p>
    <w:p w14:paraId="5EC78812" w14:textId="77777777" w:rsidR="0096470D" w:rsidRPr="00827DE9" w:rsidRDefault="0096470D" w:rsidP="0096470D">
      <w:pPr>
        <w:rPr>
          <w:rFonts w:asciiTheme="minorHAnsi" w:hAnsiTheme="minorHAnsi" w:cstheme="minorHAnsi"/>
        </w:rPr>
      </w:pPr>
      <w:r w:rsidRPr="00827DE9">
        <w:rPr>
          <w:rFonts w:asciiTheme="minorHAnsi" w:hAnsiTheme="minorHAnsi" w:cstheme="minorHAnsi"/>
        </w:rPr>
        <w:t xml:space="preserve">The PPE portal can be found at </w:t>
      </w:r>
      <w:hyperlink r:id="rId74" w:history="1">
        <w:r w:rsidR="005877C0" w:rsidRPr="00827DE9">
          <w:rPr>
            <w:rStyle w:val="Hyperlink"/>
            <w:rFonts w:asciiTheme="minorHAnsi" w:hAnsiTheme="minorHAnsi" w:cstheme="minorHAnsi"/>
          </w:rPr>
          <w:t>https://www.gov.uk/guidance/ppe-portal-how-to-order-emergency-personal-protective-equipment</w:t>
        </w:r>
      </w:hyperlink>
      <w:r w:rsidR="005877C0" w:rsidRPr="00827DE9">
        <w:rPr>
          <w:rFonts w:asciiTheme="minorHAnsi" w:hAnsiTheme="minorHAnsi" w:cstheme="minorHAnsi"/>
        </w:rPr>
        <w:t xml:space="preserve"> </w:t>
      </w:r>
      <w:r w:rsidRPr="00827DE9">
        <w:rPr>
          <w:rFonts w:asciiTheme="minorHAnsi" w:hAnsiTheme="minorHAnsi" w:cstheme="minorHAnsi"/>
        </w:rPr>
        <w:t>and we have attached an FAQs document which has been shared with us for your information.  You will need to register on this portal first.</w:t>
      </w:r>
    </w:p>
    <w:p w14:paraId="27BC0F47" w14:textId="77777777" w:rsidR="0096470D" w:rsidRPr="00827DE9" w:rsidRDefault="0096470D" w:rsidP="0096470D">
      <w:pPr>
        <w:rPr>
          <w:rFonts w:asciiTheme="minorHAnsi" w:hAnsiTheme="minorHAnsi" w:cstheme="minorHAnsi"/>
        </w:rPr>
      </w:pPr>
      <w:r w:rsidRPr="00827DE9">
        <w:rPr>
          <w:rFonts w:asciiTheme="minorHAnsi" w:hAnsiTheme="minorHAnsi" w:cstheme="minorHAnsi"/>
        </w:rPr>
        <w:t>From this week social care organisations, including Care Homes, should utilise the national PPE portal as its primary supply of PPE. If organisations have difficulty in securing PPE stocks the steps they should take are:</w:t>
      </w:r>
    </w:p>
    <w:p w14:paraId="74A2F07B" w14:textId="77777777" w:rsidR="0096470D" w:rsidRPr="00827DE9" w:rsidRDefault="0096470D" w:rsidP="0096470D">
      <w:pPr>
        <w:rPr>
          <w:rFonts w:asciiTheme="minorHAnsi" w:hAnsiTheme="minorHAnsi" w:cstheme="minorHAnsi"/>
        </w:rPr>
      </w:pPr>
      <w:r w:rsidRPr="00827DE9">
        <w:rPr>
          <w:rFonts w:asciiTheme="minorHAnsi" w:hAnsiTheme="minorHAnsi" w:cstheme="minorHAnsi"/>
        </w:rPr>
        <w:t xml:space="preserve">(1) PPE Portal </w:t>
      </w:r>
    </w:p>
    <w:p w14:paraId="29F088C9" w14:textId="77777777" w:rsidR="0096470D" w:rsidRPr="00827DE9" w:rsidRDefault="0096470D" w:rsidP="0096470D">
      <w:pPr>
        <w:rPr>
          <w:rFonts w:asciiTheme="minorHAnsi" w:hAnsiTheme="minorHAnsi" w:cstheme="minorHAnsi"/>
        </w:rPr>
      </w:pPr>
      <w:r w:rsidRPr="00827DE9">
        <w:rPr>
          <w:rFonts w:asciiTheme="minorHAnsi" w:hAnsiTheme="minorHAnsi" w:cstheme="minorHAnsi"/>
        </w:rPr>
        <w:t xml:space="preserve">(2) Local Resilience Forum </w:t>
      </w:r>
    </w:p>
    <w:p w14:paraId="0BBC424B" w14:textId="77777777" w:rsidR="0096470D" w:rsidRPr="00827DE9" w:rsidRDefault="0096470D" w:rsidP="0096470D">
      <w:pPr>
        <w:rPr>
          <w:rFonts w:asciiTheme="minorHAnsi" w:hAnsiTheme="minorHAnsi" w:cstheme="minorHAnsi"/>
        </w:rPr>
      </w:pPr>
      <w:r w:rsidRPr="00827DE9">
        <w:rPr>
          <w:rFonts w:asciiTheme="minorHAnsi" w:hAnsiTheme="minorHAnsi" w:cstheme="minorHAnsi"/>
        </w:rPr>
        <w:t xml:space="preserve">(3) BAU Suppliers </w:t>
      </w:r>
    </w:p>
    <w:p w14:paraId="5047DE5C" w14:textId="77777777" w:rsidR="0096470D" w:rsidRPr="00827DE9" w:rsidRDefault="0096470D" w:rsidP="0096470D">
      <w:pPr>
        <w:rPr>
          <w:rFonts w:asciiTheme="minorHAnsi" w:hAnsiTheme="minorHAnsi" w:cstheme="minorHAnsi"/>
        </w:rPr>
      </w:pPr>
      <w:r w:rsidRPr="00827DE9">
        <w:rPr>
          <w:rFonts w:asciiTheme="minorHAnsi" w:hAnsiTheme="minorHAnsi" w:cstheme="minorHAnsi"/>
        </w:rPr>
        <w:lastRenderedPageBreak/>
        <w:t xml:space="preserve">(4) South West London Mutual Aid via </w:t>
      </w:r>
      <w:hyperlink r:id="rId75" w:history="1">
        <w:r w:rsidR="003F1C39" w:rsidRPr="00827DE9">
          <w:rPr>
            <w:rStyle w:val="Hyperlink"/>
            <w:rFonts w:asciiTheme="minorHAnsi" w:hAnsiTheme="minorHAnsi" w:cstheme="minorHAnsi"/>
          </w:rPr>
          <w:t>http://swlpp.uk</w:t>
        </w:r>
      </w:hyperlink>
      <w:r w:rsidR="003F1C39" w:rsidRPr="00827DE9">
        <w:rPr>
          <w:rFonts w:asciiTheme="minorHAnsi" w:hAnsiTheme="minorHAnsi" w:cstheme="minorHAnsi"/>
        </w:rPr>
        <w:t xml:space="preserve"> </w:t>
      </w:r>
      <w:r w:rsidRPr="00827DE9">
        <w:rPr>
          <w:rFonts w:asciiTheme="minorHAnsi" w:hAnsiTheme="minorHAnsi" w:cstheme="minorHAnsi"/>
        </w:rPr>
        <w:t xml:space="preserve">online access. </w:t>
      </w:r>
    </w:p>
    <w:p w14:paraId="702A4237" w14:textId="77777777" w:rsidR="0096470D" w:rsidRPr="00827DE9" w:rsidRDefault="0096470D" w:rsidP="0096470D">
      <w:pPr>
        <w:rPr>
          <w:rFonts w:asciiTheme="minorHAnsi" w:hAnsiTheme="minorHAnsi" w:cstheme="minorHAnsi"/>
        </w:rPr>
      </w:pPr>
      <w:r w:rsidRPr="00827DE9">
        <w:rPr>
          <w:rFonts w:asciiTheme="minorHAnsi" w:hAnsiTheme="minorHAnsi" w:cstheme="minorHAnsi"/>
        </w:rPr>
        <w:t>South West London Mutual Aid will be updating their agreement with you and will contact you directly.</w:t>
      </w:r>
    </w:p>
    <w:p w14:paraId="203B2D2C" w14:textId="77777777" w:rsidR="00BD5C0F" w:rsidRDefault="00BD5C0F" w:rsidP="0096470D">
      <w:pPr>
        <w:rPr>
          <w:rFonts w:asciiTheme="minorHAnsi" w:hAnsiTheme="minorHAnsi" w:cstheme="minorHAnsi"/>
        </w:rPr>
      </w:pPr>
    </w:p>
    <w:p w14:paraId="1940A7C2" w14:textId="77777777" w:rsidR="00FE5963" w:rsidRPr="00A420D7" w:rsidRDefault="00FE5963" w:rsidP="00A420D7">
      <w:pPr>
        <w:pStyle w:val="Heading3"/>
        <w:numPr>
          <w:ilvl w:val="0"/>
          <w:numId w:val="0"/>
        </w:numPr>
        <w:rPr>
          <w:sz w:val="22"/>
          <w:szCs w:val="22"/>
        </w:rPr>
      </w:pPr>
      <w:bookmarkStart w:id="60" w:name="_Toc69397430"/>
      <w:r>
        <w:t>NICE guidelines on Safeguarding adults in care homes</w:t>
      </w:r>
      <w:bookmarkEnd w:id="60"/>
      <w:r>
        <w:t xml:space="preserve"> </w:t>
      </w:r>
    </w:p>
    <w:p w14:paraId="60708ED9" w14:textId="77777777" w:rsidR="00FE5963" w:rsidRPr="00836993" w:rsidRDefault="00FE5963" w:rsidP="00FE5963">
      <w:pPr>
        <w:rPr>
          <w:rFonts w:asciiTheme="minorHAnsi" w:hAnsiTheme="minorHAnsi" w:cstheme="minorHAnsi"/>
        </w:rPr>
      </w:pPr>
      <w:r w:rsidRPr="00836993">
        <w:rPr>
          <w:rFonts w:asciiTheme="minorHAnsi" w:hAnsiTheme="minorHAnsi" w:cstheme="minorHAnsi"/>
        </w:rPr>
        <w:t xml:space="preserve">This final guideline has now been published on the </w:t>
      </w:r>
      <w:hyperlink r:id="rId76" w:history="1">
        <w:r w:rsidRPr="00836993">
          <w:rPr>
            <w:rStyle w:val="Hyperlink"/>
            <w:rFonts w:asciiTheme="minorHAnsi" w:eastAsiaTheme="majorEastAsia" w:hAnsiTheme="minorHAnsi" w:cstheme="minorHAnsi"/>
          </w:rPr>
          <w:t>NICE website</w:t>
        </w:r>
      </w:hyperlink>
      <w:r w:rsidRPr="00836993">
        <w:rPr>
          <w:rFonts w:asciiTheme="minorHAnsi" w:hAnsiTheme="minorHAnsi" w:cstheme="minorHAnsi"/>
        </w:rPr>
        <w:t xml:space="preserve">. </w:t>
      </w:r>
    </w:p>
    <w:p w14:paraId="5924FEB6" w14:textId="77777777" w:rsidR="00FE5963" w:rsidRPr="00836993" w:rsidRDefault="00FE5963" w:rsidP="00FE5963">
      <w:pPr>
        <w:rPr>
          <w:rFonts w:asciiTheme="minorHAnsi" w:hAnsiTheme="minorHAnsi" w:cstheme="minorHAnsi"/>
        </w:rPr>
      </w:pPr>
      <w:r w:rsidRPr="00836993">
        <w:rPr>
          <w:rFonts w:asciiTheme="minorHAnsi" w:hAnsiTheme="minorHAnsi" w:cstheme="minorHAnsi"/>
        </w:rPr>
        <w:t xml:space="preserve">The guideline is for care home providers, commissioners of care homes, safeguarding practitioners, local </w:t>
      </w:r>
      <w:proofErr w:type="gramStart"/>
      <w:r w:rsidRPr="00836993">
        <w:rPr>
          <w:rFonts w:asciiTheme="minorHAnsi" w:hAnsiTheme="minorHAnsi" w:cstheme="minorHAnsi"/>
        </w:rPr>
        <w:t>authorities</w:t>
      </w:r>
      <w:proofErr w:type="gramEnd"/>
      <w:r w:rsidRPr="00836993">
        <w:rPr>
          <w:rFonts w:asciiTheme="minorHAnsi" w:hAnsiTheme="minorHAnsi" w:cstheme="minorHAnsi"/>
        </w:rPr>
        <w:t xml:space="preserve"> and safeguarding boards. It may also be useful to anyone who lives, </w:t>
      </w:r>
      <w:proofErr w:type="gramStart"/>
      <w:r w:rsidRPr="00836993">
        <w:rPr>
          <w:rFonts w:asciiTheme="minorHAnsi" w:hAnsiTheme="minorHAnsi" w:cstheme="minorHAnsi"/>
        </w:rPr>
        <w:t>works</w:t>
      </w:r>
      <w:proofErr w:type="gramEnd"/>
      <w:r w:rsidRPr="00836993">
        <w:rPr>
          <w:rFonts w:asciiTheme="minorHAnsi" w:hAnsiTheme="minorHAnsi" w:cstheme="minorHAnsi"/>
        </w:rPr>
        <w:t xml:space="preserve"> or visits care homes.</w:t>
      </w:r>
    </w:p>
    <w:p w14:paraId="7B4C6AD3" w14:textId="77777777" w:rsidR="00FE5963" w:rsidRPr="00836993" w:rsidRDefault="00FE5963" w:rsidP="00FE5963">
      <w:pPr>
        <w:rPr>
          <w:rFonts w:asciiTheme="minorHAnsi" w:hAnsiTheme="minorHAnsi" w:cstheme="minorHAnsi"/>
        </w:rPr>
      </w:pPr>
    </w:p>
    <w:p w14:paraId="3DAB1145" w14:textId="77777777" w:rsidR="00FE5963" w:rsidRPr="00A420D7" w:rsidRDefault="006A270A" w:rsidP="00FE5963">
      <w:pPr>
        <w:pStyle w:val="ListParagraph"/>
        <w:numPr>
          <w:ilvl w:val="0"/>
          <w:numId w:val="42"/>
        </w:numPr>
        <w:contextualSpacing w:val="0"/>
        <w:rPr>
          <w:rFonts w:asciiTheme="minorHAnsi" w:hAnsiTheme="minorHAnsi" w:cstheme="minorHAnsi"/>
          <w:sz w:val="22"/>
          <w:szCs w:val="22"/>
        </w:rPr>
      </w:pPr>
      <w:hyperlink r:id="rId77" w:anchor="induction-and-training-in-care-homes" w:history="1">
        <w:r w:rsidR="00FE5963" w:rsidRPr="00A420D7">
          <w:rPr>
            <w:rStyle w:val="Hyperlink"/>
            <w:rFonts w:asciiTheme="minorHAnsi" w:eastAsiaTheme="majorEastAsia" w:hAnsiTheme="minorHAnsi" w:cstheme="minorHAnsi"/>
            <w:sz w:val="22"/>
            <w:szCs w:val="22"/>
          </w:rPr>
          <w:t>induction and training</w:t>
        </w:r>
      </w:hyperlink>
    </w:p>
    <w:p w14:paraId="66C25E34" w14:textId="77777777" w:rsidR="00FE5963" w:rsidRPr="00A420D7" w:rsidRDefault="006A270A" w:rsidP="00FE5963">
      <w:pPr>
        <w:pStyle w:val="ListParagraph"/>
        <w:numPr>
          <w:ilvl w:val="0"/>
          <w:numId w:val="42"/>
        </w:numPr>
        <w:contextualSpacing w:val="0"/>
        <w:rPr>
          <w:rFonts w:asciiTheme="minorHAnsi" w:hAnsiTheme="minorHAnsi" w:cstheme="minorHAnsi"/>
          <w:sz w:val="22"/>
          <w:szCs w:val="22"/>
        </w:rPr>
      </w:pPr>
      <w:hyperlink r:id="rId78" w:anchor="care-home-culture-learning-and-management" w:history="1">
        <w:r w:rsidR="00FE5963" w:rsidRPr="00A420D7">
          <w:rPr>
            <w:rStyle w:val="Hyperlink"/>
            <w:rFonts w:asciiTheme="minorHAnsi" w:eastAsiaTheme="majorEastAsia" w:hAnsiTheme="minorHAnsi" w:cstheme="minorHAnsi"/>
            <w:sz w:val="22"/>
            <w:szCs w:val="22"/>
          </w:rPr>
          <w:t>care home culture and management</w:t>
        </w:r>
      </w:hyperlink>
    </w:p>
    <w:p w14:paraId="49A4DE6F" w14:textId="77777777" w:rsidR="00FE5963" w:rsidRPr="00A420D7" w:rsidRDefault="006A270A" w:rsidP="00FE5963">
      <w:pPr>
        <w:pStyle w:val="ListParagraph"/>
        <w:numPr>
          <w:ilvl w:val="0"/>
          <w:numId w:val="42"/>
        </w:numPr>
        <w:contextualSpacing w:val="0"/>
        <w:rPr>
          <w:rFonts w:asciiTheme="minorHAnsi" w:hAnsiTheme="minorHAnsi" w:cstheme="minorHAnsi"/>
          <w:sz w:val="22"/>
          <w:szCs w:val="22"/>
        </w:rPr>
      </w:pPr>
      <w:hyperlink r:id="rId79" w:anchor="indicators-of-individual-abuse-and-neglect" w:history="1">
        <w:r w:rsidR="00FE5963" w:rsidRPr="00A420D7">
          <w:rPr>
            <w:rStyle w:val="Hyperlink"/>
            <w:rFonts w:asciiTheme="minorHAnsi" w:eastAsiaTheme="majorEastAsia" w:hAnsiTheme="minorHAnsi" w:cstheme="minorHAnsi"/>
            <w:sz w:val="22"/>
            <w:szCs w:val="22"/>
          </w:rPr>
          <w:t>indicators of individual abuse and neglect</w:t>
        </w:r>
      </w:hyperlink>
    </w:p>
    <w:p w14:paraId="54F63797" w14:textId="77777777" w:rsidR="00FE5963" w:rsidRPr="00A420D7" w:rsidRDefault="00FE5963" w:rsidP="00FE5963">
      <w:pPr>
        <w:pStyle w:val="ListParagraph"/>
        <w:numPr>
          <w:ilvl w:val="0"/>
          <w:numId w:val="42"/>
        </w:numPr>
        <w:contextualSpacing w:val="0"/>
        <w:rPr>
          <w:rFonts w:asciiTheme="minorHAnsi" w:hAnsiTheme="minorHAnsi" w:cstheme="minorHAnsi"/>
          <w:sz w:val="22"/>
          <w:szCs w:val="22"/>
        </w:rPr>
      </w:pPr>
      <w:r w:rsidRPr="00A420D7">
        <w:rPr>
          <w:rFonts w:asciiTheme="minorHAnsi" w:hAnsiTheme="minorHAnsi" w:cstheme="minorHAnsi"/>
          <w:sz w:val="22"/>
          <w:szCs w:val="22"/>
        </w:rPr>
        <w:t>immediate actions to take if you </w:t>
      </w:r>
      <w:hyperlink r:id="rId80" w:anchor="immediate-actions-to-take-if-you-consider-abuse-or-neglect" w:history="1">
        <w:r w:rsidRPr="00A420D7">
          <w:rPr>
            <w:rStyle w:val="Hyperlink"/>
            <w:rFonts w:asciiTheme="minorHAnsi" w:eastAsiaTheme="majorEastAsia" w:hAnsiTheme="minorHAnsi" w:cstheme="minorHAnsi"/>
            <w:sz w:val="22"/>
            <w:szCs w:val="22"/>
          </w:rPr>
          <w:t>consider</w:t>
        </w:r>
      </w:hyperlink>
      <w:r w:rsidRPr="00A420D7">
        <w:rPr>
          <w:rFonts w:asciiTheme="minorHAnsi" w:hAnsiTheme="minorHAnsi" w:cstheme="minorHAnsi"/>
          <w:sz w:val="22"/>
          <w:szCs w:val="22"/>
        </w:rPr>
        <w:t> or </w:t>
      </w:r>
      <w:hyperlink r:id="rId81" w:anchor="immediate-actions-to-take-if-you-suspect-abuse-or-neglect" w:history="1">
        <w:r w:rsidRPr="00A420D7">
          <w:rPr>
            <w:rStyle w:val="Hyperlink"/>
            <w:rFonts w:asciiTheme="minorHAnsi" w:eastAsiaTheme="majorEastAsia" w:hAnsiTheme="minorHAnsi" w:cstheme="minorHAnsi"/>
            <w:sz w:val="22"/>
            <w:szCs w:val="22"/>
          </w:rPr>
          <w:t>suspect</w:t>
        </w:r>
      </w:hyperlink>
      <w:r w:rsidRPr="00A420D7">
        <w:rPr>
          <w:rFonts w:asciiTheme="minorHAnsi" w:hAnsiTheme="minorHAnsi" w:cstheme="minorHAnsi"/>
          <w:sz w:val="22"/>
          <w:szCs w:val="22"/>
        </w:rPr>
        <w:t> abuse or neglect</w:t>
      </w:r>
    </w:p>
    <w:p w14:paraId="04BF91F2" w14:textId="77777777" w:rsidR="00FE5963" w:rsidRPr="00A420D7" w:rsidRDefault="006A270A" w:rsidP="00FE5963">
      <w:pPr>
        <w:pStyle w:val="ListParagraph"/>
        <w:numPr>
          <w:ilvl w:val="0"/>
          <w:numId w:val="42"/>
        </w:numPr>
        <w:contextualSpacing w:val="0"/>
        <w:rPr>
          <w:rFonts w:asciiTheme="minorHAnsi" w:hAnsiTheme="minorHAnsi" w:cstheme="minorHAnsi"/>
          <w:sz w:val="22"/>
          <w:szCs w:val="22"/>
        </w:rPr>
      </w:pPr>
      <w:hyperlink r:id="rId82" w:anchor="responding-to-reports-of-abuse-or-neglect" w:history="1">
        <w:r w:rsidR="00FE5963" w:rsidRPr="00A420D7">
          <w:rPr>
            <w:rStyle w:val="Hyperlink"/>
            <w:rFonts w:asciiTheme="minorHAnsi" w:eastAsiaTheme="majorEastAsia" w:hAnsiTheme="minorHAnsi" w:cstheme="minorHAnsi"/>
            <w:sz w:val="22"/>
            <w:szCs w:val="22"/>
          </w:rPr>
          <w:t>how care home safeguarding leads and local authorities should respond to reports of abuse or neglect</w:t>
        </w:r>
      </w:hyperlink>
    </w:p>
    <w:p w14:paraId="444EAE95" w14:textId="77777777" w:rsidR="00FE5963" w:rsidRPr="00A420D7" w:rsidRDefault="006A270A" w:rsidP="00FE5963">
      <w:pPr>
        <w:pStyle w:val="ListParagraph"/>
        <w:numPr>
          <w:ilvl w:val="0"/>
          <w:numId w:val="42"/>
        </w:numPr>
        <w:contextualSpacing w:val="0"/>
        <w:rPr>
          <w:rFonts w:asciiTheme="minorHAnsi" w:hAnsiTheme="minorHAnsi" w:cstheme="minorHAnsi"/>
          <w:sz w:val="22"/>
          <w:szCs w:val="22"/>
        </w:rPr>
      </w:pPr>
      <w:hyperlink r:id="rId83" w:anchor="indicators-of-organisational-abuse-and-neglect" w:history="1">
        <w:r w:rsidR="00FE5963" w:rsidRPr="00A420D7">
          <w:rPr>
            <w:rStyle w:val="Hyperlink"/>
            <w:rFonts w:asciiTheme="minorHAnsi" w:eastAsiaTheme="majorEastAsia" w:hAnsiTheme="minorHAnsi" w:cstheme="minorHAnsi"/>
            <w:sz w:val="22"/>
            <w:szCs w:val="22"/>
          </w:rPr>
          <w:t>indicators of organisational abuse and neglect</w:t>
        </w:r>
      </w:hyperlink>
    </w:p>
    <w:p w14:paraId="198C506A" w14:textId="77777777" w:rsidR="00FE5963" w:rsidRPr="00836993" w:rsidRDefault="00FE5963" w:rsidP="00FE5963">
      <w:pPr>
        <w:rPr>
          <w:rFonts w:asciiTheme="minorHAnsi" w:hAnsiTheme="minorHAnsi" w:cstheme="minorHAnsi"/>
        </w:rPr>
      </w:pPr>
    </w:p>
    <w:p w14:paraId="36F5B485" w14:textId="77777777" w:rsidR="00B321DC" w:rsidRDefault="00FE5963" w:rsidP="0096470D">
      <w:pPr>
        <w:rPr>
          <w:rFonts w:asciiTheme="minorHAnsi" w:hAnsiTheme="minorHAnsi" w:cstheme="minorHAnsi"/>
        </w:rPr>
      </w:pPr>
      <w:r w:rsidRPr="00836993">
        <w:rPr>
          <w:rFonts w:asciiTheme="minorHAnsi" w:hAnsiTheme="minorHAnsi" w:cstheme="minorHAnsi"/>
        </w:rPr>
        <w:t xml:space="preserve">It includes summary versions of indicators to help practitioners identify abuse and neglect relating to </w:t>
      </w:r>
      <w:hyperlink r:id="rId84" w:history="1">
        <w:r w:rsidRPr="00836993">
          <w:rPr>
            <w:rStyle w:val="Hyperlink"/>
            <w:rFonts w:asciiTheme="minorHAnsi" w:eastAsiaTheme="majorEastAsia" w:hAnsiTheme="minorHAnsi" w:cstheme="minorHAnsi"/>
          </w:rPr>
          <w:t>individuals</w:t>
        </w:r>
      </w:hyperlink>
      <w:r w:rsidRPr="00836993">
        <w:rPr>
          <w:rFonts w:asciiTheme="minorHAnsi" w:hAnsiTheme="minorHAnsi" w:cstheme="minorHAnsi"/>
        </w:rPr>
        <w:t xml:space="preserve"> and indicators of </w:t>
      </w:r>
      <w:hyperlink r:id="rId85" w:history="1">
        <w:r w:rsidRPr="00836993">
          <w:rPr>
            <w:rStyle w:val="Hyperlink"/>
            <w:rFonts w:asciiTheme="minorHAnsi" w:eastAsiaTheme="majorEastAsia" w:hAnsiTheme="minorHAnsi" w:cstheme="minorHAnsi"/>
          </w:rPr>
          <w:t>organisational</w:t>
        </w:r>
      </w:hyperlink>
      <w:r w:rsidRPr="00836993">
        <w:rPr>
          <w:rFonts w:asciiTheme="minorHAnsi" w:hAnsiTheme="minorHAnsi" w:cstheme="minorHAnsi"/>
        </w:rPr>
        <w:t xml:space="preserve"> abuse and neglect. </w:t>
      </w:r>
    </w:p>
    <w:p w14:paraId="0B1B2D22" w14:textId="77777777" w:rsidR="007603EB" w:rsidRDefault="007603EB" w:rsidP="00F027A4">
      <w:pPr>
        <w:pStyle w:val="Heading2"/>
        <w:spacing w:before="0"/>
        <w:rPr>
          <w:rFonts w:asciiTheme="minorHAnsi" w:hAnsiTheme="minorHAnsi" w:cstheme="minorHAnsi"/>
        </w:rPr>
      </w:pPr>
      <w:bookmarkStart w:id="61" w:name="_Toc60938537"/>
      <w:bookmarkStart w:id="62" w:name="_Toc69397431"/>
      <w:r w:rsidRPr="00827DE9">
        <w:rPr>
          <w:rFonts w:asciiTheme="minorHAnsi" w:hAnsiTheme="minorHAnsi" w:cstheme="minorHAnsi"/>
        </w:rPr>
        <w:t xml:space="preserve">APPENDIX </w:t>
      </w:r>
      <w:r w:rsidR="004D0B09" w:rsidRPr="00827DE9">
        <w:rPr>
          <w:rFonts w:asciiTheme="minorHAnsi" w:hAnsiTheme="minorHAnsi" w:cstheme="minorHAnsi"/>
        </w:rPr>
        <w:t>1</w:t>
      </w:r>
      <w:r w:rsidRPr="00827DE9">
        <w:rPr>
          <w:rFonts w:asciiTheme="minorHAnsi" w:hAnsiTheme="minorHAnsi" w:cstheme="minorHAnsi"/>
        </w:rPr>
        <w:t xml:space="preserve">: Useful </w:t>
      </w:r>
      <w:bookmarkEnd w:id="61"/>
      <w:r w:rsidR="00A6560C">
        <w:rPr>
          <w:rFonts w:asciiTheme="minorHAnsi" w:hAnsiTheme="minorHAnsi" w:cstheme="minorHAnsi"/>
        </w:rPr>
        <w:t>Links and Contacts</w:t>
      </w:r>
      <w:bookmarkEnd w:id="62"/>
    </w:p>
    <w:p w14:paraId="2C9F2A86" w14:textId="77777777" w:rsidR="007B2CEB" w:rsidRPr="007B2CEB" w:rsidRDefault="007B2CEB" w:rsidP="007B2CEB"/>
    <w:p w14:paraId="712F20DB" w14:textId="77777777" w:rsidR="007603EB" w:rsidRPr="00827DE9" w:rsidRDefault="007603EB" w:rsidP="007F29BE">
      <w:pPr>
        <w:pStyle w:val="Heading4"/>
      </w:pPr>
      <w:r w:rsidRPr="00827DE9">
        <w:t>NHS MAIL</w:t>
      </w:r>
    </w:p>
    <w:p w14:paraId="380C6B05" w14:textId="77777777" w:rsidR="007603EB" w:rsidRPr="00827DE9" w:rsidRDefault="007603EB" w:rsidP="00034AB1">
      <w:pPr>
        <w:spacing w:line="276" w:lineRule="auto"/>
        <w:rPr>
          <w:rFonts w:asciiTheme="minorHAnsi" w:hAnsiTheme="minorHAnsi" w:cstheme="minorHAnsi"/>
        </w:rPr>
      </w:pPr>
      <w:r w:rsidRPr="00827DE9">
        <w:rPr>
          <w:rFonts w:asciiTheme="minorHAnsi" w:hAnsiTheme="minorHAnsi" w:cstheme="minorHAnsi"/>
        </w:rPr>
        <w:t>NHS Mail is available free to all Care Homes allowing personal identifiable information to be sent securely to NHS services.  NHS Mail also allows access to Microsoft Teams which has video conferencing facilities, to connect with GPs, Health Care staff and the resident</w:t>
      </w:r>
      <w:r w:rsidR="005A4787" w:rsidRPr="00827DE9">
        <w:rPr>
          <w:rFonts w:asciiTheme="minorHAnsi" w:hAnsiTheme="minorHAnsi" w:cstheme="minorHAnsi"/>
        </w:rPr>
        <w:t>’</w:t>
      </w:r>
      <w:r w:rsidRPr="00827DE9">
        <w:rPr>
          <w:rFonts w:asciiTheme="minorHAnsi" w:hAnsiTheme="minorHAnsi" w:cstheme="minorHAnsi"/>
        </w:rPr>
        <w:t xml:space="preserve">s family. </w:t>
      </w:r>
    </w:p>
    <w:p w14:paraId="4F72633A" w14:textId="77777777" w:rsidR="007603EB" w:rsidRDefault="007603EB" w:rsidP="00034AB1">
      <w:pPr>
        <w:spacing w:line="276" w:lineRule="auto"/>
        <w:rPr>
          <w:rFonts w:asciiTheme="minorHAnsi" w:hAnsiTheme="minorHAnsi" w:cstheme="minorHAnsi"/>
        </w:rPr>
      </w:pPr>
      <w:r w:rsidRPr="00827DE9">
        <w:rPr>
          <w:rFonts w:asciiTheme="minorHAnsi" w:hAnsiTheme="minorHAnsi" w:cstheme="minorHAnsi"/>
        </w:rPr>
        <w:t xml:space="preserve">If you need help to </w:t>
      </w:r>
      <w:r w:rsidR="00827DE9" w:rsidRPr="00827DE9">
        <w:rPr>
          <w:rFonts w:asciiTheme="minorHAnsi" w:hAnsiTheme="minorHAnsi" w:cstheme="minorHAnsi"/>
        </w:rPr>
        <w:t>access,</w:t>
      </w:r>
      <w:r w:rsidRPr="00827DE9">
        <w:rPr>
          <w:rFonts w:asciiTheme="minorHAnsi" w:hAnsiTheme="minorHAnsi" w:cstheme="minorHAnsi"/>
        </w:rPr>
        <w:t xml:space="preserve"> please contact: </w:t>
      </w:r>
      <w:hyperlink r:id="rId86" w:history="1">
        <w:r w:rsidRPr="00827DE9">
          <w:rPr>
            <w:rFonts w:asciiTheme="minorHAnsi" w:hAnsiTheme="minorHAnsi" w:cstheme="minorHAnsi"/>
            <w:color w:val="0000FF"/>
            <w:u w:val="single"/>
          </w:rPr>
          <w:t>SWLcarehomes.admin@swlondon.nhs.uk</w:t>
        </w:r>
      </w:hyperlink>
      <w:r w:rsidRPr="00827DE9">
        <w:rPr>
          <w:rFonts w:asciiTheme="minorHAnsi" w:hAnsiTheme="minorHAnsi" w:cstheme="minorHAnsi"/>
        </w:rPr>
        <w:t xml:space="preserve"> </w:t>
      </w:r>
    </w:p>
    <w:p w14:paraId="72557BB0" w14:textId="77777777" w:rsidR="007B2CEB" w:rsidRPr="00827DE9" w:rsidRDefault="007B2CEB" w:rsidP="00034AB1">
      <w:pPr>
        <w:spacing w:line="276" w:lineRule="auto"/>
        <w:rPr>
          <w:rFonts w:asciiTheme="minorHAnsi" w:hAnsiTheme="minorHAnsi" w:cstheme="minorHAnsi"/>
        </w:rPr>
      </w:pPr>
    </w:p>
    <w:p w14:paraId="5477040D" w14:textId="77777777" w:rsidR="007603EB" w:rsidRPr="00827DE9" w:rsidRDefault="007603EB" w:rsidP="007F29BE">
      <w:pPr>
        <w:pStyle w:val="Heading4"/>
      </w:pPr>
      <w:r w:rsidRPr="00827DE9">
        <w:t>CAPACITY TRACKER</w:t>
      </w:r>
    </w:p>
    <w:p w14:paraId="74E33CF6" w14:textId="77777777" w:rsidR="00912220" w:rsidRDefault="007603EB" w:rsidP="00034AB1">
      <w:pPr>
        <w:spacing w:line="276" w:lineRule="auto"/>
        <w:rPr>
          <w:rFonts w:asciiTheme="minorHAnsi" w:hAnsiTheme="minorHAnsi" w:cstheme="minorHAnsi"/>
        </w:rPr>
      </w:pPr>
      <w:r w:rsidRPr="00827DE9">
        <w:rPr>
          <w:rFonts w:asciiTheme="minorHAnsi" w:hAnsiTheme="minorHAnsi" w:cstheme="minorHAnsi"/>
        </w:rPr>
        <w:t xml:space="preserve">All Care Homes are being asked to submit </w:t>
      </w:r>
      <w:r w:rsidRPr="00827DE9">
        <w:rPr>
          <w:rFonts w:asciiTheme="minorHAnsi" w:hAnsiTheme="minorHAnsi" w:cstheme="minorHAnsi"/>
          <w:b/>
          <w:bCs/>
        </w:rPr>
        <w:t>daily</w:t>
      </w:r>
      <w:r w:rsidRPr="00827DE9">
        <w:rPr>
          <w:rFonts w:asciiTheme="minorHAnsi" w:hAnsiTheme="minorHAnsi" w:cstheme="minorHAnsi"/>
        </w:rPr>
        <w:t xml:space="preserve"> information on staffing, bed vacancies, number of COVID cases and PPE </w:t>
      </w:r>
      <w:r w:rsidR="00EC6316" w:rsidRPr="00827DE9">
        <w:rPr>
          <w:rFonts w:asciiTheme="minorHAnsi" w:hAnsiTheme="minorHAnsi" w:cstheme="minorHAnsi"/>
        </w:rPr>
        <w:t xml:space="preserve">or when the situation changes </w:t>
      </w:r>
      <w:r w:rsidRPr="00827DE9">
        <w:rPr>
          <w:rFonts w:asciiTheme="minorHAnsi" w:hAnsiTheme="minorHAnsi" w:cstheme="minorHAnsi"/>
        </w:rPr>
        <w:t>so that the NHS can support your homes more effectively</w:t>
      </w:r>
      <w:r w:rsidR="00EC6316" w:rsidRPr="00827DE9">
        <w:rPr>
          <w:rFonts w:asciiTheme="minorHAnsi" w:hAnsiTheme="minorHAnsi" w:cstheme="minorHAnsi"/>
        </w:rPr>
        <w:t>. I</w:t>
      </w:r>
      <w:r w:rsidRPr="00827DE9">
        <w:rPr>
          <w:rFonts w:asciiTheme="minorHAnsi" w:hAnsiTheme="minorHAnsi" w:cstheme="minorHAnsi"/>
        </w:rPr>
        <w:t>f you are not yet set up, or have more questions, please contact your local lead listed on the front of the FAQ.</w:t>
      </w:r>
      <w:r w:rsidR="00EC6316" w:rsidRPr="00827DE9">
        <w:rPr>
          <w:rFonts w:asciiTheme="minorHAnsi" w:hAnsiTheme="minorHAnsi" w:cstheme="minorHAnsi"/>
        </w:rPr>
        <w:t xml:space="preserve"> Please complete the ASC fund questions</w:t>
      </w:r>
      <w:r w:rsidR="00EC6316" w:rsidRPr="00827DE9">
        <w:rPr>
          <w:rFonts w:asciiTheme="minorHAnsi" w:hAnsiTheme="minorHAnsi" w:cstheme="minorHAnsi"/>
          <w:b/>
          <w:bCs/>
        </w:rPr>
        <w:t xml:space="preserve"> weekly</w:t>
      </w:r>
      <w:r w:rsidR="00EC6316" w:rsidRPr="00827DE9">
        <w:rPr>
          <w:rFonts w:asciiTheme="minorHAnsi" w:hAnsiTheme="minorHAnsi" w:cstheme="minorHAnsi"/>
        </w:rPr>
        <w:t xml:space="preserve">. Contact 03005550340 or 01916913729 8am to 8pm if you have any questions or need support with this. </w:t>
      </w:r>
    </w:p>
    <w:p w14:paraId="4CA6AC31" w14:textId="77777777" w:rsidR="007B2CEB" w:rsidRPr="00827DE9" w:rsidRDefault="007B2CEB" w:rsidP="00034AB1">
      <w:pPr>
        <w:spacing w:line="276" w:lineRule="auto"/>
        <w:rPr>
          <w:rFonts w:asciiTheme="minorHAnsi" w:hAnsiTheme="minorHAnsi" w:cstheme="minorHAnsi"/>
        </w:rPr>
      </w:pPr>
    </w:p>
    <w:p w14:paraId="3128B356" w14:textId="77777777" w:rsidR="007603EB" w:rsidRPr="00827DE9" w:rsidRDefault="007603EB" w:rsidP="007F29BE">
      <w:pPr>
        <w:pStyle w:val="Heading4"/>
      </w:pPr>
      <w:r w:rsidRPr="00827DE9">
        <w:t>WORKFORCE AND STAFFING</w:t>
      </w:r>
    </w:p>
    <w:p w14:paraId="0174B46D" w14:textId="77777777" w:rsidR="00B03944" w:rsidRPr="00A04614" w:rsidRDefault="007603EB" w:rsidP="00034AB1">
      <w:pPr>
        <w:spacing w:line="276" w:lineRule="auto"/>
        <w:rPr>
          <w:rFonts w:asciiTheme="minorHAnsi" w:hAnsiTheme="minorHAnsi" w:cstheme="minorHAnsi"/>
        </w:rPr>
      </w:pPr>
      <w:r w:rsidRPr="00827DE9">
        <w:rPr>
          <w:rFonts w:asciiTheme="minorHAnsi" w:hAnsiTheme="minorHAnsi" w:cstheme="minorHAnsi"/>
        </w:rPr>
        <w:t>COVID is a challenging time for maintaining staffing levels in Care Homes. We have a project running with Princes Trust to provide Care Support Workers, Domestic and administrative staff into Care Homes.  If you would like some support</w:t>
      </w:r>
      <w:r w:rsidR="00B92A04" w:rsidRPr="00827DE9">
        <w:rPr>
          <w:rFonts w:asciiTheme="minorHAnsi" w:hAnsiTheme="minorHAnsi" w:cstheme="minorHAnsi"/>
        </w:rPr>
        <w:t>,</w:t>
      </w:r>
      <w:r w:rsidRPr="00827DE9">
        <w:rPr>
          <w:rFonts w:asciiTheme="minorHAnsi" w:hAnsiTheme="minorHAnsi" w:cstheme="minorHAnsi"/>
        </w:rPr>
        <w:t xml:space="preserve"> please </w:t>
      </w:r>
      <w:r w:rsidR="00B92A04" w:rsidRPr="00827DE9">
        <w:rPr>
          <w:rFonts w:asciiTheme="minorHAnsi" w:hAnsiTheme="minorHAnsi" w:cstheme="minorHAnsi"/>
        </w:rPr>
        <w:t>contact</w:t>
      </w:r>
      <w:r w:rsidRPr="00827DE9">
        <w:rPr>
          <w:rFonts w:asciiTheme="minorHAnsi" w:hAnsiTheme="minorHAnsi" w:cstheme="minorHAnsi"/>
        </w:rPr>
        <w:t xml:space="preserve"> </w:t>
      </w:r>
      <w:r w:rsidR="009215DB" w:rsidRPr="00827DE9">
        <w:rPr>
          <w:rFonts w:asciiTheme="minorHAnsi" w:hAnsiTheme="minorHAnsi" w:cstheme="minorHAnsi"/>
        </w:rPr>
        <w:t>Paul</w:t>
      </w:r>
      <w:r w:rsidR="0083475F" w:rsidRPr="00827DE9">
        <w:rPr>
          <w:rFonts w:asciiTheme="minorHAnsi" w:hAnsiTheme="minorHAnsi" w:cstheme="minorHAnsi"/>
        </w:rPr>
        <w:t xml:space="preserve"> Harper at</w:t>
      </w:r>
      <w:r w:rsidR="00B92A04" w:rsidRPr="00827DE9">
        <w:rPr>
          <w:rFonts w:asciiTheme="minorHAnsi" w:hAnsiTheme="minorHAnsi" w:cstheme="minorHAnsi"/>
        </w:rPr>
        <w:t>:</w:t>
      </w:r>
      <w:r w:rsidR="0083475F" w:rsidRPr="00827DE9">
        <w:rPr>
          <w:rFonts w:asciiTheme="minorHAnsi" w:hAnsiTheme="minorHAnsi" w:cstheme="minorHAnsi"/>
        </w:rPr>
        <w:t xml:space="preserve"> </w:t>
      </w:r>
      <w:hyperlink r:id="rId87" w:history="1">
        <w:r w:rsidR="003578AA" w:rsidRPr="00827DE9">
          <w:rPr>
            <w:rStyle w:val="Hyperlink"/>
            <w:rFonts w:asciiTheme="minorHAnsi" w:hAnsiTheme="minorHAnsi" w:cstheme="minorHAnsi"/>
          </w:rPr>
          <w:t>paul.harper@swlondon.nhs.uk</w:t>
        </w:r>
      </w:hyperlink>
      <w:r w:rsidR="003578AA" w:rsidRPr="00827DE9">
        <w:rPr>
          <w:rFonts w:asciiTheme="minorHAnsi" w:hAnsiTheme="minorHAnsi" w:cstheme="minorHAnsi"/>
        </w:rPr>
        <w:t xml:space="preserve"> </w:t>
      </w:r>
    </w:p>
    <w:p w14:paraId="753A6654" w14:textId="77777777" w:rsidR="00A04614" w:rsidRDefault="00A04614" w:rsidP="00034AB1">
      <w:pPr>
        <w:spacing w:line="276" w:lineRule="auto"/>
        <w:rPr>
          <w:rFonts w:asciiTheme="minorHAnsi" w:hAnsiTheme="minorHAnsi" w:cstheme="minorHAnsi"/>
          <w:b/>
          <w:u w:val="single"/>
        </w:rPr>
      </w:pPr>
    </w:p>
    <w:p w14:paraId="5C748F37" w14:textId="77777777" w:rsidR="00F31261" w:rsidRDefault="00F31261" w:rsidP="00F31261">
      <w:pPr>
        <w:rPr>
          <w:rFonts w:asciiTheme="minorHAnsi" w:hAnsiTheme="minorHAnsi" w:cstheme="minorHAnsi"/>
        </w:rPr>
      </w:pPr>
    </w:p>
    <w:p w14:paraId="7EA7092B" w14:textId="77777777" w:rsidR="00A6560C" w:rsidRPr="001872D0" w:rsidRDefault="00A6560C" w:rsidP="00F31261">
      <w:pPr>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5228"/>
        <w:gridCol w:w="5228"/>
      </w:tblGrid>
      <w:tr w:rsidR="00F31261" w:rsidRPr="001872D0" w14:paraId="4A6B9D3E" w14:textId="77777777" w:rsidTr="00BC6D37">
        <w:tc>
          <w:tcPr>
            <w:tcW w:w="5228" w:type="dxa"/>
            <w:shd w:val="clear" w:color="auto" w:fill="BDD6EE" w:themeFill="accent5" w:themeFillTint="66"/>
          </w:tcPr>
          <w:p w14:paraId="6917AECE" w14:textId="77777777" w:rsidR="00F31261" w:rsidRPr="002300F6" w:rsidRDefault="00F31261" w:rsidP="006B1C0D">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Topic</w:t>
            </w:r>
          </w:p>
        </w:tc>
        <w:tc>
          <w:tcPr>
            <w:tcW w:w="5228" w:type="dxa"/>
            <w:shd w:val="clear" w:color="auto" w:fill="BDD6EE" w:themeFill="accent5" w:themeFillTint="66"/>
          </w:tcPr>
          <w:p w14:paraId="4C99FC29" w14:textId="77777777" w:rsidR="00F31261" w:rsidRPr="002300F6" w:rsidRDefault="00F31261" w:rsidP="006B1C0D">
            <w:pPr>
              <w:jc w:val="center"/>
              <w:rPr>
                <w:rFonts w:asciiTheme="minorHAnsi" w:hAnsiTheme="minorHAnsi" w:cstheme="minorHAnsi"/>
                <w:b/>
                <w:bCs/>
                <w:sz w:val="22"/>
                <w:szCs w:val="22"/>
                <w:u w:val="single"/>
              </w:rPr>
            </w:pPr>
            <w:r w:rsidRPr="002300F6">
              <w:rPr>
                <w:rFonts w:asciiTheme="minorHAnsi" w:hAnsiTheme="minorHAnsi" w:cstheme="minorHAnsi"/>
                <w:b/>
                <w:bCs/>
                <w:sz w:val="22"/>
                <w:szCs w:val="22"/>
                <w:u w:val="single"/>
              </w:rPr>
              <w:t>Click Links below</w:t>
            </w:r>
          </w:p>
        </w:tc>
      </w:tr>
      <w:tr w:rsidR="00F31261" w:rsidRPr="001872D0" w14:paraId="1F4002F2" w14:textId="77777777" w:rsidTr="00BC6D37">
        <w:tc>
          <w:tcPr>
            <w:tcW w:w="5228" w:type="dxa"/>
            <w:shd w:val="clear" w:color="auto" w:fill="DEEAF6" w:themeFill="accent5" w:themeFillTint="33"/>
          </w:tcPr>
          <w:p w14:paraId="1D7C2007" w14:textId="77777777" w:rsidR="00F31261" w:rsidRPr="00827DE9" w:rsidRDefault="00F31261" w:rsidP="006B1C0D">
            <w:pPr>
              <w:rPr>
                <w:rFonts w:asciiTheme="minorHAnsi" w:hAnsiTheme="minorHAnsi" w:cstheme="minorHAnsi"/>
              </w:rPr>
            </w:pPr>
            <w:r w:rsidRPr="00827DE9">
              <w:rPr>
                <w:rFonts w:asciiTheme="minorHAnsi" w:hAnsiTheme="minorHAnsi" w:cstheme="minorHAnsi"/>
              </w:rPr>
              <w:t xml:space="preserve">The phone number for the IT Helpdesk is </w:t>
            </w:r>
            <w:r w:rsidRPr="00827DE9">
              <w:rPr>
                <w:rFonts w:asciiTheme="minorHAnsi" w:hAnsiTheme="minorHAnsi" w:cstheme="minorHAnsi"/>
                <w:b/>
                <w:bCs/>
              </w:rPr>
              <w:t>020 3880 0268</w:t>
            </w:r>
            <w:r w:rsidRPr="00827DE9">
              <w:rPr>
                <w:rFonts w:asciiTheme="minorHAnsi" w:hAnsiTheme="minorHAnsi" w:cstheme="minorHAnsi"/>
              </w:rPr>
              <w:t xml:space="preserve">. Open during 09:00 – 17:00. </w:t>
            </w:r>
          </w:p>
          <w:p w14:paraId="3DE5717A" w14:textId="77777777" w:rsidR="00F31261" w:rsidRPr="002300F6" w:rsidRDefault="00F31261" w:rsidP="006B1C0D">
            <w:pPr>
              <w:rPr>
                <w:rFonts w:asciiTheme="minorHAnsi" w:hAnsiTheme="minorHAnsi" w:cstheme="minorHAnsi"/>
                <w:sz w:val="22"/>
                <w:szCs w:val="22"/>
              </w:rPr>
            </w:pPr>
          </w:p>
        </w:tc>
        <w:tc>
          <w:tcPr>
            <w:tcW w:w="5228" w:type="dxa"/>
            <w:shd w:val="clear" w:color="auto" w:fill="DEEAF6" w:themeFill="accent5" w:themeFillTint="33"/>
          </w:tcPr>
          <w:p w14:paraId="263F335B" w14:textId="77777777" w:rsidR="00F31261" w:rsidRPr="005C576D" w:rsidRDefault="006A270A" w:rsidP="006B1C0D">
            <w:pPr>
              <w:rPr>
                <w:rFonts w:ascii="Calibri" w:eastAsia="Calibri" w:hAnsi="Calibri" w:cs="Calibri"/>
                <w:sz w:val="22"/>
                <w:szCs w:val="22"/>
                <w:lang w:eastAsia="en-US"/>
              </w:rPr>
            </w:pPr>
            <w:hyperlink r:id="rId88" w:history="1">
              <w:r w:rsidR="00F31261" w:rsidRPr="005C576D">
                <w:rPr>
                  <w:rFonts w:ascii="Calibri" w:eastAsia="Calibri" w:hAnsi="Calibri" w:cs="Calibri"/>
                  <w:color w:val="0563C1"/>
                  <w:sz w:val="22"/>
                  <w:szCs w:val="22"/>
                  <w:u w:val="single"/>
                  <w:lang w:eastAsia="en-US"/>
                </w:rPr>
                <w:t>Information for free digital tools from Digital Social Care</w:t>
              </w:r>
            </w:hyperlink>
          </w:p>
          <w:p w14:paraId="61A20253" w14:textId="77777777" w:rsidR="00F31261" w:rsidRPr="002300F6" w:rsidRDefault="00F31261" w:rsidP="006B1C0D">
            <w:pPr>
              <w:rPr>
                <w:rFonts w:asciiTheme="minorHAnsi" w:hAnsiTheme="minorHAnsi" w:cstheme="minorHAnsi"/>
                <w:sz w:val="22"/>
                <w:szCs w:val="22"/>
              </w:rPr>
            </w:pPr>
          </w:p>
        </w:tc>
      </w:tr>
      <w:tr w:rsidR="00F31261" w:rsidRPr="001872D0" w14:paraId="1A0A0B97" w14:textId="77777777" w:rsidTr="00BC6D37">
        <w:tc>
          <w:tcPr>
            <w:tcW w:w="5228" w:type="dxa"/>
            <w:shd w:val="clear" w:color="auto" w:fill="DEEAF6" w:themeFill="accent5" w:themeFillTint="33"/>
          </w:tcPr>
          <w:p w14:paraId="75BDBAC1" w14:textId="77777777" w:rsidR="00F31261" w:rsidRPr="002300F6" w:rsidRDefault="00F31261" w:rsidP="006B1C0D">
            <w:pPr>
              <w:jc w:val="center"/>
              <w:rPr>
                <w:rFonts w:asciiTheme="minorHAnsi" w:hAnsiTheme="minorHAnsi" w:cstheme="minorHAnsi"/>
                <w:sz w:val="22"/>
                <w:szCs w:val="22"/>
              </w:rPr>
            </w:pPr>
            <w:r w:rsidRPr="002300F6">
              <w:rPr>
                <w:rFonts w:asciiTheme="minorHAnsi" w:hAnsiTheme="minorHAnsi" w:cstheme="minorHAnsi"/>
                <w:b/>
                <w:sz w:val="22"/>
                <w:szCs w:val="22"/>
              </w:rPr>
              <w:t>PPE Portal help line number</w:t>
            </w:r>
            <w:r w:rsidRPr="002300F6">
              <w:rPr>
                <w:rFonts w:asciiTheme="minorHAnsi" w:hAnsiTheme="minorHAnsi" w:cstheme="minorHAnsi"/>
                <w:sz w:val="22"/>
                <w:szCs w:val="22"/>
              </w:rPr>
              <w:t>: 0800 876 6802</w:t>
            </w:r>
          </w:p>
          <w:p w14:paraId="0AB26AD6" w14:textId="77777777" w:rsidR="00F31261" w:rsidRPr="002300F6" w:rsidRDefault="00F31261" w:rsidP="006B1C0D">
            <w:pPr>
              <w:rPr>
                <w:rFonts w:asciiTheme="minorHAnsi" w:hAnsiTheme="minorHAnsi" w:cstheme="minorHAnsi"/>
                <w:sz w:val="22"/>
                <w:szCs w:val="22"/>
              </w:rPr>
            </w:pPr>
          </w:p>
        </w:tc>
        <w:tc>
          <w:tcPr>
            <w:tcW w:w="5228" w:type="dxa"/>
            <w:shd w:val="clear" w:color="auto" w:fill="DEEAF6" w:themeFill="accent5" w:themeFillTint="33"/>
          </w:tcPr>
          <w:p w14:paraId="79B95CCB" w14:textId="77777777" w:rsidR="00F31261" w:rsidRPr="002300F6" w:rsidRDefault="006A270A" w:rsidP="006B1C0D">
            <w:pPr>
              <w:rPr>
                <w:rFonts w:ascii="Calibri" w:eastAsia="Calibri" w:hAnsi="Calibri"/>
                <w:sz w:val="22"/>
                <w:szCs w:val="22"/>
                <w:lang w:eastAsia="en-US"/>
              </w:rPr>
            </w:pPr>
            <w:hyperlink r:id="rId89" w:history="1">
              <w:r w:rsidR="00F31261" w:rsidRPr="00447071">
                <w:rPr>
                  <w:rFonts w:ascii="Calibri" w:eastAsia="Calibri" w:hAnsi="Calibri"/>
                  <w:color w:val="0563C1"/>
                  <w:sz w:val="22"/>
                  <w:szCs w:val="22"/>
                  <w:u w:val="single"/>
                  <w:lang w:eastAsia="en-US"/>
                </w:rPr>
                <w:t>How to order COVID-19 PPE</w:t>
              </w:r>
            </w:hyperlink>
          </w:p>
          <w:p w14:paraId="5729DBC5" w14:textId="77777777" w:rsidR="00F31261" w:rsidRPr="00447071" w:rsidRDefault="00F31261" w:rsidP="006B1C0D">
            <w:pPr>
              <w:rPr>
                <w:rFonts w:ascii="Calibri" w:eastAsia="Calibri" w:hAnsi="Calibri"/>
                <w:sz w:val="22"/>
                <w:szCs w:val="22"/>
                <w:lang w:eastAsia="en-US"/>
              </w:rPr>
            </w:pPr>
          </w:p>
          <w:p w14:paraId="7BE0F080" w14:textId="77777777" w:rsidR="00F31261" w:rsidRPr="002300F6" w:rsidRDefault="006A270A" w:rsidP="006B1C0D">
            <w:pPr>
              <w:rPr>
                <w:rFonts w:ascii="Calibri" w:eastAsia="Calibri" w:hAnsi="Calibri"/>
                <w:sz w:val="22"/>
                <w:szCs w:val="22"/>
                <w:lang w:eastAsia="en-US"/>
              </w:rPr>
            </w:pPr>
            <w:hyperlink r:id="rId90" w:history="1">
              <w:r w:rsidR="00F31261" w:rsidRPr="00F05B6B">
                <w:rPr>
                  <w:rFonts w:ascii="Calibri" w:eastAsia="Calibri" w:hAnsi="Calibri"/>
                  <w:color w:val="0563C1"/>
                  <w:sz w:val="22"/>
                  <w:szCs w:val="22"/>
                  <w:u w:val="single"/>
                  <w:lang w:eastAsia="en-US"/>
                </w:rPr>
                <w:t>PPE resource for care workers</w:t>
              </w:r>
            </w:hyperlink>
          </w:p>
          <w:p w14:paraId="7F7759D4" w14:textId="77777777" w:rsidR="00F31261" w:rsidRPr="00F05B6B" w:rsidRDefault="00F31261" w:rsidP="006B1C0D">
            <w:pPr>
              <w:rPr>
                <w:rFonts w:ascii="Calibri" w:eastAsia="Calibri" w:hAnsi="Calibri"/>
                <w:sz w:val="22"/>
                <w:szCs w:val="22"/>
                <w:lang w:eastAsia="en-US"/>
              </w:rPr>
            </w:pPr>
          </w:p>
          <w:p w14:paraId="20BE199F" w14:textId="77777777" w:rsidR="00F31261" w:rsidRPr="0023555E" w:rsidRDefault="006A270A" w:rsidP="006B1C0D">
            <w:pPr>
              <w:rPr>
                <w:rFonts w:ascii="Calibri" w:eastAsia="Calibri" w:hAnsi="Calibri"/>
                <w:sz w:val="22"/>
                <w:szCs w:val="22"/>
                <w:lang w:eastAsia="en-US"/>
              </w:rPr>
            </w:pPr>
            <w:hyperlink r:id="rId91" w:history="1">
              <w:r w:rsidR="00F31261" w:rsidRPr="0023555E">
                <w:rPr>
                  <w:rFonts w:ascii="Calibri" w:eastAsia="Calibri" w:hAnsi="Calibri"/>
                  <w:color w:val="0563C1"/>
                  <w:sz w:val="22"/>
                  <w:szCs w:val="22"/>
                  <w:u w:val="single"/>
                  <w:lang w:eastAsia="en-US"/>
                </w:rPr>
                <w:t>How to correctly don and doff of PPE in Care Homes</w:t>
              </w:r>
            </w:hyperlink>
          </w:p>
          <w:p w14:paraId="37E9A920" w14:textId="77777777" w:rsidR="00F31261" w:rsidRPr="002300F6" w:rsidRDefault="00F31261" w:rsidP="006B1C0D">
            <w:pPr>
              <w:rPr>
                <w:rFonts w:asciiTheme="minorHAnsi" w:hAnsiTheme="minorHAnsi" w:cstheme="minorHAnsi"/>
                <w:sz w:val="22"/>
                <w:szCs w:val="22"/>
              </w:rPr>
            </w:pPr>
          </w:p>
        </w:tc>
      </w:tr>
      <w:tr w:rsidR="00F31261" w:rsidRPr="001872D0" w14:paraId="4668FB04" w14:textId="77777777" w:rsidTr="00BC6D37">
        <w:tc>
          <w:tcPr>
            <w:tcW w:w="5228" w:type="dxa"/>
            <w:shd w:val="clear" w:color="auto" w:fill="DEEAF6" w:themeFill="accent5" w:themeFillTint="33"/>
          </w:tcPr>
          <w:p w14:paraId="0E6B66F7" w14:textId="77777777" w:rsidR="00F31261" w:rsidRPr="002300F6" w:rsidRDefault="00F31261" w:rsidP="006B1C0D">
            <w:pPr>
              <w:jc w:val="center"/>
              <w:rPr>
                <w:rFonts w:asciiTheme="minorHAnsi" w:hAnsiTheme="minorHAnsi" w:cstheme="minorHAnsi"/>
                <w:b/>
                <w:bCs/>
                <w:sz w:val="22"/>
                <w:szCs w:val="22"/>
              </w:rPr>
            </w:pPr>
            <w:r w:rsidRPr="002300F6">
              <w:rPr>
                <w:rFonts w:asciiTheme="minorHAnsi" w:hAnsiTheme="minorHAnsi" w:cstheme="minorHAnsi"/>
                <w:b/>
                <w:bCs/>
                <w:sz w:val="22"/>
                <w:szCs w:val="22"/>
              </w:rPr>
              <w:lastRenderedPageBreak/>
              <w:t>Swabbing Residents Staff and Visitors</w:t>
            </w:r>
          </w:p>
          <w:p w14:paraId="4959D3AB" w14:textId="77777777" w:rsidR="00F31261" w:rsidRPr="002300F6" w:rsidRDefault="00F31261" w:rsidP="006B1C0D">
            <w:pPr>
              <w:rPr>
                <w:rFonts w:asciiTheme="minorHAnsi" w:hAnsiTheme="minorHAnsi" w:cstheme="minorHAnsi"/>
                <w:sz w:val="22"/>
                <w:szCs w:val="22"/>
              </w:rPr>
            </w:pPr>
          </w:p>
        </w:tc>
        <w:tc>
          <w:tcPr>
            <w:tcW w:w="5228" w:type="dxa"/>
            <w:shd w:val="clear" w:color="auto" w:fill="DEEAF6" w:themeFill="accent5" w:themeFillTint="33"/>
          </w:tcPr>
          <w:p w14:paraId="161A1AF8" w14:textId="77777777" w:rsidR="00F31261" w:rsidRPr="00493AB0" w:rsidRDefault="006A270A" w:rsidP="006B1C0D">
            <w:pPr>
              <w:rPr>
                <w:rFonts w:ascii="Calibri" w:eastAsia="Calibri" w:hAnsi="Calibri"/>
                <w:sz w:val="22"/>
                <w:szCs w:val="22"/>
                <w:lang w:eastAsia="en-US"/>
              </w:rPr>
            </w:pPr>
            <w:hyperlink r:id="rId92" w:anchor="care-home" w:history="1">
              <w:r w:rsidR="00F31261" w:rsidRPr="00493AB0">
                <w:rPr>
                  <w:rFonts w:ascii="Calibri" w:eastAsia="Calibri" w:hAnsi="Calibri"/>
                  <w:color w:val="0563C1"/>
                  <w:sz w:val="22"/>
                  <w:szCs w:val="22"/>
                  <w:u w:val="single"/>
                  <w:lang w:eastAsia="en-US"/>
                </w:rPr>
                <w:t>Coronavirus Testing process and how to register LFD Test</w:t>
              </w:r>
            </w:hyperlink>
          </w:p>
          <w:p w14:paraId="02895964" w14:textId="77777777" w:rsidR="00F31261" w:rsidRPr="0071701A" w:rsidRDefault="00F31261" w:rsidP="006B1C0D">
            <w:pPr>
              <w:tabs>
                <w:tab w:val="left" w:pos="5700"/>
              </w:tabs>
              <w:rPr>
                <w:rFonts w:ascii="Calibri" w:eastAsia="Calibri" w:hAnsi="Calibri"/>
                <w:sz w:val="22"/>
                <w:szCs w:val="22"/>
                <w:lang w:eastAsia="en-US"/>
              </w:rPr>
            </w:pPr>
          </w:p>
          <w:p w14:paraId="6A36F4C4" w14:textId="77777777" w:rsidR="00F31261" w:rsidRPr="0071701A" w:rsidRDefault="006A270A" w:rsidP="006B1C0D">
            <w:pPr>
              <w:rPr>
                <w:rFonts w:ascii="Calibri" w:eastAsia="Calibri" w:hAnsi="Calibri"/>
                <w:sz w:val="22"/>
                <w:szCs w:val="22"/>
                <w:lang w:eastAsia="en-US"/>
              </w:rPr>
            </w:pPr>
            <w:hyperlink r:id="rId93" w:history="1">
              <w:r w:rsidR="00F31261" w:rsidRPr="0071701A">
                <w:rPr>
                  <w:rFonts w:ascii="Calibri" w:eastAsia="Calibri" w:hAnsi="Calibri"/>
                  <w:color w:val="0563C1"/>
                  <w:sz w:val="22"/>
                  <w:szCs w:val="22"/>
                  <w:u w:val="single"/>
                  <w:lang w:eastAsia="en-US"/>
                </w:rPr>
                <w:t>Online Swabbing competency assessment</w:t>
              </w:r>
            </w:hyperlink>
            <w:r w:rsidR="00F31261" w:rsidRPr="0071701A">
              <w:rPr>
                <w:rFonts w:ascii="Calibri" w:eastAsia="Calibri" w:hAnsi="Calibri"/>
                <w:sz w:val="22"/>
                <w:szCs w:val="22"/>
                <w:lang w:eastAsia="en-US"/>
              </w:rPr>
              <w:t xml:space="preserve"> </w:t>
            </w:r>
          </w:p>
          <w:p w14:paraId="5959002F" w14:textId="77777777" w:rsidR="00F31261" w:rsidRPr="002300F6" w:rsidRDefault="00F31261" w:rsidP="006B1C0D">
            <w:pPr>
              <w:rPr>
                <w:rFonts w:asciiTheme="minorHAnsi" w:hAnsiTheme="minorHAnsi" w:cstheme="minorHAnsi"/>
                <w:sz w:val="22"/>
                <w:szCs w:val="22"/>
              </w:rPr>
            </w:pPr>
          </w:p>
        </w:tc>
      </w:tr>
      <w:tr w:rsidR="00F31261" w:rsidRPr="001872D0" w14:paraId="0379B2EA" w14:textId="77777777" w:rsidTr="00BC6D37">
        <w:tc>
          <w:tcPr>
            <w:tcW w:w="5228" w:type="dxa"/>
            <w:shd w:val="clear" w:color="auto" w:fill="DEEAF6" w:themeFill="accent5" w:themeFillTint="33"/>
          </w:tcPr>
          <w:p w14:paraId="4472B087" w14:textId="77777777" w:rsidR="00F31261" w:rsidRPr="002300F6" w:rsidRDefault="00F31261" w:rsidP="006B1C0D">
            <w:pPr>
              <w:tabs>
                <w:tab w:val="left" w:pos="5160"/>
              </w:tabs>
              <w:jc w:val="center"/>
              <w:rPr>
                <w:rFonts w:ascii="Calibri" w:eastAsia="Calibri" w:hAnsi="Calibri"/>
                <w:b/>
                <w:bCs/>
                <w:sz w:val="22"/>
                <w:szCs w:val="22"/>
                <w:lang w:eastAsia="en-US"/>
              </w:rPr>
            </w:pPr>
            <w:r w:rsidRPr="002300F6">
              <w:rPr>
                <w:rFonts w:ascii="Calibri" w:eastAsia="Calibri" w:hAnsi="Calibri"/>
                <w:b/>
                <w:bCs/>
                <w:sz w:val="22"/>
                <w:szCs w:val="22"/>
                <w:lang w:eastAsia="en-US"/>
              </w:rPr>
              <w:t>Admissions and Care</w:t>
            </w:r>
          </w:p>
          <w:p w14:paraId="7EEB1058" w14:textId="77777777" w:rsidR="00F31261" w:rsidRPr="002300F6" w:rsidRDefault="00F31261" w:rsidP="006B1C0D">
            <w:pPr>
              <w:rPr>
                <w:rFonts w:asciiTheme="minorHAnsi" w:hAnsiTheme="minorHAnsi" w:cstheme="minorHAnsi"/>
                <w:sz w:val="22"/>
                <w:szCs w:val="22"/>
              </w:rPr>
            </w:pPr>
          </w:p>
        </w:tc>
        <w:tc>
          <w:tcPr>
            <w:tcW w:w="5228" w:type="dxa"/>
            <w:shd w:val="clear" w:color="auto" w:fill="DEEAF6" w:themeFill="accent5" w:themeFillTint="33"/>
          </w:tcPr>
          <w:p w14:paraId="1ADEEFFD" w14:textId="77777777" w:rsidR="00F31261" w:rsidRPr="00304424" w:rsidRDefault="006A270A" w:rsidP="006B1C0D">
            <w:pPr>
              <w:tabs>
                <w:tab w:val="left" w:pos="5160"/>
              </w:tabs>
              <w:rPr>
                <w:rFonts w:ascii="Calibri" w:eastAsia="Calibri" w:hAnsi="Calibri"/>
                <w:sz w:val="22"/>
                <w:szCs w:val="22"/>
                <w:lang w:eastAsia="en-US"/>
              </w:rPr>
            </w:pPr>
            <w:hyperlink r:id="rId94" w:anchor="section-1-admission" w:history="1">
              <w:r w:rsidR="00F31261" w:rsidRPr="00304424">
                <w:rPr>
                  <w:rFonts w:ascii="Calibri" w:eastAsia="Calibri" w:hAnsi="Calibri"/>
                  <w:color w:val="0563C1"/>
                  <w:sz w:val="22"/>
                  <w:szCs w:val="22"/>
                  <w:u w:val="single"/>
                  <w:lang w:eastAsia="en-US"/>
                </w:rPr>
                <w:t>COVID-19 Admission and Care of Residents in Care Homes</w:t>
              </w:r>
            </w:hyperlink>
          </w:p>
          <w:p w14:paraId="75A985AA" w14:textId="77777777" w:rsidR="00F31261" w:rsidRPr="002300F6" w:rsidRDefault="00F31261" w:rsidP="006B1C0D">
            <w:pPr>
              <w:rPr>
                <w:rFonts w:asciiTheme="minorHAnsi" w:hAnsiTheme="minorHAnsi" w:cstheme="minorHAnsi"/>
                <w:sz w:val="22"/>
                <w:szCs w:val="22"/>
              </w:rPr>
            </w:pPr>
          </w:p>
        </w:tc>
      </w:tr>
      <w:tr w:rsidR="00F31261" w:rsidRPr="001872D0" w14:paraId="181C4E50" w14:textId="77777777" w:rsidTr="00BC6D37">
        <w:tc>
          <w:tcPr>
            <w:tcW w:w="5228" w:type="dxa"/>
            <w:shd w:val="clear" w:color="auto" w:fill="DEEAF6" w:themeFill="accent5" w:themeFillTint="33"/>
          </w:tcPr>
          <w:p w14:paraId="6ED15AB3" w14:textId="77777777" w:rsidR="00F31261" w:rsidRPr="002300F6" w:rsidRDefault="00F31261" w:rsidP="006B1C0D">
            <w:pPr>
              <w:jc w:val="center"/>
              <w:rPr>
                <w:rFonts w:asciiTheme="minorHAnsi" w:hAnsiTheme="minorHAnsi" w:cstheme="minorHAnsi"/>
                <w:b/>
                <w:bCs/>
                <w:sz w:val="22"/>
                <w:szCs w:val="22"/>
              </w:rPr>
            </w:pPr>
            <w:r w:rsidRPr="002300F6">
              <w:rPr>
                <w:rFonts w:asciiTheme="minorHAnsi" w:hAnsiTheme="minorHAnsi" w:cstheme="minorHAnsi"/>
                <w:b/>
                <w:bCs/>
                <w:sz w:val="22"/>
                <w:szCs w:val="22"/>
              </w:rPr>
              <w:t>Infection Prevention and Control Guidance</w:t>
            </w:r>
          </w:p>
        </w:tc>
        <w:tc>
          <w:tcPr>
            <w:tcW w:w="5228" w:type="dxa"/>
            <w:shd w:val="clear" w:color="auto" w:fill="DEEAF6" w:themeFill="accent5" w:themeFillTint="33"/>
          </w:tcPr>
          <w:p w14:paraId="70917EDC" w14:textId="77777777" w:rsidR="00F31261" w:rsidRPr="00607B95" w:rsidRDefault="006A270A" w:rsidP="006B1C0D">
            <w:pPr>
              <w:rPr>
                <w:rFonts w:ascii="Calibri" w:eastAsia="Calibri" w:hAnsi="Calibri"/>
                <w:sz w:val="22"/>
                <w:szCs w:val="22"/>
                <w:lang w:eastAsia="en-US"/>
              </w:rPr>
            </w:pPr>
            <w:hyperlink r:id="rId95" w:history="1">
              <w:r w:rsidR="00F31261" w:rsidRPr="00607B95">
                <w:rPr>
                  <w:rFonts w:ascii="Calibri" w:eastAsia="Calibri" w:hAnsi="Calibri"/>
                  <w:color w:val="0563C1"/>
                  <w:sz w:val="22"/>
                  <w:szCs w:val="22"/>
                  <w:u w:val="single"/>
                  <w:lang w:eastAsia="en-US"/>
                </w:rPr>
                <w:t>Infection Prevention and Control Recommendations</w:t>
              </w:r>
            </w:hyperlink>
          </w:p>
          <w:p w14:paraId="18BCA540" w14:textId="77777777" w:rsidR="00F31261" w:rsidRPr="002300F6" w:rsidRDefault="00F31261" w:rsidP="006B1C0D">
            <w:pPr>
              <w:rPr>
                <w:rFonts w:asciiTheme="minorHAnsi" w:hAnsiTheme="minorHAnsi" w:cstheme="minorHAnsi"/>
                <w:sz w:val="22"/>
                <w:szCs w:val="22"/>
              </w:rPr>
            </w:pPr>
          </w:p>
        </w:tc>
      </w:tr>
      <w:tr w:rsidR="00F31261" w:rsidRPr="001872D0" w14:paraId="60D8A8FF" w14:textId="77777777" w:rsidTr="00BC6D37">
        <w:tc>
          <w:tcPr>
            <w:tcW w:w="5228" w:type="dxa"/>
            <w:shd w:val="clear" w:color="auto" w:fill="DEEAF6" w:themeFill="accent5" w:themeFillTint="33"/>
          </w:tcPr>
          <w:p w14:paraId="10F5002C" w14:textId="77777777" w:rsidR="00F31261" w:rsidRPr="00295755" w:rsidRDefault="00F31261" w:rsidP="006B1C0D">
            <w:pPr>
              <w:jc w:val="center"/>
              <w:rPr>
                <w:rFonts w:asciiTheme="minorHAnsi" w:hAnsiTheme="minorHAnsi" w:cstheme="minorHAnsi"/>
                <w:b/>
                <w:bCs/>
                <w:sz w:val="22"/>
                <w:szCs w:val="22"/>
              </w:rPr>
            </w:pPr>
            <w:r w:rsidRPr="00295755">
              <w:rPr>
                <w:rFonts w:asciiTheme="minorHAnsi" w:hAnsiTheme="minorHAnsi" w:cstheme="minorHAnsi"/>
                <w:b/>
                <w:bCs/>
                <w:sz w:val="22"/>
                <w:szCs w:val="22"/>
              </w:rPr>
              <w:t>Advice for pregnant health care workers</w:t>
            </w:r>
          </w:p>
          <w:p w14:paraId="221458CD" w14:textId="77777777" w:rsidR="00F31261" w:rsidRPr="002300F6" w:rsidRDefault="00F31261" w:rsidP="006B1C0D">
            <w:pPr>
              <w:rPr>
                <w:rFonts w:asciiTheme="minorHAnsi" w:hAnsiTheme="minorHAnsi" w:cstheme="minorHAnsi"/>
                <w:sz w:val="22"/>
                <w:szCs w:val="22"/>
              </w:rPr>
            </w:pPr>
          </w:p>
        </w:tc>
        <w:tc>
          <w:tcPr>
            <w:tcW w:w="5228" w:type="dxa"/>
            <w:shd w:val="clear" w:color="auto" w:fill="DEEAF6" w:themeFill="accent5" w:themeFillTint="33"/>
          </w:tcPr>
          <w:p w14:paraId="019F6886" w14:textId="77777777" w:rsidR="00F31261" w:rsidRPr="0038773D" w:rsidRDefault="006A270A" w:rsidP="006B1C0D">
            <w:pPr>
              <w:rPr>
                <w:rFonts w:ascii="Calibri" w:eastAsia="Calibri" w:hAnsi="Calibri"/>
                <w:sz w:val="22"/>
                <w:szCs w:val="22"/>
                <w:lang w:eastAsia="en-US"/>
              </w:rPr>
            </w:pPr>
            <w:hyperlink r:id="rId96" w:history="1">
              <w:r w:rsidR="00F31261" w:rsidRPr="0038773D">
                <w:rPr>
                  <w:rFonts w:ascii="Calibri" w:eastAsia="Calibri" w:hAnsi="Calibri"/>
                  <w:color w:val="0563C1"/>
                  <w:sz w:val="22"/>
                  <w:szCs w:val="22"/>
                  <w:u w:val="single"/>
                  <w:lang w:eastAsia="en-US"/>
                </w:rPr>
                <w:t>Pregnant employees COVID-19 advice</w:t>
              </w:r>
            </w:hyperlink>
          </w:p>
          <w:p w14:paraId="5B798B0F" w14:textId="77777777" w:rsidR="00F31261" w:rsidRPr="002300F6" w:rsidRDefault="00F31261" w:rsidP="006B1C0D">
            <w:pPr>
              <w:rPr>
                <w:rFonts w:asciiTheme="minorHAnsi" w:hAnsiTheme="minorHAnsi" w:cstheme="minorHAnsi"/>
                <w:sz w:val="22"/>
                <w:szCs w:val="22"/>
              </w:rPr>
            </w:pPr>
          </w:p>
        </w:tc>
      </w:tr>
      <w:tr w:rsidR="00F31261" w:rsidRPr="001872D0" w14:paraId="3368D34B" w14:textId="77777777" w:rsidTr="00BC6D37">
        <w:tc>
          <w:tcPr>
            <w:tcW w:w="5228" w:type="dxa"/>
            <w:shd w:val="clear" w:color="auto" w:fill="DEEAF6" w:themeFill="accent5" w:themeFillTint="33"/>
          </w:tcPr>
          <w:p w14:paraId="72D82F2D" w14:textId="77777777" w:rsidR="00F31261" w:rsidRPr="0038773D" w:rsidRDefault="00F31261" w:rsidP="006B1C0D">
            <w:pPr>
              <w:jc w:val="center"/>
              <w:rPr>
                <w:rFonts w:asciiTheme="minorHAnsi" w:hAnsiTheme="minorHAnsi" w:cstheme="minorHAnsi"/>
                <w:b/>
                <w:bCs/>
                <w:sz w:val="22"/>
                <w:szCs w:val="22"/>
              </w:rPr>
            </w:pPr>
            <w:r w:rsidRPr="0038773D">
              <w:rPr>
                <w:rFonts w:asciiTheme="minorHAnsi" w:hAnsiTheme="minorHAnsi" w:cstheme="minorHAnsi"/>
                <w:b/>
                <w:bCs/>
                <w:sz w:val="22"/>
                <w:szCs w:val="22"/>
              </w:rPr>
              <w:t>Travel</w:t>
            </w:r>
            <w:r>
              <w:rPr>
                <w:rFonts w:asciiTheme="minorHAnsi" w:hAnsiTheme="minorHAnsi" w:cstheme="minorHAnsi"/>
                <w:b/>
                <w:bCs/>
                <w:sz w:val="22"/>
                <w:szCs w:val="22"/>
              </w:rPr>
              <w:t xml:space="preserve"> and self-isolation</w:t>
            </w:r>
          </w:p>
        </w:tc>
        <w:tc>
          <w:tcPr>
            <w:tcW w:w="5228" w:type="dxa"/>
            <w:shd w:val="clear" w:color="auto" w:fill="DEEAF6" w:themeFill="accent5" w:themeFillTint="33"/>
          </w:tcPr>
          <w:p w14:paraId="6A96CACE" w14:textId="77777777" w:rsidR="00F31261" w:rsidRPr="00FC54BB" w:rsidRDefault="006A270A" w:rsidP="006B1C0D">
            <w:pPr>
              <w:rPr>
                <w:rFonts w:ascii="Calibri" w:eastAsia="Calibri" w:hAnsi="Calibri"/>
                <w:sz w:val="22"/>
                <w:szCs w:val="22"/>
                <w:lang w:eastAsia="en-US"/>
              </w:rPr>
            </w:pPr>
            <w:hyperlink r:id="rId97" w:history="1">
              <w:r w:rsidR="00F31261" w:rsidRPr="00FC54BB">
                <w:rPr>
                  <w:rFonts w:ascii="Calibri" w:eastAsia="Calibri" w:hAnsi="Calibri"/>
                  <w:color w:val="0563C1"/>
                  <w:sz w:val="22"/>
                  <w:szCs w:val="22"/>
                  <w:u w:val="single"/>
                  <w:lang w:eastAsia="en-US"/>
                </w:rPr>
                <w:t>Travel Corridors</w:t>
              </w:r>
            </w:hyperlink>
          </w:p>
          <w:p w14:paraId="35EF2B9C" w14:textId="77777777" w:rsidR="00F31261" w:rsidRPr="002300F6" w:rsidRDefault="00F31261" w:rsidP="006B1C0D">
            <w:pPr>
              <w:rPr>
                <w:rFonts w:asciiTheme="minorHAnsi" w:hAnsiTheme="minorHAnsi" w:cstheme="minorHAnsi"/>
                <w:sz w:val="22"/>
                <w:szCs w:val="22"/>
              </w:rPr>
            </w:pPr>
          </w:p>
        </w:tc>
      </w:tr>
    </w:tbl>
    <w:p w14:paraId="32A5B6CE" w14:textId="77777777" w:rsidR="00E96174" w:rsidRPr="005743C9" w:rsidRDefault="00E96174" w:rsidP="00BE7E98">
      <w:pPr>
        <w:rPr>
          <w:rFonts w:asciiTheme="minorHAnsi" w:eastAsiaTheme="majorEastAsia" w:hAnsiTheme="minorHAnsi" w:cstheme="minorHAnsi"/>
        </w:rPr>
      </w:pPr>
    </w:p>
    <w:sectPr w:rsidR="00E96174" w:rsidRPr="005743C9" w:rsidSect="00034AB1">
      <w:footerReference w:type="default" r:id="rId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7C00B" w14:textId="77777777" w:rsidR="00B87025" w:rsidRDefault="00B87025">
      <w:r>
        <w:separator/>
      </w:r>
    </w:p>
  </w:endnote>
  <w:endnote w:type="continuationSeparator" w:id="0">
    <w:p w14:paraId="6B74D0B4" w14:textId="77777777" w:rsidR="00B87025" w:rsidRDefault="00B8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062462"/>
      <w:docPartObj>
        <w:docPartGallery w:val="Page Numbers (Bottom of Page)"/>
        <w:docPartUnique/>
      </w:docPartObj>
    </w:sdtPr>
    <w:sdtEndPr>
      <w:rPr>
        <w:noProof/>
      </w:rPr>
    </w:sdtEndPr>
    <w:sdtContent>
      <w:p w14:paraId="2ED038A0" w14:textId="77777777" w:rsidR="00B87025" w:rsidRDefault="00B8702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5192C91" w14:textId="77777777" w:rsidR="00B87025" w:rsidRDefault="00B8702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3EFFA" w14:textId="77777777" w:rsidR="00B87025" w:rsidRDefault="00B87025">
      <w:r>
        <w:separator/>
      </w:r>
    </w:p>
  </w:footnote>
  <w:footnote w:type="continuationSeparator" w:id="0">
    <w:p w14:paraId="78AFD6F2" w14:textId="77777777" w:rsidR="00B87025" w:rsidRDefault="00B87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75B1"/>
    <w:multiLevelType w:val="multilevel"/>
    <w:tmpl w:val="BCB6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655CE"/>
    <w:multiLevelType w:val="hybridMultilevel"/>
    <w:tmpl w:val="B1B2A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36200"/>
    <w:multiLevelType w:val="hybridMultilevel"/>
    <w:tmpl w:val="9F643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C54A50"/>
    <w:multiLevelType w:val="multilevel"/>
    <w:tmpl w:val="61D22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550FF"/>
    <w:multiLevelType w:val="hybridMultilevel"/>
    <w:tmpl w:val="FAD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00EDF"/>
    <w:multiLevelType w:val="hybridMultilevel"/>
    <w:tmpl w:val="5E74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84B61"/>
    <w:multiLevelType w:val="hybridMultilevel"/>
    <w:tmpl w:val="2AA8D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349E1"/>
    <w:multiLevelType w:val="hybridMultilevel"/>
    <w:tmpl w:val="F4E4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153B4"/>
    <w:multiLevelType w:val="hybridMultilevel"/>
    <w:tmpl w:val="FAF66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343531"/>
    <w:multiLevelType w:val="hybridMultilevel"/>
    <w:tmpl w:val="A66C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B23AE"/>
    <w:multiLevelType w:val="hybridMultilevel"/>
    <w:tmpl w:val="12F4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C763C"/>
    <w:multiLevelType w:val="hybridMultilevel"/>
    <w:tmpl w:val="660A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259BB"/>
    <w:multiLevelType w:val="hybridMultilevel"/>
    <w:tmpl w:val="3CD6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636C8"/>
    <w:multiLevelType w:val="hybridMultilevel"/>
    <w:tmpl w:val="8C2A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1B77E6"/>
    <w:multiLevelType w:val="hybridMultilevel"/>
    <w:tmpl w:val="2C1C93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37C66"/>
    <w:multiLevelType w:val="multilevel"/>
    <w:tmpl w:val="5176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0D2C01"/>
    <w:multiLevelType w:val="hybridMultilevel"/>
    <w:tmpl w:val="ECAA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F127E"/>
    <w:multiLevelType w:val="hybridMultilevel"/>
    <w:tmpl w:val="207449C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8" w15:restartNumberingAfterBreak="0">
    <w:nsid w:val="36656C8B"/>
    <w:multiLevelType w:val="hybridMultilevel"/>
    <w:tmpl w:val="9F949F0C"/>
    <w:lvl w:ilvl="0" w:tplc="F9FC03E2">
      <w:start w:val="1"/>
      <w:numFmt w:val="decimal"/>
      <w:pStyle w:val="Heading3"/>
      <w:lvlText w:val="%1."/>
      <w:lvlJc w:val="left"/>
      <w:pPr>
        <w:ind w:left="927" w:hanging="360"/>
      </w:pPr>
      <w:rPr>
        <w:b/>
        <w:bCs/>
        <w:color w:val="4472C4" w:themeColor="accent1"/>
      </w:rPr>
    </w:lvl>
    <w:lvl w:ilvl="1" w:tplc="08090019">
      <w:start w:val="1"/>
      <w:numFmt w:val="lowerLetter"/>
      <w:lvlText w:val="%2."/>
      <w:lvlJc w:val="left"/>
      <w:pPr>
        <w:ind w:left="-1254" w:hanging="360"/>
      </w:pPr>
    </w:lvl>
    <w:lvl w:ilvl="2" w:tplc="0809001B" w:tentative="1">
      <w:start w:val="1"/>
      <w:numFmt w:val="lowerRoman"/>
      <w:lvlText w:val="%3."/>
      <w:lvlJc w:val="right"/>
      <w:pPr>
        <w:ind w:left="-534" w:hanging="180"/>
      </w:pPr>
    </w:lvl>
    <w:lvl w:ilvl="3" w:tplc="0809000F" w:tentative="1">
      <w:start w:val="1"/>
      <w:numFmt w:val="decimal"/>
      <w:lvlText w:val="%4."/>
      <w:lvlJc w:val="left"/>
      <w:pPr>
        <w:ind w:left="186" w:hanging="360"/>
      </w:pPr>
    </w:lvl>
    <w:lvl w:ilvl="4" w:tplc="08090019" w:tentative="1">
      <w:start w:val="1"/>
      <w:numFmt w:val="lowerLetter"/>
      <w:lvlText w:val="%5."/>
      <w:lvlJc w:val="left"/>
      <w:pPr>
        <w:ind w:left="906" w:hanging="360"/>
      </w:pPr>
    </w:lvl>
    <w:lvl w:ilvl="5" w:tplc="0809001B" w:tentative="1">
      <w:start w:val="1"/>
      <w:numFmt w:val="lowerRoman"/>
      <w:lvlText w:val="%6."/>
      <w:lvlJc w:val="right"/>
      <w:pPr>
        <w:ind w:left="1626" w:hanging="180"/>
      </w:pPr>
    </w:lvl>
    <w:lvl w:ilvl="6" w:tplc="0809000F" w:tentative="1">
      <w:start w:val="1"/>
      <w:numFmt w:val="decimal"/>
      <w:lvlText w:val="%7."/>
      <w:lvlJc w:val="left"/>
      <w:pPr>
        <w:ind w:left="2346" w:hanging="360"/>
      </w:pPr>
    </w:lvl>
    <w:lvl w:ilvl="7" w:tplc="08090019" w:tentative="1">
      <w:start w:val="1"/>
      <w:numFmt w:val="lowerLetter"/>
      <w:lvlText w:val="%8."/>
      <w:lvlJc w:val="left"/>
      <w:pPr>
        <w:ind w:left="3066" w:hanging="360"/>
      </w:pPr>
    </w:lvl>
    <w:lvl w:ilvl="8" w:tplc="0809001B" w:tentative="1">
      <w:start w:val="1"/>
      <w:numFmt w:val="lowerRoman"/>
      <w:lvlText w:val="%9."/>
      <w:lvlJc w:val="right"/>
      <w:pPr>
        <w:ind w:left="3786" w:hanging="180"/>
      </w:pPr>
    </w:lvl>
  </w:abstractNum>
  <w:abstractNum w:abstractNumId="19" w15:restartNumberingAfterBreak="0">
    <w:nsid w:val="36924D0C"/>
    <w:multiLevelType w:val="hybridMultilevel"/>
    <w:tmpl w:val="2014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C6040A"/>
    <w:multiLevelType w:val="hybridMultilevel"/>
    <w:tmpl w:val="2126FD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643343"/>
    <w:multiLevelType w:val="hybridMultilevel"/>
    <w:tmpl w:val="AA981E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C552BA"/>
    <w:multiLevelType w:val="hybridMultilevel"/>
    <w:tmpl w:val="DA06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4B0D72"/>
    <w:multiLevelType w:val="hybridMultilevel"/>
    <w:tmpl w:val="F85C9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2EF0ED9"/>
    <w:multiLevelType w:val="hybridMultilevel"/>
    <w:tmpl w:val="A008C068"/>
    <w:lvl w:ilvl="0" w:tplc="F2229AA2">
      <w:start w:val="1"/>
      <w:numFmt w:val="bullet"/>
      <w:lvlText w:val="•"/>
      <w:lvlJc w:val="left"/>
      <w:pPr>
        <w:tabs>
          <w:tab w:val="num" w:pos="720"/>
        </w:tabs>
        <w:ind w:left="720" w:hanging="360"/>
      </w:pPr>
      <w:rPr>
        <w:rFonts w:ascii="Arial" w:hAnsi="Arial" w:hint="default"/>
      </w:rPr>
    </w:lvl>
    <w:lvl w:ilvl="1" w:tplc="CB32F60E" w:tentative="1">
      <w:start w:val="1"/>
      <w:numFmt w:val="bullet"/>
      <w:lvlText w:val="•"/>
      <w:lvlJc w:val="left"/>
      <w:pPr>
        <w:tabs>
          <w:tab w:val="num" w:pos="1440"/>
        </w:tabs>
        <w:ind w:left="1440" w:hanging="360"/>
      </w:pPr>
      <w:rPr>
        <w:rFonts w:ascii="Arial" w:hAnsi="Arial" w:hint="default"/>
      </w:rPr>
    </w:lvl>
    <w:lvl w:ilvl="2" w:tplc="011CFBEA" w:tentative="1">
      <w:start w:val="1"/>
      <w:numFmt w:val="bullet"/>
      <w:lvlText w:val="•"/>
      <w:lvlJc w:val="left"/>
      <w:pPr>
        <w:tabs>
          <w:tab w:val="num" w:pos="2160"/>
        </w:tabs>
        <w:ind w:left="2160" w:hanging="360"/>
      </w:pPr>
      <w:rPr>
        <w:rFonts w:ascii="Arial" w:hAnsi="Arial" w:hint="default"/>
      </w:rPr>
    </w:lvl>
    <w:lvl w:ilvl="3" w:tplc="FBC2EA44" w:tentative="1">
      <w:start w:val="1"/>
      <w:numFmt w:val="bullet"/>
      <w:lvlText w:val="•"/>
      <w:lvlJc w:val="left"/>
      <w:pPr>
        <w:tabs>
          <w:tab w:val="num" w:pos="2880"/>
        </w:tabs>
        <w:ind w:left="2880" w:hanging="360"/>
      </w:pPr>
      <w:rPr>
        <w:rFonts w:ascii="Arial" w:hAnsi="Arial" w:hint="default"/>
      </w:rPr>
    </w:lvl>
    <w:lvl w:ilvl="4" w:tplc="E3A00646" w:tentative="1">
      <w:start w:val="1"/>
      <w:numFmt w:val="bullet"/>
      <w:lvlText w:val="•"/>
      <w:lvlJc w:val="left"/>
      <w:pPr>
        <w:tabs>
          <w:tab w:val="num" w:pos="3600"/>
        </w:tabs>
        <w:ind w:left="3600" w:hanging="360"/>
      </w:pPr>
      <w:rPr>
        <w:rFonts w:ascii="Arial" w:hAnsi="Arial" w:hint="default"/>
      </w:rPr>
    </w:lvl>
    <w:lvl w:ilvl="5" w:tplc="0FC4110E" w:tentative="1">
      <w:start w:val="1"/>
      <w:numFmt w:val="bullet"/>
      <w:lvlText w:val="•"/>
      <w:lvlJc w:val="left"/>
      <w:pPr>
        <w:tabs>
          <w:tab w:val="num" w:pos="4320"/>
        </w:tabs>
        <w:ind w:left="4320" w:hanging="360"/>
      </w:pPr>
      <w:rPr>
        <w:rFonts w:ascii="Arial" w:hAnsi="Arial" w:hint="default"/>
      </w:rPr>
    </w:lvl>
    <w:lvl w:ilvl="6" w:tplc="A0AEADBC" w:tentative="1">
      <w:start w:val="1"/>
      <w:numFmt w:val="bullet"/>
      <w:lvlText w:val="•"/>
      <w:lvlJc w:val="left"/>
      <w:pPr>
        <w:tabs>
          <w:tab w:val="num" w:pos="5040"/>
        </w:tabs>
        <w:ind w:left="5040" w:hanging="360"/>
      </w:pPr>
      <w:rPr>
        <w:rFonts w:ascii="Arial" w:hAnsi="Arial" w:hint="default"/>
      </w:rPr>
    </w:lvl>
    <w:lvl w:ilvl="7" w:tplc="ABCA058E" w:tentative="1">
      <w:start w:val="1"/>
      <w:numFmt w:val="bullet"/>
      <w:lvlText w:val="•"/>
      <w:lvlJc w:val="left"/>
      <w:pPr>
        <w:tabs>
          <w:tab w:val="num" w:pos="5760"/>
        </w:tabs>
        <w:ind w:left="5760" w:hanging="360"/>
      </w:pPr>
      <w:rPr>
        <w:rFonts w:ascii="Arial" w:hAnsi="Arial" w:hint="default"/>
      </w:rPr>
    </w:lvl>
    <w:lvl w:ilvl="8" w:tplc="8AF42B3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C64C5A"/>
    <w:multiLevelType w:val="hybridMultilevel"/>
    <w:tmpl w:val="B1B2A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F75C22"/>
    <w:multiLevelType w:val="hybridMultilevel"/>
    <w:tmpl w:val="90F2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F672F"/>
    <w:multiLevelType w:val="hybridMultilevel"/>
    <w:tmpl w:val="9762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7E1CBF"/>
    <w:multiLevelType w:val="hybridMultilevel"/>
    <w:tmpl w:val="B784BCB0"/>
    <w:lvl w:ilvl="0" w:tplc="6CE2A224">
      <w:start w:val="1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3D25A94"/>
    <w:multiLevelType w:val="hybridMultilevel"/>
    <w:tmpl w:val="B1B2A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E85BC4"/>
    <w:multiLevelType w:val="hybridMultilevel"/>
    <w:tmpl w:val="AB14ACDC"/>
    <w:lvl w:ilvl="0" w:tplc="0B6A625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FEC36F6"/>
    <w:multiLevelType w:val="hybridMultilevel"/>
    <w:tmpl w:val="EC4C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44835"/>
    <w:multiLevelType w:val="hybridMultilevel"/>
    <w:tmpl w:val="DE50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46B58"/>
    <w:multiLevelType w:val="hybridMultilevel"/>
    <w:tmpl w:val="DFFE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41BC4"/>
    <w:multiLevelType w:val="hybridMultilevel"/>
    <w:tmpl w:val="D3EA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F327F"/>
    <w:multiLevelType w:val="hybridMultilevel"/>
    <w:tmpl w:val="E5847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1F10D10"/>
    <w:multiLevelType w:val="hybridMultilevel"/>
    <w:tmpl w:val="BDD8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EA5752"/>
    <w:multiLevelType w:val="hybridMultilevel"/>
    <w:tmpl w:val="208ABF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B60AC8"/>
    <w:multiLevelType w:val="hybridMultilevel"/>
    <w:tmpl w:val="AA5E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DB11FE"/>
    <w:multiLevelType w:val="hybridMultilevel"/>
    <w:tmpl w:val="7762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994788"/>
    <w:multiLevelType w:val="hybridMultilevel"/>
    <w:tmpl w:val="BE9CE728"/>
    <w:lvl w:ilvl="0" w:tplc="130612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E6D0093"/>
    <w:multiLevelType w:val="hybridMultilevel"/>
    <w:tmpl w:val="7DB8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24"/>
  </w:num>
  <w:num w:numId="4">
    <w:abstractNumId w:val="20"/>
  </w:num>
  <w:num w:numId="5">
    <w:abstractNumId w:val="28"/>
  </w:num>
  <w:num w:numId="6">
    <w:abstractNumId w:val="41"/>
  </w:num>
  <w:num w:numId="7">
    <w:abstractNumId w:val="8"/>
  </w:num>
  <w:num w:numId="8">
    <w:abstractNumId w:val="3"/>
  </w:num>
  <w:num w:numId="9">
    <w:abstractNumId w:val="17"/>
  </w:num>
  <w:num w:numId="10">
    <w:abstractNumId w:val="31"/>
  </w:num>
  <w:num w:numId="11">
    <w:abstractNumId w:val="35"/>
  </w:num>
  <w:num w:numId="12">
    <w:abstractNumId w:val="12"/>
  </w:num>
  <w:num w:numId="13">
    <w:abstractNumId w:val="36"/>
  </w:num>
  <w:num w:numId="14">
    <w:abstractNumId w:val="25"/>
  </w:num>
  <w:num w:numId="15">
    <w:abstractNumId w:val="33"/>
  </w:num>
  <w:num w:numId="16">
    <w:abstractNumId w:val="40"/>
  </w:num>
  <w:num w:numId="17">
    <w:abstractNumId w:val="32"/>
  </w:num>
  <w:num w:numId="18">
    <w:abstractNumId w:val="18"/>
    <w:lvlOverride w:ilvl="0">
      <w:startOverride w:val="1"/>
    </w:lvlOverride>
  </w:num>
  <w:num w:numId="19">
    <w:abstractNumId w:val="27"/>
  </w:num>
  <w:num w:numId="20">
    <w:abstractNumId w:val="13"/>
  </w:num>
  <w:num w:numId="21">
    <w:abstractNumId w:val="5"/>
  </w:num>
  <w:num w:numId="22">
    <w:abstractNumId w:val="10"/>
  </w:num>
  <w:num w:numId="23">
    <w:abstractNumId w:val="26"/>
  </w:num>
  <w:num w:numId="24">
    <w:abstractNumId w:val="1"/>
  </w:num>
  <w:num w:numId="25">
    <w:abstractNumId w:val="18"/>
  </w:num>
  <w:num w:numId="26">
    <w:abstractNumId w:val="29"/>
  </w:num>
  <w:num w:numId="27">
    <w:abstractNumId w:val="19"/>
  </w:num>
  <w:num w:numId="28">
    <w:abstractNumId w:val="4"/>
  </w:num>
  <w:num w:numId="29">
    <w:abstractNumId w:val="39"/>
  </w:num>
  <w:num w:numId="30">
    <w:abstractNumId w:val="7"/>
  </w:num>
  <w:num w:numId="31">
    <w:abstractNumId w:val="11"/>
  </w:num>
  <w:num w:numId="32">
    <w:abstractNumId w:val="37"/>
  </w:num>
  <w:num w:numId="33">
    <w:abstractNumId w:val="18"/>
  </w:num>
  <w:num w:numId="34">
    <w:abstractNumId w:val="6"/>
  </w:num>
  <w:num w:numId="35">
    <w:abstractNumId w:val="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1"/>
  </w:num>
  <w:num w:numId="40">
    <w:abstractNumId w:val="14"/>
  </w:num>
  <w:num w:numId="41">
    <w:abstractNumId w:val="16"/>
  </w:num>
  <w:num w:numId="42">
    <w:abstractNumId w:val="23"/>
  </w:num>
  <w:num w:numId="43">
    <w:abstractNumId w:val="15"/>
  </w:num>
  <w:num w:numId="44">
    <w:abstractNumId w:val="22"/>
  </w:num>
  <w:num w:numId="45">
    <w:abstractNumId w:val="18"/>
  </w:num>
  <w:num w:numId="4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EB"/>
    <w:rsid w:val="000002B5"/>
    <w:rsid w:val="00002409"/>
    <w:rsid w:val="00002FF8"/>
    <w:rsid w:val="00003085"/>
    <w:rsid w:val="0000389A"/>
    <w:rsid w:val="00003B26"/>
    <w:rsid w:val="00003C24"/>
    <w:rsid w:val="00003FFC"/>
    <w:rsid w:val="000049E3"/>
    <w:rsid w:val="00004A31"/>
    <w:rsid w:val="00004BA8"/>
    <w:rsid w:val="00004BE9"/>
    <w:rsid w:val="0000514E"/>
    <w:rsid w:val="00005152"/>
    <w:rsid w:val="000061F4"/>
    <w:rsid w:val="000074AF"/>
    <w:rsid w:val="000102D7"/>
    <w:rsid w:val="00011399"/>
    <w:rsid w:val="000117BA"/>
    <w:rsid w:val="00012358"/>
    <w:rsid w:val="000127D6"/>
    <w:rsid w:val="00013778"/>
    <w:rsid w:val="00014639"/>
    <w:rsid w:val="000175E6"/>
    <w:rsid w:val="000209EB"/>
    <w:rsid w:val="00020BC0"/>
    <w:rsid w:val="00021466"/>
    <w:rsid w:val="00021C0A"/>
    <w:rsid w:val="0002295E"/>
    <w:rsid w:val="000230A6"/>
    <w:rsid w:val="00023609"/>
    <w:rsid w:val="00023BD3"/>
    <w:rsid w:val="00023E1F"/>
    <w:rsid w:val="0002423B"/>
    <w:rsid w:val="00024639"/>
    <w:rsid w:val="000249B7"/>
    <w:rsid w:val="00025387"/>
    <w:rsid w:val="000256E8"/>
    <w:rsid w:val="000259AD"/>
    <w:rsid w:val="00025C7E"/>
    <w:rsid w:val="0002697D"/>
    <w:rsid w:val="00026EBF"/>
    <w:rsid w:val="0003090C"/>
    <w:rsid w:val="00030C6D"/>
    <w:rsid w:val="0003183A"/>
    <w:rsid w:val="00031C32"/>
    <w:rsid w:val="00033248"/>
    <w:rsid w:val="000333B3"/>
    <w:rsid w:val="00033D1C"/>
    <w:rsid w:val="00034AB1"/>
    <w:rsid w:val="00034FE3"/>
    <w:rsid w:val="00036DA3"/>
    <w:rsid w:val="00036F6D"/>
    <w:rsid w:val="00037E70"/>
    <w:rsid w:val="00040A5F"/>
    <w:rsid w:val="00041B6E"/>
    <w:rsid w:val="000420AE"/>
    <w:rsid w:val="00043C3C"/>
    <w:rsid w:val="0004553A"/>
    <w:rsid w:val="00045DCF"/>
    <w:rsid w:val="000467A9"/>
    <w:rsid w:val="000469AE"/>
    <w:rsid w:val="00050F35"/>
    <w:rsid w:val="000512B5"/>
    <w:rsid w:val="0005205C"/>
    <w:rsid w:val="00052116"/>
    <w:rsid w:val="00053D83"/>
    <w:rsid w:val="000541F3"/>
    <w:rsid w:val="00054E22"/>
    <w:rsid w:val="00055168"/>
    <w:rsid w:val="00056367"/>
    <w:rsid w:val="000575A9"/>
    <w:rsid w:val="000576EB"/>
    <w:rsid w:val="000578C3"/>
    <w:rsid w:val="00057D53"/>
    <w:rsid w:val="000603FE"/>
    <w:rsid w:val="00060A89"/>
    <w:rsid w:val="000613A2"/>
    <w:rsid w:val="00061D67"/>
    <w:rsid w:val="00062ECF"/>
    <w:rsid w:val="00062FA9"/>
    <w:rsid w:val="0006319E"/>
    <w:rsid w:val="00063411"/>
    <w:rsid w:val="000635DF"/>
    <w:rsid w:val="00063A23"/>
    <w:rsid w:val="00063FFC"/>
    <w:rsid w:val="00065573"/>
    <w:rsid w:val="000656B5"/>
    <w:rsid w:val="0006686A"/>
    <w:rsid w:val="00066B20"/>
    <w:rsid w:val="00067D5E"/>
    <w:rsid w:val="0007180C"/>
    <w:rsid w:val="00072AB2"/>
    <w:rsid w:val="000730EE"/>
    <w:rsid w:val="000731AD"/>
    <w:rsid w:val="000737A9"/>
    <w:rsid w:val="00073966"/>
    <w:rsid w:val="00074E65"/>
    <w:rsid w:val="00076CD1"/>
    <w:rsid w:val="000770FB"/>
    <w:rsid w:val="00080A5E"/>
    <w:rsid w:val="00081431"/>
    <w:rsid w:val="00081C56"/>
    <w:rsid w:val="00083955"/>
    <w:rsid w:val="000839DA"/>
    <w:rsid w:val="00085E41"/>
    <w:rsid w:val="00087A7B"/>
    <w:rsid w:val="0009001C"/>
    <w:rsid w:val="00090113"/>
    <w:rsid w:val="00091D3A"/>
    <w:rsid w:val="000929F3"/>
    <w:rsid w:val="000932DA"/>
    <w:rsid w:val="00093F40"/>
    <w:rsid w:val="00095675"/>
    <w:rsid w:val="000960B6"/>
    <w:rsid w:val="000A0CAC"/>
    <w:rsid w:val="000A2E47"/>
    <w:rsid w:val="000A3077"/>
    <w:rsid w:val="000A4438"/>
    <w:rsid w:val="000A4523"/>
    <w:rsid w:val="000A4E6D"/>
    <w:rsid w:val="000A5820"/>
    <w:rsid w:val="000A58E7"/>
    <w:rsid w:val="000A5A60"/>
    <w:rsid w:val="000A5AFC"/>
    <w:rsid w:val="000A5E55"/>
    <w:rsid w:val="000B081A"/>
    <w:rsid w:val="000B0843"/>
    <w:rsid w:val="000B09BE"/>
    <w:rsid w:val="000B2498"/>
    <w:rsid w:val="000B3355"/>
    <w:rsid w:val="000B368B"/>
    <w:rsid w:val="000B523F"/>
    <w:rsid w:val="000B5D99"/>
    <w:rsid w:val="000B6257"/>
    <w:rsid w:val="000B6280"/>
    <w:rsid w:val="000C0428"/>
    <w:rsid w:val="000C057B"/>
    <w:rsid w:val="000C0C17"/>
    <w:rsid w:val="000C0E67"/>
    <w:rsid w:val="000C264A"/>
    <w:rsid w:val="000C372C"/>
    <w:rsid w:val="000C3829"/>
    <w:rsid w:val="000C5768"/>
    <w:rsid w:val="000C630B"/>
    <w:rsid w:val="000C6580"/>
    <w:rsid w:val="000C6628"/>
    <w:rsid w:val="000C6E36"/>
    <w:rsid w:val="000D1952"/>
    <w:rsid w:val="000D20F0"/>
    <w:rsid w:val="000D220A"/>
    <w:rsid w:val="000D26E6"/>
    <w:rsid w:val="000D28D2"/>
    <w:rsid w:val="000D2C03"/>
    <w:rsid w:val="000D30D6"/>
    <w:rsid w:val="000D380B"/>
    <w:rsid w:val="000D4376"/>
    <w:rsid w:val="000D4602"/>
    <w:rsid w:val="000E006F"/>
    <w:rsid w:val="000E0A1D"/>
    <w:rsid w:val="000E244E"/>
    <w:rsid w:val="000E2D34"/>
    <w:rsid w:val="000E32D8"/>
    <w:rsid w:val="000E3324"/>
    <w:rsid w:val="000E411A"/>
    <w:rsid w:val="000E5016"/>
    <w:rsid w:val="000E5063"/>
    <w:rsid w:val="000E60D9"/>
    <w:rsid w:val="000E6C70"/>
    <w:rsid w:val="000E712F"/>
    <w:rsid w:val="000E761F"/>
    <w:rsid w:val="000F0362"/>
    <w:rsid w:val="000F102B"/>
    <w:rsid w:val="000F2485"/>
    <w:rsid w:val="000F24E2"/>
    <w:rsid w:val="000F2E37"/>
    <w:rsid w:val="000F603F"/>
    <w:rsid w:val="001000BE"/>
    <w:rsid w:val="00102191"/>
    <w:rsid w:val="001023AE"/>
    <w:rsid w:val="001042F3"/>
    <w:rsid w:val="0010489D"/>
    <w:rsid w:val="00105207"/>
    <w:rsid w:val="00105281"/>
    <w:rsid w:val="0010585E"/>
    <w:rsid w:val="00105EF9"/>
    <w:rsid w:val="0010626B"/>
    <w:rsid w:val="001062A3"/>
    <w:rsid w:val="001067AE"/>
    <w:rsid w:val="00106AB3"/>
    <w:rsid w:val="00106CF4"/>
    <w:rsid w:val="00107583"/>
    <w:rsid w:val="001102BC"/>
    <w:rsid w:val="00110795"/>
    <w:rsid w:val="001110E6"/>
    <w:rsid w:val="00111655"/>
    <w:rsid w:val="00111E9E"/>
    <w:rsid w:val="00112918"/>
    <w:rsid w:val="00112A1B"/>
    <w:rsid w:val="00113405"/>
    <w:rsid w:val="001136F7"/>
    <w:rsid w:val="00113E9F"/>
    <w:rsid w:val="001152AE"/>
    <w:rsid w:val="00115384"/>
    <w:rsid w:val="0011547A"/>
    <w:rsid w:val="001167DD"/>
    <w:rsid w:val="00122102"/>
    <w:rsid w:val="0012328C"/>
    <w:rsid w:val="00123C36"/>
    <w:rsid w:val="00123E15"/>
    <w:rsid w:val="00123F9D"/>
    <w:rsid w:val="0012449A"/>
    <w:rsid w:val="00124E11"/>
    <w:rsid w:val="00125748"/>
    <w:rsid w:val="00125A3C"/>
    <w:rsid w:val="0012694E"/>
    <w:rsid w:val="001270CE"/>
    <w:rsid w:val="0012742F"/>
    <w:rsid w:val="00127936"/>
    <w:rsid w:val="00127B3D"/>
    <w:rsid w:val="00130D3F"/>
    <w:rsid w:val="00131E40"/>
    <w:rsid w:val="00132E2C"/>
    <w:rsid w:val="001345BA"/>
    <w:rsid w:val="00134DC7"/>
    <w:rsid w:val="0013517D"/>
    <w:rsid w:val="00137211"/>
    <w:rsid w:val="0013787A"/>
    <w:rsid w:val="0013791A"/>
    <w:rsid w:val="00140B25"/>
    <w:rsid w:val="00140CB4"/>
    <w:rsid w:val="00140DF3"/>
    <w:rsid w:val="00142185"/>
    <w:rsid w:val="00142507"/>
    <w:rsid w:val="00142CE3"/>
    <w:rsid w:val="001447E5"/>
    <w:rsid w:val="001452B3"/>
    <w:rsid w:val="001461B9"/>
    <w:rsid w:val="00147B06"/>
    <w:rsid w:val="00150530"/>
    <w:rsid w:val="0015416F"/>
    <w:rsid w:val="00154C32"/>
    <w:rsid w:val="001552DF"/>
    <w:rsid w:val="00157DF9"/>
    <w:rsid w:val="001606FA"/>
    <w:rsid w:val="00160CD7"/>
    <w:rsid w:val="00160E19"/>
    <w:rsid w:val="00161C94"/>
    <w:rsid w:val="00163058"/>
    <w:rsid w:val="0016391C"/>
    <w:rsid w:val="001656C7"/>
    <w:rsid w:val="00165ECA"/>
    <w:rsid w:val="001665BB"/>
    <w:rsid w:val="00166A34"/>
    <w:rsid w:val="001670E2"/>
    <w:rsid w:val="0016722E"/>
    <w:rsid w:val="0016770A"/>
    <w:rsid w:val="0017281C"/>
    <w:rsid w:val="0017329E"/>
    <w:rsid w:val="001738F4"/>
    <w:rsid w:val="00175851"/>
    <w:rsid w:val="00175DD2"/>
    <w:rsid w:val="00175EFD"/>
    <w:rsid w:val="00175F7B"/>
    <w:rsid w:val="001763AA"/>
    <w:rsid w:val="00176537"/>
    <w:rsid w:val="001765BB"/>
    <w:rsid w:val="001768B2"/>
    <w:rsid w:val="00176C12"/>
    <w:rsid w:val="00177461"/>
    <w:rsid w:val="00180E35"/>
    <w:rsid w:val="00181178"/>
    <w:rsid w:val="0018190F"/>
    <w:rsid w:val="00182ABC"/>
    <w:rsid w:val="00182C5D"/>
    <w:rsid w:val="00182EEB"/>
    <w:rsid w:val="00183E4A"/>
    <w:rsid w:val="001851D9"/>
    <w:rsid w:val="00187169"/>
    <w:rsid w:val="001872D0"/>
    <w:rsid w:val="001903D3"/>
    <w:rsid w:val="00190C38"/>
    <w:rsid w:val="00190C6D"/>
    <w:rsid w:val="00190C7F"/>
    <w:rsid w:val="00190F31"/>
    <w:rsid w:val="00192388"/>
    <w:rsid w:val="00192E2B"/>
    <w:rsid w:val="0019300E"/>
    <w:rsid w:val="001933B9"/>
    <w:rsid w:val="0019357B"/>
    <w:rsid w:val="00193870"/>
    <w:rsid w:val="00193C26"/>
    <w:rsid w:val="001947C4"/>
    <w:rsid w:val="00194A6C"/>
    <w:rsid w:val="0019508A"/>
    <w:rsid w:val="001956D0"/>
    <w:rsid w:val="00195D59"/>
    <w:rsid w:val="00197234"/>
    <w:rsid w:val="00197A55"/>
    <w:rsid w:val="00197E8C"/>
    <w:rsid w:val="001A0183"/>
    <w:rsid w:val="001A0564"/>
    <w:rsid w:val="001A1137"/>
    <w:rsid w:val="001A13C0"/>
    <w:rsid w:val="001A172A"/>
    <w:rsid w:val="001A1C3A"/>
    <w:rsid w:val="001A25C1"/>
    <w:rsid w:val="001A25DA"/>
    <w:rsid w:val="001A40AF"/>
    <w:rsid w:val="001A413F"/>
    <w:rsid w:val="001A485A"/>
    <w:rsid w:val="001A6577"/>
    <w:rsid w:val="001A65B7"/>
    <w:rsid w:val="001A7881"/>
    <w:rsid w:val="001A7D97"/>
    <w:rsid w:val="001B07CD"/>
    <w:rsid w:val="001B0D1A"/>
    <w:rsid w:val="001B106D"/>
    <w:rsid w:val="001B1166"/>
    <w:rsid w:val="001B1198"/>
    <w:rsid w:val="001B1897"/>
    <w:rsid w:val="001B1B03"/>
    <w:rsid w:val="001B28A2"/>
    <w:rsid w:val="001B2B30"/>
    <w:rsid w:val="001B2E48"/>
    <w:rsid w:val="001B3A1D"/>
    <w:rsid w:val="001B3B1B"/>
    <w:rsid w:val="001B3C23"/>
    <w:rsid w:val="001B460C"/>
    <w:rsid w:val="001B4CDC"/>
    <w:rsid w:val="001B5DD8"/>
    <w:rsid w:val="001B6E20"/>
    <w:rsid w:val="001B72FF"/>
    <w:rsid w:val="001C0160"/>
    <w:rsid w:val="001C187B"/>
    <w:rsid w:val="001C2214"/>
    <w:rsid w:val="001C2649"/>
    <w:rsid w:val="001C2816"/>
    <w:rsid w:val="001C2E88"/>
    <w:rsid w:val="001C30D6"/>
    <w:rsid w:val="001C4891"/>
    <w:rsid w:val="001C53A8"/>
    <w:rsid w:val="001C544A"/>
    <w:rsid w:val="001C5598"/>
    <w:rsid w:val="001C55FF"/>
    <w:rsid w:val="001C689C"/>
    <w:rsid w:val="001C733A"/>
    <w:rsid w:val="001C7643"/>
    <w:rsid w:val="001C7756"/>
    <w:rsid w:val="001C779A"/>
    <w:rsid w:val="001D0741"/>
    <w:rsid w:val="001D1925"/>
    <w:rsid w:val="001D235D"/>
    <w:rsid w:val="001D30E7"/>
    <w:rsid w:val="001D3375"/>
    <w:rsid w:val="001D3A6B"/>
    <w:rsid w:val="001D3C9F"/>
    <w:rsid w:val="001D4228"/>
    <w:rsid w:val="001D45B8"/>
    <w:rsid w:val="001D4709"/>
    <w:rsid w:val="001D5A8A"/>
    <w:rsid w:val="001D6190"/>
    <w:rsid w:val="001D6B82"/>
    <w:rsid w:val="001D7496"/>
    <w:rsid w:val="001E1391"/>
    <w:rsid w:val="001E1B62"/>
    <w:rsid w:val="001E2036"/>
    <w:rsid w:val="001E2CFF"/>
    <w:rsid w:val="001E35F0"/>
    <w:rsid w:val="001E36E2"/>
    <w:rsid w:val="001E6D2C"/>
    <w:rsid w:val="001E72BF"/>
    <w:rsid w:val="001E78C5"/>
    <w:rsid w:val="001F0317"/>
    <w:rsid w:val="001F13A2"/>
    <w:rsid w:val="001F181C"/>
    <w:rsid w:val="001F23E5"/>
    <w:rsid w:val="001F27E3"/>
    <w:rsid w:val="001F3D13"/>
    <w:rsid w:val="001F3E0E"/>
    <w:rsid w:val="001F51E4"/>
    <w:rsid w:val="001F54C1"/>
    <w:rsid w:val="001F55DE"/>
    <w:rsid w:val="001F5681"/>
    <w:rsid w:val="001F5F15"/>
    <w:rsid w:val="001F734A"/>
    <w:rsid w:val="001F7E56"/>
    <w:rsid w:val="0020315B"/>
    <w:rsid w:val="00203B67"/>
    <w:rsid w:val="00204E9D"/>
    <w:rsid w:val="0020577C"/>
    <w:rsid w:val="00205860"/>
    <w:rsid w:val="00205A30"/>
    <w:rsid w:val="00205D60"/>
    <w:rsid w:val="00205DDC"/>
    <w:rsid w:val="00206E8F"/>
    <w:rsid w:val="002100E9"/>
    <w:rsid w:val="0021133D"/>
    <w:rsid w:val="002114F8"/>
    <w:rsid w:val="0021199A"/>
    <w:rsid w:val="00212B2F"/>
    <w:rsid w:val="00212D6D"/>
    <w:rsid w:val="00212FB5"/>
    <w:rsid w:val="00213786"/>
    <w:rsid w:val="00213E4E"/>
    <w:rsid w:val="00213E9B"/>
    <w:rsid w:val="002147F6"/>
    <w:rsid w:val="0021508F"/>
    <w:rsid w:val="0021596F"/>
    <w:rsid w:val="00216704"/>
    <w:rsid w:val="00220357"/>
    <w:rsid w:val="00220ED2"/>
    <w:rsid w:val="00220EEB"/>
    <w:rsid w:val="002222CF"/>
    <w:rsid w:val="00222D5F"/>
    <w:rsid w:val="00222FB0"/>
    <w:rsid w:val="002238D7"/>
    <w:rsid w:val="0022403F"/>
    <w:rsid w:val="00224282"/>
    <w:rsid w:val="00225075"/>
    <w:rsid w:val="002254E2"/>
    <w:rsid w:val="00225BF4"/>
    <w:rsid w:val="00225BF7"/>
    <w:rsid w:val="002277AF"/>
    <w:rsid w:val="00230044"/>
    <w:rsid w:val="002300F6"/>
    <w:rsid w:val="00230327"/>
    <w:rsid w:val="00231390"/>
    <w:rsid w:val="00232442"/>
    <w:rsid w:val="00233A76"/>
    <w:rsid w:val="00234580"/>
    <w:rsid w:val="00234B1B"/>
    <w:rsid w:val="00235524"/>
    <w:rsid w:val="0023555E"/>
    <w:rsid w:val="00235F18"/>
    <w:rsid w:val="00235F75"/>
    <w:rsid w:val="00236115"/>
    <w:rsid w:val="002368F6"/>
    <w:rsid w:val="00236B76"/>
    <w:rsid w:val="00236CD3"/>
    <w:rsid w:val="002371B1"/>
    <w:rsid w:val="00237855"/>
    <w:rsid w:val="002403CB"/>
    <w:rsid w:val="00240AD3"/>
    <w:rsid w:val="0024274B"/>
    <w:rsid w:val="00242895"/>
    <w:rsid w:val="00242ED9"/>
    <w:rsid w:val="00243B0B"/>
    <w:rsid w:val="00243F4A"/>
    <w:rsid w:val="00245A38"/>
    <w:rsid w:val="00246A7B"/>
    <w:rsid w:val="00247CF3"/>
    <w:rsid w:val="00247F08"/>
    <w:rsid w:val="002507ED"/>
    <w:rsid w:val="00250842"/>
    <w:rsid w:val="00251716"/>
    <w:rsid w:val="002539A4"/>
    <w:rsid w:val="002543FC"/>
    <w:rsid w:val="00254643"/>
    <w:rsid w:val="002555CB"/>
    <w:rsid w:val="00255F97"/>
    <w:rsid w:val="00257012"/>
    <w:rsid w:val="002571EF"/>
    <w:rsid w:val="0025769C"/>
    <w:rsid w:val="00257C55"/>
    <w:rsid w:val="00261DE1"/>
    <w:rsid w:val="00262077"/>
    <w:rsid w:val="00262A45"/>
    <w:rsid w:val="00262FC3"/>
    <w:rsid w:val="0026417A"/>
    <w:rsid w:val="002643CE"/>
    <w:rsid w:val="00264C9F"/>
    <w:rsid w:val="00264D9F"/>
    <w:rsid w:val="00265388"/>
    <w:rsid w:val="002653EC"/>
    <w:rsid w:val="00266089"/>
    <w:rsid w:val="002660DE"/>
    <w:rsid w:val="00266238"/>
    <w:rsid w:val="00267028"/>
    <w:rsid w:val="00267428"/>
    <w:rsid w:val="00267582"/>
    <w:rsid w:val="00267B0E"/>
    <w:rsid w:val="002712ED"/>
    <w:rsid w:val="002719B5"/>
    <w:rsid w:val="00271CC4"/>
    <w:rsid w:val="00273F46"/>
    <w:rsid w:val="002741FB"/>
    <w:rsid w:val="002750E9"/>
    <w:rsid w:val="0027629A"/>
    <w:rsid w:val="0027639E"/>
    <w:rsid w:val="00276D6C"/>
    <w:rsid w:val="0027752F"/>
    <w:rsid w:val="00277E6E"/>
    <w:rsid w:val="00280046"/>
    <w:rsid w:val="00280716"/>
    <w:rsid w:val="00280AD9"/>
    <w:rsid w:val="0028144A"/>
    <w:rsid w:val="002829EC"/>
    <w:rsid w:val="00282A01"/>
    <w:rsid w:val="00283143"/>
    <w:rsid w:val="002845B2"/>
    <w:rsid w:val="00284781"/>
    <w:rsid w:val="0028480E"/>
    <w:rsid w:val="002905ED"/>
    <w:rsid w:val="00290A04"/>
    <w:rsid w:val="00291600"/>
    <w:rsid w:val="00292027"/>
    <w:rsid w:val="00292A71"/>
    <w:rsid w:val="0029355F"/>
    <w:rsid w:val="00293846"/>
    <w:rsid w:val="00293AA5"/>
    <w:rsid w:val="002948DB"/>
    <w:rsid w:val="00295755"/>
    <w:rsid w:val="00295DCE"/>
    <w:rsid w:val="00296649"/>
    <w:rsid w:val="00296D3A"/>
    <w:rsid w:val="00296FDC"/>
    <w:rsid w:val="002A00B9"/>
    <w:rsid w:val="002A01A6"/>
    <w:rsid w:val="002A0DC6"/>
    <w:rsid w:val="002A157F"/>
    <w:rsid w:val="002A1B1D"/>
    <w:rsid w:val="002A2996"/>
    <w:rsid w:val="002A2C90"/>
    <w:rsid w:val="002A309C"/>
    <w:rsid w:val="002A4381"/>
    <w:rsid w:val="002A47A2"/>
    <w:rsid w:val="002A57C2"/>
    <w:rsid w:val="002A5CCA"/>
    <w:rsid w:val="002A68DF"/>
    <w:rsid w:val="002A6EDB"/>
    <w:rsid w:val="002A7607"/>
    <w:rsid w:val="002A7688"/>
    <w:rsid w:val="002A7AC2"/>
    <w:rsid w:val="002A7F82"/>
    <w:rsid w:val="002A7FCD"/>
    <w:rsid w:val="002B3381"/>
    <w:rsid w:val="002B4196"/>
    <w:rsid w:val="002B4929"/>
    <w:rsid w:val="002B5A8F"/>
    <w:rsid w:val="002B6340"/>
    <w:rsid w:val="002B715D"/>
    <w:rsid w:val="002B7D65"/>
    <w:rsid w:val="002C047F"/>
    <w:rsid w:val="002C2F20"/>
    <w:rsid w:val="002C3777"/>
    <w:rsid w:val="002C52A4"/>
    <w:rsid w:val="002C67E5"/>
    <w:rsid w:val="002C7692"/>
    <w:rsid w:val="002D0027"/>
    <w:rsid w:val="002D250F"/>
    <w:rsid w:val="002D461F"/>
    <w:rsid w:val="002D5341"/>
    <w:rsid w:val="002D53E5"/>
    <w:rsid w:val="002D5B52"/>
    <w:rsid w:val="002D661A"/>
    <w:rsid w:val="002D73EA"/>
    <w:rsid w:val="002D748D"/>
    <w:rsid w:val="002D785A"/>
    <w:rsid w:val="002E0823"/>
    <w:rsid w:val="002E085C"/>
    <w:rsid w:val="002E19C6"/>
    <w:rsid w:val="002E5237"/>
    <w:rsid w:val="002E58C1"/>
    <w:rsid w:val="002E59E3"/>
    <w:rsid w:val="002E5DE1"/>
    <w:rsid w:val="002E683F"/>
    <w:rsid w:val="002E6BD9"/>
    <w:rsid w:val="002E7CEC"/>
    <w:rsid w:val="002F2CE0"/>
    <w:rsid w:val="002F42A9"/>
    <w:rsid w:val="002F4B52"/>
    <w:rsid w:val="002F515E"/>
    <w:rsid w:val="002F608E"/>
    <w:rsid w:val="002F6871"/>
    <w:rsid w:val="003002D5"/>
    <w:rsid w:val="00302446"/>
    <w:rsid w:val="00302A16"/>
    <w:rsid w:val="00304424"/>
    <w:rsid w:val="00304A53"/>
    <w:rsid w:val="00305B11"/>
    <w:rsid w:val="00305EB7"/>
    <w:rsid w:val="003070A9"/>
    <w:rsid w:val="003078B2"/>
    <w:rsid w:val="0031083F"/>
    <w:rsid w:val="0031087F"/>
    <w:rsid w:val="003122E4"/>
    <w:rsid w:val="0031285F"/>
    <w:rsid w:val="0031418F"/>
    <w:rsid w:val="00314561"/>
    <w:rsid w:val="00314941"/>
    <w:rsid w:val="00314AAD"/>
    <w:rsid w:val="00314C16"/>
    <w:rsid w:val="00314E41"/>
    <w:rsid w:val="0031556F"/>
    <w:rsid w:val="00315D6B"/>
    <w:rsid w:val="00316389"/>
    <w:rsid w:val="003166F5"/>
    <w:rsid w:val="0031678E"/>
    <w:rsid w:val="003178D6"/>
    <w:rsid w:val="00317EDF"/>
    <w:rsid w:val="0032295D"/>
    <w:rsid w:val="00322B37"/>
    <w:rsid w:val="00322B49"/>
    <w:rsid w:val="0032648F"/>
    <w:rsid w:val="0032695C"/>
    <w:rsid w:val="00326A71"/>
    <w:rsid w:val="003278AC"/>
    <w:rsid w:val="00327FF8"/>
    <w:rsid w:val="00330945"/>
    <w:rsid w:val="003311AC"/>
    <w:rsid w:val="0033145B"/>
    <w:rsid w:val="0033163E"/>
    <w:rsid w:val="00331D49"/>
    <w:rsid w:val="00334E14"/>
    <w:rsid w:val="003353F9"/>
    <w:rsid w:val="003354D8"/>
    <w:rsid w:val="00335AAE"/>
    <w:rsid w:val="003362BB"/>
    <w:rsid w:val="003363A8"/>
    <w:rsid w:val="00340CDF"/>
    <w:rsid w:val="003414D0"/>
    <w:rsid w:val="003427CB"/>
    <w:rsid w:val="00342E15"/>
    <w:rsid w:val="003433B5"/>
    <w:rsid w:val="003436E5"/>
    <w:rsid w:val="00343AA8"/>
    <w:rsid w:val="0034404C"/>
    <w:rsid w:val="0034413F"/>
    <w:rsid w:val="00344EEC"/>
    <w:rsid w:val="00345FAA"/>
    <w:rsid w:val="0034652E"/>
    <w:rsid w:val="003467D9"/>
    <w:rsid w:val="00350498"/>
    <w:rsid w:val="003508F0"/>
    <w:rsid w:val="00352D20"/>
    <w:rsid w:val="00352EA8"/>
    <w:rsid w:val="003555E6"/>
    <w:rsid w:val="00356013"/>
    <w:rsid w:val="003578AA"/>
    <w:rsid w:val="00357B10"/>
    <w:rsid w:val="003602DF"/>
    <w:rsid w:val="00360EB4"/>
    <w:rsid w:val="00361301"/>
    <w:rsid w:val="003618D1"/>
    <w:rsid w:val="00361911"/>
    <w:rsid w:val="00362131"/>
    <w:rsid w:val="003622B9"/>
    <w:rsid w:val="00362EFB"/>
    <w:rsid w:val="00364C9B"/>
    <w:rsid w:val="00366C07"/>
    <w:rsid w:val="0036757A"/>
    <w:rsid w:val="00370668"/>
    <w:rsid w:val="00371161"/>
    <w:rsid w:val="00371C1C"/>
    <w:rsid w:val="0037252D"/>
    <w:rsid w:val="00372610"/>
    <w:rsid w:val="00372D68"/>
    <w:rsid w:val="00372E33"/>
    <w:rsid w:val="00374440"/>
    <w:rsid w:val="00374DA5"/>
    <w:rsid w:val="00375B46"/>
    <w:rsid w:val="003761DD"/>
    <w:rsid w:val="003762FD"/>
    <w:rsid w:val="003771C7"/>
    <w:rsid w:val="00380B3A"/>
    <w:rsid w:val="00381E77"/>
    <w:rsid w:val="00381F85"/>
    <w:rsid w:val="003838D4"/>
    <w:rsid w:val="003839BD"/>
    <w:rsid w:val="00383B02"/>
    <w:rsid w:val="00384227"/>
    <w:rsid w:val="0038426D"/>
    <w:rsid w:val="00385458"/>
    <w:rsid w:val="0038568C"/>
    <w:rsid w:val="0038634C"/>
    <w:rsid w:val="00386475"/>
    <w:rsid w:val="0038773D"/>
    <w:rsid w:val="00390498"/>
    <w:rsid w:val="0039077C"/>
    <w:rsid w:val="00390948"/>
    <w:rsid w:val="0039345D"/>
    <w:rsid w:val="0039348E"/>
    <w:rsid w:val="0039693B"/>
    <w:rsid w:val="00396E5F"/>
    <w:rsid w:val="00397284"/>
    <w:rsid w:val="003974D6"/>
    <w:rsid w:val="003A001E"/>
    <w:rsid w:val="003A0436"/>
    <w:rsid w:val="003A0985"/>
    <w:rsid w:val="003A20B5"/>
    <w:rsid w:val="003A257E"/>
    <w:rsid w:val="003A2916"/>
    <w:rsid w:val="003A3638"/>
    <w:rsid w:val="003A3ECB"/>
    <w:rsid w:val="003A4130"/>
    <w:rsid w:val="003A46EC"/>
    <w:rsid w:val="003A4FC0"/>
    <w:rsid w:val="003A55D1"/>
    <w:rsid w:val="003A6529"/>
    <w:rsid w:val="003A65B6"/>
    <w:rsid w:val="003A704E"/>
    <w:rsid w:val="003A7993"/>
    <w:rsid w:val="003B06A8"/>
    <w:rsid w:val="003B1788"/>
    <w:rsid w:val="003B28E0"/>
    <w:rsid w:val="003B477C"/>
    <w:rsid w:val="003B5888"/>
    <w:rsid w:val="003C0D71"/>
    <w:rsid w:val="003C0F4E"/>
    <w:rsid w:val="003C1F10"/>
    <w:rsid w:val="003C28A0"/>
    <w:rsid w:val="003C3203"/>
    <w:rsid w:val="003C446A"/>
    <w:rsid w:val="003C4946"/>
    <w:rsid w:val="003C4D34"/>
    <w:rsid w:val="003C4FD0"/>
    <w:rsid w:val="003C5612"/>
    <w:rsid w:val="003C6156"/>
    <w:rsid w:val="003C7130"/>
    <w:rsid w:val="003C7F36"/>
    <w:rsid w:val="003D08D9"/>
    <w:rsid w:val="003D0FEF"/>
    <w:rsid w:val="003D2579"/>
    <w:rsid w:val="003D2A2A"/>
    <w:rsid w:val="003D2B77"/>
    <w:rsid w:val="003D43DE"/>
    <w:rsid w:val="003D524F"/>
    <w:rsid w:val="003D52BC"/>
    <w:rsid w:val="003D5FD2"/>
    <w:rsid w:val="003D69A9"/>
    <w:rsid w:val="003D7F32"/>
    <w:rsid w:val="003E0686"/>
    <w:rsid w:val="003E0DE6"/>
    <w:rsid w:val="003E1AB1"/>
    <w:rsid w:val="003E24A4"/>
    <w:rsid w:val="003E2BC1"/>
    <w:rsid w:val="003E2D28"/>
    <w:rsid w:val="003E2F19"/>
    <w:rsid w:val="003E3C0A"/>
    <w:rsid w:val="003E49C5"/>
    <w:rsid w:val="003E4FCA"/>
    <w:rsid w:val="003E6815"/>
    <w:rsid w:val="003E7329"/>
    <w:rsid w:val="003E73FF"/>
    <w:rsid w:val="003F0216"/>
    <w:rsid w:val="003F126B"/>
    <w:rsid w:val="003F1C39"/>
    <w:rsid w:val="003F1D4A"/>
    <w:rsid w:val="003F1E87"/>
    <w:rsid w:val="003F3D40"/>
    <w:rsid w:val="003F5818"/>
    <w:rsid w:val="003F6636"/>
    <w:rsid w:val="003F7FE5"/>
    <w:rsid w:val="004002CE"/>
    <w:rsid w:val="00400309"/>
    <w:rsid w:val="00400E6C"/>
    <w:rsid w:val="00400FA6"/>
    <w:rsid w:val="004015BE"/>
    <w:rsid w:val="004022D5"/>
    <w:rsid w:val="00402B02"/>
    <w:rsid w:val="004030C0"/>
    <w:rsid w:val="004042C5"/>
    <w:rsid w:val="00404912"/>
    <w:rsid w:val="00405261"/>
    <w:rsid w:val="004052C2"/>
    <w:rsid w:val="00406063"/>
    <w:rsid w:val="0040663B"/>
    <w:rsid w:val="00406697"/>
    <w:rsid w:val="00406840"/>
    <w:rsid w:val="00407148"/>
    <w:rsid w:val="0040732B"/>
    <w:rsid w:val="00411BAF"/>
    <w:rsid w:val="004120EF"/>
    <w:rsid w:val="0041291A"/>
    <w:rsid w:val="00412980"/>
    <w:rsid w:val="00412E77"/>
    <w:rsid w:val="004141B1"/>
    <w:rsid w:val="0041570E"/>
    <w:rsid w:val="00417C0A"/>
    <w:rsid w:val="00420FFD"/>
    <w:rsid w:val="004211DD"/>
    <w:rsid w:val="0042163C"/>
    <w:rsid w:val="0042192E"/>
    <w:rsid w:val="00421E49"/>
    <w:rsid w:val="00422233"/>
    <w:rsid w:val="00422550"/>
    <w:rsid w:val="00423263"/>
    <w:rsid w:val="00424254"/>
    <w:rsid w:val="004252CC"/>
    <w:rsid w:val="0042532E"/>
    <w:rsid w:val="00425C0B"/>
    <w:rsid w:val="00425DA8"/>
    <w:rsid w:val="00426ED0"/>
    <w:rsid w:val="00427281"/>
    <w:rsid w:val="004277E1"/>
    <w:rsid w:val="0043003A"/>
    <w:rsid w:val="00430663"/>
    <w:rsid w:val="004345A6"/>
    <w:rsid w:val="0043533F"/>
    <w:rsid w:val="0043544E"/>
    <w:rsid w:val="00436CD4"/>
    <w:rsid w:val="00437132"/>
    <w:rsid w:val="00437246"/>
    <w:rsid w:val="00437670"/>
    <w:rsid w:val="00437916"/>
    <w:rsid w:val="00437C02"/>
    <w:rsid w:val="00437D03"/>
    <w:rsid w:val="0044085A"/>
    <w:rsid w:val="00440EE2"/>
    <w:rsid w:val="00441C43"/>
    <w:rsid w:val="00442EF4"/>
    <w:rsid w:val="00443032"/>
    <w:rsid w:val="004436C6"/>
    <w:rsid w:val="0044470A"/>
    <w:rsid w:val="00444799"/>
    <w:rsid w:val="0044682E"/>
    <w:rsid w:val="00447071"/>
    <w:rsid w:val="00447B6C"/>
    <w:rsid w:val="00447E95"/>
    <w:rsid w:val="00453BA8"/>
    <w:rsid w:val="004544C1"/>
    <w:rsid w:val="00454664"/>
    <w:rsid w:val="00455F06"/>
    <w:rsid w:val="0045658C"/>
    <w:rsid w:val="00456950"/>
    <w:rsid w:val="0046089F"/>
    <w:rsid w:val="004608F0"/>
    <w:rsid w:val="004614AD"/>
    <w:rsid w:val="0046176A"/>
    <w:rsid w:val="0046234B"/>
    <w:rsid w:val="00464991"/>
    <w:rsid w:val="00466532"/>
    <w:rsid w:val="004672C3"/>
    <w:rsid w:val="00467963"/>
    <w:rsid w:val="00470147"/>
    <w:rsid w:val="00470B86"/>
    <w:rsid w:val="00470ED8"/>
    <w:rsid w:val="0047191A"/>
    <w:rsid w:val="00471CEB"/>
    <w:rsid w:val="00472779"/>
    <w:rsid w:val="00472933"/>
    <w:rsid w:val="00474363"/>
    <w:rsid w:val="00475AA3"/>
    <w:rsid w:val="00476217"/>
    <w:rsid w:val="00477373"/>
    <w:rsid w:val="00477C3F"/>
    <w:rsid w:val="00481856"/>
    <w:rsid w:val="00481DEB"/>
    <w:rsid w:val="00482A51"/>
    <w:rsid w:val="00482C13"/>
    <w:rsid w:val="0048400E"/>
    <w:rsid w:val="00484517"/>
    <w:rsid w:val="00485421"/>
    <w:rsid w:val="00485473"/>
    <w:rsid w:val="00485B1C"/>
    <w:rsid w:val="0048615D"/>
    <w:rsid w:val="004868CF"/>
    <w:rsid w:val="0048774F"/>
    <w:rsid w:val="00487F38"/>
    <w:rsid w:val="004917E8"/>
    <w:rsid w:val="00492405"/>
    <w:rsid w:val="00493876"/>
    <w:rsid w:val="00493AB0"/>
    <w:rsid w:val="00493B9A"/>
    <w:rsid w:val="00494D26"/>
    <w:rsid w:val="00494F35"/>
    <w:rsid w:val="00496AD8"/>
    <w:rsid w:val="00497810"/>
    <w:rsid w:val="004A02BC"/>
    <w:rsid w:val="004A0B0D"/>
    <w:rsid w:val="004A16D4"/>
    <w:rsid w:val="004A179C"/>
    <w:rsid w:val="004A33B9"/>
    <w:rsid w:val="004A343F"/>
    <w:rsid w:val="004A4283"/>
    <w:rsid w:val="004A5428"/>
    <w:rsid w:val="004A54D1"/>
    <w:rsid w:val="004A6B46"/>
    <w:rsid w:val="004A6DF1"/>
    <w:rsid w:val="004A73E2"/>
    <w:rsid w:val="004B04F0"/>
    <w:rsid w:val="004B08F6"/>
    <w:rsid w:val="004B0B17"/>
    <w:rsid w:val="004B0C47"/>
    <w:rsid w:val="004B1127"/>
    <w:rsid w:val="004B15B5"/>
    <w:rsid w:val="004B19CC"/>
    <w:rsid w:val="004B2AA5"/>
    <w:rsid w:val="004B2DF4"/>
    <w:rsid w:val="004B3354"/>
    <w:rsid w:val="004B3CEF"/>
    <w:rsid w:val="004B4006"/>
    <w:rsid w:val="004B4168"/>
    <w:rsid w:val="004B53E0"/>
    <w:rsid w:val="004B5FCF"/>
    <w:rsid w:val="004B7014"/>
    <w:rsid w:val="004B715E"/>
    <w:rsid w:val="004B78EC"/>
    <w:rsid w:val="004C0B16"/>
    <w:rsid w:val="004C0F8F"/>
    <w:rsid w:val="004C1351"/>
    <w:rsid w:val="004C197D"/>
    <w:rsid w:val="004C41C9"/>
    <w:rsid w:val="004C4FA3"/>
    <w:rsid w:val="004C566B"/>
    <w:rsid w:val="004C7D44"/>
    <w:rsid w:val="004D067D"/>
    <w:rsid w:val="004D0AD6"/>
    <w:rsid w:val="004D0B09"/>
    <w:rsid w:val="004D16AF"/>
    <w:rsid w:val="004D1D4D"/>
    <w:rsid w:val="004D1DA0"/>
    <w:rsid w:val="004D203D"/>
    <w:rsid w:val="004D23D6"/>
    <w:rsid w:val="004D2722"/>
    <w:rsid w:val="004D2D8A"/>
    <w:rsid w:val="004D4196"/>
    <w:rsid w:val="004D4EC5"/>
    <w:rsid w:val="004D5BE5"/>
    <w:rsid w:val="004D6CC2"/>
    <w:rsid w:val="004E0FC7"/>
    <w:rsid w:val="004E1227"/>
    <w:rsid w:val="004E161A"/>
    <w:rsid w:val="004E2197"/>
    <w:rsid w:val="004E2679"/>
    <w:rsid w:val="004E323E"/>
    <w:rsid w:val="004E33F0"/>
    <w:rsid w:val="004E4E29"/>
    <w:rsid w:val="004E55B6"/>
    <w:rsid w:val="004E5C6D"/>
    <w:rsid w:val="004E5C9D"/>
    <w:rsid w:val="004F0241"/>
    <w:rsid w:val="004F0415"/>
    <w:rsid w:val="004F0E31"/>
    <w:rsid w:val="004F18B2"/>
    <w:rsid w:val="004F1BD5"/>
    <w:rsid w:val="004F226A"/>
    <w:rsid w:val="004F2886"/>
    <w:rsid w:val="004F371F"/>
    <w:rsid w:val="004F3FE3"/>
    <w:rsid w:val="004F4BF1"/>
    <w:rsid w:val="004F5B10"/>
    <w:rsid w:val="004F5B76"/>
    <w:rsid w:val="004F793C"/>
    <w:rsid w:val="004F7A23"/>
    <w:rsid w:val="004F7C92"/>
    <w:rsid w:val="00501F23"/>
    <w:rsid w:val="00502022"/>
    <w:rsid w:val="005028BA"/>
    <w:rsid w:val="00502D48"/>
    <w:rsid w:val="0050357F"/>
    <w:rsid w:val="0050372C"/>
    <w:rsid w:val="00505270"/>
    <w:rsid w:val="005052B5"/>
    <w:rsid w:val="0050537A"/>
    <w:rsid w:val="005055D1"/>
    <w:rsid w:val="00505938"/>
    <w:rsid w:val="0050594E"/>
    <w:rsid w:val="00506BAC"/>
    <w:rsid w:val="00506E60"/>
    <w:rsid w:val="005071E9"/>
    <w:rsid w:val="00510000"/>
    <w:rsid w:val="00510DC3"/>
    <w:rsid w:val="0051108A"/>
    <w:rsid w:val="0051155D"/>
    <w:rsid w:val="00512DB1"/>
    <w:rsid w:val="00513184"/>
    <w:rsid w:val="00513477"/>
    <w:rsid w:val="00514F76"/>
    <w:rsid w:val="0051547F"/>
    <w:rsid w:val="00515A59"/>
    <w:rsid w:val="005164A2"/>
    <w:rsid w:val="005168D3"/>
    <w:rsid w:val="00516F31"/>
    <w:rsid w:val="00517BF8"/>
    <w:rsid w:val="00520A7E"/>
    <w:rsid w:val="00520CDC"/>
    <w:rsid w:val="00521640"/>
    <w:rsid w:val="00522831"/>
    <w:rsid w:val="00522BA5"/>
    <w:rsid w:val="00523011"/>
    <w:rsid w:val="0052560E"/>
    <w:rsid w:val="00525D99"/>
    <w:rsid w:val="005276A7"/>
    <w:rsid w:val="00527EBA"/>
    <w:rsid w:val="005309CC"/>
    <w:rsid w:val="00532BD6"/>
    <w:rsid w:val="00532DE8"/>
    <w:rsid w:val="00533900"/>
    <w:rsid w:val="00534136"/>
    <w:rsid w:val="005347F9"/>
    <w:rsid w:val="00534BF5"/>
    <w:rsid w:val="00535D1E"/>
    <w:rsid w:val="0053629A"/>
    <w:rsid w:val="005372AF"/>
    <w:rsid w:val="005375E2"/>
    <w:rsid w:val="00537DE1"/>
    <w:rsid w:val="00537E2A"/>
    <w:rsid w:val="00542404"/>
    <w:rsid w:val="0054385A"/>
    <w:rsid w:val="0054487F"/>
    <w:rsid w:val="005448CB"/>
    <w:rsid w:val="00544B6F"/>
    <w:rsid w:val="00545AB6"/>
    <w:rsid w:val="00545B1A"/>
    <w:rsid w:val="00546507"/>
    <w:rsid w:val="0054681A"/>
    <w:rsid w:val="005507C4"/>
    <w:rsid w:val="005517F5"/>
    <w:rsid w:val="00553FB3"/>
    <w:rsid w:val="00554318"/>
    <w:rsid w:val="00554858"/>
    <w:rsid w:val="00554E0D"/>
    <w:rsid w:val="00556605"/>
    <w:rsid w:val="0055688E"/>
    <w:rsid w:val="00556CE2"/>
    <w:rsid w:val="005579CF"/>
    <w:rsid w:val="005602A5"/>
    <w:rsid w:val="00560548"/>
    <w:rsid w:val="00560BAA"/>
    <w:rsid w:val="00561E40"/>
    <w:rsid w:val="0056234D"/>
    <w:rsid w:val="00562FC7"/>
    <w:rsid w:val="005631AE"/>
    <w:rsid w:val="00565283"/>
    <w:rsid w:val="00565F37"/>
    <w:rsid w:val="005660E8"/>
    <w:rsid w:val="005664CD"/>
    <w:rsid w:val="0056673E"/>
    <w:rsid w:val="00567026"/>
    <w:rsid w:val="00567418"/>
    <w:rsid w:val="00570595"/>
    <w:rsid w:val="00570757"/>
    <w:rsid w:val="00570A4F"/>
    <w:rsid w:val="00570E07"/>
    <w:rsid w:val="005713C2"/>
    <w:rsid w:val="0057255F"/>
    <w:rsid w:val="00573916"/>
    <w:rsid w:val="005743C9"/>
    <w:rsid w:val="00574CB0"/>
    <w:rsid w:val="0057549A"/>
    <w:rsid w:val="0057568D"/>
    <w:rsid w:val="005762EA"/>
    <w:rsid w:val="0057642A"/>
    <w:rsid w:val="00577974"/>
    <w:rsid w:val="0058086F"/>
    <w:rsid w:val="00580E7F"/>
    <w:rsid w:val="00581356"/>
    <w:rsid w:val="00581EB9"/>
    <w:rsid w:val="005820FE"/>
    <w:rsid w:val="00582EA4"/>
    <w:rsid w:val="00583D66"/>
    <w:rsid w:val="00584064"/>
    <w:rsid w:val="005843A7"/>
    <w:rsid w:val="00584918"/>
    <w:rsid w:val="00584C00"/>
    <w:rsid w:val="00584C0D"/>
    <w:rsid w:val="00584CF3"/>
    <w:rsid w:val="00584CFB"/>
    <w:rsid w:val="00585124"/>
    <w:rsid w:val="00586555"/>
    <w:rsid w:val="00587128"/>
    <w:rsid w:val="005877C0"/>
    <w:rsid w:val="00590BB3"/>
    <w:rsid w:val="005937E9"/>
    <w:rsid w:val="00593838"/>
    <w:rsid w:val="00593B87"/>
    <w:rsid w:val="00594770"/>
    <w:rsid w:val="005947FE"/>
    <w:rsid w:val="00594BCC"/>
    <w:rsid w:val="00594D46"/>
    <w:rsid w:val="00595A31"/>
    <w:rsid w:val="00595D94"/>
    <w:rsid w:val="0059681D"/>
    <w:rsid w:val="0059757E"/>
    <w:rsid w:val="005A1AF2"/>
    <w:rsid w:val="005A24CB"/>
    <w:rsid w:val="005A261C"/>
    <w:rsid w:val="005A2838"/>
    <w:rsid w:val="005A2C7C"/>
    <w:rsid w:val="005A2E6E"/>
    <w:rsid w:val="005A399C"/>
    <w:rsid w:val="005A46CE"/>
    <w:rsid w:val="005A4787"/>
    <w:rsid w:val="005A64DA"/>
    <w:rsid w:val="005B3D95"/>
    <w:rsid w:val="005B430A"/>
    <w:rsid w:val="005B5A76"/>
    <w:rsid w:val="005B5E55"/>
    <w:rsid w:val="005B727E"/>
    <w:rsid w:val="005B7B95"/>
    <w:rsid w:val="005B7EA3"/>
    <w:rsid w:val="005C0FB2"/>
    <w:rsid w:val="005C1602"/>
    <w:rsid w:val="005C27E1"/>
    <w:rsid w:val="005C2ED7"/>
    <w:rsid w:val="005C417C"/>
    <w:rsid w:val="005C576D"/>
    <w:rsid w:val="005C5784"/>
    <w:rsid w:val="005C5D8C"/>
    <w:rsid w:val="005C699C"/>
    <w:rsid w:val="005C7525"/>
    <w:rsid w:val="005C7873"/>
    <w:rsid w:val="005C7B5D"/>
    <w:rsid w:val="005D0190"/>
    <w:rsid w:val="005D0205"/>
    <w:rsid w:val="005D03A6"/>
    <w:rsid w:val="005D0902"/>
    <w:rsid w:val="005D0B28"/>
    <w:rsid w:val="005D1250"/>
    <w:rsid w:val="005D1401"/>
    <w:rsid w:val="005D1C45"/>
    <w:rsid w:val="005D1DF8"/>
    <w:rsid w:val="005D2466"/>
    <w:rsid w:val="005D3B5B"/>
    <w:rsid w:val="005D4A32"/>
    <w:rsid w:val="005D5672"/>
    <w:rsid w:val="005D6885"/>
    <w:rsid w:val="005D6976"/>
    <w:rsid w:val="005D6D66"/>
    <w:rsid w:val="005D7E40"/>
    <w:rsid w:val="005E0F8C"/>
    <w:rsid w:val="005E14F9"/>
    <w:rsid w:val="005E23F0"/>
    <w:rsid w:val="005E30F4"/>
    <w:rsid w:val="005E5D37"/>
    <w:rsid w:val="005E62B6"/>
    <w:rsid w:val="005E6B43"/>
    <w:rsid w:val="005E7981"/>
    <w:rsid w:val="005F01C8"/>
    <w:rsid w:val="005F0985"/>
    <w:rsid w:val="005F1B18"/>
    <w:rsid w:val="005F2133"/>
    <w:rsid w:val="005F4B99"/>
    <w:rsid w:val="005F5135"/>
    <w:rsid w:val="005F57BB"/>
    <w:rsid w:val="005F66E2"/>
    <w:rsid w:val="005F721B"/>
    <w:rsid w:val="0060252C"/>
    <w:rsid w:val="00602935"/>
    <w:rsid w:val="00603162"/>
    <w:rsid w:val="0060326A"/>
    <w:rsid w:val="00604306"/>
    <w:rsid w:val="00604D90"/>
    <w:rsid w:val="006051F3"/>
    <w:rsid w:val="00605C9F"/>
    <w:rsid w:val="00605DB5"/>
    <w:rsid w:val="00605EB5"/>
    <w:rsid w:val="00606042"/>
    <w:rsid w:val="006077D6"/>
    <w:rsid w:val="00607A24"/>
    <w:rsid w:val="00607B95"/>
    <w:rsid w:val="00607C13"/>
    <w:rsid w:val="006105BA"/>
    <w:rsid w:val="00610756"/>
    <w:rsid w:val="00610F59"/>
    <w:rsid w:val="006114DA"/>
    <w:rsid w:val="00612638"/>
    <w:rsid w:val="00615582"/>
    <w:rsid w:val="00616241"/>
    <w:rsid w:val="00616538"/>
    <w:rsid w:val="006166E3"/>
    <w:rsid w:val="0061741E"/>
    <w:rsid w:val="00620386"/>
    <w:rsid w:val="006209A3"/>
    <w:rsid w:val="006216D3"/>
    <w:rsid w:val="00622C7F"/>
    <w:rsid w:val="00623039"/>
    <w:rsid w:val="00623C66"/>
    <w:rsid w:val="0062410F"/>
    <w:rsid w:val="00625025"/>
    <w:rsid w:val="00625375"/>
    <w:rsid w:val="006258E9"/>
    <w:rsid w:val="00625ACC"/>
    <w:rsid w:val="00625F44"/>
    <w:rsid w:val="0062608D"/>
    <w:rsid w:val="006267F5"/>
    <w:rsid w:val="00627514"/>
    <w:rsid w:val="006276CB"/>
    <w:rsid w:val="00627968"/>
    <w:rsid w:val="006305D6"/>
    <w:rsid w:val="00630C55"/>
    <w:rsid w:val="00630DD8"/>
    <w:rsid w:val="00631113"/>
    <w:rsid w:val="006311E5"/>
    <w:rsid w:val="00631554"/>
    <w:rsid w:val="0063203B"/>
    <w:rsid w:val="00633AED"/>
    <w:rsid w:val="00633BB1"/>
    <w:rsid w:val="00634278"/>
    <w:rsid w:val="00635310"/>
    <w:rsid w:val="00635B65"/>
    <w:rsid w:val="00636A21"/>
    <w:rsid w:val="00637FA0"/>
    <w:rsid w:val="00640AAC"/>
    <w:rsid w:val="0064286A"/>
    <w:rsid w:val="00642ECB"/>
    <w:rsid w:val="006432AB"/>
    <w:rsid w:val="006442AB"/>
    <w:rsid w:val="006443CD"/>
    <w:rsid w:val="0064455D"/>
    <w:rsid w:val="00646D14"/>
    <w:rsid w:val="00646EB1"/>
    <w:rsid w:val="00650C5D"/>
    <w:rsid w:val="00651C40"/>
    <w:rsid w:val="00651FD6"/>
    <w:rsid w:val="00652203"/>
    <w:rsid w:val="00652E07"/>
    <w:rsid w:val="006532A6"/>
    <w:rsid w:val="00653833"/>
    <w:rsid w:val="006539D3"/>
    <w:rsid w:val="00653C6B"/>
    <w:rsid w:val="00653D6B"/>
    <w:rsid w:val="00654347"/>
    <w:rsid w:val="00654B01"/>
    <w:rsid w:val="00655353"/>
    <w:rsid w:val="00655D5B"/>
    <w:rsid w:val="00655D80"/>
    <w:rsid w:val="00656F7B"/>
    <w:rsid w:val="00657173"/>
    <w:rsid w:val="0066111E"/>
    <w:rsid w:val="00661F41"/>
    <w:rsid w:val="00662486"/>
    <w:rsid w:val="00662AB0"/>
    <w:rsid w:val="00662EEB"/>
    <w:rsid w:val="006632E3"/>
    <w:rsid w:val="00665BD2"/>
    <w:rsid w:val="00665BDE"/>
    <w:rsid w:val="0066710E"/>
    <w:rsid w:val="0066733E"/>
    <w:rsid w:val="006675FA"/>
    <w:rsid w:val="00667A12"/>
    <w:rsid w:val="00670545"/>
    <w:rsid w:val="006712C7"/>
    <w:rsid w:val="00672B2D"/>
    <w:rsid w:val="006742EA"/>
    <w:rsid w:val="00674999"/>
    <w:rsid w:val="00674B1E"/>
    <w:rsid w:val="00674CB3"/>
    <w:rsid w:val="0067557B"/>
    <w:rsid w:val="0067593E"/>
    <w:rsid w:val="00675A0E"/>
    <w:rsid w:val="00675CB0"/>
    <w:rsid w:val="00675F4D"/>
    <w:rsid w:val="00680F83"/>
    <w:rsid w:val="0068177F"/>
    <w:rsid w:val="00681C8D"/>
    <w:rsid w:val="00681E98"/>
    <w:rsid w:val="00682742"/>
    <w:rsid w:val="006831B3"/>
    <w:rsid w:val="00685325"/>
    <w:rsid w:val="00686192"/>
    <w:rsid w:val="006864FF"/>
    <w:rsid w:val="0068727C"/>
    <w:rsid w:val="0068739E"/>
    <w:rsid w:val="00687C42"/>
    <w:rsid w:val="006924A5"/>
    <w:rsid w:val="00692ACA"/>
    <w:rsid w:val="00692F8D"/>
    <w:rsid w:val="0069328C"/>
    <w:rsid w:val="00694AC4"/>
    <w:rsid w:val="0069539D"/>
    <w:rsid w:val="00695780"/>
    <w:rsid w:val="00695DF3"/>
    <w:rsid w:val="006A0A23"/>
    <w:rsid w:val="006A204D"/>
    <w:rsid w:val="006A270A"/>
    <w:rsid w:val="006A34B6"/>
    <w:rsid w:val="006A3F8A"/>
    <w:rsid w:val="006A4626"/>
    <w:rsid w:val="006A48E8"/>
    <w:rsid w:val="006A4BFE"/>
    <w:rsid w:val="006A5793"/>
    <w:rsid w:val="006A5E7F"/>
    <w:rsid w:val="006A6FA7"/>
    <w:rsid w:val="006A7015"/>
    <w:rsid w:val="006A7188"/>
    <w:rsid w:val="006A7254"/>
    <w:rsid w:val="006A790E"/>
    <w:rsid w:val="006B028C"/>
    <w:rsid w:val="006B0CC5"/>
    <w:rsid w:val="006B0CF9"/>
    <w:rsid w:val="006B118F"/>
    <w:rsid w:val="006B18CF"/>
    <w:rsid w:val="006B1C0D"/>
    <w:rsid w:val="006B1F86"/>
    <w:rsid w:val="006B3E85"/>
    <w:rsid w:val="006B41A9"/>
    <w:rsid w:val="006B4484"/>
    <w:rsid w:val="006B4DFB"/>
    <w:rsid w:val="006B4E24"/>
    <w:rsid w:val="006B51C1"/>
    <w:rsid w:val="006B554F"/>
    <w:rsid w:val="006B5EAE"/>
    <w:rsid w:val="006B659D"/>
    <w:rsid w:val="006B694C"/>
    <w:rsid w:val="006B725D"/>
    <w:rsid w:val="006B74C9"/>
    <w:rsid w:val="006B7597"/>
    <w:rsid w:val="006B7ACE"/>
    <w:rsid w:val="006B7D75"/>
    <w:rsid w:val="006C03C3"/>
    <w:rsid w:val="006C04B2"/>
    <w:rsid w:val="006C09A5"/>
    <w:rsid w:val="006C174F"/>
    <w:rsid w:val="006C4DF7"/>
    <w:rsid w:val="006C55AA"/>
    <w:rsid w:val="006C56C7"/>
    <w:rsid w:val="006C66CA"/>
    <w:rsid w:val="006C73CA"/>
    <w:rsid w:val="006D06DA"/>
    <w:rsid w:val="006D1732"/>
    <w:rsid w:val="006D2D0F"/>
    <w:rsid w:val="006D484F"/>
    <w:rsid w:val="006D4AE0"/>
    <w:rsid w:val="006D5794"/>
    <w:rsid w:val="006D5BF7"/>
    <w:rsid w:val="006D5CCA"/>
    <w:rsid w:val="006D6914"/>
    <w:rsid w:val="006D6BA4"/>
    <w:rsid w:val="006D72C3"/>
    <w:rsid w:val="006E00EE"/>
    <w:rsid w:val="006E03A8"/>
    <w:rsid w:val="006E2351"/>
    <w:rsid w:val="006E2751"/>
    <w:rsid w:val="006E2A31"/>
    <w:rsid w:val="006E4237"/>
    <w:rsid w:val="006E504C"/>
    <w:rsid w:val="006E5986"/>
    <w:rsid w:val="006E6D07"/>
    <w:rsid w:val="006F0546"/>
    <w:rsid w:val="006F1238"/>
    <w:rsid w:val="006F2212"/>
    <w:rsid w:val="006F2F6E"/>
    <w:rsid w:val="006F3711"/>
    <w:rsid w:val="006F3A69"/>
    <w:rsid w:val="006F3D02"/>
    <w:rsid w:val="006F43D0"/>
    <w:rsid w:val="006F4736"/>
    <w:rsid w:val="006F557E"/>
    <w:rsid w:val="006F638C"/>
    <w:rsid w:val="00700F19"/>
    <w:rsid w:val="007015AA"/>
    <w:rsid w:val="00703087"/>
    <w:rsid w:val="007048C4"/>
    <w:rsid w:val="00704E66"/>
    <w:rsid w:val="00705ABA"/>
    <w:rsid w:val="00705E4A"/>
    <w:rsid w:val="00705F47"/>
    <w:rsid w:val="00706279"/>
    <w:rsid w:val="007070AC"/>
    <w:rsid w:val="007100E5"/>
    <w:rsid w:val="0071040F"/>
    <w:rsid w:val="00710491"/>
    <w:rsid w:val="007107B2"/>
    <w:rsid w:val="0071115D"/>
    <w:rsid w:val="0071122B"/>
    <w:rsid w:val="007115E0"/>
    <w:rsid w:val="00711963"/>
    <w:rsid w:val="00712230"/>
    <w:rsid w:val="007145C5"/>
    <w:rsid w:val="00714992"/>
    <w:rsid w:val="007150C8"/>
    <w:rsid w:val="00716CF3"/>
    <w:rsid w:val="0071701A"/>
    <w:rsid w:val="00717BBF"/>
    <w:rsid w:val="00717D29"/>
    <w:rsid w:val="00717E71"/>
    <w:rsid w:val="007204A4"/>
    <w:rsid w:val="00720CF3"/>
    <w:rsid w:val="00721614"/>
    <w:rsid w:val="00721A87"/>
    <w:rsid w:val="00722F2D"/>
    <w:rsid w:val="00723B48"/>
    <w:rsid w:val="00723DA0"/>
    <w:rsid w:val="007246CE"/>
    <w:rsid w:val="007247AB"/>
    <w:rsid w:val="0072585A"/>
    <w:rsid w:val="00726008"/>
    <w:rsid w:val="00726729"/>
    <w:rsid w:val="007270DD"/>
    <w:rsid w:val="00727DBF"/>
    <w:rsid w:val="007300E6"/>
    <w:rsid w:val="00730D41"/>
    <w:rsid w:val="007310F5"/>
    <w:rsid w:val="007312E1"/>
    <w:rsid w:val="007318B7"/>
    <w:rsid w:val="007323E0"/>
    <w:rsid w:val="00732846"/>
    <w:rsid w:val="00732EBA"/>
    <w:rsid w:val="00732FDF"/>
    <w:rsid w:val="007334C8"/>
    <w:rsid w:val="00733572"/>
    <w:rsid w:val="0073379D"/>
    <w:rsid w:val="00733C42"/>
    <w:rsid w:val="00734E51"/>
    <w:rsid w:val="0073559E"/>
    <w:rsid w:val="0073568E"/>
    <w:rsid w:val="00735BEB"/>
    <w:rsid w:val="00735C37"/>
    <w:rsid w:val="00736ED6"/>
    <w:rsid w:val="00736F21"/>
    <w:rsid w:val="00737EEE"/>
    <w:rsid w:val="00740D20"/>
    <w:rsid w:val="00741446"/>
    <w:rsid w:val="00741642"/>
    <w:rsid w:val="00741C9A"/>
    <w:rsid w:val="00743A50"/>
    <w:rsid w:val="00743BA9"/>
    <w:rsid w:val="00744609"/>
    <w:rsid w:val="0074482D"/>
    <w:rsid w:val="007448C2"/>
    <w:rsid w:val="00745BD9"/>
    <w:rsid w:val="00746E95"/>
    <w:rsid w:val="007470C9"/>
    <w:rsid w:val="00750978"/>
    <w:rsid w:val="00750F4D"/>
    <w:rsid w:val="00753971"/>
    <w:rsid w:val="00754047"/>
    <w:rsid w:val="00754688"/>
    <w:rsid w:val="007559C7"/>
    <w:rsid w:val="007571A0"/>
    <w:rsid w:val="007603EB"/>
    <w:rsid w:val="0076044D"/>
    <w:rsid w:val="007606D2"/>
    <w:rsid w:val="00760ECB"/>
    <w:rsid w:val="00761194"/>
    <w:rsid w:val="00762F7C"/>
    <w:rsid w:val="0076533F"/>
    <w:rsid w:val="007664A8"/>
    <w:rsid w:val="00766D12"/>
    <w:rsid w:val="007720C9"/>
    <w:rsid w:val="00772518"/>
    <w:rsid w:val="007729BD"/>
    <w:rsid w:val="007733D7"/>
    <w:rsid w:val="00773843"/>
    <w:rsid w:val="00773E26"/>
    <w:rsid w:val="00774B10"/>
    <w:rsid w:val="0077541D"/>
    <w:rsid w:val="00775F3D"/>
    <w:rsid w:val="0077679A"/>
    <w:rsid w:val="007767C4"/>
    <w:rsid w:val="00777307"/>
    <w:rsid w:val="00780E21"/>
    <w:rsid w:val="00780F9B"/>
    <w:rsid w:val="007812AE"/>
    <w:rsid w:val="007816FA"/>
    <w:rsid w:val="0078328B"/>
    <w:rsid w:val="0078415D"/>
    <w:rsid w:val="0078527F"/>
    <w:rsid w:val="00786C04"/>
    <w:rsid w:val="00786F09"/>
    <w:rsid w:val="007877C2"/>
    <w:rsid w:val="00790ECB"/>
    <w:rsid w:val="0079101D"/>
    <w:rsid w:val="007928C5"/>
    <w:rsid w:val="00792960"/>
    <w:rsid w:val="00792ECF"/>
    <w:rsid w:val="007938FD"/>
    <w:rsid w:val="00794F75"/>
    <w:rsid w:val="00795494"/>
    <w:rsid w:val="00795AA0"/>
    <w:rsid w:val="007A04F6"/>
    <w:rsid w:val="007A096C"/>
    <w:rsid w:val="007A099B"/>
    <w:rsid w:val="007A1C4D"/>
    <w:rsid w:val="007A1D06"/>
    <w:rsid w:val="007A1E70"/>
    <w:rsid w:val="007A27A1"/>
    <w:rsid w:val="007A2FC2"/>
    <w:rsid w:val="007A374A"/>
    <w:rsid w:val="007A50BD"/>
    <w:rsid w:val="007A6367"/>
    <w:rsid w:val="007A731E"/>
    <w:rsid w:val="007A7CC9"/>
    <w:rsid w:val="007B0284"/>
    <w:rsid w:val="007B0387"/>
    <w:rsid w:val="007B094B"/>
    <w:rsid w:val="007B0D38"/>
    <w:rsid w:val="007B106A"/>
    <w:rsid w:val="007B158A"/>
    <w:rsid w:val="007B2CAF"/>
    <w:rsid w:val="007B2CEB"/>
    <w:rsid w:val="007B40B8"/>
    <w:rsid w:val="007B4F8D"/>
    <w:rsid w:val="007B5022"/>
    <w:rsid w:val="007B52F0"/>
    <w:rsid w:val="007B5303"/>
    <w:rsid w:val="007B6B30"/>
    <w:rsid w:val="007B76B7"/>
    <w:rsid w:val="007B76EB"/>
    <w:rsid w:val="007B7E79"/>
    <w:rsid w:val="007C04EB"/>
    <w:rsid w:val="007C0C3D"/>
    <w:rsid w:val="007C18C3"/>
    <w:rsid w:val="007C2222"/>
    <w:rsid w:val="007C2F82"/>
    <w:rsid w:val="007C40BB"/>
    <w:rsid w:val="007C4ABA"/>
    <w:rsid w:val="007C558C"/>
    <w:rsid w:val="007C5FDA"/>
    <w:rsid w:val="007C726F"/>
    <w:rsid w:val="007C7AC7"/>
    <w:rsid w:val="007D0EEE"/>
    <w:rsid w:val="007D2495"/>
    <w:rsid w:val="007D2FB9"/>
    <w:rsid w:val="007D3E92"/>
    <w:rsid w:val="007D528D"/>
    <w:rsid w:val="007D5AA3"/>
    <w:rsid w:val="007D635A"/>
    <w:rsid w:val="007D76E6"/>
    <w:rsid w:val="007E0414"/>
    <w:rsid w:val="007E0E57"/>
    <w:rsid w:val="007E1F16"/>
    <w:rsid w:val="007E31CB"/>
    <w:rsid w:val="007E3736"/>
    <w:rsid w:val="007E403C"/>
    <w:rsid w:val="007E4403"/>
    <w:rsid w:val="007E57AE"/>
    <w:rsid w:val="007E65A1"/>
    <w:rsid w:val="007E6E3D"/>
    <w:rsid w:val="007E786F"/>
    <w:rsid w:val="007F0350"/>
    <w:rsid w:val="007F0396"/>
    <w:rsid w:val="007F0B9D"/>
    <w:rsid w:val="007F29BE"/>
    <w:rsid w:val="007F2CCD"/>
    <w:rsid w:val="007F32FC"/>
    <w:rsid w:val="007F3CBF"/>
    <w:rsid w:val="007F3E74"/>
    <w:rsid w:val="007F4CA5"/>
    <w:rsid w:val="007F6E89"/>
    <w:rsid w:val="0080011E"/>
    <w:rsid w:val="00800A7A"/>
    <w:rsid w:val="00800B16"/>
    <w:rsid w:val="008010F6"/>
    <w:rsid w:val="00801602"/>
    <w:rsid w:val="00801A1E"/>
    <w:rsid w:val="00802939"/>
    <w:rsid w:val="00802A0D"/>
    <w:rsid w:val="008042F6"/>
    <w:rsid w:val="00804E38"/>
    <w:rsid w:val="00804FEB"/>
    <w:rsid w:val="00805643"/>
    <w:rsid w:val="00805A42"/>
    <w:rsid w:val="00805D33"/>
    <w:rsid w:val="00805EEF"/>
    <w:rsid w:val="008062BE"/>
    <w:rsid w:val="0080679F"/>
    <w:rsid w:val="008076FE"/>
    <w:rsid w:val="00807C08"/>
    <w:rsid w:val="00810C2A"/>
    <w:rsid w:val="00811754"/>
    <w:rsid w:val="00811A3F"/>
    <w:rsid w:val="0081264A"/>
    <w:rsid w:val="00812FB7"/>
    <w:rsid w:val="00814934"/>
    <w:rsid w:val="00816F3F"/>
    <w:rsid w:val="0081711A"/>
    <w:rsid w:val="0081746E"/>
    <w:rsid w:val="0082001F"/>
    <w:rsid w:val="0082013D"/>
    <w:rsid w:val="008205FF"/>
    <w:rsid w:val="00820A50"/>
    <w:rsid w:val="00820CB1"/>
    <w:rsid w:val="0082111D"/>
    <w:rsid w:val="00821751"/>
    <w:rsid w:val="00821AB7"/>
    <w:rsid w:val="00821B6E"/>
    <w:rsid w:val="00821B7C"/>
    <w:rsid w:val="008220CE"/>
    <w:rsid w:val="0082250D"/>
    <w:rsid w:val="00823246"/>
    <w:rsid w:val="00823978"/>
    <w:rsid w:val="00826284"/>
    <w:rsid w:val="008265DE"/>
    <w:rsid w:val="00826CA8"/>
    <w:rsid w:val="00826EFF"/>
    <w:rsid w:val="00827A30"/>
    <w:rsid w:val="00827A61"/>
    <w:rsid w:val="00827DE9"/>
    <w:rsid w:val="008307DD"/>
    <w:rsid w:val="00832BBA"/>
    <w:rsid w:val="008331D1"/>
    <w:rsid w:val="00833D94"/>
    <w:rsid w:val="0083475F"/>
    <w:rsid w:val="00834D28"/>
    <w:rsid w:val="00835F20"/>
    <w:rsid w:val="00836823"/>
    <w:rsid w:val="00836993"/>
    <w:rsid w:val="00836F07"/>
    <w:rsid w:val="00837657"/>
    <w:rsid w:val="00837A8D"/>
    <w:rsid w:val="00837C74"/>
    <w:rsid w:val="00837E10"/>
    <w:rsid w:val="008435BC"/>
    <w:rsid w:val="0084716D"/>
    <w:rsid w:val="00847C08"/>
    <w:rsid w:val="008504F8"/>
    <w:rsid w:val="00850751"/>
    <w:rsid w:val="00850E06"/>
    <w:rsid w:val="00853D7C"/>
    <w:rsid w:val="00855451"/>
    <w:rsid w:val="00855801"/>
    <w:rsid w:val="00855AF1"/>
    <w:rsid w:val="00856076"/>
    <w:rsid w:val="0085657B"/>
    <w:rsid w:val="008567A7"/>
    <w:rsid w:val="008600D1"/>
    <w:rsid w:val="00860336"/>
    <w:rsid w:val="00860609"/>
    <w:rsid w:val="00861080"/>
    <w:rsid w:val="008622AC"/>
    <w:rsid w:val="00862FD0"/>
    <w:rsid w:val="0086333D"/>
    <w:rsid w:val="008646D3"/>
    <w:rsid w:val="0086479D"/>
    <w:rsid w:val="00864842"/>
    <w:rsid w:val="00865799"/>
    <w:rsid w:val="00865A22"/>
    <w:rsid w:val="00866946"/>
    <w:rsid w:val="008679B3"/>
    <w:rsid w:val="00867D20"/>
    <w:rsid w:val="00870659"/>
    <w:rsid w:val="00870732"/>
    <w:rsid w:val="00871E4F"/>
    <w:rsid w:val="0087281E"/>
    <w:rsid w:val="008730FE"/>
    <w:rsid w:val="008739DE"/>
    <w:rsid w:val="008739E1"/>
    <w:rsid w:val="0087400D"/>
    <w:rsid w:val="0087404F"/>
    <w:rsid w:val="008747AE"/>
    <w:rsid w:val="00877BA8"/>
    <w:rsid w:val="00877D01"/>
    <w:rsid w:val="00880BB1"/>
    <w:rsid w:val="008817BA"/>
    <w:rsid w:val="00881CA0"/>
    <w:rsid w:val="00881D22"/>
    <w:rsid w:val="00882A75"/>
    <w:rsid w:val="00883246"/>
    <w:rsid w:val="00883536"/>
    <w:rsid w:val="0088395E"/>
    <w:rsid w:val="00883E84"/>
    <w:rsid w:val="00884215"/>
    <w:rsid w:val="008845E6"/>
    <w:rsid w:val="00884DA7"/>
    <w:rsid w:val="00885C24"/>
    <w:rsid w:val="00885C81"/>
    <w:rsid w:val="0088622F"/>
    <w:rsid w:val="008863DC"/>
    <w:rsid w:val="008871EC"/>
    <w:rsid w:val="00887760"/>
    <w:rsid w:val="00887CD7"/>
    <w:rsid w:val="00887CD8"/>
    <w:rsid w:val="00890260"/>
    <w:rsid w:val="00890E0C"/>
    <w:rsid w:val="00890EE0"/>
    <w:rsid w:val="00891994"/>
    <w:rsid w:val="00891F38"/>
    <w:rsid w:val="00892475"/>
    <w:rsid w:val="0089282F"/>
    <w:rsid w:val="00893C31"/>
    <w:rsid w:val="00893D35"/>
    <w:rsid w:val="00894311"/>
    <w:rsid w:val="00894499"/>
    <w:rsid w:val="008947DE"/>
    <w:rsid w:val="00895D6D"/>
    <w:rsid w:val="00895EE9"/>
    <w:rsid w:val="00895FE5"/>
    <w:rsid w:val="008969A5"/>
    <w:rsid w:val="00896A15"/>
    <w:rsid w:val="008A0D18"/>
    <w:rsid w:val="008A0E5C"/>
    <w:rsid w:val="008A113B"/>
    <w:rsid w:val="008A13C3"/>
    <w:rsid w:val="008A1448"/>
    <w:rsid w:val="008A147D"/>
    <w:rsid w:val="008A17A3"/>
    <w:rsid w:val="008A18D1"/>
    <w:rsid w:val="008A298F"/>
    <w:rsid w:val="008A4EC6"/>
    <w:rsid w:val="008A4FB9"/>
    <w:rsid w:val="008A5011"/>
    <w:rsid w:val="008A5162"/>
    <w:rsid w:val="008A557F"/>
    <w:rsid w:val="008A5B3B"/>
    <w:rsid w:val="008A7D40"/>
    <w:rsid w:val="008B06DC"/>
    <w:rsid w:val="008B24AE"/>
    <w:rsid w:val="008B2540"/>
    <w:rsid w:val="008B2BE9"/>
    <w:rsid w:val="008B5195"/>
    <w:rsid w:val="008B5952"/>
    <w:rsid w:val="008B634D"/>
    <w:rsid w:val="008B6975"/>
    <w:rsid w:val="008B6BA2"/>
    <w:rsid w:val="008B75F2"/>
    <w:rsid w:val="008B7C60"/>
    <w:rsid w:val="008C049B"/>
    <w:rsid w:val="008C0555"/>
    <w:rsid w:val="008C05CB"/>
    <w:rsid w:val="008C0C02"/>
    <w:rsid w:val="008C16CD"/>
    <w:rsid w:val="008C1AE1"/>
    <w:rsid w:val="008C1CC5"/>
    <w:rsid w:val="008C3030"/>
    <w:rsid w:val="008C56BB"/>
    <w:rsid w:val="008C68B7"/>
    <w:rsid w:val="008C7647"/>
    <w:rsid w:val="008C781E"/>
    <w:rsid w:val="008C79D0"/>
    <w:rsid w:val="008D1F64"/>
    <w:rsid w:val="008D1F98"/>
    <w:rsid w:val="008D219D"/>
    <w:rsid w:val="008D273E"/>
    <w:rsid w:val="008D296D"/>
    <w:rsid w:val="008D396F"/>
    <w:rsid w:val="008D477B"/>
    <w:rsid w:val="008D5343"/>
    <w:rsid w:val="008D6CD3"/>
    <w:rsid w:val="008D7129"/>
    <w:rsid w:val="008D72FC"/>
    <w:rsid w:val="008D7B6E"/>
    <w:rsid w:val="008D7CF8"/>
    <w:rsid w:val="008E0335"/>
    <w:rsid w:val="008E0BF4"/>
    <w:rsid w:val="008E0C67"/>
    <w:rsid w:val="008E14F1"/>
    <w:rsid w:val="008E28E4"/>
    <w:rsid w:val="008E5519"/>
    <w:rsid w:val="008E59B6"/>
    <w:rsid w:val="008E6731"/>
    <w:rsid w:val="008E775E"/>
    <w:rsid w:val="008E7A04"/>
    <w:rsid w:val="008F173B"/>
    <w:rsid w:val="008F1AE7"/>
    <w:rsid w:val="008F1C07"/>
    <w:rsid w:val="008F2036"/>
    <w:rsid w:val="008F2357"/>
    <w:rsid w:val="008F2A28"/>
    <w:rsid w:val="008F2E01"/>
    <w:rsid w:val="008F3091"/>
    <w:rsid w:val="008F33D9"/>
    <w:rsid w:val="008F3868"/>
    <w:rsid w:val="008F4061"/>
    <w:rsid w:val="008F471B"/>
    <w:rsid w:val="008F495B"/>
    <w:rsid w:val="008F4AED"/>
    <w:rsid w:val="008F4D4E"/>
    <w:rsid w:val="008F5784"/>
    <w:rsid w:val="008F6F67"/>
    <w:rsid w:val="008F78BA"/>
    <w:rsid w:val="008F7935"/>
    <w:rsid w:val="008F7CE4"/>
    <w:rsid w:val="008F7D8E"/>
    <w:rsid w:val="0090028E"/>
    <w:rsid w:val="0090102C"/>
    <w:rsid w:val="00901406"/>
    <w:rsid w:val="00901AFE"/>
    <w:rsid w:val="00901C36"/>
    <w:rsid w:val="00901DB0"/>
    <w:rsid w:val="0090241A"/>
    <w:rsid w:val="00902B20"/>
    <w:rsid w:val="00902D8C"/>
    <w:rsid w:val="00904784"/>
    <w:rsid w:val="00905540"/>
    <w:rsid w:val="009056CE"/>
    <w:rsid w:val="0090586E"/>
    <w:rsid w:val="00905A5E"/>
    <w:rsid w:val="00905BB1"/>
    <w:rsid w:val="009071B3"/>
    <w:rsid w:val="00907EF7"/>
    <w:rsid w:val="00911AE1"/>
    <w:rsid w:val="00912220"/>
    <w:rsid w:val="00912A1F"/>
    <w:rsid w:val="009131BC"/>
    <w:rsid w:val="00914D4B"/>
    <w:rsid w:val="00915172"/>
    <w:rsid w:val="00915BAE"/>
    <w:rsid w:val="00915D8B"/>
    <w:rsid w:val="00915EF7"/>
    <w:rsid w:val="00915FA6"/>
    <w:rsid w:val="00916325"/>
    <w:rsid w:val="00916DD9"/>
    <w:rsid w:val="009171D7"/>
    <w:rsid w:val="0092114C"/>
    <w:rsid w:val="009211F8"/>
    <w:rsid w:val="009214FD"/>
    <w:rsid w:val="009215DB"/>
    <w:rsid w:val="0092200A"/>
    <w:rsid w:val="00922AE7"/>
    <w:rsid w:val="00922F63"/>
    <w:rsid w:val="00925DCC"/>
    <w:rsid w:val="00927246"/>
    <w:rsid w:val="0093323F"/>
    <w:rsid w:val="00934165"/>
    <w:rsid w:val="00934228"/>
    <w:rsid w:val="0093510D"/>
    <w:rsid w:val="009354DD"/>
    <w:rsid w:val="009358C4"/>
    <w:rsid w:val="009361A3"/>
    <w:rsid w:val="00936260"/>
    <w:rsid w:val="009367B3"/>
    <w:rsid w:val="00936A4D"/>
    <w:rsid w:val="00936A88"/>
    <w:rsid w:val="00936FEB"/>
    <w:rsid w:val="009404DF"/>
    <w:rsid w:val="009409C6"/>
    <w:rsid w:val="00941D40"/>
    <w:rsid w:val="00942280"/>
    <w:rsid w:val="0094231D"/>
    <w:rsid w:val="00942727"/>
    <w:rsid w:val="00943B5B"/>
    <w:rsid w:val="00943B68"/>
    <w:rsid w:val="00943E2E"/>
    <w:rsid w:val="00944DE2"/>
    <w:rsid w:val="00944FEE"/>
    <w:rsid w:val="009466A3"/>
    <w:rsid w:val="00946705"/>
    <w:rsid w:val="00947F13"/>
    <w:rsid w:val="00950017"/>
    <w:rsid w:val="009500B7"/>
    <w:rsid w:val="00950DA6"/>
    <w:rsid w:val="00951080"/>
    <w:rsid w:val="00951E70"/>
    <w:rsid w:val="00952128"/>
    <w:rsid w:val="0095301B"/>
    <w:rsid w:val="00954A2F"/>
    <w:rsid w:val="0095540A"/>
    <w:rsid w:val="009560E4"/>
    <w:rsid w:val="009561FC"/>
    <w:rsid w:val="00956713"/>
    <w:rsid w:val="00956C1D"/>
    <w:rsid w:val="00957991"/>
    <w:rsid w:val="00961C74"/>
    <w:rsid w:val="00961F64"/>
    <w:rsid w:val="00962003"/>
    <w:rsid w:val="0096216E"/>
    <w:rsid w:val="00962E0C"/>
    <w:rsid w:val="0096470D"/>
    <w:rsid w:val="00964E8A"/>
    <w:rsid w:val="00964F93"/>
    <w:rsid w:val="009655A9"/>
    <w:rsid w:val="0096579F"/>
    <w:rsid w:val="00965A42"/>
    <w:rsid w:val="00966389"/>
    <w:rsid w:val="009666BB"/>
    <w:rsid w:val="009674AC"/>
    <w:rsid w:val="00967632"/>
    <w:rsid w:val="00970751"/>
    <w:rsid w:val="00970906"/>
    <w:rsid w:val="00971771"/>
    <w:rsid w:val="00971781"/>
    <w:rsid w:val="009719BE"/>
    <w:rsid w:val="0097229B"/>
    <w:rsid w:val="009727CB"/>
    <w:rsid w:val="00972F85"/>
    <w:rsid w:val="00973898"/>
    <w:rsid w:val="00973BFD"/>
    <w:rsid w:val="0097475B"/>
    <w:rsid w:val="00974C75"/>
    <w:rsid w:val="00974E09"/>
    <w:rsid w:val="00976C40"/>
    <w:rsid w:val="00976FDD"/>
    <w:rsid w:val="0097717A"/>
    <w:rsid w:val="00980927"/>
    <w:rsid w:val="00980CE2"/>
    <w:rsid w:val="00981C5B"/>
    <w:rsid w:val="00982C3B"/>
    <w:rsid w:val="009836B8"/>
    <w:rsid w:val="009840CD"/>
    <w:rsid w:val="00984B58"/>
    <w:rsid w:val="00986CAE"/>
    <w:rsid w:val="00987AF9"/>
    <w:rsid w:val="00987BFF"/>
    <w:rsid w:val="00990C68"/>
    <w:rsid w:val="00990D81"/>
    <w:rsid w:val="00991C3B"/>
    <w:rsid w:val="009924E1"/>
    <w:rsid w:val="0099276B"/>
    <w:rsid w:val="00993B99"/>
    <w:rsid w:val="00994624"/>
    <w:rsid w:val="00994B4C"/>
    <w:rsid w:val="00995809"/>
    <w:rsid w:val="00995A94"/>
    <w:rsid w:val="00995EFC"/>
    <w:rsid w:val="0099730C"/>
    <w:rsid w:val="009A0C66"/>
    <w:rsid w:val="009A151C"/>
    <w:rsid w:val="009A1F24"/>
    <w:rsid w:val="009A323C"/>
    <w:rsid w:val="009A35A8"/>
    <w:rsid w:val="009A369F"/>
    <w:rsid w:val="009A5906"/>
    <w:rsid w:val="009A5A4A"/>
    <w:rsid w:val="009A6302"/>
    <w:rsid w:val="009A7E2C"/>
    <w:rsid w:val="009A7FB8"/>
    <w:rsid w:val="009B0DEC"/>
    <w:rsid w:val="009B107F"/>
    <w:rsid w:val="009B1452"/>
    <w:rsid w:val="009B1BC3"/>
    <w:rsid w:val="009B2118"/>
    <w:rsid w:val="009B22BD"/>
    <w:rsid w:val="009B3263"/>
    <w:rsid w:val="009B478E"/>
    <w:rsid w:val="009B49CE"/>
    <w:rsid w:val="009B4B29"/>
    <w:rsid w:val="009B529B"/>
    <w:rsid w:val="009B556C"/>
    <w:rsid w:val="009B69DE"/>
    <w:rsid w:val="009C094C"/>
    <w:rsid w:val="009C1A6E"/>
    <w:rsid w:val="009C1C95"/>
    <w:rsid w:val="009C33A1"/>
    <w:rsid w:val="009C5A17"/>
    <w:rsid w:val="009C68B8"/>
    <w:rsid w:val="009C7535"/>
    <w:rsid w:val="009C789A"/>
    <w:rsid w:val="009C7C19"/>
    <w:rsid w:val="009D0111"/>
    <w:rsid w:val="009D0678"/>
    <w:rsid w:val="009D1322"/>
    <w:rsid w:val="009D193C"/>
    <w:rsid w:val="009D1C3E"/>
    <w:rsid w:val="009D207E"/>
    <w:rsid w:val="009D20E0"/>
    <w:rsid w:val="009D221C"/>
    <w:rsid w:val="009D242F"/>
    <w:rsid w:val="009D2639"/>
    <w:rsid w:val="009D4024"/>
    <w:rsid w:val="009D5063"/>
    <w:rsid w:val="009D61E3"/>
    <w:rsid w:val="009D69F8"/>
    <w:rsid w:val="009D6ECF"/>
    <w:rsid w:val="009E0AE6"/>
    <w:rsid w:val="009E0C50"/>
    <w:rsid w:val="009E108B"/>
    <w:rsid w:val="009E115D"/>
    <w:rsid w:val="009E11FF"/>
    <w:rsid w:val="009E1607"/>
    <w:rsid w:val="009E1ABA"/>
    <w:rsid w:val="009E2A25"/>
    <w:rsid w:val="009E34FA"/>
    <w:rsid w:val="009E4455"/>
    <w:rsid w:val="009E4D26"/>
    <w:rsid w:val="009E6FBC"/>
    <w:rsid w:val="009E71E0"/>
    <w:rsid w:val="009E7602"/>
    <w:rsid w:val="009F0FD9"/>
    <w:rsid w:val="009F14B0"/>
    <w:rsid w:val="009F14B8"/>
    <w:rsid w:val="009F1D4F"/>
    <w:rsid w:val="009F22DD"/>
    <w:rsid w:val="009F27C2"/>
    <w:rsid w:val="009F38AC"/>
    <w:rsid w:val="009F3B9E"/>
    <w:rsid w:val="009F3DF9"/>
    <w:rsid w:val="009F56D8"/>
    <w:rsid w:val="009F581B"/>
    <w:rsid w:val="009F5B02"/>
    <w:rsid w:val="009F69FA"/>
    <w:rsid w:val="009F6DF7"/>
    <w:rsid w:val="009F7C13"/>
    <w:rsid w:val="009F7E99"/>
    <w:rsid w:val="00A00668"/>
    <w:rsid w:val="00A00991"/>
    <w:rsid w:val="00A00A0E"/>
    <w:rsid w:val="00A01484"/>
    <w:rsid w:val="00A01818"/>
    <w:rsid w:val="00A01C1C"/>
    <w:rsid w:val="00A020BA"/>
    <w:rsid w:val="00A02206"/>
    <w:rsid w:val="00A045AF"/>
    <w:rsid w:val="00A04614"/>
    <w:rsid w:val="00A054FE"/>
    <w:rsid w:val="00A05C96"/>
    <w:rsid w:val="00A06D67"/>
    <w:rsid w:val="00A070C8"/>
    <w:rsid w:val="00A07425"/>
    <w:rsid w:val="00A10921"/>
    <w:rsid w:val="00A1166F"/>
    <w:rsid w:val="00A11771"/>
    <w:rsid w:val="00A12446"/>
    <w:rsid w:val="00A128B3"/>
    <w:rsid w:val="00A13BB0"/>
    <w:rsid w:val="00A13C38"/>
    <w:rsid w:val="00A14075"/>
    <w:rsid w:val="00A141CA"/>
    <w:rsid w:val="00A142BD"/>
    <w:rsid w:val="00A14585"/>
    <w:rsid w:val="00A16002"/>
    <w:rsid w:val="00A164F0"/>
    <w:rsid w:val="00A16AB0"/>
    <w:rsid w:val="00A21D2F"/>
    <w:rsid w:val="00A2256A"/>
    <w:rsid w:val="00A225D3"/>
    <w:rsid w:val="00A2283F"/>
    <w:rsid w:val="00A22C2D"/>
    <w:rsid w:val="00A2383C"/>
    <w:rsid w:val="00A24768"/>
    <w:rsid w:val="00A252B3"/>
    <w:rsid w:val="00A25B8A"/>
    <w:rsid w:val="00A25FBB"/>
    <w:rsid w:val="00A27D6F"/>
    <w:rsid w:val="00A27ED1"/>
    <w:rsid w:val="00A30405"/>
    <w:rsid w:val="00A30915"/>
    <w:rsid w:val="00A31BE3"/>
    <w:rsid w:val="00A31C64"/>
    <w:rsid w:val="00A32107"/>
    <w:rsid w:val="00A32448"/>
    <w:rsid w:val="00A338C6"/>
    <w:rsid w:val="00A33DD6"/>
    <w:rsid w:val="00A34231"/>
    <w:rsid w:val="00A356F0"/>
    <w:rsid w:val="00A35A05"/>
    <w:rsid w:val="00A362D1"/>
    <w:rsid w:val="00A362D8"/>
    <w:rsid w:val="00A366A5"/>
    <w:rsid w:val="00A36CE6"/>
    <w:rsid w:val="00A36D0E"/>
    <w:rsid w:val="00A37B0C"/>
    <w:rsid w:val="00A40777"/>
    <w:rsid w:val="00A408B1"/>
    <w:rsid w:val="00A41200"/>
    <w:rsid w:val="00A41251"/>
    <w:rsid w:val="00A420D7"/>
    <w:rsid w:val="00A42213"/>
    <w:rsid w:val="00A428DF"/>
    <w:rsid w:val="00A433F5"/>
    <w:rsid w:val="00A43B46"/>
    <w:rsid w:val="00A43B6F"/>
    <w:rsid w:val="00A4494E"/>
    <w:rsid w:val="00A513F9"/>
    <w:rsid w:val="00A52418"/>
    <w:rsid w:val="00A52552"/>
    <w:rsid w:val="00A52E47"/>
    <w:rsid w:val="00A53073"/>
    <w:rsid w:val="00A5318B"/>
    <w:rsid w:val="00A53F99"/>
    <w:rsid w:val="00A54248"/>
    <w:rsid w:val="00A5478A"/>
    <w:rsid w:val="00A55458"/>
    <w:rsid w:val="00A55693"/>
    <w:rsid w:val="00A563BE"/>
    <w:rsid w:val="00A57DBF"/>
    <w:rsid w:val="00A57E48"/>
    <w:rsid w:val="00A60336"/>
    <w:rsid w:val="00A60777"/>
    <w:rsid w:val="00A612AB"/>
    <w:rsid w:val="00A613C2"/>
    <w:rsid w:val="00A61BA3"/>
    <w:rsid w:val="00A6360C"/>
    <w:rsid w:val="00A638CD"/>
    <w:rsid w:val="00A64C94"/>
    <w:rsid w:val="00A650AD"/>
    <w:rsid w:val="00A6560C"/>
    <w:rsid w:val="00A67539"/>
    <w:rsid w:val="00A67731"/>
    <w:rsid w:val="00A677F0"/>
    <w:rsid w:val="00A67969"/>
    <w:rsid w:val="00A701E8"/>
    <w:rsid w:val="00A702EC"/>
    <w:rsid w:val="00A70AA1"/>
    <w:rsid w:val="00A71C87"/>
    <w:rsid w:val="00A722A9"/>
    <w:rsid w:val="00A72620"/>
    <w:rsid w:val="00A734E8"/>
    <w:rsid w:val="00A736CD"/>
    <w:rsid w:val="00A73E0F"/>
    <w:rsid w:val="00A746AF"/>
    <w:rsid w:val="00A75CEC"/>
    <w:rsid w:val="00A7662B"/>
    <w:rsid w:val="00A7684B"/>
    <w:rsid w:val="00A809D8"/>
    <w:rsid w:val="00A80BC9"/>
    <w:rsid w:val="00A81056"/>
    <w:rsid w:val="00A81288"/>
    <w:rsid w:val="00A819E3"/>
    <w:rsid w:val="00A821FF"/>
    <w:rsid w:val="00A8326B"/>
    <w:rsid w:val="00A846BD"/>
    <w:rsid w:val="00A862A7"/>
    <w:rsid w:val="00A876D1"/>
    <w:rsid w:val="00A87A6F"/>
    <w:rsid w:val="00A90DAE"/>
    <w:rsid w:val="00A91A4E"/>
    <w:rsid w:val="00A9247F"/>
    <w:rsid w:val="00A92684"/>
    <w:rsid w:val="00A939F0"/>
    <w:rsid w:val="00A940BC"/>
    <w:rsid w:val="00A950D0"/>
    <w:rsid w:val="00A9538A"/>
    <w:rsid w:val="00A958E1"/>
    <w:rsid w:val="00A96DF6"/>
    <w:rsid w:val="00AA022E"/>
    <w:rsid w:val="00AA15F3"/>
    <w:rsid w:val="00AA1D02"/>
    <w:rsid w:val="00AA238F"/>
    <w:rsid w:val="00AA23C6"/>
    <w:rsid w:val="00AA2C14"/>
    <w:rsid w:val="00AA2CD7"/>
    <w:rsid w:val="00AA2F4B"/>
    <w:rsid w:val="00AA2FEE"/>
    <w:rsid w:val="00AA333D"/>
    <w:rsid w:val="00AA360D"/>
    <w:rsid w:val="00AA408A"/>
    <w:rsid w:val="00AA414A"/>
    <w:rsid w:val="00AA46FD"/>
    <w:rsid w:val="00AA4960"/>
    <w:rsid w:val="00AA49BB"/>
    <w:rsid w:val="00AA514B"/>
    <w:rsid w:val="00AA539F"/>
    <w:rsid w:val="00AA553F"/>
    <w:rsid w:val="00AA5649"/>
    <w:rsid w:val="00AA5C34"/>
    <w:rsid w:val="00AA64E8"/>
    <w:rsid w:val="00AA6629"/>
    <w:rsid w:val="00AA69FC"/>
    <w:rsid w:val="00AA6BE7"/>
    <w:rsid w:val="00AB05B1"/>
    <w:rsid w:val="00AB1E97"/>
    <w:rsid w:val="00AB1FD6"/>
    <w:rsid w:val="00AB2E33"/>
    <w:rsid w:val="00AB3F76"/>
    <w:rsid w:val="00AB5B8E"/>
    <w:rsid w:val="00AB5C56"/>
    <w:rsid w:val="00AB6D37"/>
    <w:rsid w:val="00AB72EB"/>
    <w:rsid w:val="00AC0B17"/>
    <w:rsid w:val="00AC241C"/>
    <w:rsid w:val="00AC2AC6"/>
    <w:rsid w:val="00AC2B3E"/>
    <w:rsid w:val="00AC2C24"/>
    <w:rsid w:val="00AC2D8B"/>
    <w:rsid w:val="00AC369B"/>
    <w:rsid w:val="00AC3FB1"/>
    <w:rsid w:val="00AC44FF"/>
    <w:rsid w:val="00AC4BFF"/>
    <w:rsid w:val="00AC5E3E"/>
    <w:rsid w:val="00AC61A7"/>
    <w:rsid w:val="00AC62A0"/>
    <w:rsid w:val="00AC640A"/>
    <w:rsid w:val="00AC7118"/>
    <w:rsid w:val="00AD12DA"/>
    <w:rsid w:val="00AD2114"/>
    <w:rsid w:val="00AD28B8"/>
    <w:rsid w:val="00AD6761"/>
    <w:rsid w:val="00AD7188"/>
    <w:rsid w:val="00AD71E3"/>
    <w:rsid w:val="00AD73B6"/>
    <w:rsid w:val="00AE0ACA"/>
    <w:rsid w:val="00AE12BF"/>
    <w:rsid w:val="00AE2640"/>
    <w:rsid w:val="00AE3D0E"/>
    <w:rsid w:val="00AE405C"/>
    <w:rsid w:val="00AE4B16"/>
    <w:rsid w:val="00AE5C98"/>
    <w:rsid w:val="00AE67A2"/>
    <w:rsid w:val="00AE6D83"/>
    <w:rsid w:val="00AF0811"/>
    <w:rsid w:val="00AF126B"/>
    <w:rsid w:val="00AF1CB0"/>
    <w:rsid w:val="00AF2395"/>
    <w:rsid w:val="00AF26E3"/>
    <w:rsid w:val="00AF2704"/>
    <w:rsid w:val="00AF28EC"/>
    <w:rsid w:val="00AF3DE9"/>
    <w:rsid w:val="00AF40AC"/>
    <w:rsid w:val="00AF416C"/>
    <w:rsid w:val="00AF449D"/>
    <w:rsid w:val="00AF500A"/>
    <w:rsid w:val="00AF77A3"/>
    <w:rsid w:val="00B00CBC"/>
    <w:rsid w:val="00B013CC"/>
    <w:rsid w:val="00B016F2"/>
    <w:rsid w:val="00B01F5B"/>
    <w:rsid w:val="00B02147"/>
    <w:rsid w:val="00B02302"/>
    <w:rsid w:val="00B02465"/>
    <w:rsid w:val="00B02CEE"/>
    <w:rsid w:val="00B03944"/>
    <w:rsid w:val="00B040BA"/>
    <w:rsid w:val="00B108A9"/>
    <w:rsid w:val="00B1356C"/>
    <w:rsid w:val="00B13626"/>
    <w:rsid w:val="00B13C3C"/>
    <w:rsid w:val="00B143C8"/>
    <w:rsid w:val="00B14475"/>
    <w:rsid w:val="00B213A9"/>
    <w:rsid w:val="00B213F3"/>
    <w:rsid w:val="00B22452"/>
    <w:rsid w:val="00B2379D"/>
    <w:rsid w:val="00B24054"/>
    <w:rsid w:val="00B24285"/>
    <w:rsid w:val="00B24405"/>
    <w:rsid w:val="00B24E0E"/>
    <w:rsid w:val="00B26479"/>
    <w:rsid w:val="00B26EFD"/>
    <w:rsid w:val="00B278D9"/>
    <w:rsid w:val="00B27C5B"/>
    <w:rsid w:val="00B3085B"/>
    <w:rsid w:val="00B31CAF"/>
    <w:rsid w:val="00B320F7"/>
    <w:rsid w:val="00B321DC"/>
    <w:rsid w:val="00B32300"/>
    <w:rsid w:val="00B32448"/>
    <w:rsid w:val="00B339DD"/>
    <w:rsid w:val="00B33EBF"/>
    <w:rsid w:val="00B34B86"/>
    <w:rsid w:val="00B3632E"/>
    <w:rsid w:val="00B376BB"/>
    <w:rsid w:val="00B37759"/>
    <w:rsid w:val="00B3799A"/>
    <w:rsid w:val="00B37DE9"/>
    <w:rsid w:val="00B40C61"/>
    <w:rsid w:val="00B41694"/>
    <w:rsid w:val="00B422AC"/>
    <w:rsid w:val="00B43166"/>
    <w:rsid w:val="00B43AF8"/>
    <w:rsid w:val="00B43F85"/>
    <w:rsid w:val="00B4428A"/>
    <w:rsid w:val="00B448E6"/>
    <w:rsid w:val="00B4547B"/>
    <w:rsid w:val="00B45DD5"/>
    <w:rsid w:val="00B4791D"/>
    <w:rsid w:val="00B47C83"/>
    <w:rsid w:val="00B47E86"/>
    <w:rsid w:val="00B524A0"/>
    <w:rsid w:val="00B531DF"/>
    <w:rsid w:val="00B535F2"/>
    <w:rsid w:val="00B53FDC"/>
    <w:rsid w:val="00B5415F"/>
    <w:rsid w:val="00B5497E"/>
    <w:rsid w:val="00B54DD7"/>
    <w:rsid w:val="00B54E39"/>
    <w:rsid w:val="00B55D33"/>
    <w:rsid w:val="00B55D80"/>
    <w:rsid w:val="00B57211"/>
    <w:rsid w:val="00B602FD"/>
    <w:rsid w:val="00B606B6"/>
    <w:rsid w:val="00B6105B"/>
    <w:rsid w:val="00B6159F"/>
    <w:rsid w:val="00B61DDA"/>
    <w:rsid w:val="00B6210F"/>
    <w:rsid w:val="00B62645"/>
    <w:rsid w:val="00B62C9B"/>
    <w:rsid w:val="00B639FE"/>
    <w:rsid w:val="00B63CD9"/>
    <w:rsid w:val="00B63D4A"/>
    <w:rsid w:val="00B640D4"/>
    <w:rsid w:val="00B65891"/>
    <w:rsid w:val="00B65E81"/>
    <w:rsid w:val="00B6618D"/>
    <w:rsid w:val="00B661CE"/>
    <w:rsid w:val="00B66334"/>
    <w:rsid w:val="00B66DC8"/>
    <w:rsid w:val="00B67A2E"/>
    <w:rsid w:val="00B716B3"/>
    <w:rsid w:val="00B72D39"/>
    <w:rsid w:val="00B74004"/>
    <w:rsid w:val="00B74229"/>
    <w:rsid w:val="00B744D2"/>
    <w:rsid w:val="00B7553A"/>
    <w:rsid w:val="00B755BA"/>
    <w:rsid w:val="00B75CC7"/>
    <w:rsid w:val="00B76D41"/>
    <w:rsid w:val="00B7741A"/>
    <w:rsid w:val="00B777B1"/>
    <w:rsid w:val="00B77962"/>
    <w:rsid w:val="00B80195"/>
    <w:rsid w:val="00B80F0A"/>
    <w:rsid w:val="00B81540"/>
    <w:rsid w:val="00B81BE7"/>
    <w:rsid w:val="00B83AED"/>
    <w:rsid w:val="00B8405D"/>
    <w:rsid w:val="00B849A6"/>
    <w:rsid w:val="00B85140"/>
    <w:rsid w:val="00B85859"/>
    <w:rsid w:val="00B8592A"/>
    <w:rsid w:val="00B85E51"/>
    <w:rsid w:val="00B86B5C"/>
    <w:rsid w:val="00B87025"/>
    <w:rsid w:val="00B879F6"/>
    <w:rsid w:val="00B87BC8"/>
    <w:rsid w:val="00B902B3"/>
    <w:rsid w:val="00B9112F"/>
    <w:rsid w:val="00B91732"/>
    <w:rsid w:val="00B9278F"/>
    <w:rsid w:val="00B92845"/>
    <w:rsid w:val="00B928AA"/>
    <w:rsid w:val="00B92A04"/>
    <w:rsid w:val="00B92DF4"/>
    <w:rsid w:val="00B92E6F"/>
    <w:rsid w:val="00B93413"/>
    <w:rsid w:val="00B94391"/>
    <w:rsid w:val="00B943E9"/>
    <w:rsid w:val="00B94D3E"/>
    <w:rsid w:val="00B9648C"/>
    <w:rsid w:val="00B965B9"/>
    <w:rsid w:val="00B965E1"/>
    <w:rsid w:val="00B96941"/>
    <w:rsid w:val="00B96CA8"/>
    <w:rsid w:val="00BA125D"/>
    <w:rsid w:val="00BA1710"/>
    <w:rsid w:val="00BA2418"/>
    <w:rsid w:val="00BA3130"/>
    <w:rsid w:val="00BA3DD4"/>
    <w:rsid w:val="00BA3DF5"/>
    <w:rsid w:val="00BA686C"/>
    <w:rsid w:val="00BA694E"/>
    <w:rsid w:val="00BA7983"/>
    <w:rsid w:val="00BB09C2"/>
    <w:rsid w:val="00BB0C50"/>
    <w:rsid w:val="00BB2C14"/>
    <w:rsid w:val="00BB34AB"/>
    <w:rsid w:val="00BB475A"/>
    <w:rsid w:val="00BB4819"/>
    <w:rsid w:val="00BB51E0"/>
    <w:rsid w:val="00BB5BC8"/>
    <w:rsid w:val="00BB7FC4"/>
    <w:rsid w:val="00BC19D9"/>
    <w:rsid w:val="00BC2188"/>
    <w:rsid w:val="00BC2721"/>
    <w:rsid w:val="00BC2793"/>
    <w:rsid w:val="00BC2818"/>
    <w:rsid w:val="00BC2867"/>
    <w:rsid w:val="00BC2F6F"/>
    <w:rsid w:val="00BC311C"/>
    <w:rsid w:val="00BC3E57"/>
    <w:rsid w:val="00BC4960"/>
    <w:rsid w:val="00BC51C7"/>
    <w:rsid w:val="00BC59CB"/>
    <w:rsid w:val="00BC6D37"/>
    <w:rsid w:val="00BC6E97"/>
    <w:rsid w:val="00BC702B"/>
    <w:rsid w:val="00BC7F9A"/>
    <w:rsid w:val="00BD3C26"/>
    <w:rsid w:val="00BD4C8D"/>
    <w:rsid w:val="00BD4CA3"/>
    <w:rsid w:val="00BD4D8F"/>
    <w:rsid w:val="00BD58A3"/>
    <w:rsid w:val="00BD5C0F"/>
    <w:rsid w:val="00BD5E7B"/>
    <w:rsid w:val="00BD6107"/>
    <w:rsid w:val="00BD67B8"/>
    <w:rsid w:val="00BD6A99"/>
    <w:rsid w:val="00BD71EC"/>
    <w:rsid w:val="00BD7E4C"/>
    <w:rsid w:val="00BE029E"/>
    <w:rsid w:val="00BE165D"/>
    <w:rsid w:val="00BE1CBC"/>
    <w:rsid w:val="00BE2281"/>
    <w:rsid w:val="00BE27C2"/>
    <w:rsid w:val="00BE2E6F"/>
    <w:rsid w:val="00BE2F64"/>
    <w:rsid w:val="00BE45DB"/>
    <w:rsid w:val="00BE5702"/>
    <w:rsid w:val="00BE57A0"/>
    <w:rsid w:val="00BE7460"/>
    <w:rsid w:val="00BE75D9"/>
    <w:rsid w:val="00BE7E98"/>
    <w:rsid w:val="00BE7E9C"/>
    <w:rsid w:val="00BF066D"/>
    <w:rsid w:val="00BF2EE9"/>
    <w:rsid w:val="00BF3121"/>
    <w:rsid w:val="00BF34E5"/>
    <w:rsid w:val="00BF3675"/>
    <w:rsid w:val="00BF41A9"/>
    <w:rsid w:val="00BF597F"/>
    <w:rsid w:val="00BF5A7E"/>
    <w:rsid w:val="00BF72A1"/>
    <w:rsid w:val="00BF7692"/>
    <w:rsid w:val="00C025F1"/>
    <w:rsid w:val="00C035D1"/>
    <w:rsid w:val="00C03AC0"/>
    <w:rsid w:val="00C05256"/>
    <w:rsid w:val="00C055EC"/>
    <w:rsid w:val="00C0727A"/>
    <w:rsid w:val="00C1085E"/>
    <w:rsid w:val="00C10FF1"/>
    <w:rsid w:val="00C1159B"/>
    <w:rsid w:val="00C11BFE"/>
    <w:rsid w:val="00C11FA3"/>
    <w:rsid w:val="00C131C3"/>
    <w:rsid w:val="00C14920"/>
    <w:rsid w:val="00C14E4D"/>
    <w:rsid w:val="00C16027"/>
    <w:rsid w:val="00C1636C"/>
    <w:rsid w:val="00C168A0"/>
    <w:rsid w:val="00C16920"/>
    <w:rsid w:val="00C17292"/>
    <w:rsid w:val="00C17F20"/>
    <w:rsid w:val="00C202D0"/>
    <w:rsid w:val="00C208D5"/>
    <w:rsid w:val="00C20D6B"/>
    <w:rsid w:val="00C210AC"/>
    <w:rsid w:val="00C23400"/>
    <w:rsid w:val="00C236C5"/>
    <w:rsid w:val="00C25E76"/>
    <w:rsid w:val="00C316A4"/>
    <w:rsid w:val="00C31900"/>
    <w:rsid w:val="00C319C7"/>
    <w:rsid w:val="00C3213A"/>
    <w:rsid w:val="00C3222B"/>
    <w:rsid w:val="00C337CF"/>
    <w:rsid w:val="00C34499"/>
    <w:rsid w:val="00C3488F"/>
    <w:rsid w:val="00C35310"/>
    <w:rsid w:val="00C36686"/>
    <w:rsid w:val="00C40C32"/>
    <w:rsid w:val="00C4172E"/>
    <w:rsid w:val="00C41733"/>
    <w:rsid w:val="00C419A0"/>
    <w:rsid w:val="00C41B31"/>
    <w:rsid w:val="00C41B96"/>
    <w:rsid w:val="00C42D5F"/>
    <w:rsid w:val="00C43199"/>
    <w:rsid w:val="00C43CE4"/>
    <w:rsid w:val="00C44BBF"/>
    <w:rsid w:val="00C44D09"/>
    <w:rsid w:val="00C451BB"/>
    <w:rsid w:val="00C46592"/>
    <w:rsid w:val="00C471A7"/>
    <w:rsid w:val="00C475F7"/>
    <w:rsid w:val="00C477BB"/>
    <w:rsid w:val="00C477BD"/>
    <w:rsid w:val="00C50DB8"/>
    <w:rsid w:val="00C53150"/>
    <w:rsid w:val="00C5392B"/>
    <w:rsid w:val="00C53E3C"/>
    <w:rsid w:val="00C53F0F"/>
    <w:rsid w:val="00C54FB0"/>
    <w:rsid w:val="00C557C1"/>
    <w:rsid w:val="00C56362"/>
    <w:rsid w:val="00C56E78"/>
    <w:rsid w:val="00C570C7"/>
    <w:rsid w:val="00C572F0"/>
    <w:rsid w:val="00C577A4"/>
    <w:rsid w:val="00C57E24"/>
    <w:rsid w:val="00C60945"/>
    <w:rsid w:val="00C60CDA"/>
    <w:rsid w:val="00C60D52"/>
    <w:rsid w:val="00C61B44"/>
    <w:rsid w:val="00C6235C"/>
    <w:rsid w:val="00C6407F"/>
    <w:rsid w:val="00C65EB3"/>
    <w:rsid w:val="00C6635B"/>
    <w:rsid w:val="00C66DBF"/>
    <w:rsid w:val="00C6722B"/>
    <w:rsid w:val="00C67F22"/>
    <w:rsid w:val="00C70DCE"/>
    <w:rsid w:val="00C71458"/>
    <w:rsid w:val="00C71B5D"/>
    <w:rsid w:val="00C73037"/>
    <w:rsid w:val="00C737C3"/>
    <w:rsid w:val="00C742B8"/>
    <w:rsid w:val="00C749F5"/>
    <w:rsid w:val="00C74C26"/>
    <w:rsid w:val="00C76A2B"/>
    <w:rsid w:val="00C76DA8"/>
    <w:rsid w:val="00C7781F"/>
    <w:rsid w:val="00C80F52"/>
    <w:rsid w:val="00C81419"/>
    <w:rsid w:val="00C83F6F"/>
    <w:rsid w:val="00C85035"/>
    <w:rsid w:val="00C85EC6"/>
    <w:rsid w:val="00C8602C"/>
    <w:rsid w:val="00C8680A"/>
    <w:rsid w:val="00C874AA"/>
    <w:rsid w:val="00C904B3"/>
    <w:rsid w:val="00C908F7"/>
    <w:rsid w:val="00C91646"/>
    <w:rsid w:val="00C91C10"/>
    <w:rsid w:val="00C922BA"/>
    <w:rsid w:val="00C92AD7"/>
    <w:rsid w:val="00C93425"/>
    <w:rsid w:val="00C9376F"/>
    <w:rsid w:val="00C93C4E"/>
    <w:rsid w:val="00C95104"/>
    <w:rsid w:val="00C9570C"/>
    <w:rsid w:val="00C95FE3"/>
    <w:rsid w:val="00C9641A"/>
    <w:rsid w:val="00C96B1B"/>
    <w:rsid w:val="00C97C05"/>
    <w:rsid w:val="00CA0429"/>
    <w:rsid w:val="00CA1B24"/>
    <w:rsid w:val="00CA291F"/>
    <w:rsid w:val="00CA2968"/>
    <w:rsid w:val="00CA2985"/>
    <w:rsid w:val="00CA3537"/>
    <w:rsid w:val="00CA41F0"/>
    <w:rsid w:val="00CA428E"/>
    <w:rsid w:val="00CA4E51"/>
    <w:rsid w:val="00CA517F"/>
    <w:rsid w:val="00CA57CB"/>
    <w:rsid w:val="00CA5A76"/>
    <w:rsid w:val="00CA5FCB"/>
    <w:rsid w:val="00CA67CF"/>
    <w:rsid w:val="00CA6B05"/>
    <w:rsid w:val="00CA6BC1"/>
    <w:rsid w:val="00CA77A2"/>
    <w:rsid w:val="00CA7D91"/>
    <w:rsid w:val="00CA7FAB"/>
    <w:rsid w:val="00CB19D8"/>
    <w:rsid w:val="00CB1C1A"/>
    <w:rsid w:val="00CB1D4B"/>
    <w:rsid w:val="00CB1DA0"/>
    <w:rsid w:val="00CB1E90"/>
    <w:rsid w:val="00CB2217"/>
    <w:rsid w:val="00CB27AF"/>
    <w:rsid w:val="00CB2C93"/>
    <w:rsid w:val="00CB38AF"/>
    <w:rsid w:val="00CB3D34"/>
    <w:rsid w:val="00CB3F56"/>
    <w:rsid w:val="00CB4042"/>
    <w:rsid w:val="00CB451C"/>
    <w:rsid w:val="00CB47B5"/>
    <w:rsid w:val="00CB4A88"/>
    <w:rsid w:val="00CB4F73"/>
    <w:rsid w:val="00CB56C3"/>
    <w:rsid w:val="00CB704F"/>
    <w:rsid w:val="00CB7705"/>
    <w:rsid w:val="00CC0E87"/>
    <w:rsid w:val="00CC0F14"/>
    <w:rsid w:val="00CC134F"/>
    <w:rsid w:val="00CC3320"/>
    <w:rsid w:val="00CC4EB7"/>
    <w:rsid w:val="00CC5BD3"/>
    <w:rsid w:val="00CC7EB6"/>
    <w:rsid w:val="00CD10B6"/>
    <w:rsid w:val="00CD3B73"/>
    <w:rsid w:val="00CD3CAC"/>
    <w:rsid w:val="00CD3E89"/>
    <w:rsid w:val="00CD40C9"/>
    <w:rsid w:val="00CD464E"/>
    <w:rsid w:val="00CD469E"/>
    <w:rsid w:val="00CD49D4"/>
    <w:rsid w:val="00CD4D6F"/>
    <w:rsid w:val="00CD53D5"/>
    <w:rsid w:val="00CD55F1"/>
    <w:rsid w:val="00CD6543"/>
    <w:rsid w:val="00CD66F4"/>
    <w:rsid w:val="00CE00D0"/>
    <w:rsid w:val="00CE0485"/>
    <w:rsid w:val="00CE39EA"/>
    <w:rsid w:val="00CE3C36"/>
    <w:rsid w:val="00CE3DB2"/>
    <w:rsid w:val="00CE4C02"/>
    <w:rsid w:val="00CE595D"/>
    <w:rsid w:val="00CE618E"/>
    <w:rsid w:val="00CE628B"/>
    <w:rsid w:val="00CE65C8"/>
    <w:rsid w:val="00CE6BC2"/>
    <w:rsid w:val="00CF02A4"/>
    <w:rsid w:val="00CF0486"/>
    <w:rsid w:val="00CF07FA"/>
    <w:rsid w:val="00CF0BC4"/>
    <w:rsid w:val="00CF10BA"/>
    <w:rsid w:val="00CF1C81"/>
    <w:rsid w:val="00CF212C"/>
    <w:rsid w:val="00CF24E7"/>
    <w:rsid w:val="00CF2765"/>
    <w:rsid w:val="00CF2911"/>
    <w:rsid w:val="00CF2B8F"/>
    <w:rsid w:val="00CF2C3C"/>
    <w:rsid w:val="00CF3432"/>
    <w:rsid w:val="00CF3C40"/>
    <w:rsid w:val="00CF3EB5"/>
    <w:rsid w:val="00CF6D1D"/>
    <w:rsid w:val="00CF792A"/>
    <w:rsid w:val="00D00F16"/>
    <w:rsid w:val="00D013B5"/>
    <w:rsid w:val="00D0181A"/>
    <w:rsid w:val="00D027B2"/>
    <w:rsid w:val="00D02A83"/>
    <w:rsid w:val="00D02E97"/>
    <w:rsid w:val="00D0323E"/>
    <w:rsid w:val="00D036EC"/>
    <w:rsid w:val="00D037D3"/>
    <w:rsid w:val="00D03981"/>
    <w:rsid w:val="00D047C9"/>
    <w:rsid w:val="00D048CE"/>
    <w:rsid w:val="00D04E72"/>
    <w:rsid w:val="00D06310"/>
    <w:rsid w:val="00D07044"/>
    <w:rsid w:val="00D07871"/>
    <w:rsid w:val="00D07A39"/>
    <w:rsid w:val="00D11BA7"/>
    <w:rsid w:val="00D12D75"/>
    <w:rsid w:val="00D146A2"/>
    <w:rsid w:val="00D147FB"/>
    <w:rsid w:val="00D1585D"/>
    <w:rsid w:val="00D16672"/>
    <w:rsid w:val="00D176F5"/>
    <w:rsid w:val="00D17F69"/>
    <w:rsid w:val="00D20997"/>
    <w:rsid w:val="00D20B4E"/>
    <w:rsid w:val="00D20DD1"/>
    <w:rsid w:val="00D214EC"/>
    <w:rsid w:val="00D2157E"/>
    <w:rsid w:val="00D216BD"/>
    <w:rsid w:val="00D21E8F"/>
    <w:rsid w:val="00D22123"/>
    <w:rsid w:val="00D233F5"/>
    <w:rsid w:val="00D237EE"/>
    <w:rsid w:val="00D242CD"/>
    <w:rsid w:val="00D25352"/>
    <w:rsid w:val="00D25A3E"/>
    <w:rsid w:val="00D262C5"/>
    <w:rsid w:val="00D273F4"/>
    <w:rsid w:val="00D31492"/>
    <w:rsid w:val="00D314EA"/>
    <w:rsid w:val="00D3222A"/>
    <w:rsid w:val="00D329C2"/>
    <w:rsid w:val="00D34479"/>
    <w:rsid w:val="00D3452D"/>
    <w:rsid w:val="00D34698"/>
    <w:rsid w:val="00D36718"/>
    <w:rsid w:val="00D36E72"/>
    <w:rsid w:val="00D372B4"/>
    <w:rsid w:val="00D40FBB"/>
    <w:rsid w:val="00D4119B"/>
    <w:rsid w:val="00D42423"/>
    <w:rsid w:val="00D426F1"/>
    <w:rsid w:val="00D42CC2"/>
    <w:rsid w:val="00D449B9"/>
    <w:rsid w:val="00D44E60"/>
    <w:rsid w:val="00D451AD"/>
    <w:rsid w:val="00D4545D"/>
    <w:rsid w:val="00D4641C"/>
    <w:rsid w:val="00D46466"/>
    <w:rsid w:val="00D469C9"/>
    <w:rsid w:val="00D505AA"/>
    <w:rsid w:val="00D50E3D"/>
    <w:rsid w:val="00D51701"/>
    <w:rsid w:val="00D51EED"/>
    <w:rsid w:val="00D52895"/>
    <w:rsid w:val="00D52D48"/>
    <w:rsid w:val="00D537F3"/>
    <w:rsid w:val="00D539CB"/>
    <w:rsid w:val="00D53B7A"/>
    <w:rsid w:val="00D54AB8"/>
    <w:rsid w:val="00D54E9D"/>
    <w:rsid w:val="00D6058E"/>
    <w:rsid w:val="00D614D2"/>
    <w:rsid w:val="00D61CAC"/>
    <w:rsid w:val="00D628BF"/>
    <w:rsid w:val="00D65138"/>
    <w:rsid w:val="00D653BB"/>
    <w:rsid w:val="00D65899"/>
    <w:rsid w:val="00D65BF1"/>
    <w:rsid w:val="00D676AD"/>
    <w:rsid w:val="00D677FA"/>
    <w:rsid w:val="00D71364"/>
    <w:rsid w:val="00D71D8B"/>
    <w:rsid w:val="00D71E7F"/>
    <w:rsid w:val="00D736B0"/>
    <w:rsid w:val="00D736EE"/>
    <w:rsid w:val="00D74517"/>
    <w:rsid w:val="00D749A0"/>
    <w:rsid w:val="00D749C3"/>
    <w:rsid w:val="00D75331"/>
    <w:rsid w:val="00D7564A"/>
    <w:rsid w:val="00D76E02"/>
    <w:rsid w:val="00D80122"/>
    <w:rsid w:val="00D80404"/>
    <w:rsid w:val="00D807DF"/>
    <w:rsid w:val="00D82738"/>
    <w:rsid w:val="00D829CB"/>
    <w:rsid w:val="00D82DD4"/>
    <w:rsid w:val="00D82ED9"/>
    <w:rsid w:val="00D82F04"/>
    <w:rsid w:val="00D8356B"/>
    <w:rsid w:val="00D8544D"/>
    <w:rsid w:val="00D8626F"/>
    <w:rsid w:val="00D86C9F"/>
    <w:rsid w:val="00D86F32"/>
    <w:rsid w:val="00D87AC3"/>
    <w:rsid w:val="00D90151"/>
    <w:rsid w:val="00D91AA8"/>
    <w:rsid w:val="00D91C4A"/>
    <w:rsid w:val="00D93ED3"/>
    <w:rsid w:val="00D9461A"/>
    <w:rsid w:val="00D95589"/>
    <w:rsid w:val="00D9560B"/>
    <w:rsid w:val="00D958C6"/>
    <w:rsid w:val="00D95E0A"/>
    <w:rsid w:val="00D961F7"/>
    <w:rsid w:val="00D96597"/>
    <w:rsid w:val="00D97691"/>
    <w:rsid w:val="00D977EF"/>
    <w:rsid w:val="00DA0CC1"/>
    <w:rsid w:val="00DA1593"/>
    <w:rsid w:val="00DA284C"/>
    <w:rsid w:val="00DA40CC"/>
    <w:rsid w:val="00DA43E3"/>
    <w:rsid w:val="00DA61E3"/>
    <w:rsid w:val="00DA6E8E"/>
    <w:rsid w:val="00DB0CBD"/>
    <w:rsid w:val="00DB1516"/>
    <w:rsid w:val="00DB2049"/>
    <w:rsid w:val="00DB2970"/>
    <w:rsid w:val="00DB2D9D"/>
    <w:rsid w:val="00DB3E89"/>
    <w:rsid w:val="00DB4CDA"/>
    <w:rsid w:val="00DB50D4"/>
    <w:rsid w:val="00DB525A"/>
    <w:rsid w:val="00DB5460"/>
    <w:rsid w:val="00DB5F0E"/>
    <w:rsid w:val="00DB6447"/>
    <w:rsid w:val="00DB6A42"/>
    <w:rsid w:val="00DB6C03"/>
    <w:rsid w:val="00DC09C9"/>
    <w:rsid w:val="00DC1DAC"/>
    <w:rsid w:val="00DC2AF6"/>
    <w:rsid w:val="00DC2C5D"/>
    <w:rsid w:val="00DC37EA"/>
    <w:rsid w:val="00DC3AD2"/>
    <w:rsid w:val="00DC40C7"/>
    <w:rsid w:val="00DC436D"/>
    <w:rsid w:val="00DC4CAF"/>
    <w:rsid w:val="00DC50CA"/>
    <w:rsid w:val="00DC7671"/>
    <w:rsid w:val="00DD1ED8"/>
    <w:rsid w:val="00DD2CD0"/>
    <w:rsid w:val="00DD310D"/>
    <w:rsid w:val="00DD3830"/>
    <w:rsid w:val="00DD3E1D"/>
    <w:rsid w:val="00DD401E"/>
    <w:rsid w:val="00DD43ED"/>
    <w:rsid w:val="00DD4D06"/>
    <w:rsid w:val="00DD4DE6"/>
    <w:rsid w:val="00DD6004"/>
    <w:rsid w:val="00DD6124"/>
    <w:rsid w:val="00DD6C34"/>
    <w:rsid w:val="00DD75C9"/>
    <w:rsid w:val="00DE0418"/>
    <w:rsid w:val="00DE2C3B"/>
    <w:rsid w:val="00DE2FA5"/>
    <w:rsid w:val="00DE47A7"/>
    <w:rsid w:val="00DE4BD5"/>
    <w:rsid w:val="00DE50F8"/>
    <w:rsid w:val="00DE526E"/>
    <w:rsid w:val="00DE5981"/>
    <w:rsid w:val="00DE68BA"/>
    <w:rsid w:val="00DE701E"/>
    <w:rsid w:val="00DF0AE8"/>
    <w:rsid w:val="00DF1632"/>
    <w:rsid w:val="00DF2C29"/>
    <w:rsid w:val="00DF3E1D"/>
    <w:rsid w:val="00DF4CB6"/>
    <w:rsid w:val="00DF5771"/>
    <w:rsid w:val="00DF730B"/>
    <w:rsid w:val="00DF7CCB"/>
    <w:rsid w:val="00E00373"/>
    <w:rsid w:val="00E013D5"/>
    <w:rsid w:val="00E01603"/>
    <w:rsid w:val="00E016B3"/>
    <w:rsid w:val="00E01FCD"/>
    <w:rsid w:val="00E02B27"/>
    <w:rsid w:val="00E03B8E"/>
    <w:rsid w:val="00E044C8"/>
    <w:rsid w:val="00E104AA"/>
    <w:rsid w:val="00E116DC"/>
    <w:rsid w:val="00E1239C"/>
    <w:rsid w:val="00E13C72"/>
    <w:rsid w:val="00E15DA6"/>
    <w:rsid w:val="00E167CF"/>
    <w:rsid w:val="00E17880"/>
    <w:rsid w:val="00E203BE"/>
    <w:rsid w:val="00E207FB"/>
    <w:rsid w:val="00E219F3"/>
    <w:rsid w:val="00E234AC"/>
    <w:rsid w:val="00E237AA"/>
    <w:rsid w:val="00E24F9A"/>
    <w:rsid w:val="00E25A70"/>
    <w:rsid w:val="00E26333"/>
    <w:rsid w:val="00E27333"/>
    <w:rsid w:val="00E27C03"/>
    <w:rsid w:val="00E31BAB"/>
    <w:rsid w:val="00E327FF"/>
    <w:rsid w:val="00E32B52"/>
    <w:rsid w:val="00E33493"/>
    <w:rsid w:val="00E33CB7"/>
    <w:rsid w:val="00E35160"/>
    <w:rsid w:val="00E35532"/>
    <w:rsid w:val="00E356BE"/>
    <w:rsid w:val="00E35E8A"/>
    <w:rsid w:val="00E35EC3"/>
    <w:rsid w:val="00E368DB"/>
    <w:rsid w:val="00E36C3F"/>
    <w:rsid w:val="00E37609"/>
    <w:rsid w:val="00E377B1"/>
    <w:rsid w:val="00E3783B"/>
    <w:rsid w:val="00E378CB"/>
    <w:rsid w:val="00E37C25"/>
    <w:rsid w:val="00E41ABF"/>
    <w:rsid w:val="00E41D93"/>
    <w:rsid w:val="00E43305"/>
    <w:rsid w:val="00E436A7"/>
    <w:rsid w:val="00E43884"/>
    <w:rsid w:val="00E47C69"/>
    <w:rsid w:val="00E511CE"/>
    <w:rsid w:val="00E536B7"/>
    <w:rsid w:val="00E538BD"/>
    <w:rsid w:val="00E53BE6"/>
    <w:rsid w:val="00E53C7F"/>
    <w:rsid w:val="00E56097"/>
    <w:rsid w:val="00E57B62"/>
    <w:rsid w:val="00E57FC0"/>
    <w:rsid w:val="00E60F43"/>
    <w:rsid w:val="00E60FA2"/>
    <w:rsid w:val="00E61DC3"/>
    <w:rsid w:val="00E62443"/>
    <w:rsid w:val="00E62BAE"/>
    <w:rsid w:val="00E62CEE"/>
    <w:rsid w:val="00E637D5"/>
    <w:rsid w:val="00E63B65"/>
    <w:rsid w:val="00E63D0B"/>
    <w:rsid w:val="00E647E7"/>
    <w:rsid w:val="00E66EB5"/>
    <w:rsid w:val="00E67144"/>
    <w:rsid w:val="00E672AA"/>
    <w:rsid w:val="00E6774C"/>
    <w:rsid w:val="00E702E6"/>
    <w:rsid w:val="00E70CBD"/>
    <w:rsid w:val="00E714F4"/>
    <w:rsid w:val="00E71D7B"/>
    <w:rsid w:val="00E72016"/>
    <w:rsid w:val="00E728AE"/>
    <w:rsid w:val="00E73418"/>
    <w:rsid w:val="00E73F9C"/>
    <w:rsid w:val="00E755CC"/>
    <w:rsid w:val="00E756F4"/>
    <w:rsid w:val="00E75B43"/>
    <w:rsid w:val="00E75CCF"/>
    <w:rsid w:val="00E76165"/>
    <w:rsid w:val="00E7651F"/>
    <w:rsid w:val="00E76E26"/>
    <w:rsid w:val="00E8012B"/>
    <w:rsid w:val="00E81C36"/>
    <w:rsid w:val="00E824BE"/>
    <w:rsid w:val="00E82798"/>
    <w:rsid w:val="00E82CB2"/>
    <w:rsid w:val="00E834A2"/>
    <w:rsid w:val="00E85A54"/>
    <w:rsid w:val="00E86CF2"/>
    <w:rsid w:val="00E8753C"/>
    <w:rsid w:val="00E90466"/>
    <w:rsid w:val="00E90D8E"/>
    <w:rsid w:val="00E90DF8"/>
    <w:rsid w:val="00E911E9"/>
    <w:rsid w:val="00E9242E"/>
    <w:rsid w:val="00E9269E"/>
    <w:rsid w:val="00E92BEF"/>
    <w:rsid w:val="00E92DE3"/>
    <w:rsid w:val="00E930F6"/>
    <w:rsid w:val="00E93156"/>
    <w:rsid w:val="00E93B6B"/>
    <w:rsid w:val="00E93CAB"/>
    <w:rsid w:val="00E940A3"/>
    <w:rsid w:val="00E9463B"/>
    <w:rsid w:val="00E94B97"/>
    <w:rsid w:val="00E95157"/>
    <w:rsid w:val="00E954E6"/>
    <w:rsid w:val="00E956F3"/>
    <w:rsid w:val="00E95B0B"/>
    <w:rsid w:val="00E95F36"/>
    <w:rsid w:val="00E96174"/>
    <w:rsid w:val="00E964FB"/>
    <w:rsid w:val="00E96652"/>
    <w:rsid w:val="00E96D10"/>
    <w:rsid w:val="00EA3CBC"/>
    <w:rsid w:val="00EA68B1"/>
    <w:rsid w:val="00EA69D5"/>
    <w:rsid w:val="00EA6CB2"/>
    <w:rsid w:val="00EA7873"/>
    <w:rsid w:val="00EB0680"/>
    <w:rsid w:val="00EB0834"/>
    <w:rsid w:val="00EB19CC"/>
    <w:rsid w:val="00EB1A0C"/>
    <w:rsid w:val="00EB1F9E"/>
    <w:rsid w:val="00EB3979"/>
    <w:rsid w:val="00EB48D2"/>
    <w:rsid w:val="00EB7208"/>
    <w:rsid w:val="00EB7FFE"/>
    <w:rsid w:val="00EC11E4"/>
    <w:rsid w:val="00EC1950"/>
    <w:rsid w:val="00EC1B59"/>
    <w:rsid w:val="00EC1C5D"/>
    <w:rsid w:val="00EC1FBC"/>
    <w:rsid w:val="00EC2651"/>
    <w:rsid w:val="00EC4528"/>
    <w:rsid w:val="00EC45BB"/>
    <w:rsid w:val="00EC59D1"/>
    <w:rsid w:val="00EC5DE2"/>
    <w:rsid w:val="00EC6316"/>
    <w:rsid w:val="00EC72A4"/>
    <w:rsid w:val="00EC7675"/>
    <w:rsid w:val="00EC78CF"/>
    <w:rsid w:val="00ED0626"/>
    <w:rsid w:val="00ED0D15"/>
    <w:rsid w:val="00ED18FD"/>
    <w:rsid w:val="00ED2C4F"/>
    <w:rsid w:val="00ED2EBD"/>
    <w:rsid w:val="00ED3F68"/>
    <w:rsid w:val="00ED41B9"/>
    <w:rsid w:val="00ED41DF"/>
    <w:rsid w:val="00ED4FE5"/>
    <w:rsid w:val="00ED5A64"/>
    <w:rsid w:val="00ED5E5E"/>
    <w:rsid w:val="00ED753F"/>
    <w:rsid w:val="00EE103A"/>
    <w:rsid w:val="00EE266E"/>
    <w:rsid w:val="00EE27AB"/>
    <w:rsid w:val="00EE2A4E"/>
    <w:rsid w:val="00EE42C7"/>
    <w:rsid w:val="00EE4971"/>
    <w:rsid w:val="00EE577F"/>
    <w:rsid w:val="00EE5938"/>
    <w:rsid w:val="00EE5D24"/>
    <w:rsid w:val="00EE6388"/>
    <w:rsid w:val="00EE699C"/>
    <w:rsid w:val="00EE6C2A"/>
    <w:rsid w:val="00EE6CFC"/>
    <w:rsid w:val="00EE78A0"/>
    <w:rsid w:val="00EE790E"/>
    <w:rsid w:val="00EE7D74"/>
    <w:rsid w:val="00EF13E0"/>
    <w:rsid w:val="00EF233E"/>
    <w:rsid w:val="00EF2D58"/>
    <w:rsid w:val="00EF3B39"/>
    <w:rsid w:val="00EF4F78"/>
    <w:rsid w:val="00EF62A7"/>
    <w:rsid w:val="00EF6744"/>
    <w:rsid w:val="00EF7FF4"/>
    <w:rsid w:val="00F009F9"/>
    <w:rsid w:val="00F00B26"/>
    <w:rsid w:val="00F0100B"/>
    <w:rsid w:val="00F014EE"/>
    <w:rsid w:val="00F0215E"/>
    <w:rsid w:val="00F0262E"/>
    <w:rsid w:val="00F027A4"/>
    <w:rsid w:val="00F0362C"/>
    <w:rsid w:val="00F03E6C"/>
    <w:rsid w:val="00F0448E"/>
    <w:rsid w:val="00F047E7"/>
    <w:rsid w:val="00F05B6B"/>
    <w:rsid w:val="00F05B88"/>
    <w:rsid w:val="00F066DD"/>
    <w:rsid w:val="00F077F7"/>
    <w:rsid w:val="00F07EC4"/>
    <w:rsid w:val="00F07F7A"/>
    <w:rsid w:val="00F1067E"/>
    <w:rsid w:val="00F1068E"/>
    <w:rsid w:val="00F11C29"/>
    <w:rsid w:val="00F11D82"/>
    <w:rsid w:val="00F13BC2"/>
    <w:rsid w:val="00F157ED"/>
    <w:rsid w:val="00F15840"/>
    <w:rsid w:val="00F15977"/>
    <w:rsid w:val="00F201F9"/>
    <w:rsid w:val="00F20E21"/>
    <w:rsid w:val="00F217FF"/>
    <w:rsid w:val="00F23009"/>
    <w:rsid w:val="00F24238"/>
    <w:rsid w:val="00F260C7"/>
    <w:rsid w:val="00F26190"/>
    <w:rsid w:val="00F274E5"/>
    <w:rsid w:val="00F27889"/>
    <w:rsid w:val="00F30528"/>
    <w:rsid w:val="00F30879"/>
    <w:rsid w:val="00F308F6"/>
    <w:rsid w:val="00F3091D"/>
    <w:rsid w:val="00F30D0B"/>
    <w:rsid w:val="00F31261"/>
    <w:rsid w:val="00F32109"/>
    <w:rsid w:val="00F327E0"/>
    <w:rsid w:val="00F32AD7"/>
    <w:rsid w:val="00F3371F"/>
    <w:rsid w:val="00F3392E"/>
    <w:rsid w:val="00F34689"/>
    <w:rsid w:val="00F349B2"/>
    <w:rsid w:val="00F34BAA"/>
    <w:rsid w:val="00F3538B"/>
    <w:rsid w:val="00F357EB"/>
    <w:rsid w:val="00F35EC0"/>
    <w:rsid w:val="00F36C50"/>
    <w:rsid w:val="00F404A4"/>
    <w:rsid w:val="00F40DAA"/>
    <w:rsid w:val="00F41658"/>
    <w:rsid w:val="00F4249D"/>
    <w:rsid w:val="00F441AC"/>
    <w:rsid w:val="00F4435C"/>
    <w:rsid w:val="00F447F5"/>
    <w:rsid w:val="00F4510A"/>
    <w:rsid w:val="00F4617F"/>
    <w:rsid w:val="00F46412"/>
    <w:rsid w:val="00F46569"/>
    <w:rsid w:val="00F4661C"/>
    <w:rsid w:val="00F467D6"/>
    <w:rsid w:val="00F47E6B"/>
    <w:rsid w:val="00F47F27"/>
    <w:rsid w:val="00F510E4"/>
    <w:rsid w:val="00F52733"/>
    <w:rsid w:val="00F53A5A"/>
    <w:rsid w:val="00F54048"/>
    <w:rsid w:val="00F54BE8"/>
    <w:rsid w:val="00F556E6"/>
    <w:rsid w:val="00F55D18"/>
    <w:rsid w:val="00F56174"/>
    <w:rsid w:val="00F56B44"/>
    <w:rsid w:val="00F571A5"/>
    <w:rsid w:val="00F61039"/>
    <w:rsid w:val="00F6187C"/>
    <w:rsid w:val="00F6210A"/>
    <w:rsid w:val="00F62420"/>
    <w:rsid w:val="00F6367B"/>
    <w:rsid w:val="00F642CA"/>
    <w:rsid w:val="00F64BE5"/>
    <w:rsid w:val="00F65075"/>
    <w:rsid w:val="00F657C3"/>
    <w:rsid w:val="00F66413"/>
    <w:rsid w:val="00F677F4"/>
    <w:rsid w:val="00F70CAD"/>
    <w:rsid w:val="00F70F91"/>
    <w:rsid w:val="00F71827"/>
    <w:rsid w:val="00F71E7E"/>
    <w:rsid w:val="00F71F97"/>
    <w:rsid w:val="00F733A5"/>
    <w:rsid w:val="00F74BF7"/>
    <w:rsid w:val="00F74E15"/>
    <w:rsid w:val="00F75C67"/>
    <w:rsid w:val="00F76239"/>
    <w:rsid w:val="00F82310"/>
    <w:rsid w:val="00F8296E"/>
    <w:rsid w:val="00F83E78"/>
    <w:rsid w:val="00F8451C"/>
    <w:rsid w:val="00F857C4"/>
    <w:rsid w:val="00F875A2"/>
    <w:rsid w:val="00F87E37"/>
    <w:rsid w:val="00F91323"/>
    <w:rsid w:val="00F91608"/>
    <w:rsid w:val="00F92354"/>
    <w:rsid w:val="00F92E7B"/>
    <w:rsid w:val="00F93FF5"/>
    <w:rsid w:val="00F94AC4"/>
    <w:rsid w:val="00F94C01"/>
    <w:rsid w:val="00F954B7"/>
    <w:rsid w:val="00F96494"/>
    <w:rsid w:val="00F970EF"/>
    <w:rsid w:val="00FA0992"/>
    <w:rsid w:val="00FA1185"/>
    <w:rsid w:val="00FA1C23"/>
    <w:rsid w:val="00FA1F87"/>
    <w:rsid w:val="00FA2B19"/>
    <w:rsid w:val="00FA2FCD"/>
    <w:rsid w:val="00FA3F47"/>
    <w:rsid w:val="00FA5694"/>
    <w:rsid w:val="00FA587F"/>
    <w:rsid w:val="00FA5A3B"/>
    <w:rsid w:val="00FA5FBC"/>
    <w:rsid w:val="00FA623C"/>
    <w:rsid w:val="00FB016C"/>
    <w:rsid w:val="00FB088F"/>
    <w:rsid w:val="00FB0B21"/>
    <w:rsid w:val="00FB0B66"/>
    <w:rsid w:val="00FB0BC3"/>
    <w:rsid w:val="00FB0CFC"/>
    <w:rsid w:val="00FB0ED6"/>
    <w:rsid w:val="00FB1776"/>
    <w:rsid w:val="00FB21F3"/>
    <w:rsid w:val="00FB2248"/>
    <w:rsid w:val="00FB3859"/>
    <w:rsid w:val="00FB4D1E"/>
    <w:rsid w:val="00FB4E7E"/>
    <w:rsid w:val="00FB5AC8"/>
    <w:rsid w:val="00FB5CE2"/>
    <w:rsid w:val="00FB61CA"/>
    <w:rsid w:val="00FB6437"/>
    <w:rsid w:val="00FB654D"/>
    <w:rsid w:val="00FB6C11"/>
    <w:rsid w:val="00FB6E3E"/>
    <w:rsid w:val="00FC1336"/>
    <w:rsid w:val="00FC1496"/>
    <w:rsid w:val="00FC16E5"/>
    <w:rsid w:val="00FC48E5"/>
    <w:rsid w:val="00FC54BB"/>
    <w:rsid w:val="00FC5D3B"/>
    <w:rsid w:val="00FC688C"/>
    <w:rsid w:val="00FC7CC8"/>
    <w:rsid w:val="00FC7FBF"/>
    <w:rsid w:val="00FD024A"/>
    <w:rsid w:val="00FD167C"/>
    <w:rsid w:val="00FD1A31"/>
    <w:rsid w:val="00FD2A49"/>
    <w:rsid w:val="00FD57F0"/>
    <w:rsid w:val="00FD64D2"/>
    <w:rsid w:val="00FD69FC"/>
    <w:rsid w:val="00FD6AFF"/>
    <w:rsid w:val="00FD7405"/>
    <w:rsid w:val="00FD7A2D"/>
    <w:rsid w:val="00FE0187"/>
    <w:rsid w:val="00FE28BB"/>
    <w:rsid w:val="00FE39AE"/>
    <w:rsid w:val="00FE3E2B"/>
    <w:rsid w:val="00FE52E1"/>
    <w:rsid w:val="00FE5963"/>
    <w:rsid w:val="00FE5C9B"/>
    <w:rsid w:val="00FE7741"/>
    <w:rsid w:val="00FF0EF5"/>
    <w:rsid w:val="00FF2899"/>
    <w:rsid w:val="00FF2A2D"/>
    <w:rsid w:val="00FF2A4E"/>
    <w:rsid w:val="00FF2E24"/>
    <w:rsid w:val="00FF42C2"/>
    <w:rsid w:val="00FF524E"/>
    <w:rsid w:val="00FF5D98"/>
    <w:rsid w:val="00FF6A49"/>
    <w:rsid w:val="00FF7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C0E104"/>
  <w15:chartTrackingRefBased/>
  <w15:docId w15:val="{318FDA36-058B-4857-BFC9-F913651F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6C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07F7A"/>
    <w:pPr>
      <w:keepNext/>
      <w:keepLines/>
      <w:spacing w:before="240"/>
      <w:outlineLvl w:val="0"/>
    </w:pPr>
    <w:rPr>
      <w:rFonts w:ascii="Calibri" w:eastAsiaTheme="majorEastAsia" w:hAnsi="Calibri" w:cstheme="majorBidi"/>
      <w:b/>
      <w:color w:val="4472C4" w:themeColor="accent1"/>
      <w:sz w:val="36"/>
      <w:szCs w:val="32"/>
    </w:rPr>
  </w:style>
  <w:style w:type="paragraph" w:styleId="Heading2">
    <w:name w:val="heading 2"/>
    <w:basedOn w:val="Normal"/>
    <w:next w:val="Normal"/>
    <w:link w:val="Heading2Char"/>
    <w:uiPriority w:val="9"/>
    <w:unhideWhenUsed/>
    <w:qFormat/>
    <w:rsid w:val="00F07F7A"/>
    <w:pPr>
      <w:keepNext/>
      <w:keepLines/>
      <w:spacing w:before="40"/>
      <w:outlineLvl w:val="1"/>
    </w:pPr>
    <w:rPr>
      <w:rFonts w:ascii="Calibri" w:eastAsiaTheme="majorEastAsia" w:hAnsi="Calibri" w:cstheme="majorBidi"/>
      <w:b/>
      <w:color w:val="4472C4" w:themeColor="accent1"/>
      <w:sz w:val="28"/>
      <w:szCs w:val="26"/>
    </w:rPr>
  </w:style>
  <w:style w:type="paragraph" w:styleId="Heading3">
    <w:name w:val="heading 3"/>
    <w:basedOn w:val="Normal"/>
    <w:next w:val="Normal"/>
    <w:link w:val="Heading3Char"/>
    <w:uiPriority w:val="9"/>
    <w:unhideWhenUsed/>
    <w:qFormat/>
    <w:rsid w:val="00F07F7A"/>
    <w:pPr>
      <w:keepNext/>
      <w:keepLines/>
      <w:numPr>
        <w:numId w:val="1"/>
      </w:numPr>
      <w:outlineLvl w:val="2"/>
    </w:pPr>
    <w:rPr>
      <w:rFonts w:ascii="Calibri" w:eastAsiaTheme="majorEastAsia" w:hAnsi="Calibri" w:cstheme="majorBidi"/>
      <w:b/>
      <w:color w:val="4472C4" w:themeColor="accent1"/>
    </w:rPr>
  </w:style>
  <w:style w:type="paragraph" w:styleId="Heading4">
    <w:name w:val="heading 4"/>
    <w:basedOn w:val="Normal"/>
    <w:next w:val="Normal"/>
    <w:link w:val="Heading4Char"/>
    <w:uiPriority w:val="9"/>
    <w:unhideWhenUsed/>
    <w:qFormat/>
    <w:rsid w:val="00F07F7A"/>
    <w:pPr>
      <w:keepNext/>
      <w:keepLines/>
      <w:spacing w:before="40"/>
      <w:outlineLvl w:val="3"/>
    </w:pPr>
    <w:rPr>
      <w:rFonts w:ascii="Calibri" w:eastAsiaTheme="majorEastAsia" w:hAnsi="Calibr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F7A"/>
    <w:rPr>
      <w:rFonts w:ascii="Calibri" w:eastAsiaTheme="majorEastAsia" w:hAnsi="Calibri" w:cstheme="majorBidi"/>
      <w:b/>
      <w:color w:val="4472C4" w:themeColor="accent1"/>
      <w:sz w:val="28"/>
      <w:szCs w:val="26"/>
    </w:rPr>
  </w:style>
  <w:style w:type="character" w:styleId="Hyperlink">
    <w:name w:val="Hyperlink"/>
    <w:basedOn w:val="DefaultParagraphFont"/>
    <w:uiPriority w:val="99"/>
    <w:unhideWhenUsed/>
    <w:rsid w:val="007603EB"/>
    <w:rPr>
      <w:color w:val="0000FF"/>
      <w:u w:val="single"/>
    </w:rPr>
  </w:style>
  <w:style w:type="table" w:styleId="TableGrid">
    <w:name w:val="Table Grid"/>
    <w:basedOn w:val="TableNormal"/>
    <w:uiPriority w:val="59"/>
    <w:rsid w:val="007603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603EB"/>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Bullet 1,Numbered Para 1,Dot pt,No Spacing1,List Paragraph Char Char Char,Indicator Text,List Paragraph1,Bullet Points,MAIN CONTENT,OBC Bullet,List Paragraph12,F5 List Paragraph,List Paragraph11,Colorful List - Accent 11,Normal numbered,L"/>
    <w:basedOn w:val="Normal"/>
    <w:link w:val="ListParagraphChar"/>
    <w:uiPriority w:val="34"/>
    <w:qFormat/>
    <w:rsid w:val="007603EB"/>
    <w:pPr>
      <w:ind w:left="720"/>
      <w:contextualSpacing/>
    </w:pPr>
  </w:style>
  <w:style w:type="paragraph" w:styleId="BalloonText">
    <w:name w:val="Balloon Text"/>
    <w:basedOn w:val="Normal"/>
    <w:link w:val="BalloonTextChar"/>
    <w:uiPriority w:val="99"/>
    <w:semiHidden/>
    <w:unhideWhenUsed/>
    <w:rsid w:val="00DE7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01E"/>
    <w:rPr>
      <w:rFonts w:ascii="Segoe UI" w:hAnsi="Segoe UI" w:cs="Segoe UI"/>
      <w:sz w:val="18"/>
      <w:szCs w:val="18"/>
    </w:rPr>
  </w:style>
  <w:style w:type="paragraph" w:styleId="TOC3">
    <w:name w:val="toc 3"/>
    <w:basedOn w:val="Normal"/>
    <w:next w:val="Normal"/>
    <w:autoRedefine/>
    <w:uiPriority w:val="39"/>
    <w:unhideWhenUsed/>
    <w:rsid w:val="00366C07"/>
    <w:pPr>
      <w:tabs>
        <w:tab w:val="left" w:pos="880"/>
        <w:tab w:val="right" w:leader="dot" w:pos="10456"/>
      </w:tabs>
      <w:spacing w:after="100"/>
      <w:ind w:left="440"/>
    </w:pPr>
    <w:rPr>
      <w:rFonts w:eastAsiaTheme="minorEastAsia" w:cstheme="minorHAnsi"/>
      <w:noProof/>
      <w:lang w:val="en-US"/>
    </w:rPr>
  </w:style>
  <w:style w:type="paragraph" w:styleId="TOC2">
    <w:name w:val="toc 2"/>
    <w:basedOn w:val="Normal"/>
    <w:next w:val="Normal"/>
    <w:autoRedefine/>
    <w:uiPriority w:val="39"/>
    <w:unhideWhenUsed/>
    <w:rsid w:val="00B94D3E"/>
    <w:pPr>
      <w:spacing w:after="100"/>
      <w:ind w:left="220"/>
    </w:pPr>
  </w:style>
  <w:style w:type="character" w:customStyle="1" w:styleId="UnresolvedMention1">
    <w:name w:val="Unresolved Mention1"/>
    <w:basedOn w:val="DefaultParagraphFont"/>
    <w:uiPriority w:val="99"/>
    <w:semiHidden/>
    <w:unhideWhenUsed/>
    <w:rsid w:val="00635B65"/>
    <w:rPr>
      <w:color w:val="605E5C"/>
      <w:shd w:val="clear" w:color="auto" w:fill="E1DFDD"/>
    </w:rPr>
  </w:style>
  <w:style w:type="character" w:customStyle="1" w:styleId="Heading3Char">
    <w:name w:val="Heading 3 Char"/>
    <w:basedOn w:val="DefaultParagraphFont"/>
    <w:link w:val="Heading3"/>
    <w:uiPriority w:val="9"/>
    <w:rsid w:val="00F07F7A"/>
    <w:rPr>
      <w:rFonts w:ascii="Calibri" w:eastAsiaTheme="majorEastAsia" w:hAnsi="Calibri" w:cstheme="majorBidi"/>
      <w:b/>
      <w:color w:val="4472C4" w:themeColor="accent1"/>
      <w:sz w:val="24"/>
      <w:szCs w:val="24"/>
    </w:rPr>
  </w:style>
  <w:style w:type="character" w:styleId="FollowedHyperlink">
    <w:name w:val="FollowedHyperlink"/>
    <w:basedOn w:val="DefaultParagraphFont"/>
    <w:uiPriority w:val="99"/>
    <w:semiHidden/>
    <w:unhideWhenUsed/>
    <w:rsid w:val="00314561"/>
    <w:rPr>
      <w:color w:val="954F72" w:themeColor="followedHyperlink"/>
      <w:u w:val="single"/>
    </w:rPr>
  </w:style>
  <w:style w:type="paragraph" w:styleId="NormalWeb">
    <w:name w:val="Normal (Web)"/>
    <w:basedOn w:val="Normal"/>
    <w:uiPriority w:val="99"/>
    <w:unhideWhenUsed/>
    <w:rsid w:val="00C41B31"/>
    <w:pPr>
      <w:spacing w:before="100" w:beforeAutospacing="1" w:after="100" w:afterAutospacing="1"/>
    </w:pPr>
  </w:style>
  <w:style w:type="character" w:customStyle="1" w:styleId="Heading1Char">
    <w:name w:val="Heading 1 Char"/>
    <w:basedOn w:val="DefaultParagraphFont"/>
    <w:link w:val="Heading1"/>
    <w:uiPriority w:val="9"/>
    <w:rsid w:val="00F07F7A"/>
    <w:rPr>
      <w:rFonts w:ascii="Calibri" w:eastAsiaTheme="majorEastAsia" w:hAnsi="Calibri" w:cstheme="majorBidi"/>
      <w:b/>
      <w:color w:val="4472C4" w:themeColor="accent1"/>
      <w:sz w:val="36"/>
      <w:szCs w:val="32"/>
    </w:rPr>
  </w:style>
  <w:style w:type="paragraph" w:styleId="BodyText">
    <w:name w:val="Body Text"/>
    <w:basedOn w:val="Normal"/>
    <w:link w:val="BodyTextChar"/>
    <w:uiPriority w:val="1"/>
    <w:qFormat/>
    <w:rsid w:val="009131BC"/>
    <w:pPr>
      <w:widowControl w:val="0"/>
      <w:autoSpaceDE w:val="0"/>
      <w:autoSpaceDN w:val="0"/>
    </w:pPr>
    <w:rPr>
      <w:rFonts w:ascii="Arial" w:eastAsia="Arial" w:hAnsi="Arial" w:cs="Arial"/>
      <w:lang w:bidi="en-GB"/>
    </w:rPr>
  </w:style>
  <w:style w:type="character" w:customStyle="1" w:styleId="BodyTextChar">
    <w:name w:val="Body Text Char"/>
    <w:basedOn w:val="DefaultParagraphFont"/>
    <w:link w:val="BodyText"/>
    <w:uiPriority w:val="1"/>
    <w:rsid w:val="009131BC"/>
    <w:rPr>
      <w:rFonts w:ascii="Arial" w:eastAsia="Arial" w:hAnsi="Arial" w:cs="Arial"/>
      <w:sz w:val="24"/>
      <w:szCs w:val="24"/>
      <w:lang w:eastAsia="en-GB" w:bidi="en-GB"/>
    </w:rPr>
  </w:style>
  <w:style w:type="character" w:styleId="CommentReference">
    <w:name w:val="annotation reference"/>
    <w:basedOn w:val="DefaultParagraphFont"/>
    <w:uiPriority w:val="99"/>
    <w:semiHidden/>
    <w:unhideWhenUsed/>
    <w:rsid w:val="001E2CFF"/>
    <w:rPr>
      <w:sz w:val="16"/>
      <w:szCs w:val="16"/>
    </w:rPr>
  </w:style>
  <w:style w:type="paragraph" w:styleId="CommentText">
    <w:name w:val="annotation text"/>
    <w:basedOn w:val="Normal"/>
    <w:link w:val="CommentTextChar"/>
    <w:uiPriority w:val="99"/>
    <w:semiHidden/>
    <w:unhideWhenUsed/>
    <w:rsid w:val="001E2CFF"/>
    <w:rPr>
      <w:sz w:val="20"/>
      <w:szCs w:val="20"/>
    </w:rPr>
  </w:style>
  <w:style w:type="character" w:customStyle="1" w:styleId="CommentTextChar">
    <w:name w:val="Comment Text Char"/>
    <w:basedOn w:val="DefaultParagraphFont"/>
    <w:link w:val="CommentText"/>
    <w:uiPriority w:val="99"/>
    <w:semiHidden/>
    <w:rsid w:val="001E2CFF"/>
    <w:rPr>
      <w:sz w:val="20"/>
      <w:szCs w:val="20"/>
    </w:rPr>
  </w:style>
  <w:style w:type="paragraph" w:styleId="CommentSubject">
    <w:name w:val="annotation subject"/>
    <w:basedOn w:val="CommentText"/>
    <w:next w:val="CommentText"/>
    <w:link w:val="CommentSubjectChar"/>
    <w:uiPriority w:val="99"/>
    <w:semiHidden/>
    <w:unhideWhenUsed/>
    <w:rsid w:val="001E2CFF"/>
    <w:rPr>
      <w:b/>
      <w:bCs/>
    </w:rPr>
  </w:style>
  <w:style w:type="character" w:customStyle="1" w:styleId="CommentSubjectChar">
    <w:name w:val="Comment Subject Char"/>
    <w:basedOn w:val="CommentTextChar"/>
    <w:link w:val="CommentSubject"/>
    <w:uiPriority w:val="99"/>
    <w:semiHidden/>
    <w:rsid w:val="001E2CFF"/>
    <w:rPr>
      <w:b/>
      <w:bCs/>
      <w:sz w:val="20"/>
      <w:szCs w:val="20"/>
    </w:rPr>
  </w:style>
  <w:style w:type="character" w:customStyle="1" w:styleId="UnresolvedMention2">
    <w:name w:val="Unresolved Mention2"/>
    <w:basedOn w:val="DefaultParagraphFont"/>
    <w:uiPriority w:val="99"/>
    <w:semiHidden/>
    <w:unhideWhenUsed/>
    <w:rsid w:val="00F87E37"/>
    <w:rPr>
      <w:color w:val="605E5C"/>
      <w:shd w:val="clear" w:color="auto" w:fill="E1DFDD"/>
    </w:rPr>
  </w:style>
  <w:style w:type="character" w:customStyle="1" w:styleId="Heading4Char">
    <w:name w:val="Heading 4 Char"/>
    <w:basedOn w:val="DefaultParagraphFont"/>
    <w:link w:val="Heading4"/>
    <w:uiPriority w:val="9"/>
    <w:rsid w:val="00F07F7A"/>
    <w:rPr>
      <w:rFonts w:ascii="Calibri" w:eastAsiaTheme="majorEastAsia" w:hAnsi="Calibri" w:cstheme="majorBidi"/>
      <w:iCs/>
      <w:color w:val="2F5496" w:themeColor="accent1" w:themeShade="BF"/>
      <w:sz w:val="24"/>
    </w:rPr>
  </w:style>
  <w:style w:type="paragraph" w:styleId="TOC1">
    <w:name w:val="toc 1"/>
    <w:basedOn w:val="Normal"/>
    <w:next w:val="Normal"/>
    <w:autoRedefine/>
    <w:uiPriority w:val="39"/>
    <w:unhideWhenUsed/>
    <w:rsid w:val="00F07F7A"/>
    <w:pPr>
      <w:spacing w:after="100"/>
    </w:pPr>
  </w:style>
  <w:style w:type="character" w:customStyle="1" w:styleId="UnresolvedMention3">
    <w:name w:val="Unresolved Mention3"/>
    <w:basedOn w:val="DefaultParagraphFont"/>
    <w:uiPriority w:val="99"/>
    <w:semiHidden/>
    <w:unhideWhenUsed/>
    <w:rsid w:val="00821B6E"/>
    <w:rPr>
      <w:color w:val="605E5C"/>
      <w:shd w:val="clear" w:color="auto" w:fill="E1DFDD"/>
    </w:rPr>
  </w:style>
  <w:style w:type="character" w:customStyle="1" w:styleId="UnresolvedMention4">
    <w:name w:val="Unresolved Mention4"/>
    <w:basedOn w:val="DefaultParagraphFont"/>
    <w:uiPriority w:val="99"/>
    <w:semiHidden/>
    <w:unhideWhenUsed/>
    <w:rsid w:val="002D73EA"/>
    <w:rPr>
      <w:color w:val="605E5C"/>
      <w:shd w:val="clear" w:color="auto" w:fill="E1DFDD"/>
    </w:rPr>
  </w:style>
  <w:style w:type="character" w:customStyle="1" w:styleId="UnresolvedMention5">
    <w:name w:val="Unresolved Mention5"/>
    <w:basedOn w:val="DefaultParagraphFont"/>
    <w:uiPriority w:val="99"/>
    <w:semiHidden/>
    <w:unhideWhenUsed/>
    <w:rsid w:val="0006319E"/>
    <w:rPr>
      <w:color w:val="605E5C"/>
      <w:shd w:val="clear" w:color="auto" w:fill="E1DFDD"/>
    </w:rPr>
  </w:style>
  <w:style w:type="character" w:customStyle="1" w:styleId="UnresolvedMention6">
    <w:name w:val="Unresolved Mention6"/>
    <w:basedOn w:val="DefaultParagraphFont"/>
    <w:uiPriority w:val="99"/>
    <w:semiHidden/>
    <w:unhideWhenUsed/>
    <w:rsid w:val="0050594E"/>
    <w:rPr>
      <w:color w:val="605E5C"/>
      <w:shd w:val="clear" w:color="auto" w:fill="E1DFDD"/>
    </w:rPr>
  </w:style>
  <w:style w:type="paragraph" w:styleId="Header">
    <w:name w:val="header"/>
    <w:basedOn w:val="Normal"/>
    <w:link w:val="HeaderChar"/>
    <w:uiPriority w:val="99"/>
    <w:unhideWhenUsed/>
    <w:rsid w:val="007733D7"/>
    <w:pPr>
      <w:tabs>
        <w:tab w:val="center" w:pos="4513"/>
        <w:tab w:val="right" w:pos="9026"/>
      </w:tabs>
    </w:pPr>
  </w:style>
  <w:style w:type="character" w:customStyle="1" w:styleId="HeaderChar">
    <w:name w:val="Header Char"/>
    <w:basedOn w:val="DefaultParagraphFont"/>
    <w:link w:val="Header"/>
    <w:uiPriority w:val="99"/>
    <w:rsid w:val="007733D7"/>
  </w:style>
  <w:style w:type="paragraph" w:styleId="Footer">
    <w:name w:val="footer"/>
    <w:basedOn w:val="Normal"/>
    <w:link w:val="FooterChar"/>
    <w:uiPriority w:val="99"/>
    <w:unhideWhenUsed/>
    <w:rsid w:val="007733D7"/>
    <w:pPr>
      <w:tabs>
        <w:tab w:val="center" w:pos="4513"/>
        <w:tab w:val="right" w:pos="9026"/>
      </w:tabs>
    </w:pPr>
  </w:style>
  <w:style w:type="character" w:customStyle="1" w:styleId="FooterChar">
    <w:name w:val="Footer Char"/>
    <w:basedOn w:val="DefaultParagraphFont"/>
    <w:link w:val="Footer"/>
    <w:uiPriority w:val="99"/>
    <w:rsid w:val="007733D7"/>
  </w:style>
  <w:style w:type="character" w:customStyle="1" w:styleId="UnresolvedMention7">
    <w:name w:val="Unresolved Mention7"/>
    <w:basedOn w:val="DefaultParagraphFont"/>
    <w:uiPriority w:val="99"/>
    <w:semiHidden/>
    <w:unhideWhenUsed/>
    <w:rsid w:val="006A4BFE"/>
    <w:rPr>
      <w:color w:val="605E5C"/>
      <w:shd w:val="clear" w:color="auto" w:fill="E1DFDD"/>
    </w:rPr>
  </w:style>
  <w:style w:type="character" w:customStyle="1" w:styleId="UnresolvedMention8">
    <w:name w:val="Unresolved Mention8"/>
    <w:basedOn w:val="DefaultParagraphFont"/>
    <w:uiPriority w:val="99"/>
    <w:semiHidden/>
    <w:unhideWhenUsed/>
    <w:rsid w:val="00881CA0"/>
    <w:rPr>
      <w:color w:val="605E5C"/>
      <w:shd w:val="clear" w:color="auto" w:fill="E1DFDD"/>
    </w:rPr>
  </w:style>
  <w:style w:type="paragraph" w:customStyle="1" w:styleId="xmsonormal">
    <w:name w:val="x_msonormal"/>
    <w:basedOn w:val="Normal"/>
    <w:rsid w:val="00E219F3"/>
    <w:rPr>
      <w:rFonts w:ascii="Calibri" w:eastAsiaTheme="minorHAnsi" w:hAnsi="Calibri" w:cs="Calibri"/>
      <w:sz w:val="22"/>
      <w:szCs w:val="22"/>
    </w:rPr>
  </w:style>
  <w:style w:type="character" w:customStyle="1" w:styleId="UnresolvedMention9">
    <w:name w:val="Unresolved Mention9"/>
    <w:basedOn w:val="DefaultParagraphFont"/>
    <w:uiPriority w:val="99"/>
    <w:semiHidden/>
    <w:unhideWhenUsed/>
    <w:rsid w:val="00570595"/>
    <w:rPr>
      <w:color w:val="605E5C"/>
      <w:shd w:val="clear" w:color="auto" w:fill="E1DFDD"/>
    </w:rPr>
  </w:style>
  <w:style w:type="character" w:customStyle="1" w:styleId="UnresolvedMention10">
    <w:name w:val="Unresolved Mention10"/>
    <w:basedOn w:val="DefaultParagraphFont"/>
    <w:uiPriority w:val="99"/>
    <w:semiHidden/>
    <w:unhideWhenUsed/>
    <w:rsid w:val="009D1322"/>
    <w:rPr>
      <w:color w:val="605E5C"/>
      <w:shd w:val="clear" w:color="auto" w:fill="E1DFDD"/>
    </w:rPr>
  </w:style>
  <w:style w:type="character" w:customStyle="1" w:styleId="UnresolvedMention11">
    <w:name w:val="Unresolved Mention11"/>
    <w:basedOn w:val="DefaultParagraphFont"/>
    <w:uiPriority w:val="99"/>
    <w:semiHidden/>
    <w:unhideWhenUsed/>
    <w:rsid w:val="00681C8D"/>
    <w:rPr>
      <w:color w:val="605E5C"/>
      <w:shd w:val="clear" w:color="auto" w:fill="E1DFDD"/>
    </w:rPr>
  </w:style>
  <w:style w:type="character" w:customStyle="1" w:styleId="UnresolvedMention12">
    <w:name w:val="Unresolved Mention12"/>
    <w:basedOn w:val="DefaultParagraphFont"/>
    <w:uiPriority w:val="99"/>
    <w:semiHidden/>
    <w:unhideWhenUsed/>
    <w:rsid w:val="00E207FB"/>
    <w:rPr>
      <w:color w:val="605E5C"/>
      <w:shd w:val="clear" w:color="auto" w:fill="E1DFDD"/>
    </w:rPr>
  </w:style>
  <w:style w:type="paragraph" w:customStyle="1" w:styleId="Updatebody">
    <w:name w:val="Update body"/>
    <w:basedOn w:val="Normal"/>
    <w:uiPriority w:val="99"/>
    <w:rsid w:val="0039077C"/>
    <w:pPr>
      <w:ind w:left="-114"/>
    </w:pPr>
    <w:rPr>
      <w:rFonts w:ascii="Arial" w:eastAsiaTheme="minorHAnsi" w:hAnsi="Arial" w:cs="Arial"/>
      <w:color w:val="7F7F7F"/>
      <w:sz w:val="28"/>
      <w:szCs w:val="28"/>
    </w:rPr>
  </w:style>
  <w:style w:type="paragraph" w:customStyle="1" w:styleId="Default">
    <w:name w:val="Default"/>
    <w:basedOn w:val="Normal"/>
    <w:rsid w:val="0039077C"/>
    <w:pPr>
      <w:autoSpaceDE w:val="0"/>
      <w:autoSpaceDN w:val="0"/>
    </w:pPr>
    <w:rPr>
      <w:rFonts w:ascii="Arial" w:eastAsiaTheme="minorHAnsi" w:hAnsi="Arial" w:cs="Arial"/>
      <w:color w:val="000000"/>
    </w:rPr>
  </w:style>
  <w:style w:type="paragraph" w:styleId="TOC4">
    <w:name w:val="toc 4"/>
    <w:basedOn w:val="Normal"/>
    <w:next w:val="Normal"/>
    <w:autoRedefine/>
    <w:uiPriority w:val="39"/>
    <w:unhideWhenUsed/>
    <w:rsid w:val="00246A7B"/>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46A7B"/>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46A7B"/>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46A7B"/>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46A7B"/>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46A7B"/>
    <w:pPr>
      <w:spacing w:after="100" w:line="259" w:lineRule="auto"/>
      <w:ind w:left="1760"/>
    </w:pPr>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123F9D"/>
    <w:pPr>
      <w:spacing w:line="259" w:lineRule="auto"/>
      <w:outlineLvl w:val="9"/>
    </w:pPr>
    <w:rPr>
      <w:rFonts w:asciiTheme="majorHAnsi" w:hAnsiTheme="majorHAnsi"/>
      <w:b w:val="0"/>
      <w:color w:val="2F5496" w:themeColor="accent1" w:themeShade="BF"/>
      <w:sz w:val="32"/>
      <w:lang w:val="en-US" w:eastAsia="en-US"/>
    </w:rPr>
  </w:style>
  <w:style w:type="character" w:customStyle="1" w:styleId="UnresolvedMention13">
    <w:name w:val="Unresolved Mention13"/>
    <w:basedOn w:val="DefaultParagraphFont"/>
    <w:uiPriority w:val="99"/>
    <w:semiHidden/>
    <w:unhideWhenUsed/>
    <w:rsid w:val="00293AA5"/>
    <w:rPr>
      <w:color w:val="605E5C"/>
      <w:shd w:val="clear" w:color="auto" w:fill="E1DFDD"/>
    </w:rPr>
  </w:style>
  <w:style w:type="table" w:customStyle="1" w:styleId="TableGrid1">
    <w:name w:val="Table Grid1"/>
    <w:basedOn w:val="TableNormal"/>
    <w:next w:val="TableGrid"/>
    <w:uiPriority w:val="39"/>
    <w:rsid w:val="007204A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OBC Bullet Char,List Paragraph12 Char,L Char"/>
    <w:basedOn w:val="DefaultParagraphFont"/>
    <w:link w:val="ListParagraph"/>
    <w:uiPriority w:val="34"/>
    <w:locked/>
    <w:rsid w:val="00FE5963"/>
    <w:rPr>
      <w:rFonts w:ascii="Times New Roman" w:eastAsia="Times New Roman" w:hAnsi="Times New Roman" w:cs="Times New Roman"/>
      <w:sz w:val="24"/>
      <w:szCs w:val="24"/>
      <w:lang w:eastAsia="en-GB"/>
    </w:rPr>
  </w:style>
  <w:style w:type="character" w:customStyle="1" w:styleId="UnresolvedMention14">
    <w:name w:val="Unresolved Mention14"/>
    <w:basedOn w:val="DefaultParagraphFont"/>
    <w:uiPriority w:val="99"/>
    <w:semiHidden/>
    <w:unhideWhenUsed/>
    <w:rsid w:val="00125A3C"/>
    <w:rPr>
      <w:color w:val="605E5C"/>
      <w:shd w:val="clear" w:color="auto" w:fill="E1DFDD"/>
    </w:rPr>
  </w:style>
  <w:style w:type="character" w:customStyle="1" w:styleId="UnresolvedMention15">
    <w:name w:val="Unresolved Mention15"/>
    <w:basedOn w:val="DefaultParagraphFont"/>
    <w:uiPriority w:val="99"/>
    <w:semiHidden/>
    <w:unhideWhenUsed/>
    <w:rsid w:val="00C477BD"/>
    <w:rPr>
      <w:color w:val="605E5C"/>
      <w:shd w:val="clear" w:color="auto" w:fill="E1DFDD"/>
    </w:rPr>
  </w:style>
  <w:style w:type="character" w:styleId="Strong">
    <w:name w:val="Strong"/>
    <w:basedOn w:val="DefaultParagraphFont"/>
    <w:uiPriority w:val="22"/>
    <w:qFormat/>
    <w:rsid w:val="002D0027"/>
    <w:rPr>
      <w:b/>
      <w:bCs/>
    </w:rPr>
  </w:style>
  <w:style w:type="character" w:customStyle="1" w:styleId="UnresolvedMention16">
    <w:name w:val="Unresolved Mention16"/>
    <w:basedOn w:val="DefaultParagraphFont"/>
    <w:uiPriority w:val="99"/>
    <w:semiHidden/>
    <w:unhideWhenUsed/>
    <w:rsid w:val="006D5CCA"/>
    <w:rPr>
      <w:color w:val="605E5C"/>
      <w:shd w:val="clear" w:color="auto" w:fill="E1DFDD"/>
    </w:rPr>
  </w:style>
  <w:style w:type="character" w:customStyle="1" w:styleId="UnresolvedMention17">
    <w:name w:val="Unresolved Mention17"/>
    <w:basedOn w:val="DefaultParagraphFont"/>
    <w:uiPriority w:val="99"/>
    <w:semiHidden/>
    <w:unhideWhenUsed/>
    <w:rsid w:val="00107583"/>
    <w:rPr>
      <w:color w:val="605E5C"/>
      <w:shd w:val="clear" w:color="auto" w:fill="E1DFDD"/>
    </w:rPr>
  </w:style>
  <w:style w:type="paragraph" w:customStyle="1" w:styleId="paragraph">
    <w:name w:val="paragraph"/>
    <w:basedOn w:val="Normal"/>
    <w:rsid w:val="00741446"/>
    <w:pPr>
      <w:spacing w:before="100" w:beforeAutospacing="1" w:after="100" w:afterAutospacing="1"/>
    </w:pPr>
  </w:style>
  <w:style w:type="character" w:customStyle="1" w:styleId="normaltextrun">
    <w:name w:val="normaltextrun"/>
    <w:basedOn w:val="DefaultParagraphFont"/>
    <w:rsid w:val="00741446"/>
  </w:style>
  <w:style w:type="character" w:customStyle="1" w:styleId="eop">
    <w:name w:val="eop"/>
    <w:basedOn w:val="DefaultParagraphFont"/>
    <w:rsid w:val="00741446"/>
  </w:style>
  <w:style w:type="character" w:styleId="UnresolvedMention">
    <w:name w:val="Unresolved Mention"/>
    <w:basedOn w:val="DefaultParagraphFont"/>
    <w:uiPriority w:val="99"/>
    <w:semiHidden/>
    <w:unhideWhenUsed/>
    <w:rsid w:val="006A2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8210">
      <w:bodyDiv w:val="1"/>
      <w:marLeft w:val="0"/>
      <w:marRight w:val="0"/>
      <w:marTop w:val="0"/>
      <w:marBottom w:val="0"/>
      <w:divBdr>
        <w:top w:val="none" w:sz="0" w:space="0" w:color="auto"/>
        <w:left w:val="none" w:sz="0" w:space="0" w:color="auto"/>
        <w:bottom w:val="none" w:sz="0" w:space="0" w:color="auto"/>
        <w:right w:val="none" w:sz="0" w:space="0" w:color="auto"/>
      </w:divBdr>
      <w:divsChild>
        <w:div w:id="1855680737">
          <w:marLeft w:val="0"/>
          <w:marRight w:val="0"/>
          <w:marTop w:val="0"/>
          <w:marBottom w:val="0"/>
          <w:divBdr>
            <w:top w:val="none" w:sz="0" w:space="0" w:color="auto"/>
            <w:left w:val="none" w:sz="0" w:space="0" w:color="auto"/>
            <w:bottom w:val="none" w:sz="0" w:space="0" w:color="auto"/>
            <w:right w:val="none" w:sz="0" w:space="0" w:color="auto"/>
          </w:divBdr>
        </w:div>
      </w:divsChild>
    </w:div>
    <w:div w:id="43214080">
      <w:bodyDiv w:val="1"/>
      <w:marLeft w:val="0"/>
      <w:marRight w:val="0"/>
      <w:marTop w:val="0"/>
      <w:marBottom w:val="0"/>
      <w:divBdr>
        <w:top w:val="none" w:sz="0" w:space="0" w:color="auto"/>
        <w:left w:val="none" w:sz="0" w:space="0" w:color="auto"/>
        <w:bottom w:val="none" w:sz="0" w:space="0" w:color="auto"/>
        <w:right w:val="none" w:sz="0" w:space="0" w:color="auto"/>
      </w:divBdr>
      <w:divsChild>
        <w:div w:id="2005277077">
          <w:marLeft w:val="0"/>
          <w:marRight w:val="0"/>
          <w:marTop w:val="0"/>
          <w:marBottom w:val="0"/>
          <w:divBdr>
            <w:top w:val="none" w:sz="0" w:space="0" w:color="auto"/>
            <w:left w:val="none" w:sz="0" w:space="0" w:color="auto"/>
            <w:bottom w:val="none" w:sz="0" w:space="0" w:color="auto"/>
            <w:right w:val="none" w:sz="0" w:space="0" w:color="auto"/>
          </w:divBdr>
        </w:div>
      </w:divsChild>
    </w:div>
    <w:div w:id="55518554">
      <w:bodyDiv w:val="1"/>
      <w:marLeft w:val="0"/>
      <w:marRight w:val="0"/>
      <w:marTop w:val="0"/>
      <w:marBottom w:val="0"/>
      <w:divBdr>
        <w:top w:val="none" w:sz="0" w:space="0" w:color="auto"/>
        <w:left w:val="none" w:sz="0" w:space="0" w:color="auto"/>
        <w:bottom w:val="none" w:sz="0" w:space="0" w:color="auto"/>
        <w:right w:val="none" w:sz="0" w:space="0" w:color="auto"/>
      </w:divBdr>
    </w:div>
    <w:div w:id="64038739">
      <w:bodyDiv w:val="1"/>
      <w:marLeft w:val="0"/>
      <w:marRight w:val="0"/>
      <w:marTop w:val="0"/>
      <w:marBottom w:val="0"/>
      <w:divBdr>
        <w:top w:val="none" w:sz="0" w:space="0" w:color="auto"/>
        <w:left w:val="none" w:sz="0" w:space="0" w:color="auto"/>
        <w:bottom w:val="none" w:sz="0" w:space="0" w:color="auto"/>
        <w:right w:val="none" w:sz="0" w:space="0" w:color="auto"/>
      </w:divBdr>
    </w:div>
    <w:div w:id="72746824">
      <w:bodyDiv w:val="1"/>
      <w:marLeft w:val="0"/>
      <w:marRight w:val="0"/>
      <w:marTop w:val="0"/>
      <w:marBottom w:val="0"/>
      <w:divBdr>
        <w:top w:val="none" w:sz="0" w:space="0" w:color="auto"/>
        <w:left w:val="none" w:sz="0" w:space="0" w:color="auto"/>
        <w:bottom w:val="none" w:sz="0" w:space="0" w:color="auto"/>
        <w:right w:val="none" w:sz="0" w:space="0" w:color="auto"/>
      </w:divBdr>
    </w:div>
    <w:div w:id="74129699">
      <w:bodyDiv w:val="1"/>
      <w:marLeft w:val="0"/>
      <w:marRight w:val="0"/>
      <w:marTop w:val="0"/>
      <w:marBottom w:val="0"/>
      <w:divBdr>
        <w:top w:val="none" w:sz="0" w:space="0" w:color="auto"/>
        <w:left w:val="none" w:sz="0" w:space="0" w:color="auto"/>
        <w:bottom w:val="none" w:sz="0" w:space="0" w:color="auto"/>
        <w:right w:val="none" w:sz="0" w:space="0" w:color="auto"/>
      </w:divBdr>
      <w:divsChild>
        <w:div w:id="615907595">
          <w:marLeft w:val="0"/>
          <w:marRight w:val="0"/>
          <w:marTop w:val="0"/>
          <w:marBottom w:val="0"/>
          <w:divBdr>
            <w:top w:val="none" w:sz="0" w:space="0" w:color="auto"/>
            <w:left w:val="none" w:sz="0" w:space="0" w:color="auto"/>
            <w:bottom w:val="none" w:sz="0" w:space="0" w:color="auto"/>
            <w:right w:val="none" w:sz="0" w:space="0" w:color="auto"/>
          </w:divBdr>
        </w:div>
      </w:divsChild>
    </w:div>
    <w:div w:id="74866581">
      <w:bodyDiv w:val="1"/>
      <w:marLeft w:val="0"/>
      <w:marRight w:val="0"/>
      <w:marTop w:val="0"/>
      <w:marBottom w:val="0"/>
      <w:divBdr>
        <w:top w:val="none" w:sz="0" w:space="0" w:color="auto"/>
        <w:left w:val="none" w:sz="0" w:space="0" w:color="auto"/>
        <w:bottom w:val="none" w:sz="0" w:space="0" w:color="auto"/>
        <w:right w:val="none" w:sz="0" w:space="0" w:color="auto"/>
      </w:divBdr>
      <w:divsChild>
        <w:div w:id="446706715">
          <w:marLeft w:val="0"/>
          <w:marRight w:val="0"/>
          <w:marTop w:val="0"/>
          <w:marBottom w:val="0"/>
          <w:divBdr>
            <w:top w:val="none" w:sz="0" w:space="0" w:color="auto"/>
            <w:left w:val="none" w:sz="0" w:space="0" w:color="auto"/>
            <w:bottom w:val="none" w:sz="0" w:space="0" w:color="auto"/>
            <w:right w:val="none" w:sz="0" w:space="0" w:color="auto"/>
          </w:divBdr>
        </w:div>
      </w:divsChild>
    </w:div>
    <w:div w:id="75709629">
      <w:bodyDiv w:val="1"/>
      <w:marLeft w:val="0"/>
      <w:marRight w:val="0"/>
      <w:marTop w:val="0"/>
      <w:marBottom w:val="0"/>
      <w:divBdr>
        <w:top w:val="none" w:sz="0" w:space="0" w:color="auto"/>
        <w:left w:val="none" w:sz="0" w:space="0" w:color="auto"/>
        <w:bottom w:val="none" w:sz="0" w:space="0" w:color="auto"/>
        <w:right w:val="none" w:sz="0" w:space="0" w:color="auto"/>
      </w:divBdr>
      <w:divsChild>
        <w:div w:id="568922930">
          <w:marLeft w:val="0"/>
          <w:marRight w:val="0"/>
          <w:marTop w:val="0"/>
          <w:marBottom w:val="0"/>
          <w:divBdr>
            <w:top w:val="none" w:sz="0" w:space="0" w:color="auto"/>
            <w:left w:val="none" w:sz="0" w:space="0" w:color="auto"/>
            <w:bottom w:val="none" w:sz="0" w:space="0" w:color="auto"/>
            <w:right w:val="none" w:sz="0" w:space="0" w:color="auto"/>
          </w:divBdr>
        </w:div>
      </w:divsChild>
    </w:div>
    <w:div w:id="82721841">
      <w:bodyDiv w:val="1"/>
      <w:marLeft w:val="0"/>
      <w:marRight w:val="0"/>
      <w:marTop w:val="0"/>
      <w:marBottom w:val="0"/>
      <w:divBdr>
        <w:top w:val="none" w:sz="0" w:space="0" w:color="auto"/>
        <w:left w:val="none" w:sz="0" w:space="0" w:color="auto"/>
        <w:bottom w:val="none" w:sz="0" w:space="0" w:color="auto"/>
        <w:right w:val="none" w:sz="0" w:space="0" w:color="auto"/>
      </w:divBdr>
    </w:div>
    <w:div w:id="113016062">
      <w:bodyDiv w:val="1"/>
      <w:marLeft w:val="0"/>
      <w:marRight w:val="0"/>
      <w:marTop w:val="0"/>
      <w:marBottom w:val="0"/>
      <w:divBdr>
        <w:top w:val="none" w:sz="0" w:space="0" w:color="auto"/>
        <w:left w:val="none" w:sz="0" w:space="0" w:color="auto"/>
        <w:bottom w:val="none" w:sz="0" w:space="0" w:color="auto"/>
        <w:right w:val="none" w:sz="0" w:space="0" w:color="auto"/>
      </w:divBdr>
    </w:div>
    <w:div w:id="125978263">
      <w:bodyDiv w:val="1"/>
      <w:marLeft w:val="0"/>
      <w:marRight w:val="0"/>
      <w:marTop w:val="0"/>
      <w:marBottom w:val="0"/>
      <w:divBdr>
        <w:top w:val="none" w:sz="0" w:space="0" w:color="auto"/>
        <w:left w:val="none" w:sz="0" w:space="0" w:color="auto"/>
        <w:bottom w:val="none" w:sz="0" w:space="0" w:color="auto"/>
        <w:right w:val="none" w:sz="0" w:space="0" w:color="auto"/>
      </w:divBdr>
    </w:div>
    <w:div w:id="133837105">
      <w:bodyDiv w:val="1"/>
      <w:marLeft w:val="0"/>
      <w:marRight w:val="0"/>
      <w:marTop w:val="0"/>
      <w:marBottom w:val="0"/>
      <w:divBdr>
        <w:top w:val="none" w:sz="0" w:space="0" w:color="auto"/>
        <w:left w:val="none" w:sz="0" w:space="0" w:color="auto"/>
        <w:bottom w:val="none" w:sz="0" w:space="0" w:color="auto"/>
        <w:right w:val="none" w:sz="0" w:space="0" w:color="auto"/>
      </w:divBdr>
    </w:div>
    <w:div w:id="164247474">
      <w:bodyDiv w:val="1"/>
      <w:marLeft w:val="0"/>
      <w:marRight w:val="0"/>
      <w:marTop w:val="0"/>
      <w:marBottom w:val="0"/>
      <w:divBdr>
        <w:top w:val="none" w:sz="0" w:space="0" w:color="auto"/>
        <w:left w:val="none" w:sz="0" w:space="0" w:color="auto"/>
        <w:bottom w:val="none" w:sz="0" w:space="0" w:color="auto"/>
        <w:right w:val="none" w:sz="0" w:space="0" w:color="auto"/>
      </w:divBdr>
    </w:div>
    <w:div w:id="166285140">
      <w:bodyDiv w:val="1"/>
      <w:marLeft w:val="0"/>
      <w:marRight w:val="0"/>
      <w:marTop w:val="0"/>
      <w:marBottom w:val="0"/>
      <w:divBdr>
        <w:top w:val="none" w:sz="0" w:space="0" w:color="auto"/>
        <w:left w:val="none" w:sz="0" w:space="0" w:color="auto"/>
        <w:bottom w:val="none" w:sz="0" w:space="0" w:color="auto"/>
        <w:right w:val="none" w:sz="0" w:space="0" w:color="auto"/>
      </w:divBdr>
    </w:div>
    <w:div w:id="172764851">
      <w:bodyDiv w:val="1"/>
      <w:marLeft w:val="0"/>
      <w:marRight w:val="0"/>
      <w:marTop w:val="0"/>
      <w:marBottom w:val="0"/>
      <w:divBdr>
        <w:top w:val="none" w:sz="0" w:space="0" w:color="auto"/>
        <w:left w:val="none" w:sz="0" w:space="0" w:color="auto"/>
        <w:bottom w:val="none" w:sz="0" w:space="0" w:color="auto"/>
        <w:right w:val="none" w:sz="0" w:space="0" w:color="auto"/>
      </w:divBdr>
      <w:divsChild>
        <w:div w:id="1651516142">
          <w:marLeft w:val="0"/>
          <w:marRight w:val="0"/>
          <w:marTop w:val="0"/>
          <w:marBottom w:val="0"/>
          <w:divBdr>
            <w:top w:val="none" w:sz="0" w:space="0" w:color="auto"/>
            <w:left w:val="none" w:sz="0" w:space="0" w:color="auto"/>
            <w:bottom w:val="none" w:sz="0" w:space="0" w:color="auto"/>
            <w:right w:val="none" w:sz="0" w:space="0" w:color="auto"/>
          </w:divBdr>
        </w:div>
      </w:divsChild>
    </w:div>
    <w:div w:id="198206999">
      <w:bodyDiv w:val="1"/>
      <w:marLeft w:val="0"/>
      <w:marRight w:val="0"/>
      <w:marTop w:val="0"/>
      <w:marBottom w:val="0"/>
      <w:divBdr>
        <w:top w:val="none" w:sz="0" w:space="0" w:color="auto"/>
        <w:left w:val="none" w:sz="0" w:space="0" w:color="auto"/>
        <w:bottom w:val="none" w:sz="0" w:space="0" w:color="auto"/>
        <w:right w:val="none" w:sz="0" w:space="0" w:color="auto"/>
      </w:divBdr>
      <w:divsChild>
        <w:div w:id="447167592">
          <w:marLeft w:val="0"/>
          <w:marRight w:val="0"/>
          <w:marTop w:val="0"/>
          <w:marBottom w:val="0"/>
          <w:divBdr>
            <w:top w:val="none" w:sz="0" w:space="0" w:color="auto"/>
            <w:left w:val="none" w:sz="0" w:space="0" w:color="auto"/>
            <w:bottom w:val="none" w:sz="0" w:space="0" w:color="auto"/>
            <w:right w:val="none" w:sz="0" w:space="0" w:color="auto"/>
          </w:divBdr>
        </w:div>
      </w:divsChild>
    </w:div>
    <w:div w:id="204946875">
      <w:bodyDiv w:val="1"/>
      <w:marLeft w:val="0"/>
      <w:marRight w:val="0"/>
      <w:marTop w:val="0"/>
      <w:marBottom w:val="0"/>
      <w:divBdr>
        <w:top w:val="none" w:sz="0" w:space="0" w:color="auto"/>
        <w:left w:val="none" w:sz="0" w:space="0" w:color="auto"/>
        <w:bottom w:val="none" w:sz="0" w:space="0" w:color="auto"/>
        <w:right w:val="none" w:sz="0" w:space="0" w:color="auto"/>
      </w:divBdr>
    </w:div>
    <w:div w:id="206112556">
      <w:bodyDiv w:val="1"/>
      <w:marLeft w:val="0"/>
      <w:marRight w:val="0"/>
      <w:marTop w:val="0"/>
      <w:marBottom w:val="0"/>
      <w:divBdr>
        <w:top w:val="none" w:sz="0" w:space="0" w:color="auto"/>
        <w:left w:val="none" w:sz="0" w:space="0" w:color="auto"/>
        <w:bottom w:val="none" w:sz="0" w:space="0" w:color="auto"/>
        <w:right w:val="none" w:sz="0" w:space="0" w:color="auto"/>
      </w:divBdr>
    </w:div>
    <w:div w:id="239220950">
      <w:bodyDiv w:val="1"/>
      <w:marLeft w:val="0"/>
      <w:marRight w:val="0"/>
      <w:marTop w:val="0"/>
      <w:marBottom w:val="0"/>
      <w:divBdr>
        <w:top w:val="none" w:sz="0" w:space="0" w:color="auto"/>
        <w:left w:val="none" w:sz="0" w:space="0" w:color="auto"/>
        <w:bottom w:val="none" w:sz="0" w:space="0" w:color="auto"/>
        <w:right w:val="none" w:sz="0" w:space="0" w:color="auto"/>
      </w:divBdr>
    </w:div>
    <w:div w:id="251009108">
      <w:bodyDiv w:val="1"/>
      <w:marLeft w:val="0"/>
      <w:marRight w:val="0"/>
      <w:marTop w:val="0"/>
      <w:marBottom w:val="0"/>
      <w:divBdr>
        <w:top w:val="none" w:sz="0" w:space="0" w:color="auto"/>
        <w:left w:val="none" w:sz="0" w:space="0" w:color="auto"/>
        <w:bottom w:val="none" w:sz="0" w:space="0" w:color="auto"/>
        <w:right w:val="none" w:sz="0" w:space="0" w:color="auto"/>
      </w:divBdr>
    </w:div>
    <w:div w:id="258221440">
      <w:bodyDiv w:val="1"/>
      <w:marLeft w:val="0"/>
      <w:marRight w:val="0"/>
      <w:marTop w:val="0"/>
      <w:marBottom w:val="0"/>
      <w:divBdr>
        <w:top w:val="none" w:sz="0" w:space="0" w:color="auto"/>
        <w:left w:val="none" w:sz="0" w:space="0" w:color="auto"/>
        <w:bottom w:val="none" w:sz="0" w:space="0" w:color="auto"/>
        <w:right w:val="none" w:sz="0" w:space="0" w:color="auto"/>
      </w:divBdr>
    </w:div>
    <w:div w:id="259795399">
      <w:bodyDiv w:val="1"/>
      <w:marLeft w:val="0"/>
      <w:marRight w:val="0"/>
      <w:marTop w:val="0"/>
      <w:marBottom w:val="0"/>
      <w:divBdr>
        <w:top w:val="none" w:sz="0" w:space="0" w:color="auto"/>
        <w:left w:val="none" w:sz="0" w:space="0" w:color="auto"/>
        <w:bottom w:val="none" w:sz="0" w:space="0" w:color="auto"/>
        <w:right w:val="none" w:sz="0" w:space="0" w:color="auto"/>
      </w:divBdr>
    </w:div>
    <w:div w:id="259803354">
      <w:bodyDiv w:val="1"/>
      <w:marLeft w:val="0"/>
      <w:marRight w:val="0"/>
      <w:marTop w:val="0"/>
      <w:marBottom w:val="0"/>
      <w:divBdr>
        <w:top w:val="none" w:sz="0" w:space="0" w:color="auto"/>
        <w:left w:val="none" w:sz="0" w:space="0" w:color="auto"/>
        <w:bottom w:val="none" w:sz="0" w:space="0" w:color="auto"/>
        <w:right w:val="none" w:sz="0" w:space="0" w:color="auto"/>
      </w:divBdr>
    </w:div>
    <w:div w:id="273364498">
      <w:bodyDiv w:val="1"/>
      <w:marLeft w:val="0"/>
      <w:marRight w:val="0"/>
      <w:marTop w:val="0"/>
      <w:marBottom w:val="0"/>
      <w:divBdr>
        <w:top w:val="none" w:sz="0" w:space="0" w:color="auto"/>
        <w:left w:val="none" w:sz="0" w:space="0" w:color="auto"/>
        <w:bottom w:val="none" w:sz="0" w:space="0" w:color="auto"/>
        <w:right w:val="none" w:sz="0" w:space="0" w:color="auto"/>
      </w:divBdr>
      <w:divsChild>
        <w:div w:id="643892940">
          <w:marLeft w:val="0"/>
          <w:marRight w:val="0"/>
          <w:marTop w:val="0"/>
          <w:marBottom w:val="0"/>
          <w:divBdr>
            <w:top w:val="none" w:sz="0" w:space="0" w:color="auto"/>
            <w:left w:val="none" w:sz="0" w:space="0" w:color="auto"/>
            <w:bottom w:val="none" w:sz="0" w:space="0" w:color="auto"/>
            <w:right w:val="none" w:sz="0" w:space="0" w:color="auto"/>
          </w:divBdr>
        </w:div>
        <w:div w:id="1518035902">
          <w:marLeft w:val="0"/>
          <w:marRight w:val="0"/>
          <w:marTop w:val="0"/>
          <w:marBottom w:val="0"/>
          <w:divBdr>
            <w:top w:val="none" w:sz="0" w:space="0" w:color="auto"/>
            <w:left w:val="none" w:sz="0" w:space="0" w:color="auto"/>
            <w:bottom w:val="none" w:sz="0" w:space="0" w:color="auto"/>
            <w:right w:val="none" w:sz="0" w:space="0" w:color="auto"/>
          </w:divBdr>
        </w:div>
      </w:divsChild>
    </w:div>
    <w:div w:id="284045363">
      <w:bodyDiv w:val="1"/>
      <w:marLeft w:val="0"/>
      <w:marRight w:val="0"/>
      <w:marTop w:val="0"/>
      <w:marBottom w:val="0"/>
      <w:divBdr>
        <w:top w:val="none" w:sz="0" w:space="0" w:color="auto"/>
        <w:left w:val="none" w:sz="0" w:space="0" w:color="auto"/>
        <w:bottom w:val="none" w:sz="0" w:space="0" w:color="auto"/>
        <w:right w:val="none" w:sz="0" w:space="0" w:color="auto"/>
      </w:divBdr>
    </w:div>
    <w:div w:id="302008210">
      <w:bodyDiv w:val="1"/>
      <w:marLeft w:val="0"/>
      <w:marRight w:val="0"/>
      <w:marTop w:val="0"/>
      <w:marBottom w:val="0"/>
      <w:divBdr>
        <w:top w:val="none" w:sz="0" w:space="0" w:color="auto"/>
        <w:left w:val="none" w:sz="0" w:space="0" w:color="auto"/>
        <w:bottom w:val="none" w:sz="0" w:space="0" w:color="auto"/>
        <w:right w:val="none" w:sz="0" w:space="0" w:color="auto"/>
      </w:divBdr>
      <w:divsChild>
        <w:div w:id="1235705076">
          <w:marLeft w:val="0"/>
          <w:marRight w:val="0"/>
          <w:marTop w:val="0"/>
          <w:marBottom w:val="0"/>
          <w:divBdr>
            <w:top w:val="none" w:sz="0" w:space="0" w:color="auto"/>
            <w:left w:val="none" w:sz="0" w:space="0" w:color="auto"/>
            <w:bottom w:val="none" w:sz="0" w:space="0" w:color="auto"/>
            <w:right w:val="none" w:sz="0" w:space="0" w:color="auto"/>
          </w:divBdr>
        </w:div>
      </w:divsChild>
    </w:div>
    <w:div w:id="332343219">
      <w:bodyDiv w:val="1"/>
      <w:marLeft w:val="0"/>
      <w:marRight w:val="0"/>
      <w:marTop w:val="0"/>
      <w:marBottom w:val="0"/>
      <w:divBdr>
        <w:top w:val="none" w:sz="0" w:space="0" w:color="auto"/>
        <w:left w:val="none" w:sz="0" w:space="0" w:color="auto"/>
        <w:bottom w:val="none" w:sz="0" w:space="0" w:color="auto"/>
        <w:right w:val="none" w:sz="0" w:space="0" w:color="auto"/>
      </w:divBdr>
      <w:divsChild>
        <w:div w:id="1296059928">
          <w:marLeft w:val="0"/>
          <w:marRight w:val="0"/>
          <w:marTop w:val="0"/>
          <w:marBottom w:val="0"/>
          <w:divBdr>
            <w:top w:val="none" w:sz="0" w:space="0" w:color="auto"/>
            <w:left w:val="none" w:sz="0" w:space="0" w:color="auto"/>
            <w:bottom w:val="none" w:sz="0" w:space="0" w:color="auto"/>
            <w:right w:val="none" w:sz="0" w:space="0" w:color="auto"/>
          </w:divBdr>
        </w:div>
      </w:divsChild>
    </w:div>
    <w:div w:id="364673996">
      <w:bodyDiv w:val="1"/>
      <w:marLeft w:val="0"/>
      <w:marRight w:val="0"/>
      <w:marTop w:val="0"/>
      <w:marBottom w:val="0"/>
      <w:divBdr>
        <w:top w:val="none" w:sz="0" w:space="0" w:color="auto"/>
        <w:left w:val="none" w:sz="0" w:space="0" w:color="auto"/>
        <w:bottom w:val="none" w:sz="0" w:space="0" w:color="auto"/>
        <w:right w:val="none" w:sz="0" w:space="0" w:color="auto"/>
      </w:divBdr>
      <w:divsChild>
        <w:div w:id="1528367842">
          <w:marLeft w:val="0"/>
          <w:marRight w:val="0"/>
          <w:marTop w:val="0"/>
          <w:marBottom w:val="0"/>
          <w:divBdr>
            <w:top w:val="none" w:sz="0" w:space="0" w:color="auto"/>
            <w:left w:val="none" w:sz="0" w:space="0" w:color="auto"/>
            <w:bottom w:val="none" w:sz="0" w:space="0" w:color="auto"/>
            <w:right w:val="none" w:sz="0" w:space="0" w:color="auto"/>
          </w:divBdr>
        </w:div>
      </w:divsChild>
    </w:div>
    <w:div w:id="421999043">
      <w:bodyDiv w:val="1"/>
      <w:marLeft w:val="0"/>
      <w:marRight w:val="0"/>
      <w:marTop w:val="0"/>
      <w:marBottom w:val="0"/>
      <w:divBdr>
        <w:top w:val="none" w:sz="0" w:space="0" w:color="auto"/>
        <w:left w:val="none" w:sz="0" w:space="0" w:color="auto"/>
        <w:bottom w:val="none" w:sz="0" w:space="0" w:color="auto"/>
        <w:right w:val="none" w:sz="0" w:space="0" w:color="auto"/>
      </w:divBdr>
      <w:divsChild>
        <w:div w:id="2018732313">
          <w:marLeft w:val="0"/>
          <w:marRight w:val="0"/>
          <w:marTop w:val="0"/>
          <w:marBottom w:val="0"/>
          <w:divBdr>
            <w:top w:val="none" w:sz="0" w:space="0" w:color="auto"/>
            <w:left w:val="none" w:sz="0" w:space="0" w:color="auto"/>
            <w:bottom w:val="none" w:sz="0" w:space="0" w:color="auto"/>
            <w:right w:val="none" w:sz="0" w:space="0" w:color="auto"/>
          </w:divBdr>
        </w:div>
      </w:divsChild>
    </w:div>
    <w:div w:id="453328791">
      <w:bodyDiv w:val="1"/>
      <w:marLeft w:val="0"/>
      <w:marRight w:val="0"/>
      <w:marTop w:val="0"/>
      <w:marBottom w:val="0"/>
      <w:divBdr>
        <w:top w:val="none" w:sz="0" w:space="0" w:color="auto"/>
        <w:left w:val="none" w:sz="0" w:space="0" w:color="auto"/>
        <w:bottom w:val="none" w:sz="0" w:space="0" w:color="auto"/>
        <w:right w:val="none" w:sz="0" w:space="0" w:color="auto"/>
      </w:divBdr>
      <w:divsChild>
        <w:div w:id="621040056">
          <w:marLeft w:val="0"/>
          <w:marRight w:val="0"/>
          <w:marTop w:val="0"/>
          <w:marBottom w:val="0"/>
          <w:divBdr>
            <w:top w:val="none" w:sz="0" w:space="0" w:color="auto"/>
            <w:left w:val="none" w:sz="0" w:space="0" w:color="auto"/>
            <w:bottom w:val="none" w:sz="0" w:space="0" w:color="auto"/>
            <w:right w:val="none" w:sz="0" w:space="0" w:color="auto"/>
          </w:divBdr>
        </w:div>
      </w:divsChild>
    </w:div>
    <w:div w:id="536233889">
      <w:bodyDiv w:val="1"/>
      <w:marLeft w:val="0"/>
      <w:marRight w:val="0"/>
      <w:marTop w:val="0"/>
      <w:marBottom w:val="0"/>
      <w:divBdr>
        <w:top w:val="none" w:sz="0" w:space="0" w:color="auto"/>
        <w:left w:val="none" w:sz="0" w:space="0" w:color="auto"/>
        <w:bottom w:val="none" w:sz="0" w:space="0" w:color="auto"/>
        <w:right w:val="none" w:sz="0" w:space="0" w:color="auto"/>
      </w:divBdr>
    </w:div>
    <w:div w:id="617177878">
      <w:bodyDiv w:val="1"/>
      <w:marLeft w:val="0"/>
      <w:marRight w:val="0"/>
      <w:marTop w:val="0"/>
      <w:marBottom w:val="0"/>
      <w:divBdr>
        <w:top w:val="none" w:sz="0" w:space="0" w:color="auto"/>
        <w:left w:val="none" w:sz="0" w:space="0" w:color="auto"/>
        <w:bottom w:val="none" w:sz="0" w:space="0" w:color="auto"/>
        <w:right w:val="none" w:sz="0" w:space="0" w:color="auto"/>
      </w:divBdr>
      <w:divsChild>
        <w:div w:id="1463883185">
          <w:marLeft w:val="0"/>
          <w:marRight w:val="0"/>
          <w:marTop w:val="0"/>
          <w:marBottom w:val="0"/>
          <w:divBdr>
            <w:top w:val="none" w:sz="0" w:space="0" w:color="auto"/>
            <w:left w:val="none" w:sz="0" w:space="0" w:color="auto"/>
            <w:bottom w:val="none" w:sz="0" w:space="0" w:color="auto"/>
            <w:right w:val="none" w:sz="0" w:space="0" w:color="auto"/>
          </w:divBdr>
        </w:div>
      </w:divsChild>
    </w:div>
    <w:div w:id="650064955">
      <w:bodyDiv w:val="1"/>
      <w:marLeft w:val="0"/>
      <w:marRight w:val="0"/>
      <w:marTop w:val="0"/>
      <w:marBottom w:val="0"/>
      <w:divBdr>
        <w:top w:val="none" w:sz="0" w:space="0" w:color="auto"/>
        <w:left w:val="none" w:sz="0" w:space="0" w:color="auto"/>
        <w:bottom w:val="none" w:sz="0" w:space="0" w:color="auto"/>
        <w:right w:val="none" w:sz="0" w:space="0" w:color="auto"/>
      </w:divBdr>
      <w:divsChild>
        <w:div w:id="2082362365">
          <w:marLeft w:val="0"/>
          <w:marRight w:val="0"/>
          <w:marTop w:val="0"/>
          <w:marBottom w:val="0"/>
          <w:divBdr>
            <w:top w:val="none" w:sz="0" w:space="0" w:color="auto"/>
            <w:left w:val="none" w:sz="0" w:space="0" w:color="auto"/>
            <w:bottom w:val="none" w:sz="0" w:space="0" w:color="auto"/>
            <w:right w:val="none" w:sz="0" w:space="0" w:color="auto"/>
          </w:divBdr>
        </w:div>
      </w:divsChild>
    </w:div>
    <w:div w:id="655495685">
      <w:bodyDiv w:val="1"/>
      <w:marLeft w:val="0"/>
      <w:marRight w:val="0"/>
      <w:marTop w:val="0"/>
      <w:marBottom w:val="0"/>
      <w:divBdr>
        <w:top w:val="none" w:sz="0" w:space="0" w:color="auto"/>
        <w:left w:val="none" w:sz="0" w:space="0" w:color="auto"/>
        <w:bottom w:val="none" w:sz="0" w:space="0" w:color="auto"/>
        <w:right w:val="none" w:sz="0" w:space="0" w:color="auto"/>
      </w:divBdr>
      <w:divsChild>
        <w:div w:id="303891956">
          <w:marLeft w:val="547"/>
          <w:marRight w:val="0"/>
          <w:marTop w:val="91"/>
          <w:marBottom w:val="120"/>
          <w:divBdr>
            <w:top w:val="none" w:sz="0" w:space="0" w:color="auto"/>
            <w:left w:val="none" w:sz="0" w:space="0" w:color="auto"/>
            <w:bottom w:val="none" w:sz="0" w:space="0" w:color="auto"/>
            <w:right w:val="none" w:sz="0" w:space="0" w:color="auto"/>
          </w:divBdr>
        </w:div>
        <w:div w:id="1321350249">
          <w:marLeft w:val="547"/>
          <w:marRight w:val="0"/>
          <w:marTop w:val="91"/>
          <w:marBottom w:val="120"/>
          <w:divBdr>
            <w:top w:val="none" w:sz="0" w:space="0" w:color="auto"/>
            <w:left w:val="none" w:sz="0" w:space="0" w:color="auto"/>
            <w:bottom w:val="none" w:sz="0" w:space="0" w:color="auto"/>
            <w:right w:val="none" w:sz="0" w:space="0" w:color="auto"/>
          </w:divBdr>
        </w:div>
        <w:div w:id="2136823523">
          <w:marLeft w:val="547"/>
          <w:marRight w:val="0"/>
          <w:marTop w:val="91"/>
          <w:marBottom w:val="120"/>
          <w:divBdr>
            <w:top w:val="none" w:sz="0" w:space="0" w:color="auto"/>
            <w:left w:val="none" w:sz="0" w:space="0" w:color="auto"/>
            <w:bottom w:val="none" w:sz="0" w:space="0" w:color="auto"/>
            <w:right w:val="none" w:sz="0" w:space="0" w:color="auto"/>
          </w:divBdr>
        </w:div>
      </w:divsChild>
    </w:div>
    <w:div w:id="658926492">
      <w:bodyDiv w:val="1"/>
      <w:marLeft w:val="0"/>
      <w:marRight w:val="0"/>
      <w:marTop w:val="0"/>
      <w:marBottom w:val="0"/>
      <w:divBdr>
        <w:top w:val="none" w:sz="0" w:space="0" w:color="auto"/>
        <w:left w:val="none" w:sz="0" w:space="0" w:color="auto"/>
        <w:bottom w:val="none" w:sz="0" w:space="0" w:color="auto"/>
        <w:right w:val="none" w:sz="0" w:space="0" w:color="auto"/>
      </w:divBdr>
    </w:div>
    <w:div w:id="659045623">
      <w:bodyDiv w:val="1"/>
      <w:marLeft w:val="0"/>
      <w:marRight w:val="0"/>
      <w:marTop w:val="0"/>
      <w:marBottom w:val="0"/>
      <w:divBdr>
        <w:top w:val="none" w:sz="0" w:space="0" w:color="auto"/>
        <w:left w:val="none" w:sz="0" w:space="0" w:color="auto"/>
        <w:bottom w:val="none" w:sz="0" w:space="0" w:color="auto"/>
        <w:right w:val="none" w:sz="0" w:space="0" w:color="auto"/>
      </w:divBdr>
    </w:div>
    <w:div w:id="660424767">
      <w:bodyDiv w:val="1"/>
      <w:marLeft w:val="0"/>
      <w:marRight w:val="0"/>
      <w:marTop w:val="0"/>
      <w:marBottom w:val="0"/>
      <w:divBdr>
        <w:top w:val="none" w:sz="0" w:space="0" w:color="auto"/>
        <w:left w:val="none" w:sz="0" w:space="0" w:color="auto"/>
        <w:bottom w:val="none" w:sz="0" w:space="0" w:color="auto"/>
        <w:right w:val="none" w:sz="0" w:space="0" w:color="auto"/>
      </w:divBdr>
    </w:div>
    <w:div w:id="705569433">
      <w:bodyDiv w:val="1"/>
      <w:marLeft w:val="0"/>
      <w:marRight w:val="0"/>
      <w:marTop w:val="0"/>
      <w:marBottom w:val="0"/>
      <w:divBdr>
        <w:top w:val="none" w:sz="0" w:space="0" w:color="auto"/>
        <w:left w:val="none" w:sz="0" w:space="0" w:color="auto"/>
        <w:bottom w:val="none" w:sz="0" w:space="0" w:color="auto"/>
        <w:right w:val="none" w:sz="0" w:space="0" w:color="auto"/>
      </w:divBdr>
    </w:div>
    <w:div w:id="822624355">
      <w:bodyDiv w:val="1"/>
      <w:marLeft w:val="0"/>
      <w:marRight w:val="0"/>
      <w:marTop w:val="0"/>
      <w:marBottom w:val="0"/>
      <w:divBdr>
        <w:top w:val="none" w:sz="0" w:space="0" w:color="auto"/>
        <w:left w:val="none" w:sz="0" w:space="0" w:color="auto"/>
        <w:bottom w:val="none" w:sz="0" w:space="0" w:color="auto"/>
        <w:right w:val="none" w:sz="0" w:space="0" w:color="auto"/>
      </w:divBdr>
    </w:div>
    <w:div w:id="829058822">
      <w:bodyDiv w:val="1"/>
      <w:marLeft w:val="0"/>
      <w:marRight w:val="0"/>
      <w:marTop w:val="0"/>
      <w:marBottom w:val="0"/>
      <w:divBdr>
        <w:top w:val="none" w:sz="0" w:space="0" w:color="auto"/>
        <w:left w:val="none" w:sz="0" w:space="0" w:color="auto"/>
        <w:bottom w:val="none" w:sz="0" w:space="0" w:color="auto"/>
        <w:right w:val="none" w:sz="0" w:space="0" w:color="auto"/>
      </w:divBdr>
    </w:div>
    <w:div w:id="842279973">
      <w:bodyDiv w:val="1"/>
      <w:marLeft w:val="0"/>
      <w:marRight w:val="0"/>
      <w:marTop w:val="0"/>
      <w:marBottom w:val="0"/>
      <w:divBdr>
        <w:top w:val="none" w:sz="0" w:space="0" w:color="auto"/>
        <w:left w:val="none" w:sz="0" w:space="0" w:color="auto"/>
        <w:bottom w:val="none" w:sz="0" w:space="0" w:color="auto"/>
        <w:right w:val="none" w:sz="0" w:space="0" w:color="auto"/>
      </w:divBdr>
      <w:divsChild>
        <w:div w:id="1851487638">
          <w:marLeft w:val="0"/>
          <w:marRight w:val="0"/>
          <w:marTop w:val="0"/>
          <w:marBottom w:val="0"/>
          <w:divBdr>
            <w:top w:val="none" w:sz="0" w:space="0" w:color="auto"/>
            <w:left w:val="none" w:sz="0" w:space="0" w:color="auto"/>
            <w:bottom w:val="none" w:sz="0" w:space="0" w:color="auto"/>
            <w:right w:val="none" w:sz="0" w:space="0" w:color="auto"/>
          </w:divBdr>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
    <w:div w:id="905068511">
      <w:bodyDiv w:val="1"/>
      <w:marLeft w:val="0"/>
      <w:marRight w:val="0"/>
      <w:marTop w:val="0"/>
      <w:marBottom w:val="0"/>
      <w:divBdr>
        <w:top w:val="none" w:sz="0" w:space="0" w:color="auto"/>
        <w:left w:val="none" w:sz="0" w:space="0" w:color="auto"/>
        <w:bottom w:val="none" w:sz="0" w:space="0" w:color="auto"/>
        <w:right w:val="none" w:sz="0" w:space="0" w:color="auto"/>
      </w:divBdr>
    </w:div>
    <w:div w:id="918054248">
      <w:bodyDiv w:val="1"/>
      <w:marLeft w:val="0"/>
      <w:marRight w:val="0"/>
      <w:marTop w:val="0"/>
      <w:marBottom w:val="0"/>
      <w:divBdr>
        <w:top w:val="none" w:sz="0" w:space="0" w:color="auto"/>
        <w:left w:val="none" w:sz="0" w:space="0" w:color="auto"/>
        <w:bottom w:val="none" w:sz="0" w:space="0" w:color="auto"/>
        <w:right w:val="none" w:sz="0" w:space="0" w:color="auto"/>
      </w:divBdr>
    </w:div>
    <w:div w:id="935988586">
      <w:bodyDiv w:val="1"/>
      <w:marLeft w:val="0"/>
      <w:marRight w:val="0"/>
      <w:marTop w:val="0"/>
      <w:marBottom w:val="0"/>
      <w:divBdr>
        <w:top w:val="none" w:sz="0" w:space="0" w:color="auto"/>
        <w:left w:val="none" w:sz="0" w:space="0" w:color="auto"/>
        <w:bottom w:val="none" w:sz="0" w:space="0" w:color="auto"/>
        <w:right w:val="none" w:sz="0" w:space="0" w:color="auto"/>
      </w:divBdr>
      <w:divsChild>
        <w:div w:id="2141418299">
          <w:marLeft w:val="0"/>
          <w:marRight w:val="0"/>
          <w:marTop w:val="0"/>
          <w:marBottom w:val="0"/>
          <w:divBdr>
            <w:top w:val="none" w:sz="0" w:space="0" w:color="auto"/>
            <w:left w:val="none" w:sz="0" w:space="0" w:color="auto"/>
            <w:bottom w:val="none" w:sz="0" w:space="0" w:color="auto"/>
            <w:right w:val="none" w:sz="0" w:space="0" w:color="auto"/>
          </w:divBdr>
        </w:div>
      </w:divsChild>
    </w:div>
    <w:div w:id="940651218">
      <w:bodyDiv w:val="1"/>
      <w:marLeft w:val="0"/>
      <w:marRight w:val="0"/>
      <w:marTop w:val="0"/>
      <w:marBottom w:val="0"/>
      <w:divBdr>
        <w:top w:val="none" w:sz="0" w:space="0" w:color="auto"/>
        <w:left w:val="none" w:sz="0" w:space="0" w:color="auto"/>
        <w:bottom w:val="none" w:sz="0" w:space="0" w:color="auto"/>
        <w:right w:val="none" w:sz="0" w:space="0" w:color="auto"/>
      </w:divBdr>
      <w:divsChild>
        <w:div w:id="2108040843">
          <w:marLeft w:val="0"/>
          <w:marRight w:val="0"/>
          <w:marTop w:val="0"/>
          <w:marBottom w:val="0"/>
          <w:divBdr>
            <w:top w:val="none" w:sz="0" w:space="0" w:color="auto"/>
            <w:left w:val="none" w:sz="0" w:space="0" w:color="auto"/>
            <w:bottom w:val="none" w:sz="0" w:space="0" w:color="auto"/>
            <w:right w:val="none" w:sz="0" w:space="0" w:color="auto"/>
          </w:divBdr>
        </w:div>
      </w:divsChild>
    </w:div>
    <w:div w:id="948010647">
      <w:bodyDiv w:val="1"/>
      <w:marLeft w:val="0"/>
      <w:marRight w:val="0"/>
      <w:marTop w:val="0"/>
      <w:marBottom w:val="0"/>
      <w:divBdr>
        <w:top w:val="none" w:sz="0" w:space="0" w:color="auto"/>
        <w:left w:val="none" w:sz="0" w:space="0" w:color="auto"/>
        <w:bottom w:val="none" w:sz="0" w:space="0" w:color="auto"/>
        <w:right w:val="none" w:sz="0" w:space="0" w:color="auto"/>
      </w:divBdr>
    </w:div>
    <w:div w:id="957761572">
      <w:bodyDiv w:val="1"/>
      <w:marLeft w:val="0"/>
      <w:marRight w:val="0"/>
      <w:marTop w:val="0"/>
      <w:marBottom w:val="0"/>
      <w:divBdr>
        <w:top w:val="none" w:sz="0" w:space="0" w:color="auto"/>
        <w:left w:val="none" w:sz="0" w:space="0" w:color="auto"/>
        <w:bottom w:val="none" w:sz="0" w:space="0" w:color="auto"/>
        <w:right w:val="none" w:sz="0" w:space="0" w:color="auto"/>
      </w:divBdr>
    </w:div>
    <w:div w:id="958419404">
      <w:bodyDiv w:val="1"/>
      <w:marLeft w:val="0"/>
      <w:marRight w:val="0"/>
      <w:marTop w:val="0"/>
      <w:marBottom w:val="0"/>
      <w:divBdr>
        <w:top w:val="none" w:sz="0" w:space="0" w:color="auto"/>
        <w:left w:val="none" w:sz="0" w:space="0" w:color="auto"/>
        <w:bottom w:val="none" w:sz="0" w:space="0" w:color="auto"/>
        <w:right w:val="none" w:sz="0" w:space="0" w:color="auto"/>
      </w:divBdr>
    </w:div>
    <w:div w:id="968977698">
      <w:bodyDiv w:val="1"/>
      <w:marLeft w:val="0"/>
      <w:marRight w:val="0"/>
      <w:marTop w:val="0"/>
      <w:marBottom w:val="0"/>
      <w:divBdr>
        <w:top w:val="none" w:sz="0" w:space="0" w:color="auto"/>
        <w:left w:val="none" w:sz="0" w:space="0" w:color="auto"/>
        <w:bottom w:val="none" w:sz="0" w:space="0" w:color="auto"/>
        <w:right w:val="none" w:sz="0" w:space="0" w:color="auto"/>
      </w:divBdr>
    </w:div>
    <w:div w:id="989748680">
      <w:bodyDiv w:val="1"/>
      <w:marLeft w:val="0"/>
      <w:marRight w:val="0"/>
      <w:marTop w:val="0"/>
      <w:marBottom w:val="0"/>
      <w:divBdr>
        <w:top w:val="none" w:sz="0" w:space="0" w:color="auto"/>
        <w:left w:val="none" w:sz="0" w:space="0" w:color="auto"/>
        <w:bottom w:val="none" w:sz="0" w:space="0" w:color="auto"/>
        <w:right w:val="none" w:sz="0" w:space="0" w:color="auto"/>
      </w:divBdr>
      <w:divsChild>
        <w:div w:id="868419853">
          <w:marLeft w:val="0"/>
          <w:marRight w:val="0"/>
          <w:marTop w:val="0"/>
          <w:marBottom w:val="0"/>
          <w:divBdr>
            <w:top w:val="none" w:sz="0" w:space="0" w:color="auto"/>
            <w:left w:val="none" w:sz="0" w:space="0" w:color="auto"/>
            <w:bottom w:val="none" w:sz="0" w:space="0" w:color="auto"/>
            <w:right w:val="none" w:sz="0" w:space="0" w:color="auto"/>
          </w:divBdr>
        </w:div>
      </w:divsChild>
    </w:div>
    <w:div w:id="1000348519">
      <w:bodyDiv w:val="1"/>
      <w:marLeft w:val="0"/>
      <w:marRight w:val="0"/>
      <w:marTop w:val="0"/>
      <w:marBottom w:val="0"/>
      <w:divBdr>
        <w:top w:val="none" w:sz="0" w:space="0" w:color="auto"/>
        <w:left w:val="none" w:sz="0" w:space="0" w:color="auto"/>
        <w:bottom w:val="none" w:sz="0" w:space="0" w:color="auto"/>
        <w:right w:val="none" w:sz="0" w:space="0" w:color="auto"/>
      </w:divBdr>
    </w:div>
    <w:div w:id="1057705289">
      <w:bodyDiv w:val="1"/>
      <w:marLeft w:val="0"/>
      <w:marRight w:val="0"/>
      <w:marTop w:val="0"/>
      <w:marBottom w:val="0"/>
      <w:divBdr>
        <w:top w:val="none" w:sz="0" w:space="0" w:color="auto"/>
        <w:left w:val="none" w:sz="0" w:space="0" w:color="auto"/>
        <w:bottom w:val="none" w:sz="0" w:space="0" w:color="auto"/>
        <w:right w:val="none" w:sz="0" w:space="0" w:color="auto"/>
      </w:divBdr>
    </w:div>
    <w:div w:id="1124614116">
      <w:bodyDiv w:val="1"/>
      <w:marLeft w:val="0"/>
      <w:marRight w:val="0"/>
      <w:marTop w:val="0"/>
      <w:marBottom w:val="0"/>
      <w:divBdr>
        <w:top w:val="none" w:sz="0" w:space="0" w:color="auto"/>
        <w:left w:val="none" w:sz="0" w:space="0" w:color="auto"/>
        <w:bottom w:val="none" w:sz="0" w:space="0" w:color="auto"/>
        <w:right w:val="none" w:sz="0" w:space="0" w:color="auto"/>
      </w:divBdr>
    </w:div>
    <w:div w:id="1127813588">
      <w:bodyDiv w:val="1"/>
      <w:marLeft w:val="0"/>
      <w:marRight w:val="0"/>
      <w:marTop w:val="0"/>
      <w:marBottom w:val="0"/>
      <w:divBdr>
        <w:top w:val="none" w:sz="0" w:space="0" w:color="auto"/>
        <w:left w:val="none" w:sz="0" w:space="0" w:color="auto"/>
        <w:bottom w:val="none" w:sz="0" w:space="0" w:color="auto"/>
        <w:right w:val="none" w:sz="0" w:space="0" w:color="auto"/>
      </w:divBdr>
    </w:div>
    <w:div w:id="1145438862">
      <w:bodyDiv w:val="1"/>
      <w:marLeft w:val="0"/>
      <w:marRight w:val="0"/>
      <w:marTop w:val="0"/>
      <w:marBottom w:val="0"/>
      <w:divBdr>
        <w:top w:val="none" w:sz="0" w:space="0" w:color="auto"/>
        <w:left w:val="none" w:sz="0" w:space="0" w:color="auto"/>
        <w:bottom w:val="none" w:sz="0" w:space="0" w:color="auto"/>
        <w:right w:val="none" w:sz="0" w:space="0" w:color="auto"/>
      </w:divBdr>
    </w:div>
    <w:div w:id="1162509253">
      <w:bodyDiv w:val="1"/>
      <w:marLeft w:val="0"/>
      <w:marRight w:val="0"/>
      <w:marTop w:val="0"/>
      <w:marBottom w:val="0"/>
      <w:divBdr>
        <w:top w:val="none" w:sz="0" w:space="0" w:color="auto"/>
        <w:left w:val="none" w:sz="0" w:space="0" w:color="auto"/>
        <w:bottom w:val="none" w:sz="0" w:space="0" w:color="auto"/>
        <w:right w:val="none" w:sz="0" w:space="0" w:color="auto"/>
      </w:divBdr>
      <w:divsChild>
        <w:div w:id="2080591325">
          <w:marLeft w:val="0"/>
          <w:marRight w:val="0"/>
          <w:marTop w:val="0"/>
          <w:marBottom w:val="0"/>
          <w:divBdr>
            <w:top w:val="none" w:sz="0" w:space="0" w:color="auto"/>
            <w:left w:val="none" w:sz="0" w:space="0" w:color="auto"/>
            <w:bottom w:val="none" w:sz="0" w:space="0" w:color="auto"/>
            <w:right w:val="none" w:sz="0" w:space="0" w:color="auto"/>
          </w:divBdr>
        </w:div>
      </w:divsChild>
    </w:div>
    <w:div w:id="1167600323">
      <w:bodyDiv w:val="1"/>
      <w:marLeft w:val="0"/>
      <w:marRight w:val="0"/>
      <w:marTop w:val="0"/>
      <w:marBottom w:val="0"/>
      <w:divBdr>
        <w:top w:val="none" w:sz="0" w:space="0" w:color="auto"/>
        <w:left w:val="none" w:sz="0" w:space="0" w:color="auto"/>
        <w:bottom w:val="none" w:sz="0" w:space="0" w:color="auto"/>
        <w:right w:val="none" w:sz="0" w:space="0" w:color="auto"/>
      </w:divBdr>
    </w:div>
    <w:div w:id="1171524336">
      <w:bodyDiv w:val="1"/>
      <w:marLeft w:val="0"/>
      <w:marRight w:val="0"/>
      <w:marTop w:val="0"/>
      <w:marBottom w:val="0"/>
      <w:divBdr>
        <w:top w:val="none" w:sz="0" w:space="0" w:color="auto"/>
        <w:left w:val="none" w:sz="0" w:space="0" w:color="auto"/>
        <w:bottom w:val="none" w:sz="0" w:space="0" w:color="auto"/>
        <w:right w:val="none" w:sz="0" w:space="0" w:color="auto"/>
      </w:divBdr>
      <w:divsChild>
        <w:div w:id="767696419">
          <w:marLeft w:val="0"/>
          <w:marRight w:val="0"/>
          <w:marTop w:val="0"/>
          <w:marBottom w:val="0"/>
          <w:divBdr>
            <w:top w:val="none" w:sz="0" w:space="0" w:color="auto"/>
            <w:left w:val="none" w:sz="0" w:space="0" w:color="auto"/>
            <w:bottom w:val="none" w:sz="0" w:space="0" w:color="auto"/>
            <w:right w:val="none" w:sz="0" w:space="0" w:color="auto"/>
          </w:divBdr>
        </w:div>
      </w:divsChild>
    </w:div>
    <w:div w:id="1202401026">
      <w:bodyDiv w:val="1"/>
      <w:marLeft w:val="0"/>
      <w:marRight w:val="0"/>
      <w:marTop w:val="0"/>
      <w:marBottom w:val="0"/>
      <w:divBdr>
        <w:top w:val="none" w:sz="0" w:space="0" w:color="auto"/>
        <w:left w:val="none" w:sz="0" w:space="0" w:color="auto"/>
        <w:bottom w:val="none" w:sz="0" w:space="0" w:color="auto"/>
        <w:right w:val="none" w:sz="0" w:space="0" w:color="auto"/>
      </w:divBdr>
      <w:divsChild>
        <w:div w:id="573272451">
          <w:marLeft w:val="0"/>
          <w:marRight w:val="0"/>
          <w:marTop w:val="0"/>
          <w:marBottom w:val="0"/>
          <w:divBdr>
            <w:top w:val="none" w:sz="0" w:space="0" w:color="auto"/>
            <w:left w:val="none" w:sz="0" w:space="0" w:color="auto"/>
            <w:bottom w:val="none" w:sz="0" w:space="0" w:color="auto"/>
            <w:right w:val="none" w:sz="0" w:space="0" w:color="auto"/>
          </w:divBdr>
        </w:div>
      </w:divsChild>
    </w:div>
    <w:div w:id="1265501625">
      <w:bodyDiv w:val="1"/>
      <w:marLeft w:val="0"/>
      <w:marRight w:val="0"/>
      <w:marTop w:val="0"/>
      <w:marBottom w:val="0"/>
      <w:divBdr>
        <w:top w:val="none" w:sz="0" w:space="0" w:color="auto"/>
        <w:left w:val="none" w:sz="0" w:space="0" w:color="auto"/>
        <w:bottom w:val="none" w:sz="0" w:space="0" w:color="auto"/>
        <w:right w:val="none" w:sz="0" w:space="0" w:color="auto"/>
      </w:divBdr>
      <w:divsChild>
        <w:div w:id="247546052">
          <w:marLeft w:val="0"/>
          <w:marRight w:val="0"/>
          <w:marTop w:val="0"/>
          <w:marBottom w:val="0"/>
          <w:divBdr>
            <w:top w:val="none" w:sz="0" w:space="0" w:color="auto"/>
            <w:left w:val="none" w:sz="0" w:space="0" w:color="auto"/>
            <w:bottom w:val="none" w:sz="0" w:space="0" w:color="auto"/>
            <w:right w:val="none" w:sz="0" w:space="0" w:color="auto"/>
          </w:divBdr>
        </w:div>
      </w:divsChild>
    </w:div>
    <w:div w:id="1299610684">
      <w:bodyDiv w:val="1"/>
      <w:marLeft w:val="0"/>
      <w:marRight w:val="0"/>
      <w:marTop w:val="0"/>
      <w:marBottom w:val="0"/>
      <w:divBdr>
        <w:top w:val="none" w:sz="0" w:space="0" w:color="auto"/>
        <w:left w:val="none" w:sz="0" w:space="0" w:color="auto"/>
        <w:bottom w:val="none" w:sz="0" w:space="0" w:color="auto"/>
        <w:right w:val="none" w:sz="0" w:space="0" w:color="auto"/>
      </w:divBdr>
    </w:div>
    <w:div w:id="1303383460">
      <w:bodyDiv w:val="1"/>
      <w:marLeft w:val="0"/>
      <w:marRight w:val="0"/>
      <w:marTop w:val="0"/>
      <w:marBottom w:val="0"/>
      <w:divBdr>
        <w:top w:val="none" w:sz="0" w:space="0" w:color="auto"/>
        <w:left w:val="none" w:sz="0" w:space="0" w:color="auto"/>
        <w:bottom w:val="none" w:sz="0" w:space="0" w:color="auto"/>
        <w:right w:val="none" w:sz="0" w:space="0" w:color="auto"/>
      </w:divBdr>
      <w:divsChild>
        <w:div w:id="215244475">
          <w:marLeft w:val="0"/>
          <w:marRight w:val="0"/>
          <w:marTop w:val="0"/>
          <w:marBottom w:val="0"/>
          <w:divBdr>
            <w:top w:val="none" w:sz="0" w:space="0" w:color="auto"/>
            <w:left w:val="none" w:sz="0" w:space="0" w:color="auto"/>
            <w:bottom w:val="none" w:sz="0" w:space="0" w:color="auto"/>
            <w:right w:val="none" w:sz="0" w:space="0" w:color="auto"/>
          </w:divBdr>
        </w:div>
      </w:divsChild>
    </w:div>
    <w:div w:id="1311444202">
      <w:bodyDiv w:val="1"/>
      <w:marLeft w:val="0"/>
      <w:marRight w:val="0"/>
      <w:marTop w:val="0"/>
      <w:marBottom w:val="0"/>
      <w:divBdr>
        <w:top w:val="none" w:sz="0" w:space="0" w:color="auto"/>
        <w:left w:val="none" w:sz="0" w:space="0" w:color="auto"/>
        <w:bottom w:val="none" w:sz="0" w:space="0" w:color="auto"/>
        <w:right w:val="none" w:sz="0" w:space="0" w:color="auto"/>
      </w:divBdr>
      <w:divsChild>
        <w:div w:id="1544488703">
          <w:marLeft w:val="0"/>
          <w:marRight w:val="0"/>
          <w:marTop w:val="0"/>
          <w:marBottom w:val="0"/>
          <w:divBdr>
            <w:top w:val="none" w:sz="0" w:space="0" w:color="auto"/>
            <w:left w:val="none" w:sz="0" w:space="0" w:color="auto"/>
            <w:bottom w:val="none" w:sz="0" w:space="0" w:color="auto"/>
            <w:right w:val="none" w:sz="0" w:space="0" w:color="auto"/>
          </w:divBdr>
          <w:divsChild>
            <w:div w:id="1419600285">
              <w:marLeft w:val="0"/>
              <w:marRight w:val="0"/>
              <w:marTop w:val="0"/>
              <w:marBottom w:val="0"/>
              <w:divBdr>
                <w:top w:val="none" w:sz="0" w:space="0" w:color="auto"/>
                <w:left w:val="none" w:sz="0" w:space="0" w:color="auto"/>
                <w:bottom w:val="none" w:sz="0" w:space="0" w:color="auto"/>
                <w:right w:val="none" w:sz="0" w:space="0" w:color="auto"/>
              </w:divBdr>
            </w:div>
          </w:divsChild>
        </w:div>
        <w:div w:id="1772243344">
          <w:marLeft w:val="0"/>
          <w:marRight w:val="0"/>
          <w:marTop w:val="0"/>
          <w:marBottom w:val="0"/>
          <w:divBdr>
            <w:top w:val="none" w:sz="0" w:space="0" w:color="auto"/>
            <w:left w:val="none" w:sz="0" w:space="0" w:color="auto"/>
            <w:bottom w:val="none" w:sz="0" w:space="0" w:color="auto"/>
            <w:right w:val="none" w:sz="0" w:space="0" w:color="auto"/>
          </w:divBdr>
          <w:divsChild>
            <w:div w:id="2050521763">
              <w:marLeft w:val="0"/>
              <w:marRight w:val="0"/>
              <w:marTop w:val="0"/>
              <w:marBottom w:val="0"/>
              <w:divBdr>
                <w:top w:val="none" w:sz="0" w:space="0" w:color="auto"/>
                <w:left w:val="none" w:sz="0" w:space="0" w:color="auto"/>
                <w:bottom w:val="none" w:sz="0" w:space="0" w:color="auto"/>
                <w:right w:val="none" w:sz="0" w:space="0" w:color="auto"/>
              </w:divBdr>
            </w:div>
          </w:divsChild>
        </w:div>
        <w:div w:id="1386953159">
          <w:marLeft w:val="0"/>
          <w:marRight w:val="0"/>
          <w:marTop w:val="0"/>
          <w:marBottom w:val="0"/>
          <w:divBdr>
            <w:top w:val="none" w:sz="0" w:space="0" w:color="auto"/>
            <w:left w:val="none" w:sz="0" w:space="0" w:color="auto"/>
            <w:bottom w:val="none" w:sz="0" w:space="0" w:color="auto"/>
            <w:right w:val="none" w:sz="0" w:space="0" w:color="auto"/>
          </w:divBdr>
          <w:divsChild>
            <w:div w:id="1231425953">
              <w:marLeft w:val="0"/>
              <w:marRight w:val="0"/>
              <w:marTop w:val="0"/>
              <w:marBottom w:val="0"/>
              <w:divBdr>
                <w:top w:val="none" w:sz="0" w:space="0" w:color="auto"/>
                <w:left w:val="none" w:sz="0" w:space="0" w:color="auto"/>
                <w:bottom w:val="none" w:sz="0" w:space="0" w:color="auto"/>
                <w:right w:val="none" w:sz="0" w:space="0" w:color="auto"/>
              </w:divBdr>
            </w:div>
          </w:divsChild>
        </w:div>
        <w:div w:id="1958443320">
          <w:marLeft w:val="0"/>
          <w:marRight w:val="0"/>
          <w:marTop w:val="0"/>
          <w:marBottom w:val="0"/>
          <w:divBdr>
            <w:top w:val="none" w:sz="0" w:space="0" w:color="auto"/>
            <w:left w:val="none" w:sz="0" w:space="0" w:color="auto"/>
            <w:bottom w:val="none" w:sz="0" w:space="0" w:color="auto"/>
            <w:right w:val="none" w:sz="0" w:space="0" w:color="auto"/>
          </w:divBdr>
          <w:divsChild>
            <w:div w:id="556164156">
              <w:marLeft w:val="0"/>
              <w:marRight w:val="0"/>
              <w:marTop w:val="0"/>
              <w:marBottom w:val="0"/>
              <w:divBdr>
                <w:top w:val="none" w:sz="0" w:space="0" w:color="auto"/>
                <w:left w:val="none" w:sz="0" w:space="0" w:color="auto"/>
                <w:bottom w:val="none" w:sz="0" w:space="0" w:color="auto"/>
                <w:right w:val="none" w:sz="0" w:space="0" w:color="auto"/>
              </w:divBdr>
            </w:div>
          </w:divsChild>
        </w:div>
        <w:div w:id="1738166863">
          <w:marLeft w:val="0"/>
          <w:marRight w:val="0"/>
          <w:marTop w:val="0"/>
          <w:marBottom w:val="0"/>
          <w:divBdr>
            <w:top w:val="none" w:sz="0" w:space="0" w:color="auto"/>
            <w:left w:val="none" w:sz="0" w:space="0" w:color="auto"/>
            <w:bottom w:val="none" w:sz="0" w:space="0" w:color="auto"/>
            <w:right w:val="none" w:sz="0" w:space="0" w:color="auto"/>
          </w:divBdr>
          <w:divsChild>
            <w:div w:id="178079765">
              <w:marLeft w:val="0"/>
              <w:marRight w:val="0"/>
              <w:marTop w:val="0"/>
              <w:marBottom w:val="0"/>
              <w:divBdr>
                <w:top w:val="none" w:sz="0" w:space="0" w:color="auto"/>
                <w:left w:val="none" w:sz="0" w:space="0" w:color="auto"/>
                <w:bottom w:val="none" w:sz="0" w:space="0" w:color="auto"/>
                <w:right w:val="none" w:sz="0" w:space="0" w:color="auto"/>
              </w:divBdr>
            </w:div>
          </w:divsChild>
        </w:div>
        <w:div w:id="1911227990">
          <w:marLeft w:val="0"/>
          <w:marRight w:val="0"/>
          <w:marTop w:val="0"/>
          <w:marBottom w:val="0"/>
          <w:divBdr>
            <w:top w:val="none" w:sz="0" w:space="0" w:color="auto"/>
            <w:left w:val="none" w:sz="0" w:space="0" w:color="auto"/>
            <w:bottom w:val="none" w:sz="0" w:space="0" w:color="auto"/>
            <w:right w:val="none" w:sz="0" w:space="0" w:color="auto"/>
          </w:divBdr>
          <w:divsChild>
            <w:div w:id="1375035945">
              <w:marLeft w:val="0"/>
              <w:marRight w:val="0"/>
              <w:marTop w:val="0"/>
              <w:marBottom w:val="0"/>
              <w:divBdr>
                <w:top w:val="none" w:sz="0" w:space="0" w:color="auto"/>
                <w:left w:val="none" w:sz="0" w:space="0" w:color="auto"/>
                <w:bottom w:val="none" w:sz="0" w:space="0" w:color="auto"/>
                <w:right w:val="none" w:sz="0" w:space="0" w:color="auto"/>
              </w:divBdr>
            </w:div>
          </w:divsChild>
        </w:div>
        <w:div w:id="880023311">
          <w:marLeft w:val="0"/>
          <w:marRight w:val="0"/>
          <w:marTop w:val="0"/>
          <w:marBottom w:val="0"/>
          <w:divBdr>
            <w:top w:val="none" w:sz="0" w:space="0" w:color="auto"/>
            <w:left w:val="none" w:sz="0" w:space="0" w:color="auto"/>
            <w:bottom w:val="none" w:sz="0" w:space="0" w:color="auto"/>
            <w:right w:val="none" w:sz="0" w:space="0" w:color="auto"/>
          </w:divBdr>
          <w:divsChild>
            <w:div w:id="134224702">
              <w:marLeft w:val="0"/>
              <w:marRight w:val="0"/>
              <w:marTop w:val="0"/>
              <w:marBottom w:val="0"/>
              <w:divBdr>
                <w:top w:val="none" w:sz="0" w:space="0" w:color="auto"/>
                <w:left w:val="none" w:sz="0" w:space="0" w:color="auto"/>
                <w:bottom w:val="none" w:sz="0" w:space="0" w:color="auto"/>
                <w:right w:val="none" w:sz="0" w:space="0" w:color="auto"/>
              </w:divBdr>
            </w:div>
          </w:divsChild>
        </w:div>
        <w:div w:id="94178230">
          <w:marLeft w:val="0"/>
          <w:marRight w:val="0"/>
          <w:marTop w:val="0"/>
          <w:marBottom w:val="0"/>
          <w:divBdr>
            <w:top w:val="none" w:sz="0" w:space="0" w:color="auto"/>
            <w:left w:val="none" w:sz="0" w:space="0" w:color="auto"/>
            <w:bottom w:val="none" w:sz="0" w:space="0" w:color="auto"/>
            <w:right w:val="none" w:sz="0" w:space="0" w:color="auto"/>
          </w:divBdr>
          <w:divsChild>
            <w:div w:id="701370449">
              <w:marLeft w:val="0"/>
              <w:marRight w:val="0"/>
              <w:marTop w:val="0"/>
              <w:marBottom w:val="0"/>
              <w:divBdr>
                <w:top w:val="none" w:sz="0" w:space="0" w:color="auto"/>
                <w:left w:val="none" w:sz="0" w:space="0" w:color="auto"/>
                <w:bottom w:val="none" w:sz="0" w:space="0" w:color="auto"/>
                <w:right w:val="none" w:sz="0" w:space="0" w:color="auto"/>
              </w:divBdr>
            </w:div>
          </w:divsChild>
        </w:div>
        <w:div w:id="237714113">
          <w:marLeft w:val="0"/>
          <w:marRight w:val="0"/>
          <w:marTop w:val="0"/>
          <w:marBottom w:val="0"/>
          <w:divBdr>
            <w:top w:val="none" w:sz="0" w:space="0" w:color="auto"/>
            <w:left w:val="none" w:sz="0" w:space="0" w:color="auto"/>
            <w:bottom w:val="none" w:sz="0" w:space="0" w:color="auto"/>
            <w:right w:val="none" w:sz="0" w:space="0" w:color="auto"/>
          </w:divBdr>
          <w:divsChild>
            <w:div w:id="1155417407">
              <w:marLeft w:val="0"/>
              <w:marRight w:val="0"/>
              <w:marTop w:val="0"/>
              <w:marBottom w:val="0"/>
              <w:divBdr>
                <w:top w:val="none" w:sz="0" w:space="0" w:color="auto"/>
                <w:left w:val="none" w:sz="0" w:space="0" w:color="auto"/>
                <w:bottom w:val="none" w:sz="0" w:space="0" w:color="auto"/>
                <w:right w:val="none" w:sz="0" w:space="0" w:color="auto"/>
              </w:divBdr>
            </w:div>
          </w:divsChild>
        </w:div>
        <w:div w:id="1884096669">
          <w:marLeft w:val="0"/>
          <w:marRight w:val="0"/>
          <w:marTop w:val="0"/>
          <w:marBottom w:val="0"/>
          <w:divBdr>
            <w:top w:val="none" w:sz="0" w:space="0" w:color="auto"/>
            <w:left w:val="none" w:sz="0" w:space="0" w:color="auto"/>
            <w:bottom w:val="none" w:sz="0" w:space="0" w:color="auto"/>
            <w:right w:val="none" w:sz="0" w:space="0" w:color="auto"/>
          </w:divBdr>
          <w:divsChild>
            <w:div w:id="111824554">
              <w:marLeft w:val="0"/>
              <w:marRight w:val="0"/>
              <w:marTop w:val="0"/>
              <w:marBottom w:val="0"/>
              <w:divBdr>
                <w:top w:val="none" w:sz="0" w:space="0" w:color="auto"/>
                <w:left w:val="none" w:sz="0" w:space="0" w:color="auto"/>
                <w:bottom w:val="none" w:sz="0" w:space="0" w:color="auto"/>
                <w:right w:val="none" w:sz="0" w:space="0" w:color="auto"/>
              </w:divBdr>
            </w:div>
          </w:divsChild>
        </w:div>
        <w:div w:id="464128131">
          <w:marLeft w:val="0"/>
          <w:marRight w:val="0"/>
          <w:marTop w:val="0"/>
          <w:marBottom w:val="0"/>
          <w:divBdr>
            <w:top w:val="none" w:sz="0" w:space="0" w:color="auto"/>
            <w:left w:val="none" w:sz="0" w:space="0" w:color="auto"/>
            <w:bottom w:val="none" w:sz="0" w:space="0" w:color="auto"/>
            <w:right w:val="none" w:sz="0" w:space="0" w:color="auto"/>
          </w:divBdr>
          <w:divsChild>
            <w:div w:id="196505918">
              <w:marLeft w:val="0"/>
              <w:marRight w:val="0"/>
              <w:marTop w:val="0"/>
              <w:marBottom w:val="0"/>
              <w:divBdr>
                <w:top w:val="none" w:sz="0" w:space="0" w:color="auto"/>
                <w:left w:val="none" w:sz="0" w:space="0" w:color="auto"/>
                <w:bottom w:val="none" w:sz="0" w:space="0" w:color="auto"/>
                <w:right w:val="none" w:sz="0" w:space="0" w:color="auto"/>
              </w:divBdr>
            </w:div>
            <w:div w:id="309287359">
              <w:marLeft w:val="0"/>
              <w:marRight w:val="0"/>
              <w:marTop w:val="0"/>
              <w:marBottom w:val="0"/>
              <w:divBdr>
                <w:top w:val="none" w:sz="0" w:space="0" w:color="auto"/>
                <w:left w:val="none" w:sz="0" w:space="0" w:color="auto"/>
                <w:bottom w:val="none" w:sz="0" w:space="0" w:color="auto"/>
                <w:right w:val="none" w:sz="0" w:space="0" w:color="auto"/>
              </w:divBdr>
            </w:div>
          </w:divsChild>
        </w:div>
        <w:div w:id="418451468">
          <w:marLeft w:val="0"/>
          <w:marRight w:val="0"/>
          <w:marTop w:val="0"/>
          <w:marBottom w:val="0"/>
          <w:divBdr>
            <w:top w:val="none" w:sz="0" w:space="0" w:color="auto"/>
            <w:left w:val="none" w:sz="0" w:space="0" w:color="auto"/>
            <w:bottom w:val="none" w:sz="0" w:space="0" w:color="auto"/>
            <w:right w:val="none" w:sz="0" w:space="0" w:color="auto"/>
          </w:divBdr>
          <w:divsChild>
            <w:div w:id="274413386">
              <w:marLeft w:val="0"/>
              <w:marRight w:val="0"/>
              <w:marTop w:val="0"/>
              <w:marBottom w:val="0"/>
              <w:divBdr>
                <w:top w:val="none" w:sz="0" w:space="0" w:color="auto"/>
                <w:left w:val="none" w:sz="0" w:space="0" w:color="auto"/>
                <w:bottom w:val="none" w:sz="0" w:space="0" w:color="auto"/>
                <w:right w:val="none" w:sz="0" w:space="0" w:color="auto"/>
              </w:divBdr>
            </w:div>
          </w:divsChild>
        </w:div>
        <w:div w:id="974796213">
          <w:marLeft w:val="0"/>
          <w:marRight w:val="0"/>
          <w:marTop w:val="0"/>
          <w:marBottom w:val="0"/>
          <w:divBdr>
            <w:top w:val="none" w:sz="0" w:space="0" w:color="auto"/>
            <w:left w:val="none" w:sz="0" w:space="0" w:color="auto"/>
            <w:bottom w:val="none" w:sz="0" w:space="0" w:color="auto"/>
            <w:right w:val="none" w:sz="0" w:space="0" w:color="auto"/>
          </w:divBdr>
          <w:divsChild>
            <w:div w:id="425879394">
              <w:marLeft w:val="0"/>
              <w:marRight w:val="0"/>
              <w:marTop w:val="0"/>
              <w:marBottom w:val="0"/>
              <w:divBdr>
                <w:top w:val="none" w:sz="0" w:space="0" w:color="auto"/>
                <w:left w:val="none" w:sz="0" w:space="0" w:color="auto"/>
                <w:bottom w:val="none" w:sz="0" w:space="0" w:color="auto"/>
                <w:right w:val="none" w:sz="0" w:space="0" w:color="auto"/>
              </w:divBdr>
            </w:div>
          </w:divsChild>
        </w:div>
        <w:div w:id="716664723">
          <w:marLeft w:val="0"/>
          <w:marRight w:val="0"/>
          <w:marTop w:val="0"/>
          <w:marBottom w:val="0"/>
          <w:divBdr>
            <w:top w:val="none" w:sz="0" w:space="0" w:color="auto"/>
            <w:left w:val="none" w:sz="0" w:space="0" w:color="auto"/>
            <w:bottom w:val="none" w:sz="0" w:space="0" w:color="auto"/>
            <w:right w:val="none" w:sz="0" w:space="0" w:color="auto"/>
          </w:divBdr>
          <w:divsChild>
            <w:div w:id="2073846849">
              <w:marLeft w:val="0"/>
              <w:marRight w:val="0"/>
              <w:marTop w:val="0"/>
              <w:marBottom w:val="0"/>
              <w:divBdr>
                <w:top w:val="none" w:sz="0" w:space="0" w:color="auto"/>
                <w:left w:val="none" w:sz="0" w:space="0" w:color="auto"/>
                <w:bottom w:val="none" w:sz="0" w:space="0" w:color="auto"/>
                <w:right w:val="none" w:sz="0" w:space="0" w:color="auto"/>
              </w:divBdr>
            </w:div>
          </w:divsChild>
        </w:div>
        <w:div w:id="1038091987">
          <w:marLeft w:val="0"/>
          <w:marRight w:val="0"/>
          <w:marTop w:val="0"/>
          <w:marBottom w:val="0"/>
          <w:divBdr>
            <w:top w:val="none" w:sz="0" w:space="0" w:color="auto"/>
            <w:left w:val="none" w:sz="0" w:space="0" w:color="auto"/>
            <w:bottom w:val="none" w:sz="0" w:space="0" w:color="auto"/>
            <w:right w:val="none" w:sz="0" w:space="0" w:color="auto"/>
          </w:divBdr>
          <w:divsChild>
            <w:div w:id="95249410">
              <w:marLeft w:val="0"/>
              <w:marRight w:val="0"/>
              <w:marTop w:val="0"/>
              <w:marBottom w:val="0"/>
              <w:divBdr>
                <w:top w:val="none" w:sz="0" w:space="0" w:color="auto"/>
                <w:left w:val="none" w:sz="0" w:space="0" w:color="auto"/>
                <w:bottom w:val="none" w:sz="0" w:space="0" w:color="auto"/>
                <w:right w:val="none" w:sz="0" w:space="0" w:color="auto"/>
              </w:divBdr>
            </w:div>
          </w:divsChild>
        </w:div>
        <w:div w:id="1234198641">
          <w:marLeft w:val="0"/>
          <w:marRight w:val="0"/>
          <w:marTop w:val="0"/>
          <w:marBottom w:val="0"/>
          <w:divBdr>
            <w:top w:val="none" w:sz="0" w:space="0" w:color="auto"/>
            <w:left w:val="none" w:sz="0" w:space="0" w:color="auto"/>
            <w:bottom w:val="none" w:sz="0" w:space="0" w:color="auto"/>
            <w:right w:val="none" w:sz="0" w:space="0" w:color="auto"/>
          </w:divBdr>
          <w:divsChild>
            <w:div w:id="1518351836">
              <w:marLeft w:val="0"/>
              <w:marRight w:val="0"/>
              <w:marTop w:val="0"/>
              <w:marBottom w:val="0"/>
              <w:divBdr>
                <w:top w:val="none" w:sz="0" w:space="0" w:color="auto"/>
                <w:left w:val="none" w:sz="0" w:space="0" w:color="auto"/>
                <w:bottom w:val="none" w:sz="0" w:space="0" w:color="auto"/>
                <w:right w:val="none" w:sz="0" w:space="0" w:color="auto"/>
              </w:divBdr>
            </w:div>
          </w:divsChild>
        </w:div>
        <w:div w:id="1739479233">
          <w:marLeft w:val="0"/>
          <w:marRight w:val="0"/>
          <w:marTop w:val="0"/>
          <w:marBottom w:val="0"/>
          <w:divBdr>
            <w:top w:val="none" w:sz="0" w:space="0" w:color="auto"/>
            <w:left w:val="none" w:sz="0" w:space="0" w:color="auto"/>
            <w:bottom w:val="none" w:sz="0" w:space="0" w:color="auto"/>
            <w:right w:val="none" w:sz="0" w:space="0" w:color="auto"/>
          </w:divBdr>
          <w:divsChild>
            <w:div w:id="1800800873">
              <w:marLeft w:val="0"/>
              <w:marRight w:val="0"/>
              <w:marTop w:val="0"/>
              <w:marBottom w:val="0"/>
              <w:divBdr>
                <w:top w:val="none" w:sz="0" w:space="0" w:color="auto"/>
                <w:left w:val="none" w:sz="0" w:space="0" w:color="auto"/>
                <w:bottom w:val="none" w:sz="0" w:space="0" w:color="auto"/>
                <w:right w:val="none" w:sz="0" w:space="0" w:color="auto"/>
              </w:divBdr>
            </w:div>
          </w:divsChild>
        </w:div>
        <w:div w:id="394742948">
          <w:marLeft w:val="0"/>
          <w:marRight w:val="0"/>
          <w:marTop w:val="0"/>
          <w:marBottom w:val="0"/>
          <w:divBdr>
            <w:top w:val="none" w:sz="0" w:space="0" w:color="auto"/>
            <w:left w:val="none" w:sz="0" w:space="0" w:color="auto"/>
            <w:bottom w:val="none" w:sz="0" w:space="0" w:color="auto"/>
            <w:right w:val="none" w:sz="0" w:space="0" w:color="auto"/>
          </w:divBdr>
          <w:divsChild>
            <w:div w:id="62726073">
              <w:marLeft w:val="0"/>
              <w:marRight w:val="0"/>
              <w:marTop w:val="0"/>
              <w:marBottom w:val="0"/>
              <w:divBdr>
                <w:top w:val="none" w:sz="0" w:space="0" w:color="auto"/>
                <w:left w:val="none" w:sz="0" w:space="0" w:color="auto"/>
                <w:bottom w:val="none" w:sz="0" w:space="0" w:color="auto"/>
                <w:right w:val="none" w:sz="0" w:space="0" w:color="auto"/>
              </w:divBdr>
            </w:div>
          </w:divsChild>
        </w:div>
        <w:div w:id="2064712282">
          <w:marLeft w:val="0"/>
          <w:marRight w:val="0"/>
          <w:marTop w:val="0"/>
          <w:marBottom w:val="0"/>
          <w:divBdr>
            <w:top w:val="none" w:sz="0" w:space="0" w:color="auto"/>
            <w:left w:val="none" w:sz="0" w:space="0" w:color="auto"/>
            <w:bottom w:val="none" w:sz="0" w:space="0" w:color="auto"/>
            <w:right w:val="none" w:sz="0" w:space="0" w:color="auto"/>
          </w:divBdr>
          <w:divsChild>
            <w:div w:id="1110323053">
              <w:marLeft w:val="0"/>
              <w:marRight w:val="0"/>
              <w:marTop w:val="0"/>
              <w:marBottom w:val="0"/>
              <w:divBdr>
                <w:top w:val="none" w:sz="0" w:space="0" w:color="auto"/>
                <w:left w:val="none" w:sz="0" w:space="0" w:color="auto"/>
                <w:bottom w:val="none" w:sz="0" w:space="0" w:color="auto"/>
                <w:right w:val="none" w:sz="0" w:space="0" w:color="auto"/>
              </w:divBdr>
            </w:div>
          </w:divsChild>
        </w:div>
        <w:div w:id="2118139177">
          <w:marLeft w:val="0"/>
          <w:marRight w:val="0"/>
          <w:marTop w:val="0"/>
          <w:marBottom w:val="0"/>
          <w:divBdr>
            <w:top w:val="none" w:sz="0" w:space="0" w:color="auto"/>
            <w:left w:val="none" w:sz="0" w:space="0" w:color="auto"/>
            <w:bottom w:val="none" w:sz="0" w:space="0" w:color="auto"/>
            <w:right w:val="none" w:sz="0" w:space="0" w:color="auto"/>
          </w:divBdr>
          <w:divsChild>
            <w:div w:id="1139344317">
              <w:marLeft w:val="0"/>
              <w:marRight w:val="0"/>
              <w:marTop w:val="0"/>
              <w:marBottom w:val="0"/>
              <w:divBdr>
                <w:top w:val="none" w:sz="0" w:space="0" w:color="auto"/>
                <w:left w:val="none" w:sz="0" w:space="0" w:color="auto"/>
                <w:bottom w:val="none" w:sz="0" w:space="0" w:color="auto"/>
                <w:right w:val="none" w:sz="0" w:space="0" w:color="auto"/>
              </w:divBdr>
            </w:div>
          </w:divsChild>
        </w:div>
        <w:div w:id="299580990">
          <w:marLeft w:val="0"/>
          <w:marRight w:val="0"/>
          <w:marTop w:val="0"/>
          <w:marBottom w:val="0"/>
          <w:divBdr>
            <w:top w:val="none" w:sz="0" w:space="0" w:color="auto"/>
            <w:left w:val="none" w:sz="0" w:space="0" w:color="auto"/>
            <w:bottom w:val="none" w:sz="0" w:space="0" w:color="auto"/>
            <w:right w:val="none" w:sz="0" w:space="0" w:color="auto"/>
          </w:divBdr>
          <w:divsChild>
            <w:div w:id="1880359376">
              <w:marLeft w:val="0"/>
              <w:marRight w:val="0"/>
              <w:marTop w:val="0"/>
              <w:marBottom w:val="0"/>
              <w:divBdr>
                <w:top w:val="none" w:sz="0" w:space="0" w:color="auto"/>
                <w:left w:val="none" w:sz="0" w:space="0" w:color="auto"/>
                <w:bottom w:val="none" w:sz="0" w:space="0" w:color="auto"/>
                <w:right w:val="none" w:sz="0" w:space="0" w:color="auto"/>
              </w:divBdr>
            </w:div>
            <w:div w:id="564413208">
              <w:marLeft w:val="0"/>
              <w:marRight w:val="0"/>
              <w:marTop w:val="0"/>
              <w:marBottom w:val="0"/>
              <w:divBdr>
                <w:top w:val="none" w:sz="0" w:space="0" w:color="auto"/>
                <w:left w:val="none" w:sz="0" w:space="0" w:color="auto"/>
                <w:bottom w:val="none" w:sz="0" w:space="0" w:color="auto"/>
                <w:right w:val="none" w:sz="0" w:space="0" w:color="auto"/>
              </w:divBdr>
            </w:div>
          </w:divsChild>
        </w:div>
        <w:div w:id="787507217">
          <w:marLeft w:val="0"/>
          <w:marRight w:val="0"/>
          <w:marTop w:val="0"/>
          <w:marBottom w:val="0"/>
          <w:divBdr>
            <w:top w:val="none" w:sz="0" w:space="0" w:color="auto"/>
            <w:left w:val="none" w:sz="0" w:space="0" w:color="auto"/>
            <w:bottom w:val="none" w:sz="0" w:space="0" w:color="auto"/>
            <w:right w:val="none" w:sz="0" w:space="0" w:color="auto"/>
          </w:divBdr>
          <w:divsChild>
            <w:div w:id="2052025506">
              <w:marLeft w:val="0"/>
              <w:marRight w:val="0"/>
              <w:marTop w:val="0"/>
              <w:marBottom w:val="0"/>
              <w:divBdr>
                <w:top w:val="none" w:sz="0" w:space="0" w:color="auto"/>
                <w:left w:val="none" w:sz="0" w:space="0" w:color="auto"/>
                <w:bottom w:val="none" w:sz="0" w:space="0" w:color="auto"/>
                <w:right w:val="none" w:sz="0" w:space="0" w:color="auto"/>
              </w:divBdr>
            </w:div>
          </w:divsChild>
        </w:div>
        <w:div w:id="1981378980">
          <w:marLeft w:val="0"/>
          <w:marRight w:val="0"/>
          <w:marTop w:val="0"/>
          <w:marBottom w:val="0"/>
          <w:divBdr>
            <w:top w:val="none" w:sz="0" w:space="0" w:color="auto"/>
            <w:left w:val="none" w:sz="0" w:space="0" w:color="auto"/>
            <w:bottom w:val="none" w:sz="0" w:space="0" w:color="auto"/>
            <w:right w:val="none" w:sz="0" w:space="0" w:color="auto"/>
          </w:divBdr>
          <w:divsChild>
            <w:div w:id="1779526109">
              <w:marLeft w:val="0"/>
              <w:marRight w:val="0"/>
              <w:marTop w:val="0"/>
              <w:marBottom w:val="0"/>
              <w:divBdr>
                <w:top w:val="none" w:sz="0" w:space="0" w:color="auto"/>
                <w:left w:val="none" w:sz="0" w:space="0" w:color="auto"/>
                <w:bottom w:val="none" w:sz="0" w:space="0" w:color="auto"/>
                <w:right w:val="none" w:sz="0" w:space="0" w:color="auto"/>
              </w:divBdr>
            </w:div>
          </w:divsChild>
        </w:div>
        <w:div w:id="2050914543">
          <w:marLeft w:val="0"/>
          <w:marRight w:val="0"/>
          <w:marTop w:val="0"/>
          <w:marBottom w:val="0"/>
          <w:divBdr>
            <w:top w:val="none" w:sz="0" w:space="0" w:color="auto"/>
            <w:left w:val="none" w:sz="0" w:space="0" w:color="auto"/>
            <w:bottom w:val="none" w:sz="0" w:space="0" w:color="auto"/>
            <w:right w:val="none" w:sz="0" w:space="0" w:color="auto"/>
          </w:divBdr>
          <w:divsChild>
            <w:div w:id="1271283920">
              <w:marLeft w:val="0"/>
              <w:marRight w:val="0"/>
              <w:marTop w:val="0"/>
              <w:marBottom w:val="0"/>
              <w:divBdr>
                <w:top w:val="none" w:sz="0" w:space="0" w:color="auto"/>
                <w:left w:val="none" w:sz="0" w:space="0" w:color="auto"/>
                <w:bottom w:val="none" w:sz="0" w:space="0" w:color="auto"/>
                <w:right w:val="none" w:sz="0" w:space="0" w:color="auto"/>
              </w:divBdr>
            </w:div>
          </w:divsChild>
        </w:div>
        <w:div w:id="1911692497">
          <w:marLeft w:val="0"/>
          <w:marRight w:val="0"/>
          <w:marTop w:val="0"/>
          <w:marBottom w:val="0"/>
          <w:divBdr>
            <w:top w:val="none" w:sz="0" w:space="0" w:color="auto"/>
            <w:left w:val="none" w:sz="0" w:space="0" w:color="auto"/>
            <w:bottom w:val="none" w:sz="0" w:space="0" w:color="auto"/>
            <w:right w:val="none" w:sz="0" w:space="0" w:color="auto"/>
          </w:divBdr>
          <w:divsChild>
            <w:div w:id="241642352">
              <w:marLeft w:val="0"/>
              <w:marRight w:val="0"/>
              <w:marTop w:val="0"/>
              <w:marBottom w:val="0"/>
              <w:divBdr>
                <w:top w:val="none" w:sz="0" w:space="0" w:color="auto"/>
                <w:left w:val="none" w:sz="0" w:space="0" w:color="auto"/>
                <w:bottom w:val="none" w:sz="0" w:space="0" w:color="auto"/>
                <w:right w:val="none" w:sz="0" w:space="0" w:color="auto"/>
              </w:divBdr>
            </w:div>
          </w:divsChild>
        </w:div>
        <w:div w:id="1703358158">
          <w:marLeft w:val="0"/>
          <w:marRight w:val="0"/>
          <w:marTop w:val="0"/>
          <w:marBottom w:val="0"/>
          <w:divBdr>
            <w:top w:val="none" w:sz="0" w:space="0" w:color="auto"/>
            <w:left w:val="none" w:sz="0" w:space="0" w:color="auto"/>
            <w:bottom w:val="none" w:sz="0" w:space="0" w:color="auto"/>
            <w:right w:val="none" w:sz="0" w:space="0" w:color="auto"/>
          </w:divBdr>
          <w:divsChild>
            <w:div w:id="157692757">
              <w:marLeft w:val="0"/>
              <w:marRight w:val="0"/>
              <w:marTop w:val="0"/>
              <w:marBottom w:val="0"/>
              <w:divBdr>
                <w:top w:val="none" w:sz="0" w:space="0" w:color="auto"/>
                <w:left w:val="none" w:sz="0" w:space="0" w:color="auto"/>
                <w:bottom w:val="none" w:sz="0" w:space="0" w:color="auto"/>
                <w:right w:val="none" w:sz="0" w:space="0" w:color="auto"/>
              </w:divBdr>
            </w:div>
          </w:divsChild>
        </w:div>
        <w:div w:id="1144204483">
          <w:marLeft w:val="0"/>
          <w:marRight w:val="0"/>
          <w:marTop w:val="0"/>
          <w:marBottom w:val="0"/>
          <w:divBdr>
            <w:top w:val="none" w:sz="0" w:space="0" w:color="auto"/>
            <w:left w:val="none" w:sz="0" w:space="0" w:color="auto"/>
            <w:bottom w:val="none" w:sz="0" w:space="0" w:color="auto"/>
            <w:right w:val="none" w:sz="0" w:space="0" w:color="auto"/>
          </w:divBdr>
          <w:divsChild>
            <w:div w:id="880675219">
              <w:marLeft w:val="0"/>
              <w:marRight w:val="0"/>
              <w:marTop w:val="0"/>
              <w:marBottom w:val="0"/>
              <w:divBdr>
                <w:top w:val="none" w:sz="0" w:space="0" w:color="auto"/>
                <w:left w:val="none" w:sz="0" w:space="0" w:color="auto"/>
                <w:bottom w:val="none" w:sz="0" w:space="0" w:color="auto"/>
                <w:right w:val="none" w:sz="0" w:space="0" w:color="auto"/>
              </w:divBdr>
            </w:div>
          </w:divsChild>
        </w:div>
        <w:div w:id="1540124947">
          <w:marLeft w:val="0"/>
          <w:marRight w:val="0"/>
          <w:marTop w:val="0"/>
          <w:marBottom w:val="0"/>
          <w:divBdr>
            <w:top w:val="none" w:sz="0" w:space="0" w:color="auto"/>
            <w:left w:val="none" w:sz="0" w:space="0" w:color="auto"/>
            <w:bottom w:val="none" w:sz="0" w:space="0" w:color="auto"/>
            <w:right w:val="none" w:sz="0" w:space="0" w:color="auto"/>
          </w:divBdr>
          <w:divsChild>
            <w:div w:id="1435440545">
              <w:marLeft w:val="0"/>
              <w:marRight w:val="0"/>
              <w:marTop w:val="0"/>
              <w:marBottom w:val="0"/>
              <w:divBdr>
                <w:top w:val="none" w:sz="0" w:space="0" w:color="auto"/>
                <w:left w:val="none" w:sz="0" w:space="0" w:color="auto"/>
                <w:bottom w:val="none" w:sz="0" w:space="0" w:color="auto"/>
                <w:right w:val="none" w:sz="0" w:space="0" w:color="auto"/>
              </w:divBdr>
            </w:div>
          </w:divsChild>
        </w:div>
        <w:div w:id="1816408655">
          <w:marLeft w:val="0"/>
          <w:marRight w:val="0"/>
          <w:marTop w:val="0"/>
          <w:marBottom w:val="0"/>
          <w:divBdr>
            <w:top w:val="none" w:sz="0" w:space="0" w:color="auto"/>
            <w:left w:val="none" w:sz="0" w:space="0" w:color="auto"/>
            <w:bottom w:val="none" w:sz="0" w:space="0" w:color="auto"/>
            <w:right w:val="none" w:sz="0" w:space="0" w:color="auto"/>
          </w:divBdr>
          <w:divsChild>
            <w:div w:id="448008169">
              <w:marLeft w:val="0"/>
              <w:marRight w:val="0"/>
              <w:marTop w:val="0"/>
              <w:marBottom w:val="0"/>
              <w:divBdr>
                <w:top w:val="none" w:sz="0" w:space="0" w:color="auto"/>
                <w:left w:val="none" w:sz="0" w:space="0" w:color="auto"/>
                <w:bottom w:val="none" w:sz="0" w:space="0" w:color="auto"/>
                <w:right w:val="none" w:sz="0" w:space="0" w:color="auto"/>
              </w:divBdr>
            </w:div>
          </w:divsChild>
        </w:div>
        <w:div w:id="83694807">
          <w:marLeft w:val="0"/>
          <w:marRight w:val="0"/>
          <w:marTop w:val="0"/>
          <w:marBottom w:val="0"/>
          <w:divBdr>
            <w:top w:val="none" w:sz="0" w:space="0" w:color="auto"/>
            <w:left w:val="none" w:sz="0" w:space="0" w:color="auto"/>
            <w:bottom w:val="none" w:sz="0" w:space="0" w:color="auto"/>
            <w:right w:val="none" w:sz="0" w:space="0" w:color="auto"/>
          </w:divBdr>
          <w:divsChild>
            <w:div w:id="588079908">
              <w:marLeft w:val="0"/>
              <w:marRight w:val="0"/>
              <w:marTop w:val="0"/>
              <w:marBottom w:val="0"/>
              <w:divBdr>
                <w:top w:val="none" w:sz="0" w:space="0" w:color="auto"/>
                <w:left w:val="none" w:sz="0" w:space="0" w:color="auto"/>
                <w:bottom w:val="none" w:sz="0" w:space="0" w:color="auto"/>
                <w:right w:val="none" w:sz="0" w:space="0" w:color="auto"/>
              </w:divBdr>
            </w:div>
          </w:divsChild>
        </w:div>
        <w:div w:id="1972637755">
          <w:marLeft w:val="0"/>
          <w:marRight w:val="0"/>
          <w:marTop w:val="0"/>
          <w:marBottom w:val="0"/>
          <w:divBdr>
            <w:top w:val="none" w:sz="0" w:space="0" w:color="auto"/>
            <w:left w:val="none" w:sz="0" w:space="0" w:color="auto"/>
            <w:bottom w:val="none" w:sz="0" w:space="0" w:color="auto"/>
            <w:right w:val="none" w:sz="0" w:space="0" w:color="auto"/>
          </w:divBdr>
          <w:divsChild>
            <w:div w:id="2070766837">
              <w:marLeft w:val="0"/>
              <w:marRight w:val="0"/>
              <w:marTop w:val="0"/>
              <w:marBottom w:val="0"/>
              <w:divBdr>
                <w:top w:val="none" w:sz="0" w:space="0" w:color="auto"/>
                <w:left w:val="none" w:sz="0" w:space="0" w:color="auto"/>
                <w:bottom w:val="none" w:sz="0" w:space="0" w:color="auto"/>
                <w:right w:val="none" w:sz="0" w:space="0" w:color="auto"/>
              </w:divBdr>
            </w:div>
            <w:div w:id="532499223">
              <w:marLeft w:val="0"/>
              <w:marRight w:val="0"/>
              <w:marTop w:val="0"/>
              <w:marBottom w:val="0"/>
              <w:divBdr>
                <w:top w:val="none" w:sz="0" w:space="0" w:color="auto"/>
                <w:left w:val="none" w:sz="0" w:space="0" w:color="auto"/>
                <w:bottom w:val="none" w:sz="0" w:space="0" w:color="auto"/>
                <w:right w:val="none" w:sz="0" w:space="0" w:color="auto"/>
              </w:divBdr>
            </w:div>
            <w:div w:id="1513834924">
              <w:marLeft w:val="0"/>
              <w:marRight w:val="0"/>
              <w:marTop w:val="0"/>
              <w:marBottom w:val="0"/>
              <w:divBdr>
                <w:top w:val="none" w:sz="0" w:space="0" w:color="auto"/>
                <w:left w:val="none" w:sz="0" w:space="0" w:color="auto"/>
                <w:bottom w:val="none" w:sz="0" w:space="0" w:color="auto"/>
                <w:right w:val="none" w:sz="0" w:space="0" w:color="auto"/>
              </w:divBdr>
            </w:div>
          </w:divsChild>
        </w:div>
        <w:div w:id="1156606317">
          <w:marLeft w:val="0"/>
          <w:marRight w:val="0"/>
          <w:marTop w:val="0"/>
          <w:marBottom w:val="0"/>
          <w:divBdr>
            <w:top w:val="none" w:sz="0" w:space="0" w:color="auto"/>
            <w:left w:val="none" w:sz="0" w:space="0" w:color="auto"/>
            <w:bottom w:val="none" w:sz="0" w:space="0" w:color="auto"/>
            <w:right w:val="none" w:sz="0" w:space="0" w:color="auto"/>
          </w:divBdr>
          <w:divsChild>
            <w:div w:id="560017927">
              <w:marLeft w:val="0"/>
              <w:marRight w:val="0"/>
              <w:marTop w:val="0"/>
              <w:marBottom w:val="0"/>
              <w:divBdr>
                <w:top w:val="none" w:sz="0" w:space="0" w:color="auto"/>
                <w:left w:val="none" w:sz="0" w:space="0" w:color="auto"/>
                <w:bottom w:val="none" w:sz="0" w:space="0" w:color="auto"/>
                <w:right w:val="none" w:sz="0" w:space="0" w:color="auto"/>
              </w:divBdr>
            </w:div>
          </w:divsChild>
        </w:div>
        <w:div w:id="1866216076">
          <w:marLeft w:val="0"/>
          <w:marRight w:val="0"/>
          <w:marTop w:val="0"/>
          <w:marBottom w:val="0"/>
          <w:divBdr>
            <w:top w:val="none" w:sz="0" w:space="0" w:color="auto"/>
            <w:left w:val="none" w:sz="0" w:space="0" w:color="auto"/>
            <w:bottom w:val="none" w:sz="0" w:space="0" w:color="auto"/>
            <w:right w:val="none" w:sz="0" w:space="0" w:color="auto"/>
          </w:divBdr>
          <w:divsChild>
            <w:div w:id="366174955">
              <w:marLeft w:val="0"/>
              <w:marRight w:val="0"/>
              <w:marTop w:val="0"/>
              <w:marBottom w:val="0"/>
              <w:divBdr>
                <w:top w:val="none" w:sz="0" w:space="0" w:color="auto"/>
                <w:left w:val="none" w:sz="0" w:space="0" w:color="auto"/>
                <w:bottom w:val="none" w:sz="0" w:space="0" w:color="auto"/>
                <w:right w:val="none" w:sz="0" w:space="0" w:color="auto"/>
              </w:divBdr>
            </w:div>
          </w:divsChild>
        </w:div>
        <w:div w:id="26566540">
          <w:marLeft w:val="0"/>
          <w:marRight w:val="0"/>
          <w:marTop w:val="0"/>
          <w:marBottom w:val="0"/>
          <w:divBdr>
            <w:top w:val="none" w:sz="0" w:space="0" w:color="auto"/>
            <w:left w:val="none" w:sz="0" w:space="0" w:color="auto"/>
            <w:bottom w:val="none" w:sz="0" w:space="0" w:color="auto"/>
            <w:right w:val="none" w:sz="0" w:space="0" w:color="auto"/>
          </w:divBdr>
          <w:divsChild>
            <w:div w:id="1049956933">
              <w:marLeft w:val="0"/>
              <w:marRight w:val="0"/>
              <w:marTop w:val="0"/>
              <w:marBottom w:val="0"/>
              <w:divBdr>
                <w:top w:val="none" w:sz="0" w:space="0" w:color="auto"/>
                <w:left w:val="none" w:sz="0" w:space="0" w:color="auto"/>
                <w:bottom w:val="none" w:sz="0" w:space="0" w:color="auto"/>
                <w:right w:val="none" w:sz="0" w:space="0" w:color="auto"/>
              </w:divBdr>
            </w:div>
          </w:divsChild>
        </w:div>
        <w:div w:id="416442746">
          <w:marLeft w:val="0"/>
          <w:marRight w:val="0"/>
          <w:marTop w:val="0"/>
          <w:marBottom w:val="0"/>
          <w:divBdr>
            <w:top w:val="none" w:sz="0" w:space="0" w:color="auto"/>
            <w:left w:val="none" w:sz="0" w:space="0" w:color="auto"/>
            <w:bottom w:val="none" w:sz="0" w:space="0" w:color="auto"/>
            <w:right w:val="none" w:sz="0" w:space="0" w:color="auto"/>
          </w:divBdr>
          <w:divsChild>
            <w:div w:id="304703716">
              <w:marLeft w:val="0"/>
              <w:marRight w:val="0"/>
              <w:marTop w:val="0"/>
              <w:marBottom w:val="0"/>
              <w:divBdr>
                <w:top w:val="none" w:sz="0" w:space="0" w:color="auto"/>
                <w:left w:val="none" w:sz="0" w:space="0" w:color="auto"/>
                <w:bottom w:val="none" w:sz="0" w:space="0" w:color="auto"/>
                <w:right w:val="none" w:sz="0" w:space="0" w:color="auto"/>
              </w:divBdr>
            </w:div>
          </w:divsChild>
        </w:div>
        <w:div w:id="1049495899">
          <w:marLeft w:val="0"/>
          <w:marRight w:val="0"/>
          <w:marTop w:val="0"/>
          <w:marBottom w:val="0"/>
          <w:divBdr>
            <w:top w:val="none" w:sz="0" w:space="0" w:color="auto"/>
            <w:left w:val="none" w:sz="0" w:space="0" w:color="auto"/>
            <w:bottom w:val="none" w:sz="0" w:space="0" w:color="auto"/>
            <w:right w:val="none" w:sz="0" w:space="0" w:color="auto"/>
          </w:divBdr>
          <w:divsChild>
            <w:div w:id="377974239">
              <w:marLeft w:val="0"/>
              <w:marRight w:val="0"/>
              <w:marTop w:val="0"/>
              <w:marBottom w:val="0"/>
              <w:divBdr>
                <w:top w:val="none" w:sz="0" w:space="0" w:color="auto"/>
                <w:left w:val="none" w:sz="0" w:space="0" w:color="auto"/>
                <w:bottom w:val="none" w:sz="0" w:space="0" w:color="auto"/>
                <w:right w:val="none" w:sz="0" w:space="0" w:color="auto"/>
              </w:divBdr>
            </w:div>
          </w:divsChild>
        </w:div>
        <w:div w:id="1553694126">
          <w:marLeft w:val="0"/>
          <w:marRight w:val="0"/>
          <w:marTop w:val="0"/>
          <w:marBottom w:val="0"/>
          <w:divBdr>
            <w:top w:val="none" w:sz="0" w:space="0" w:color="auto"/>
            <w:left w:val="none" w:sz="0" w:space="0" w:color="auto"/>
            <w:bottom w:val="none" w:sz="0" w:space="0" w:color="auto"/>
            <w:right w:val="none" w:sz="0" w:space="0" w:color="auto"/>
          </w:divBdr>
          <w:divsChild>
            <w:div w:id="1744134013">
              <w:marLeft w:val="0"/>
              <w:marRight w:val="0"/>
              <w:marTop w:val="0"/>
              <w:marBottom w:val="0"/>
              <w:divBdr>
                <w:top w:val="none" w:sz="0" w:space="0" w:color="auto"/>
                <w:left w:val="none" w:sz="0" w:space="0" w:color="auto"/>
                <w:bottom w:val="none" w:sz="0" w:space="0" w:color="auto"/>
                <w:right w:val="none" w:sz="0" w:space="0" w:color="auto"/>
              </w:divBdr>
            </w:div>
          </w:divsChild>
        </w:div>
        <w:div w:id="1601795167">
          <w:marLeft w:val="0"/>
          <w:marRight w:val="0"/>
          <w:marTop w:val="0"/>
          <w:marBottom w:val="0"/>
          <w:divBdr>
            <w:top w:val="none" w:sz="0" w:space="0" w:color="auto"/>
            <w:left w:val="none" w:sz="0" w:space="0" w:color="auto"/>
            <w:bottom w:val="none" w:sz="0" w:space="0" w:color="auto"/>
            <w:right w:val="none" w:sz="0" w:space="0" w:color="auto"/>
          </w:divBdr>
          <w:divsChild>
            <w:div w:id="935790642">
              <w:marLeft w:val="0"/>
              <w:marRight w:val="0"/>
              <w:marTop w:val="0"/>
              <w:marBottom w:val="0"/>
              <w:divBdr>
                <w:top w:val="none" w:sz="0" w:space="0" w:color="auto"/>
                <w:left w:val="none" w:sz="0" w:space="0" w:color="auto"/>
                <w:bottom w:val="none" w:sz="0" w:space="0" w:color="auto"/>
                <w:right w:val="none" w:sz="0" w:space="0" w:color="auto"/>
              </w:divBdr>
            </w:div>
          </w:divsChild>
        </w:div>
        <w:div w:id="1822841023">
          <w:marLeft w:val="0"/>
          <w:marRight w:val="0"/>
          <w:marTop w:val="0"/>
          <w:marBottom w:val="0"/>
          <w:divBdr>
            <w:top w:val="none" w:sz="0" w:space="0" w:color="auto"/>
            <w:left w:val="none" w:sz="0" w:space="0" w:color="auto"/>
            <w:bottom w:val="none" w:sz="0" w:space="0" w:color="auto"/>
            <w:right w:val="none" w:sz="0" w:space="0" w:color="auto"/>
          </w:divBdr>
          <w:divsChild>
            <w:div w:id="2091999472">
              <w:marLeft w:val="0"/>
              <w:marRight w:val="0"/>
              <w:marTop w:val="0"/>
              <w:marBottom w:val="0"/>
              <w:divBdr>
                <w:top w:val="none" w:sz="0" w:space="0" w:color="auto"/>
                <w:left w:val="none" w:sz="0" w:space="0" w:color="auto"/>
                <w:bottom w:val="none" w:sz="0" w:space="0" w:color="auto"/>
                <w:right w:val="none" w:sz="0" w:space="0" w:color="auto"/>
              </w:divBdr>
            </w:div>
          </w:divsChild>
        </w:div>
        <w:div w:id="2045785760">
          <w:marLeft w:val="0"/>
          <w:marRight w:val="0"/>
          <w:marTop w:val="0"/>
          <w:marBottom w:val="0"/>
          <w:divBdr>
            <w:top w:val="none" w:sz="0" w:space="0" w:color="auto"/>
            <w:left w:val="none" w:sz="0" w:space="0" w:color="auto"/>
            <w:bottom w:val="none" w:sz="0" w:space="0" w:color="auto"/>
            <w:right w:val="none" w:sz="0" w:space="0" w:color="auto"/>
          </w:divBdr>
          <w:divsChild>
            <w:div w:id="852567766">
              <w:marLeft w:val="0"/>
              <w:marRight w:val="0"/>
              <w:marTop w:val="0"/>
              <w:marBottom w:val="0"/>
              <w:divBdr>
                <w:top w:val="none" w:sz="0" w:space="0" w:color="auto"/>
                <w:left w:val="none" w:sz="0" w:space="0" w:color="auto"/>
                <w:bottom w:val="none" w:sz="0" w:space="0" w:color="auto"/>
                <w:right w:val="none" w:sz="0" w:space="0" w:color="auto"/>
              </w:divBdr>
            </w:div>
          </w:divsChild>
        </w:div>
        <w:div w:id="720176048">
          <w:marLeft w:val="0"/>
          <w:marRight w:val="0"/>
          <w:marTop w:val="0"/>
          <w:marBottom w:val="0"/>
          <w:divBdr>
            <w:top w:val="none" w:sz="0" w:space="0" w:color="auto"/>
            <w:left w:val="none" w:sz="0" w:space="0" w:color="auto"/>
            <w:bottom w:val="none" w:sz="0" w:space="0" w:color="auto"/>
            <w:right w:val="none" w:sz="0" w:space="0" w:color="auto"/>
          </w:divBdr>
          <w:divsChild>
            <w:div w:id="680860234">
              <w:marLeft w:val="0"/>
              <w:marRight w:val="0"/>
              <w:marTop w:val="0"/>
              <w:marBottom w:val="0"/>
              <w:divBdr>
                <w:top w:val="none" w:sz="0" w:space="0" w:color="auto"/>
                <w:left w:val="none" w:sz="0" w:space="0" w:color="auto"/>
                <w:bottom w:val="none" w:sz="0" w:space="0" w:color="auto"/>
                <w:right w:val="none" w:sz="0" w:space="0" w:color="auto"/>
              </w:divBdr>
            </w:div>
            <w:div w:id="559444617">
              <w:marLeft w:val="0"/>
              <w:marRight w:val="0"/>
              <w:marTop w:val="0"/>
              <w:marBottom w:val="0"/>
              <w:divBdr>
                <w:top w:val="none" w:sz="0" w:space="0" w:color="auto"/>
                <w:left w:val="none" w:sz="0" w:space="0" w:color="auto"/>
                <w:bottom w:val="none" w:sz="0" w:space="0" w:color="auto"/>
                <w:right w:val="none" w:sz="0" w:space="0" w:color="auto"/>
              </w:divBdr>
            </w:div>
          </w:divsChild>
        </w:div>
        <w:div w:id="1249189906">
          <w:marLeft w:val="0"/>
          <w:marRight w:val="0"/>
          <w:marTop w:val="0"/>
          <w:marBottom w:val="0"/>
          <w:divBdr>
            <w:top w:val="none" w:sz="0" w:space="0" w:color="auto"/>
            <w:left w:val="none" w:sz="0" w:space="0" w:color="auto"/>
            <w:bottom w:val="none" w:sz="0" w:space="0" w:color="auto"/>
            <w:right w:val="none" w:sz="0" w:space="0" w:color="auto"/>
          </w:divBdr>
          <w:divsChild>
            <w:div w:id="2007321434">
              <w:marLeft w:val="0"/>
              <w:marRight w:val="0"/>
              <w:marTop w:val="0"/>
              <w:marBottom w:val="0"/>
              <w:divBdr>
                <w:top w:val="none" w:sz="0" w:space="0" w:color="auto"/>
                <w:left w:val="none" w:sz="0" w:space="0" w:color="auto"/>
                <w:bottom w:val="none" w:sz="0" w:space="0" w:color="auto"/>
                <w:right w:val="none" w:sz="0" w:space="0" w:color="auto"/>
              </w:divBdr>
            </w:div>
          </w:divsChild>
        </w:div>
        <w:div w:id="1014376790">
          <w:marLeft w:val="0"/>
          <w:marRight w:val="0"/>
          <w:marTop w:val="0"/>
          <w:marBottom w:val="0"/>
          <w:divBdr>
            <w:top w:val="none" w:sz="0" w:space="0" w:color="auto"/>
            <w:left w:val="none" w:sz="0" w:space="0" w:color="auto"/>
            <w:bottom w:val="none" w:sz="0" w:space="0" w:color="auto"/>
            <w:right w:val="none" w:sz="0" w:space="0" w:color="auto"/>
          </w:divBdr>
          <w:divsChild>
            <w:div w:id="1614091253">
              <w:marLeft w:val="0"/>
              <w:marRight w:val="0"/>
              <w:marTop w:val="0"/>
              <w:marBottom w:val="0"/>
              <w:divBdr>
                <w:top w:val="none" w:sz="0" w:space="0" w:color="auto"/>
                <w:left w:val="none" w:sz="0" w:space="0" w:color="auto"/>
                <w:bottom w:val="none" w:sz="0" w:space="0" w:color="auto"/>
                <w:right w:val="none" w:sz="0" w:space="0" w:color="auto"/>
              </w:divBdr>
            </w:div>
          </w:divsChild>
        </w:div>
        <w:div w:id="771170595">
          <w:marLeft w:val="0"/>
          <w:marRight w:val="0"/>
          <w:marTop w:val="0"/>
          <w:marBottom w:val="0"/>
          <w:divBdr>
            <w:top w:val="none" w:sz="0" w:space="0" w:color="auto"/>
            <w:left w:val="none" w:sz="0" w:space="0" w:color="auto"/>
            <w:bottom w:val="none" w:sz="0" w:space="0" w:color="auto"/>
            <w:right w:val="none" w:sz="0" w:space="0" w:color="auto"/>
          </w:divBdr>
          <w:divsChild>
            <w:div w:id="1293440404">
              <w:marLeft w:val="0"/>
              <w:marRight w:val="0"/>
              <w:marTop w:val="0"/>
              <w:marBottom w:val="0"/>
              <w:divBdr>
                <w:top w:val="none" w:sz="0" w:space="0" w:color="auto"/>
                <w:left w:val="none" w:sz="0" w:space="0" w:color="auto"/>
                <w:bottom w:val="none" w:sz="0" w:space="0" w:color="auto"/>
                <w:right w:val="none" w:sz="0" w:space="0" w:color="auto"/>
              </w:divBdr>
            </w:div>
          </w:divsChild>
        </w:div>
        <w:div w:id="73552955">
          <w:marLeft w:val="0"/>
          <w:marRight w:val="0"/>
          <w:marTop w:val="0"/>
          <w:marBottom w:val="0"/>
          <w:divBdr>
            <w:top w:val="none" w:sz="0" w:space="0" w:color="auto"/>
            <w:left w:val="none" w:sz="0" w:space="0" w:color="auto"/>
            <w:bottom w:val="none" w:sz="0" w:space="0" w:color="auto"/>
            <w:right w:val="none" w:sz="0" w:space="0" w:color="auto"/>
          </w:divBdr>
          <w:divsChild>
            <w:div w:id="1452555238">
              <w:marLeft w:val="0"/>
              <w:marRight w:val="0"/>
              <w:marTop w:val="0"/>
              <w:marBottom w:val="0"/>
              <w:divBdr>
                <w:top w:val="none" w:sz="0" w:space="0" w:color="auto"/>
                <w:left w:val="none" w:sz="0" w:space="0" w:color="auto"/>
                <w:bottom w:val="none" w:sz="0" w:space="0" w:color="auto"/>
                <w:right w:val="none" w:sz="0" w:space="0" w:color="auto"/>
              </w:divBdr>
            </w:div>
          </w:divsChild>
        </w:div>
        <w:div w:id="1241911681">
          <w:marLeft w:val="0"/>
          <w:marRight w:val="0"/>
          <w:marTop w:val="0"/>
          <w:marBottom w:val="0"/>
          <w:divBdr>
            <w:top w:val="none" w:sz="0" w:space="0" w:color="auto"/>
            <w:left w:val="none" w:sz="0" w:space="0" w:color="auto"/>
            <w:bottom w:val="none" w:sz="0" w:space="0" w:color="auto"/>
            <w:right w:val="none" w:sz="0" w:space="0" w:color="auto"/>
          </w:divBdr>
          <w:divsChild>
            <w:div w:id="2122527172">
              <w:marLeft w:val="0"/>
              <w:marRight w:val="0"/>
              <w:marTop w:val="0"/>
              <w:marBottom w:val="0"/>
              <w:divBdr>
                <w:top w:val="none" w:sz="0" w:space="0" w:color="auto"/>
                <w:left w:val="none" w:sz="0" w:space="0" w:color="auto"/>
                <w:bottom w:val="none" w:sz="0" w:space="0" w:color="auto"/>
                <w:right w:val="none" w:sz="0" w:space="0" w:color="auto"/>
              </w:divBdr>
            </w:div>
          </w:divsChild>
        </w:div>
        <w:div w:id="1964075282">
          <w:marLeft w:val="0"/>
          <w:marRight w:val="0"/>
          <w:marTop w:val="0"/>
          <w:marBottom w:val="0"/>
          <w:divBdr>
            <w:top w:val="none" w:sz="0" w:space="0" w:color="auto"/>
            <w:left w:val="none" w:sz="0" w:space="0" w:color="auto"/>
            <w:bottom w:val="none" w:sz="0" w:space="0" w:color="auto"/>
            <w:right w:val="none" w:sz="0" w:space="0" w:color="auto"/>
          </w:divBdr>
          <w:divsChild>
            <w:div w:id="356584095">
              <w:marLeft w:val="0"/>
              <w:marRight w:val="0"/>
              <w:marTop w:val="0"/>
              <w:marBottom w:val="0"/>
              <w:divBdr>
                <w:top w:val="none" w:sz="0" w:space="0" w:color="auto"/>
                <w:left w:val="none" w:sz="0" w:space="0" w:color="auto"/>
                <w:bottom w:val="none" w:sz="0" w:space="0" w:color="auto"/>
                <w:right w:val="none" w:sz="0" w:space="0" w:color="auto"/>
              </w:divBdr>
            </w:div>
          </w:divsChild>
        </w:div>
        <w:div w:id="539711550">
          <w:marLeft w:val="0"/>
          <w:marRight w:val="0"/>
          <w:marTop w:val="0"/>
          <w:marBottom w:val="0"/>
          <w:divBdr>
            <w:top w:val="none" w:sz="0" w:space="0" w:color="auto"/>
            <w:left w:val="none" w:sz="0" w:space="0" w:color="auto"/>
            <w:bottom w:val="none" w:sz="0" w:space="0" w:color="auto"/>
            <w:right w:val="none" w:sz="0" w:space="0" w:color="auto"/>
          </w:divBdr>
          <w:divsChild>
            <w:div w:id="1883978473">
              <w:marLeft w:val="0"/>
              <w:marRight w:val="0"/>
              <w:marTop w:val="0"/>
              <w:marBottom w:val="0"/>
              <w:divBdr>
                <w:top w:val="none" w:sz="0" w:space="0" w:color="auto"/>
                <w:left w:val="none" w:sz="0" w:space="0" w:color="auto"/>
                <w:bottom w:val="none" w:sz="0" w:space="0" w:color="auto"/>
                <w:right w:val="none" w:sz="0" w:space="0" w:color="auto"/>
              </w:divBdr>
            </w:div>
          </w:divsChild>
        </w:div>
        <w:div w:id="28995236">
          <w:marLeft w:val="0"/>
          <w:marRight w:val="0"/>
          <w:marTop w:val="0"/>
          <w:marBottom w:val="0"/>
          <w:divBdr>
            <w:top w:val="none" w:sz="0" w:space="0" w:color="auto"/>
            <w:left w:val="none" w:sz="0" w:space="0" w:color="auto"/>
            <w:bottom w:val="none" w:sz="0" w:space="0" w:color="auto"/>
            <w:right w:val="none" w:sz="0" w:space="0" w:color="auto"/>
          </w:divBdr>
          <w:divsChild>
            <w:div w:id="1871527023">
              <w:marLeft w:val="0"/>
              <w:marRight w:val="0"/>
              <w:marTop w:val="0"/>
              <w:marBottom w:val="0"/>
              <w:divBdr>
                <w:top w:val="none" w:sz="0" w:space="0" w:color="auto"/>
                <w:left w:val="none" w:sz="0" w:space="0" w:color="auto"/>
                <w:bottom w:val="none" w:sz="0" w:space="0" w:color="auto"/>
                <w:right w:val="none" w:sz="0" w:space="0" w:color="auto"/>
              </w:divBdr>
            </w:div>
          </w:divsChild>
        </w:div>
        <w:div w:id="1497960635">
          <w:marLeft w:val="0"/>
          <w:marRight w:val="0"/>
          <w:marTop w:val="0"/>
          <w:marBottom w:val="0"/>
          <w:divBdr>
            <w:top w:val="none" w:sz="0" w:space="0" w:color="auto"/>
            <w:left w:val="none" w:sz="0" w:space="0" w:color="auto"/>
            <w:bottom w:val="none" w:sz="0" w:space="0" w:color="auto"/>
            <w:right w:val="none" w:sz="0" w:space="0" w:color="auto"/>
          </w:divBdr>
          <w:divsChild>
            <w:div w:id="663435740">
              <w:marLeft w:val="0"/>
              <w:marRight w:val="0"/>
              <w:marTop w:val="0"/>
              <w:marBottom w:val="0"/>
              <w:divBdr>
                <w:top w:val="none" w:sz="0" w:space="0" w:color="auto"/>
                <w:left w:val="none" w:sz="0" w:space="0" w:color="auto"/>
                <w:bottom w:val="none" w:sz="0" w:space="0" w:color="auto"/>
                <w:right w:val="none" w:sz="0" w:space="0" w:color="auto"/>
              </w:divBdr>
            </w:div>
          </w:divsChild>
        </w:div>
        <w:div w:id="1052389612">
          <w:marLeft w:val="0"/>
          <w:marRight w:val="0"/>
          <w:marTop w:val="0"/>
          <w:marBottom w:val="0"/>
          <w:divBdr>
            <w:top w:val="none" w:sz="0" w:space="0" w:color="auto"/>
            <w:left w:val="none" w:sz="0" w:space="0" w:color="auto"/>
            <w:bottom w:val="none" w:sz="0" w:space="0" w:color="auto"/>
            <w:right w:val="none" w:sz="0" w:space="0" w:color="auto"/>
          </w:divBdr>
          <w:divsChild>
            <w:div w:id="1547913955">
              <w:marLeft w:val="0"/>
              <w:marRight w:val="0"/>
              <w:marTop w:val="0"/>
              <w:marBottom w:val="0"/>
              <w:divBdr>
                <w:top w:val="none" w:sz="0" w:space="0" w:color="auto"/>
                <w:left w:val="none" w:sz="0" w:space="0" w:color="auto"/>
                <w:bottom w:val="none" w:sz="0" w:space="0" w:color="auto"/>
                <w:right w:val="none" w:sz="0" w:space="0" w:color="auto"/>
              </w:divBdr>
            </w:div>
            <w:div w:id="2048140983">
              <w:marLeft w:val="0"/>
              <w:marRight w:val="0"/>
              <w:marTop w:val="0"/>
              <w:marBottom w:val="0"/>
              <w:divBdr>
                <w:top w:val="none" w:sz="0" w:space="0" w:color="auto"/>
                <w:left w:val="none" w:sz="0" w:space="0" w:color="auto"/>
                <w:bottom w:val="none" w:sz="0" w:space="0" w:color="auto"/>
                <w:right w:val="none" w:sz="0" w:space="0" w:color="auto"/>
              </w:divBdr>
            </w:div>
          </w:divsChild>
        </w:div>
        <w:div w:id="1493184108">
          <w:marLeft w:val="0"/>
          <w:marRight w:val="0"/>
          <w:marTop w:val="0"/>
          <w:marBottom w:val="0"/>
          <w:divBdr>
            <w:top w:val="none" w:sz="0" w:space="0" w:color="auto"/>
            <w:left w:val="none" w:sz="0" w:space="0" w:color="auto"/>
            <w:bottom w:val="none" w:sz="0" w:space="0" w:color="auto"/>
            <w:right w:val="none" w:sz="0" w:space="0" w:color="auto"/>
          </w:divBdr>
          <w:divsChild>
            <w:div w:id="1468662806">
              <w:marLeft w:val="0"/>
              <w:marRight w:val="0"/>
              <w:marTop w:val="0"/>
              <w:marBottom w:val="0"/>
              <w:divBdr>
                <w:top w:val="none" w:sz="0" w:space="0" w:color="auto"/>
                <w:left w:val="none" w:sz="0" w:space="0" w:color="auto"/>
                <w:bottom w:val="none" w:sz="0" w:space="0" w:color="auto"/>
                <w:right w:val="none" w:sz="0" w:space="0" w:color="auto"/>
              </w:divBdr>
            </w:div>
          </w:divsChild>
        </w:div>
        <w:div w:id="615871182">
          <w:marLeft w:val="0"/>
          <w:marRight w:val="0"/>
          <w:marTop w:val="0"/>
          <w:marBottom w:val="0"/>
          <w:divBdr>
            <w:top w:val="none" w:sz="0" w:space="0" w:color="auto"/>
            <w:left w:val="none" w:sz="0" w:space="0" w:color="auto"/>
            <w:bottom w:val="none" w:sz="0" w:space="0" w:color="auto"/>
            <w:right w:val="none" w:sz="0" w:space="0" w:color="auto"/>
          </w:divBdr>
          <w:divsChild>
            <w:div w:id="1992824341">
              <w:marLeft w:val="0"/>
              <w:marRight w:val="0"/>
              <w:marTop w:val="0"/>
              <w:marBottom w:val="0"/>
              <w:divBdr>
                <w:top w:val="none" w:sz="0" w:space="0" w:color="auto"/>
                <w:left w:val="none" w:sz="0" w:space="0" w:color="auto"/>
                <w:bottom w:val="none" w:sz="0" w:space="0" w:color="auto"/>
                <w:right w:val="none" w:sz="0" w:space="0" w:color="auto"/>
              </w:divBdr>
            </w:div>
          </w:divsChild>
        </w:div>
        <w:div w:id="669211379">
          <w:marLeft w:val="0"/>
          <w:marRight w:val="0"/>
          <w:marTop w:val="0"/>
          <w:marBottom w:val="0"/>
          <w:divBdr>
            <w:top w:val="none" w:sz="0" w:space="0" w:color="auto"/>
            <w:left w:val="none" w:sz="0" w:space="0" w:color="auto"/>
            <w:bottom w:val="none" w:sz="0" w:space="0" w:color="auto"/>
            <w:right w:val="none" w:sz="0" w:space="0" w:color="auto"/>
          </w:divBdr>
          <w:divsChild>
            <w:div w:id="2085032572">
              <w:marLeft w:val="0"/>
              <w:marRight w:val="0"/>
              <w:marTop w:val="0"/>
              <w:marBottom w:val="0"/>
              <w:divBdr>
                <w:top w:val="none" w:sz="0" w:space="0" w:color="auto"/>
                <w:left w:val="none" w:sz="0" w:space="0" w:color="auto"/>
                <w:bottom w:val="none" w:sz="0" w:space="0" w:color="auto"/>
                <w:right w:val="none" w:sz="0" w:space="0" w:color="auto"/>
              </w:divBdr>
            </w:div>
          </w:divsChild>
        </w:div>
        <w:div w:id="1351104444">
          <w:marLeft w:val="0"/>
          <w:marRight w:val="0"/>
          <w:marTop w:val="0"/>
          <w:marBottom w:val="0"/>
          <w:divBdr>
            <w:top w:val="none" w:sz="0" w:space="0" w:color="auto"/>
            <w:left w:val="none" w:sz="0" w:space="0" w:color="auto"/>
            <w:bottom w:val="none" w:sz="0" w:space="0" w:color="auto"/>
            <w:right w:val="none" w:sz="0" w:space="0" w:color="auto"/>
          </w:divBdr>
          <w:divsChild>
            <w:div w:id="743989921">
              <w:marLeft w:val="0"/>
              <w:marRight w:val="0"/>
              <w:marTop w:val="0"/>
              <w:marBottom w:val="0"/>
              <w:divBdr>
                <w:top w:val="none" w:sz="0" w:space="0" w:color="auto"/>
                <w:left w:val="none" w:sz="0" w:space="0" w:color="auto"/>
                <w:bottom w:val="none" w:sz="0" w:space="0" w:color="auto"/>
                <w:right w:val="none" w:sz="0" w:space="0" w:color="auto"/>
              </w:divBdr>
            </w:div>
          </w:divsChild>
        </w:div>
        <w:div w:id="1129935802">
          <w:marLeft w:val="0"/>
          <w:marRight w:val="0"/>
          <w:marTop w:val="0"/>
          <w:marBottom w:val="0"/>
          <w:divBdr>
            <w:top w:val="none" w:sz="0" w:space="0" w:color="auto"/>
            <w:left w:val="none" w:sz="0" w:space="0" w:color="auto"/>
            <w:bottom w:val="none" w:sz="0" w:space="0" w:color="auto"/>
            <w:right w:val="none" w:sz="0" w:space="0" w:color="auto"/>
          </w:divBdr>
          <w:divsChild>
            <w:div w:id="1204295166">
              <w:marLeft w:val="0"/>
              <w:marRight w:val="0"/>
              <w:marTop w:val="0"/>
              <w:marBottom w:val="0"/>
              <w:divBdr>
                <w:top w:val="none" w:sz="0" w:space="0" w:color="auto"/>
                <w:left w:val="none" w:sz="0" w:space="0" w:color="auto"/>
                <w:bottom w:val="none" w:sz="0" w:space="0" w:color="auto"/>
                <w:right w:val="none" w:sz="0" w:space="0" w:color="auto"/>
              </w:divBdr>
            </w:div>
          </w:divsChild>
        </w:div>
        <w:div w:id="594941461">
          <w:marLeft w:val="0"/>
          <w:marRight w:val="0"/>
          <w:marTop w:val="0"/>
          <w:marBottom w:val="0"/>
          <w:divBdr>
            <w:top w:val="none" w:sz="0" w:space="0" w:color="auto"/>
            <w:left w:val="none" w:sz="0" w:space="0" w:color="auto"/>
            <w:bottom w:val="none" w:sz="0" w:space="0" w:color="auto"/>
            <w:right w:val="none" w:sz="0" w:space="0" w:color="auto"/>
          </w:divBdr>
          <w:divsChild>
            <w:div w:id="1261764989">
              <w:marLeft w:val="0"/>
              <w:marRight w:val="0"/>
              <w:marTop w:val="0"/>
              <w:marBottom w:val="0"/>
              <w:divBdr>
                <w:top w:val="none" w:sz="0" w:space="0" w:color="auto"/>
                <w:left w:val="none" w:sz="0" w:space="0" w:color="auto"/>
                <w:bottom w:val="none" w:sz="0" w:space="0" w:color="auto"/>
                <w:right w:val="none" w:sz="0" w:space="0" w:color="auto"/>
              </w:divBdr>
            </w:div>
          </w:divsChild>
        </w:div>
        <w:div w:id="799686743">
          <w:marLeft w:val="0"/>
          <w:marRight w:val="0"/>
          <w:marTop w:val="0"/>
          <w:marBottom w:val="0"/>
          <w:divBdr>
            <w:top w:val="none" w:sz="0" w:space="0" w:color="auto"/>
            <w:left w:val="none" w:sz="0" w:space="0" w:color="auto"/>
            <w:bottom w:val="none" w:sz="0" w:space="0" w:color="auto"/>
            <w:right w:val="none" w:sz="0" w:space="0" w:color="auto"/>
          </w:divBdr>
          <w:divsChild>
            <w:div w:id="705712622">
              <w:marLeft w:val="0"/>
              <w:marRight w:val="0"/>
              <w:marTop w:val="0"/>
              <w:marBottom w:val="0"/>
              <w:divBdr>
                <w:top w:val="none" w:sz="0" w:space="0" w:color="auto"/>
                <w:left w:val="none" w:sz="0" w:space="0" w:color="auto"/>
                <w:bottom w:val="none" w:sz="0" w:space="0" w:color="auto"/>
                <w:right w:val="none" w:sz="0" w:space="0" w:color="auto"/>
              </w:divBdr>
            </w:div>
          </w:divsChild>
        </w:div>
        <w:div w:id="898826443">
          <w:marLeft w:val="0"/>
          <w:marRight w:val="0"/>
          <w:marTop w:val="0"/>
          <w:marBottom w:val="0"/>
          <w:divBdr>
            <w:top w:val="none" w:sz="0" w:space="0" w:color="auto"/>
            <w:left w:val="none" w:sz="0" w:space="0" w:color="auto"/>
            <w:bottom w:val="none" w:sz="0" w:space="0" w:color="auto"/>
            <w:right w:val="none" w:sz="0" w:space="0" w:color="auto"/>
          </w:divBdr>
          <w:divsChild>
            <w:div w:id="1815558002">
              <w:marLeft w:val="0"/>
              <w:marRight w:val="0"/>
              <w:marTop w:val="0"/>
              <w:marBottom w:val="0"/>
              <w:divBdr>
                <w:top w:val="none" w:sz="0" w:space="0" w:color="auto"/>
                <w:left w:val="none" w:sz="0" w:space="0" w:color="auto"/>
                <w:bottom w:val="none" w:sz="0" w:space="0" w:color="auto"/>
                <w:right w:val="none" w:sz="0" w:space="0" w:color="auto"/>
              </w:divBdr>
            </w:div>
          </w:divsChild>
        </w:div>
        <w:div w:id="249509457">
          <w:marLeft w:val="0"/>
          <w:marRight w:val="0"/>
          <w:marTop w:val="0"/>
          <w:marBottom w:val="0"/>
          <w:divBdr>
            <w:top w:val="none" w:sz="0" w:space="0" w:color="auto"/>
            <w:left w:val="none" w:sz="0" w:space="0" w:color="auto"/>
            <w:bottom w:val="none" w:sz="0" w:space="0" w:color="auto"/>
            <w:right w:val="none" w:sz="0" w:space="0" w:color="auto"/>
          </w:divBdr>
          <w:divsChild>
            <w:div w:id="60569194">
              <w:marLeft w:val="0"/>
              <w:marRight w:val="0"/>
              <w:marTop w:val="0"/>
              <w:marBottom w:val="0"/>
              <w:divBdr>
                <w:top w:val="none" w:sz="0" w:space="0" w:color="auto"/>
                <w:left w:val="none" w:sz="0" w:space="0" w:color="auto"/>
                <w:bottom w:val="none" w:sz="0" w:space="0" w:color="auto"/>
                <w:right w:val="none" w:sz="0" w:space="0" w:color="auto"/>
              </w:divBdr>
            </w:div>
          </w:divsChild>
        </w:div>
        <w:div w:id="1629431406">
          <w:marLeft w:val="0"/>
          <w:marRight w:val="0"/>
          <w:marTop w:val="0"/>
          <w:marBottom w:val="0"/>
          <w:divBdr>
            <w:top w:val="none" w:sz="0" w:space="0" w:color="auto"/>
            <w:left w:val="none" w:sz="0" w:space="0" w:color="auto"/>
            <w:bottom w:val="none" w:sz="0" w:space="0" w:color="auto"/>
            <w:right w:val="none" w:sz="0" w:space="0" w:color="auto"/>
          </w:divBdr>
          <w:divsChild>
            <w:div w:id="1292395629">
              <w:marLeft w:val="0"/>
              <w:marRight w:val="0"/>
              <w:marTop w:val="0"/>
              <w:marBottom w:val="0"/>
              <w:divBdr>
                <w:top w:val="none" w:sz="0" w:space="0" w:color="auto"/>
                <w:left w:val="none" w:sz="0" w:space="0" w:color="auto"/>
                <w:bottom w:val="none" w:sz="0" w:space="0" w:color="auto"/>
                <w:right w:val="none" w:sz="0" w:space="0" w:color="auto"/>
              </w:divBdr>
            </w:div>
            <w:div w:id="1069688217">
              <w:marLeft w:val="0"/>
              <w:marRight w:val="0"/>
              <w:marTop w:val="0"/>
              <w:marBottom w:val="0"/>
              <w:divBdr>
                <w:top w:val="none" w:sz="0" w:space="0" w:color="auto"/>
                <w:left w:val="none" w:sz="0" w:space="0" w:color="auto"/>
                <w:bottom w:val="none" w:sz="0" w:space="0" w:color="auto"/>
                <w:right w:val="none" w:sz="0" w:space="0" w:color="auto"/>
              </w:divBdr>
            </w:div>
          </w:divsChild>
        </w:div>
        <w:div w:id="1892419036">
          <w:marLeft w:val="0"/>
          <w:marRight w:val="0"/>
          <w:marTop w:val="0"/>
          <w:marBottom w:val="0"/>
          <w:divBdr>
            <w:top w:val="none" w:sz="0" w:space="0" w:color="auto"/>
            <w:left w:val="none" w:sz="0" w:space="0" w:color="auto"/>
            <w:bottom w:val="none" w:sz="0" w:space="0" w:color="auto"/>
            <w:right w:val="none" w:sz="0" w:space="0" w:color="auto"/>
          </w:divBdr>
          <w:divsChild>
            <w:div w:id="1619753525">
              <w:marLeft w:val="0"/>
              <w:marRight w:val="0"/>
              <w:marTop w:val="0"/>
              <w:marBottom w:val="0"/>
              <w:divBdr>
                <w:top w:val="none" w:sz="0" w:space="0" w:color="auto"/>
                <w:left w:val="none" w:sz="0" w:space="0" w:color="auto"/>
                <w:bottom w:val="none" w:sz="0" w:space="0" w:color="auto"/>
                <w:right w:val="none" w:sz="0" w:space="0" w:color="auto"/>
              </w:divBdr>
            </w:div>
          </w:divsChild>
        </w:div>
        <w:div w:id="416247416">
          <w:marLeft w:val="0"/>
          <w:marRight w:val="0"/>
          <w:marTop w:val="0"/>
          <w:marBottom w:val="0"/>
          <w:divBdr>
            <w:top w:val="none" w:sz="0" w:space="0" w:color="auto"/>
            <w:left w:val="none" w:sz="0" w:space="0" w:color="auto"/>
            <w:bottom w:val="none" w:sz="0" w:space="0" w:color="auto"/>
            <w:right w:val="none" w:sz="0" w:space="0" w:color="auto"/>
          </w:divBdr>
          <w:divsChild>
            <w:div w:id="1625886748">
              <w:marLeft w:val="0"/>
              <w:marRight w:val="0"/>
              <w:marTop w:val="0"/>
              <w:marBottom w:val="0"/>
              <w:divBdr>
                <w:top w:val="none" w:sz="0" w:space="0" w:color="auto"/>
                <w:left w:val="none" w:sz="0" w:space="0" w:color="auto"/>
                <w:bottom w:val="none" w:sz="0" w:space="0" w:color="auto"/>
                <w:right w:val="none" w:sz="0" w:space="0" w:color="auto"/>
              </w:divBdr>
            </w:div>
          </w:divsChild>
        </w:div>
        <w:div w:id="1404333560">
          <w:marLeft w:val="0"/>
          <w:marRight w:val="0"/>
          <w:marTop w:val="0"/>
          <w:marBottom w:val="0"/>
          <w:divBdr>
            <w:top w:val="none" w:sz="0" w:space="0" w:color="auto"/>
            <w:left w:val="none" w:sz="0" w:space="0" w:color="auto"/>
            <w:bottom w:val="none" w:sz="0" w:space="0" w:color="auto"/>
            <w:right w:val="none" w:sz="0" w:space="0" w:color="auto"/>
          </w:divBdr>
          <w:divsChild>
            <w:div w:id="686954249">
              <w:marLeft w:val="0"/>
              <w:marRight w:val="0"/>
              <w:marTop w:val="0"/>
              <w:marBottom w:val="0"/>
              <w:divBdr>
                <w:top w:val="none" w:sz="0" w:space="0" w:color="auto"/>
                <w:left w:val="none" w:sz="0" w:space="0" w:color="auto"/>
                <w:bottom w:val="none" w:sz="0" w:space="0" w:color="auto"/>
                <w:right w:val="none" w:sz="0" w:space="0" w:color="auto"/>
              </w:divBdr>
            </w:div>
          </w:divsChild>
        </w:div>
        <w:div w:id="1697535591">
          <w:marLeft w:val="0"/>
          <w:marRight w:val="0"/>
          <w:marTop w:val="0"/>
          <w:marBottom w:val="0"/>
          <w:divBdr>
            <w:top w:val="none" w:sz="0" w:space="0" w:color="auto"/>
            <w:left w:val="none" w:sz="0" w:space="0" w:color="auto"/>
            <w:bottom w:val="none" w:sz="0" w:space="0" w:color="auto"/>
            <w:right w:val="none" w:sz="0" w:space="0" w:color="auto"/>
          </w:divBdr>
          <w:divsChild>
            <w:div w:id="1835484935">
              <w:marLeft w:val="0"/>
              <w:marRight w:val="0"/>
              <w:marTop w:val="0"/>
              <w:marBottom w:val="0"/>
              <w:divBdr>
                <w:top w:val="none" w:sz="0" w:space="0" w:color="auto"/>
                <w:left w:val="none" w:sz="0" w:space="0" w:color="auto"/>
                <w:bottom w:val="none" w:sz="0" w:space="0" w:color="auto"/>
                <w:right w:val="none" w:sz="0" w:space="0" w:color="auto"/>
              </w:divBdr>
            </w:div>
          </w:divsChild>
        </w:div>
        <w:div w:id="1954481563">
          <w:marLeft w:val="0"/>
          <w:marRight w:val="0"/>
          <w:marTop w:val="0"/>
          <w:marBottom w:val="0"/>
          <w:divBdr>
            <w:top w:val="none" w:sz="0" w:space="0" w:color="auto"/>
            <w:left w:val="none" w:sz="0" w:space="0" w:color="auto"/>
            <w:bottom w:val="none" w:sz="0" w:space="0" w:color="auto"/>
            <w:right w:val="none" w:sz="0" w:space="0" w:color="auto"/>
          </w:divBdr>
          <w:divsChild>
            <w:div w:id="1207638287">
              <w:marLeft w:val="0"/>
              <w:marRight w:val="0"/>
              <w:marTop w:val="0"/>
              <w:marBottom w:val="0"/>
              <w:divBdr>
                <w:top w:val="none" w:sz="0" w:space="0" w:color="auto"/>
                <w:left w:val="none" w:sz="0" w:space="0" w:color="auto"/>
                <w:bottom w:val="none" w:sz="0" w:space="0" w:color="auto"/>
                <w:right w:val="none" w:sz="0" w:space="0" w:color="auto"/>
              </w:divBdr>
            </w:div>
          </w:divsChild>
        </w:div>
        <w:div w:id="1898585725">
          <w:marLeft w:val="0"/>
          <w:marRight w:val="0"/>
          <w:marTop w:val="0"/>
          <w:marBottom w:val="0"/>
          <w:divBdr>
            <w:top w:val="none" w:sz="0" w:space="0" w:color="auto"/>
            <w:left w:val="none" w:sz="0" w:space="0" w:color="auto"/>
            <w:bottom w:val="none" w:sz="0" w:space="0" w:color="auto"/>
            <w:right w:val="none" w:sz="0" w:space="0" w:color="auto"/>
          </w:divBdr>
          <w:divsChild>
            <w:div w:id="486939806">
              <w:marLeft w:val="0"/>
              <w:marRight w:val="0"/>
              <w:marTop w:val="0"/>
              <w:marBottom w:val="0"/>
              <w:divBdr>
                <w:top w:val="none" w:sz="0" w:space="0" w:color="auto"/>
                <w:left w:val="none" w:sz="0" w:space="0" w:color="auto"/>
                <w:bottom w:val="none" w:sz="0" w:space="0" w:color="auto"/>
                <w:right w:val="none" w:sz="0" w:space="0" w:color="auto"/>
              </w:divBdr>
            </w:div>
          </w:divsChild>
        </w:div>
        <w:div w:id="621378103">
          <w:marLeft w:val="0"/>
          <w:marRight w:val="0"/>
          <w:marTop w:val="0"/>
          <w:marBottom w:val="0"/>
          <w:divBdr>
            <w:top w:val="none" w:sz="0" w:space="0" w:color="auto"/>
            <w:left w:val="none" w:sz="0" w:space="0" w:color="auto"/>
            <w:bottom w:val="none" w:sz="0" w:space="0" w:color="auto"/>
            <w:right w:val="none" w:sz="0" w:space="0" w:color="auto"/>
          </w:divBdr>
          <w:divsChild>
            <w:div w:id="1002929555">
              <w:marLeft w:val="0"/>
              <w:marRight w:val="0"/>
              <w:marTop w:val="0"/>
              <w:marBottom w:val="0"/>
              <w:divBdr>
                <w:top w:val="none" w:sz="0" w:space="0" w:color="auto"/>
                <w:left w:val="none" w:sz="0" w:space="0" w:color="auto"/>
                <w:bottom w:val="none" w:sz="0" w:space="0" w:color="auto"/>
                <w:right w:val="none" w:sz="0" w:space="0" w:color="auto"/>
              </w:divBdr>
            </w:div>
          </w:divsChild>
        </w:div>
        <w:div w:id="890844223">
          <w:marLeft w:val="0"/>
          <w:marRight w:val="0"/>
          <w:marTop w:val="0"/>
          <w:marBottom w:val="0"/>
          <w:divBdr>
            <w:top w:val="none" w:sz="0" w:space="0" w:color="auto"/>
            <w:left w:val="none" w:sz="0" w:space="0" w:color="auto"/>
            <w:bottom w:val="none" w:sz="0" w:space="0" w:color="auto"/>
            <w:right w:val="none" w:sz="0" w:space="0" w:color="auto"/>
          </w:divBdr>
          <w:divsChild>
            <w:div w:id="966282083">
              <w:marLeft w:val="0"/>
              <w:marRight w:val="0"/>
              <w:marTop w:val="0"/>
              <w:marBottom w:val="0"/>
              <w:divBdr>
                <w:top w:val="none" w:sz="0" w:space="0" w:color="auto"/>
                <w:left w:val="none" w:sz="0" w:space="0" w:color="auto"/>
                <w:bottom w:val="none" w:sz="0" w:space="0" w:color="auto"/>
                <w:right w:val="none" w:sz="0" w:space="0" w:color="auto"/>
              </w:divBdr>
            </w:div>
          </w:divsChild>
        </w:div>
        <w:div w:id="5911654">
          <w:marLeft w:val="0"/>
          <w:marRight w:val="0"/>
          <w:marTop w:val="0"/>
          <w:marBottom w:val="0"/>
          <w:divBdr>
            <w:top w:val="none" w:sz="0" w:space="0" w:color="auto"/>
            <w:left w:val="none" w:sz="0" w:space="0" w:color="auto"/>
            <w:bottom w:val="none" w:sz="0" w:space="0" w:color="auto"/>
            <w:right w:val="none" w:sz="0" w:space="0" w:color="auto"/>
          </w:divBdr>
          <w:divsChild>
            <w:div w:id="1934626940">
              <w:marLeft w:val="0"/>
              <w:marRight w:val="0"/>
              <w:marTop w:val="0"/>
              <w:marBottom w:val="0"/>
              <w:divBdr>
                <w:top w:val="none" w:sz="0" w:space="0" w:color="auto"/>
                <w:left w:val="none" w:sz="0" w:space="0" w:color="auto"/>
                <w:bottom w:val="none" w:sz="0" w:space="0" w:color="auto"/>
                <w:right w:val="none" w:sz="0" w:space="0" w:color="auto"/>
              </w:divBdr>
            </w:div>
          </w:divsChild>
        </w:div>
        <w:div w:id="1583099951">
          <w:marLeft w:val="0"/>
          <w:marRight w:val="0"/>
          <w:marTop w:val="0"/>
          <w:marBottom w:val="0"/>
          <w:divBdr>
            <w:top w:val="none" w:sz="0" w:space="0" w:color="auto"/>
            <w:left w:val="none" w:sz="0" w:space="0" w:color="auto"/>
            <w:bottom w:val="none" w:sz="0" w:space="0" w:color="auto"/>
            <w:right w:val="none" w:sz="0" w:space="0" w:color="auto"/>
          </w:divBdr>
          <w:divsChild>
            <w:div w:id="974219013">
              <w:marLeft w:val="0"/>
              <w:marRight w:val="0"/>
              <w:marTop w:val="0"/>
              <w:marBottom w:val="0"/>
              <w:divBdr>
                <w:top w:val="none" w:sz="0" w:space="0" w:color="auto"/>
                <w:left w:val="none" w:sz="0" w:space="0" w:color="auto"/>
                <w:bottom w:val="none" w:sz="0" w:space="0" w:color="auto"/>
                <w:right w:val="none" w:sz="0" w:space="0" w:color="auto"/>
              </w:divBdr>
            </w:div>
            <w:div w:id="1227456090">
              <w:marLeft w:val="0"/>
              <w:marRight w:val="0"/>
              <w:marTop w:val="0"/>
              <w:marBottom w:val="0"/>
              <w:divBdr>
                <w:top w:val="none" w:sz="0" w:space="0" w:color="auto"/>
                <w:left w:val="none" w:sz="0" w:space="0" w:color="auto"/>
                <w:bottom w:val="none" w:sz="0" w:space="0" w:color="auto"/>
                <w:right w:val="none" w:sz="0" w:space="0" w:color="auto"/>
              </w:divBdr>
            </w:div>
          </w:divsChild>
        </w:div>
        <w:div w:id="1731270087">
          <w:marLeft w:val="0"/>
          <w:marRight w:val="0"/>
          <w:marTop w:val="0"/>
          <w:marBottom w:val="0"/>
          <w:divBdr>
            <w:top w:val="none" w:sz="0" w:space="0" w:color="auto"/>
            <w:left w:val="none" w:sz="0" w:space="0" w:color="auto"/>
            <w:bottom w:val="none" w:sz="0" w:space="0" w:color="auto"/>
            <w:right w:val="none" w:sz="0" w:space="0" w:color="auto"/>
          </w:divBdr>
          <w:divsChild>
            <w:div w:id="168642714">
              <w:marLeft w:val="0"/>
              <w:marRight w:val="0"/>
              <w:marTop w:val="0"/>
              <w:marBottom w:val="0"/>
              <w:divBdr>
                <w:top w:val="none" w:sz="0" w:space="0" w:color="auto"/>
                <w:left w:val="none" w:sz="0" w:space="0" w:color="auto"/>
                <w:bottom w:val="none" w:sz="0" w:space="0" w:color="auto"/>
                <w:right w:val="none" w:sz="0" w:space="0" w:color="auto"/>
              </w:divBdr>
            </w:div>
          </w:divsChild>
        </w:div>
        <w:div w:id="34935221">
          <w:marLeft w:val="0"/>
          <w:marRight w:val="0"/>
          <w:marTop w:val="0"/>
          <w:marBottom w:val="0"/>
          <w:divBdr>
            <w:top w:val="none" w:sz="0" w:space="0" w:color="auto"/>
            <w:left w:val="none" w:sz="0" w:space="0" w:color="auto"/>
            <w:bottom w:val="none" w:sz="0" w:space="0" w:color="auto"/>
            <w:right w:val="none" w:sz="0" w:space="0" w:color="auto"/>
          </w:divBdr>
          <w:divsChild>
            <w:div w:id="76637605">
              <w:marLeft w:val="0"/>
              <w:marRight w:val="0"/>
              <w:marTop w:val="0"/>
              <w:marBottom w:val="0"/>
              <w:divBdr>
                <w:top w:val="none" w:sz="0" w:space="0" w:color="auto"/>
                <w:left w:val="none" w:sz="0" w:space="0" w:color="auto"/>
                <w:bottom w:val="none" w:sz="0" w:space="0" w:color="auto"/>
                <w:right w:val="none" w:sz="0" w:space="0" w:color="auto"/>
              </w:divBdr>
            </w:div>
          </w:divsChild>
        </w:div>
        <w:div w:id="230385402">
          <w:marLeft w:val="0"/>
          <w:marRight w:val="0"/>
          <w:marTop w:val="0"/>
          <w:marBottom w:val="0"/>
          <w:divBdr>
            <w:top w:val="none" w:sz="0" w:space="0" w:color="auto"/>
            <w:left w:val="none" w:sz="0" w:space="0" w:color="auto"/>
            <w:bottom w:val="none" w:sz="0" w:space="0" w:color="auto"/>
            <w:right w:val="none" w:sz="0" w:space="0" w:color="auto"/>
          </w:divBdr>
          <w:divsChild>
            <w:div w:id="1370300342">
              <w:marLeft w:val="0"/>
              <w:marRight w:val="0"/>
              <w:marTop w:val="0"/>
              <w:marBottom w:val="0"/>
              <w:divBdr>
                <w:top w:val="none" w:sz="0" w:space="0" w:color="auto"/>
                <w:left w:val="none" w:sz="0" w:space="0" w:color="auto"/>
                <w:bottom w:val="none" w:sz="0" w:space="0" w:color="auto"/>
                <w:right w:val="none" w:sz="0" w:space="0" w:color="auto"/>
              </w:divBdr>
            </w:div>
          </w:divsChild>
        </w:div>
        <w:div w:id="506095997">
          <w:marLeft w:val="0"/>
          <w:marRight w:val="0"/>
          <w:marTop w:val="0"/>
          <w:marBottom w:val="0"/>
          <w:divBdr>
            <w:top w:val="none" w:sz="0" w:space="0" w:color="auto"/>
            <w:left w:val="none" w:sz="0" w:space="0" w:color="auto"/>
            <w:bottom w:val="none" w:sz="0" w:space="0" w:color="auto"/>
            <w:right w:val="none" w:sz="0" w:space="0" w:color="auto"/>
          </w:divBdr>
          <w:divsChild>
            <w:div w:id="467432820">
              <w:marLeft w:val="0"/>
              <w:marRight w:val="0"/>
              <w:marTop w:val="0"/>
              <w:marBottom w:val="0"/>
              <w:divBdr>
                <w:top w:val="none" w:sz="0" w:space="0" w:color="auto"/>
                <w:left w:val="none" w:sz="0" w:space="0" w:color="auto"/>
                <w:bottom w:val="none" w:sz="0" w:space="0" w:color="auto"/>
                <w:right w:val="none" w:sz="0" w:space="0" w:color="auto"/>
              </w:divBdr>
            </w:div>
          </w:divsChild>
        </w:div>
        <w:div w:id="1855880186">
          <w:marLeft w:val="0"/>
          <w:marRight w:val="0"/>
          <w:marTop w:val="0"/>
          <w:marBottom w:val="0"/>
          <w:divBdr>
            <w:top w:val="none" w:sz="0" w:space="0" w:color="auto"/>
            <w:left w:val="none" w:sz="0" w:space="0" w:color="auto"/>
            <w:bottom w:val="none" w:sz="0" w:space="0" w:color="auto"/>
            <w:right w:val="none" w:sz="0" w:space="0" w:color="auto"/>
          </w:divBdr>
          <w:divsChild>
            <w:div w:id="103159192">
              <w:marLeft w:val="0"/>
              <w:marRight w:val="0"/>
              <w:marTop w:val="0"/>
              <w:marBottom w:val="0"/>
              <w:divBdr>
                <w:top w:val="none" w:sz="0" w:space="0" w:color="auto"/>
                <w:left w:val="none" w:sz="0" w:space="0" w:color="auto"/>
                <w:bottom w:val="none" w:sz="0" w:space="0" w:color="auto"/>
                <w:right w:val="none" w:sz="0" w:space="0" w:color="auto"/>
              </w:divBdr>
            </w:div>
          </w:divsChild>
        </w:div>
        <w:div w:id="371540419">
          <w:marLeft w:val="0"/>
          <w:marRight w:val="0"/>
          <w:marTop w:val="0"/>
          <w:marBottom w:val="0"/>
          <w:divBdr>
            <w:top w:val="none" w:sz="0" w:space="0" w:color="auto"/>
            <w:left w:val="none" w:sz="0" w:space="0" w:color="auto"/>
            <w:bottom w:val="none" w:sz="0" w:space="0" w:color="auto"/>
            <w:right w:val="none" w:sz="0" w:space="0" w:color="auto"/>
          </w:divBdr>
          <w:divsChild>
            <w:div w:id="1285847025">
              <w:marLeft w:val="0"/>
              <w:marRight w:val="0"/>
              <w:marTop w:val="0"/>
              <w:marBottom w:val="0"/>
              <w:divBdr>
                <w:top w:val="none" w:sz="0" w:space="0" w:color="auto"/>
                <w:left w:val="none" w:sz="0" w:space="0" w:color="auto"/>
                <w:bottom w:val="none" w:sz="0" w:space="0" w:color="auto"/>
                <w:right w:val="none" w:sz="0" w:space="0" w:color="auto"/>
              </w:divBdr>
            </w:div>
          </w:divsChild>
        </w:div>
        <w:div w:id="216206952">
          <w:marLeft w:val="0"/>
          <w:marRight w:val="0"/>
          <w:marTop w:val="0"/>
          <w:marBottom w:val="0"/>
          <w:divBdr>
            <w:top w:val="none" w:sz="0" w:space="0" w:color="auto"/>
            <w:left w:val="none" w:sz="0" w:space="0" w:color="auto"/>
            <w:bottom w:val="none" w:sz="0" w:space="0" w:color="auto"/>
            <w:right w:val="none" w:sz="0" w:space="0" w:color="auto"/>
          </w:divBdr>
          <w:divsChild>
            <w:div w:id="2019039364">
              <w:marLeft w:val="0"/>
              <w:marRight w:val="0"/>
              <w:marTop w:val="0"/>
              <w:marBottom w:val="0"/>
              <w:divBdr>
                <w:top w:val="none" w:sz="0" w:space="0" w:color="auto"/>
                <w:left w:val="none" w:sz="0" w:space="0" w:color="auto"/>
                <w:bottom w:val="none" w:sz="0" w:space="0" w:color="auto"/>
                <w:right w:val="none" w:sz="0" w:space="0" w:color="auto"/>
              </w:divBdr>
            </w:div>
          </w:divsChild>
        </w:div>
        <w:div w:id="1467433366">
          <w:marLeft w:val="0"/>
          <w:marRight w:val="0"/>
          <w:marTop w:val="0"/>
          <w:marBottom w:val="0"/>
          <w:divBdr>
            <w:top w:val="none" w:sz="0" w:space="0" w:color="auto"/>
            <w:left w:val="none" w:sz="0" w:space="0" w:color="auto"/>
            <w:bottom w:val="none" w:sz="0" w:space="0" w:color="auto"/>
            <w:right w:val="none" w:sz="0" w:space="0" w:color="auto"/>
          </w:divBdr>
          <w:divsChild>
            <w:div w:id="1033921562">
              <w:marLeft w:val="0"/>
              <w:marRight w:val="0"/>
              <w:marTop w:val="0"/>
              <w:marBottom w:val="0"/>
              <w:divBdr>
                <w:top w:val="none" w:sz="0" w:space="0" w:color="auto"/>
                <w:left w:val="none" w:sz="0" w:space="0" w:color="auto"/>
                <w:bottom w:val="none" w:sz="0" w:space="0" w:color="auto"/>
                <w:right w:val="none" w:sz="0" w:space="0" w:color="auto"/>
              </w:divBdr>
            </w:div>
          </w:divsChild>
        </w:div>
        <w:div w:id="1223247235">
          <w:marLeft w:val="0"/>
          <w:marRight w:val="0"/>
          <w:marTop w:val="0"/>
          <w:marBottom w:val="0"/>
          <w:divBdr>
            <w:top w:val="none" w:sz="0" w:space="0" w:color="auto"/>
            <w:left w:val="none" w:sz="0" w:space="0" w:color="auto"/>
            <w:bottom w:val="none" w:sz="0" w:space="0" w:color="auto"/>
            <w:right w:val="none" w:sz="0" w:space="0" w:color="auto"/>
          </w:divBdr>
          <w:divsChild>
            <w:div w:id="952979146">
              <w:marLeft w:val="0"/>
              <w:marRight w:val="0"/>
              <w:marTop w:val="0"/>
              <w:marBottom w:val="0"/>
              <w:divBdr>
                <w:top w:val="none" w:sz="0" w:space="0" w:color="auto"/>
                <w:left w:val="none" w:sz="0" w:space="0" w:color="auto"/>
                <w:bottom w:val="none" w:sz="0" w:space="0" w:color="auto"/>
                <w:right w:val="none" w:sz="0" w:space="0" w:color="auto"/>
              </w:divBdr>
            </w:div>
          </w:divsChild>
        </w:div>
        <w:div w:id="1098991198">
          <w:marLeft w:val="0"/>
          <w:marRight w:val="0"/>
          <w:marTop w:val="0"/>
          <w:marBottom w:val="0"/>
          <w:divBdr>
            <w:top w:val="none" w:sz="0" w:space="0" w:color="auto"/>
            <w:left w:val="none" w:sz="0" w:space="0" w:color="auto"/>
            <w:bottom w:val="none" w:sz="0" w:space="0" w:color="auto"/>
            <w:right w:val="none" w:sz="0" w:space="0" w:color="auto"/>
          </w:divBdr>
          <w:divsChild>
            <w:div w:id="1195389519">
              <w:marLeft w:val="0"/>
              <w:marRight w:val="0"/>
              <w:marTop w:val="0"/>
              <w:marBottom w:val="0"/>
              <w:divBdr>
                <w:top w:val="none" w:sz="0" w:space="0" w:color="auto"/>
                <w:left w:val="none" w:sz="0" w:space="0" w:color="auto"/>
                <w:bottom w:val="none" w:sz="0" w:space="0" w:color="auto"/>
                <w:right w:val="none" w:sz="0" w:space="0" w:color="auto"/>
              </w:divBdr>
            </w:div>
            <w:div w:id="437484367">
              <w:marLeft w:val="0"/>
              <w:marRight w:val="0"/>
              <w:marTop w:val="0"/>
              <w:marBottom w:val="0"/>
              <w:divBdr>
                <w:top w:val="none" w:sz="0" w:space="0" w:color="auto"/>
                <w:left w:val="none" w:sz="0" w:space="0" w:color="auto"/>
                <w:bottom w:val="none" w:sz="0" w:space="0" w:color="auto"/>
                <w:right w:val="none" w:sz="0" w:space="0" w:color="auto"/>
              </w:divBdr>
            </w:div>
          </w:divsChild>
        </w:div>
        <w:div w:id="955718176">
          <w:marLeft w:val="0"/>
          <w:marRight w:val="0"/>
          <w:marTop w:val="0"/>
          <w:marBottom w:val="0"/>
          <w:divBdr>
            <w:top w:val="none" w:sz="0" w:space="0" w:color="auto"/>
            <w:left w:val="none" w:sz="0" w:space="0" w:color="auto"/>
            <w:bottom w:val="none" w:sz="0" w:space="0" w:color="auto"/>
            <w:right w:val="none" w:sz="0" w:space="0" w:color="auto"/>
          </w:divBdr>
          <w:divsChild>
            <w:div w:id="560481246">
              <w:marLeft w:val="0"/>
              <w:marRight w:val="0"/>
              <w:marTop w:val="0"/>
              <w:marBottom w:val="0"/>
              <w:divBdr>
                <w:top w:val="none" w:sz="0" w:space="0" w:color="auto"/>
                <w:left w:val="none" w:sz="0" w:space="0" w:color="auto"/>
                <w:bottom w:val="none" w:sz="0" w:space="0" w:color="auto"/>
                <w:right w:val="none" w:sz="0" w:space="0" w:color="auto"/>
              </w:divBdr>
            </w:div>
          </w:divsChild>
        </w:div>
        <w:div w:id="162281174">
          <w:marLeft w:val="0"/>
          <w:marRight w:val="0"/>
          <w:marTop w:val="0"/>
          <w:marBottom w:val="0"/>
          <w:divBdr>
            <w:top w:val="none" w:sz="0" w:space="0" w:color="auto"/>
            <w:left w:val="none" w:sz="0" w:space="0" w:color="auto"/>
            <w:bottom w:val="none" w:sz="0" w:space="0" w:color="auto"/>
            <w:right w:val="none" w:sz="0" w:space="0" w:color="auto"/>
          </w:divBdr>
          <w:divsChild>
            <w:div w:id="1050350627">
              <w:marLeft w:val="0"/>
              <w:marRight w:val="0"/>
              <w:marTop w:val="0"/>
              <w:marBottom w:val="0"/>
              <w:divBdr>
                <w:top w:val="none" w:sz="0" w:space="0" w:color="auto"/>
                <w:left w:val="none" w:sz="0" w:space="0" w:color="auto"/>
                <w:bottom w:val="none" w:sz="0" w:space="0" w:color="auto"/>
                <w:right w:val="none" w:sz="0" w:space="0" w:color="auto"/>
              </w:divBdr>
            </w:div>
          </w:divsChild>
        </w:div>
        <w:div w:id="539246525">
          <w:marLeft w:val="0"/>
          <w:marRight w:val="0"/>
          <w:marTop w:val="0"/>
          <w:marBottom w:val="0"/>
          <w:divBdr>
            <w:top w:val="none" w:sz="0" w:space="0" w:color="auto"/>
            <w:left w:val="none" w:sz="0" w:space="0" w:color="auto"/>
            <w:bottom w:val="none" w:sz="0" w:space="0" w:color="auto"/>
            <w:right w:val="none" w:sz="0" w:space="0" w:color="auto"/>
          </w:divBdr>
          <w:divsChild>
            <w:div w:id="1431319807">
              <w:marLeft w:val="0"/>
              <w:marRight w:val="0"/>
              <w:marTop w:val="0"/>
              <w:marBottom w:val="0"/>
              <w:divBdr>
                <w:top w:val="none" w:sz="0" w:space="0" w:color="auto"/>
                <w:left w:val="none" w:sz="0" w:space="0" w:color="auto"/>
                <w:bottom w:val="none" w:sz="0" w:space="0" w:color="auto"/>
                <w:right w:val="none" w:sz="0" w:space="0" w:color="auto"/>
              </w:divBdr>
            </w:div>
          </w:divsChild>
        </w:div>
        <w:div w:id="604389384">
          <w:marLeft w:val="0"/>
          <w:marRight w:val="0"/>
          <w:marTop w:val="0"/>
          <w:marBottom w:val="0"/>
          <w:divBdr>
            <w:top w:val="none" w:sz="0" w:space="0" w:color="auto"/>
            <w:left w:val="none" w:sz="0" w:space="0" w:color="auto"/>
            <w:bottom w:val="none" w:sz="0" w:space="0" w:color="auto"/>
            <w:right w:val="none" w:sz="0" w:space="0" w:color="auto"/>
          </w:divBdr>
          <w:divsChild>
            <w:div w:id="1454400203">
              <w:marLeft w:val="0"/>
              <w:marRight w:val="0"/>
              <w:marTop w:val="0"/>
              <w:marBottom w:val="0"/>
              <w:divBdr>
                <w:top w:val="none" w:sz="0" w:space="0" w:color="auto"/>
                <w:left w:val="none" w:sz="0" w:space="0" w:color="auto"/>
                <w:bottom w:val="none" w:sz="0" w:space="0" w:color="auto"/>
                <w:right w:val="none" w:sz="0" w:space="0" w:color="auto"/>
              </w:divBdr>
            </w:div>
          </w:divsChild>
        </w:div>
        <w:div w:id="13774752">
          <w:marLeft w:val="0"/>
          <w:marRight w:val="0"/>
          <w:marTop w:val="0"/>
          <w:marBottom w:val="0"/>
          <w:divBdr>
            <w:top w:val="none" w:sz="0" w:space="0" w:color="auto"/>
            <w:left w:val="none" w:sz="0" w:space="0" w:color="auto"/>
            <w:bottom w:val="none" w:sz="0" w:space="0" w:color="auto"/>
            <w:right w:val="none" w:sz="0" w:space="0" w:color="auto"/>
          </w:divBdr>
          <w:divsChild>
            <w:div w:id="163404756">
              <w:marLeft w:val="0"/>
              <w:marRight w:val="0"/>
              <w:marTop w:val="0"/>
              <w:marBottom w:val="0"/>
              <w:divBdr>
                <w:top w:val="none" w:sz="0" w:space="0" w:color="auto"/>
                <w:left w:val="none" w:sz="0" w:space="0" w:color="auto"/>
                <w:bottom w:val="none" w:sz="0" w:space="0" w:color="auto"/>
                <w:right w:val="none" w:sz="0" w:space="0" w:color="auto"/>
              </w:divBdr>
            </w:div>
          </w:divsChild>
        </w:div>
        <w:div w:id="1754550634">
          <w:marLeft w:val="0"/>
          <w:marRight w:val="0"/>
          <w:marTop w:val="0"/>
          <w:marBottom w:val="0"/>
          <w:divBdr>
            <w:top w:val="none" w:sz="0" w:space="0" w:color="auto"/>
            <w:left w:val="none" w:sz="0" w:space="0" w:color="auto"/>
            <w:bottom w:val="none" w:sz="0" w:space="0" w:color="auto"/>
            <w:right w:val="none" w:sz="0" w:space="0" w:color="auto"/>
          </w:divBdr>
          <w:divsChild>
            <w:div w:id="716858755">
              <w:marLeft w:val="0"/>
              <w:marRight w:val="0"/>
              <w:marTop w:val="0"/>
              <w:marBottom w:val="0"/>
              <w:divBdr>
                <w:top w:val="none" w:sz="0" w:space="0" w:color="auto"/>
                <w:left w:val="none" w:sz="0" w:space="0" w:color="auto"/>
                <w:bottom w:val="none" w:sz="0" w:space="0" w:color="auto"/>
                <w:right w:val="none" w:sz="0" w:space="0" w:color="auto"/>
              </w:divBdr>
            </w:div>
          </w:divsChild>
        </w:div>
        <w:div w:id="1485463547">
          <w:marLeft w:val="0"/>
          <w:marRight w:val="0"/>
          <w:marTop w:val="0"/>
          <w:marBottom w:val="0"/>
          <w:divBdr>
            <w:top w:val="none" w:sz="0" w:space="0" w:color="auto"/>
            <w:left w:val="none" w:sz="0" w:space="0" w:color="auto"/>
            <w:bottom w:val="none" w:sz="0" w:space="0" w:color="auto"/>
            <w:right w:val="none" w:sz="0" w:space="0" w:color="auto"/>
          </w:divBdr>
          <w:divsChild>
            <w:div w:id="2131239460">
              <w:marLeft w:val="0"/>
              <w:marRight w:val="0"/>
              <w:marTop w:val="0"/>
              <w:marBottom w:val="0"/>
              <w:divBdr>
                <w:top w:val="none" w:sz="0" w:space="0" w:color="auto"/>
                <w:left w:val="none" w:sz="0" w:space="0" w:color="auto"/>
                <w:bottom w:val="none" w:sz="0" w:space="0" w:color="auto"/>
                <w:right w:val="none" w:sz="0" w:space="0" w:color="auto"/>
              </w:divBdr>
            </w:div>
          </w:divsChild>
        </w:div>
        <w:div w:id="52239009">
          <w:marLeft w:val="0"/>
          <w:marRight w:val="0"/>
          <w:marTop w:val="0"/>
          <w:marBottom w:val="0"/>
          <w:divBdr>
            <w:top w:val="none" w:sz="0" w:space="0" w:color="auto"/>
            <w:left w:val="none" w:sz="0" w:space="0" w:color="auto"/>
            <w:bottom w:val="none" w:sz="0" w:space="0" w:color="auto"/>
            <w:right w:val="none" w:sz="0" w:space="0" w:color="auto"/>
          </w:divBdr>
          <w:divsChild>
            <w:div w:id="1448966543">
              <w:marLeft w:val="0"/>
              <w:marRight w:val="0"/>
              <w:marTop w:val="0"/>
              <w:marBottom w:val="0"/>
              <w:divBdr>
                <w:top w:val="none" w:sz="0" w:space="0" w:color="auto"/>
                <w:left w:val="none" w:sz="0" w:space="0" w:color="auto"/>
                <w:bottom w:val="none" w:sz="0" w:space="0" w:color="auto"/>
                <w:right w:val="none" w:sz="0" w:space="0" w:color="auto"/>
              </w:divBdr>
            </w:div>
          </w:divsChild>
        </w:div>
        <w:div w:id="1562330979">
          <w:marLeft w:val="0"/>
          <w:marRight w:val="0"/>
          <w:marTop w:val="0"/>
          <w:marBottom w:val="0"/>
          <w:divBdr>
            <w:top w:val="none" w:sz="0" w:space="0" w:color="auto"/>
            <w:left w:val="none" w:sz="0" w:space="0" w:color="auto"/>
            <w:bottom w:val="none" w:sz="0" w:space="0" w:color="auto"/>
            <w:right w:val="none" w:sz="0" w:space="0" w:color="auto"/>
          </w:divBdr>
          <w:divsChild>
            <w:div w:id="804855489">
              <w:marLeft w:val="0"/>
              <w:marRight w:val="0"/>
              <w:marTop w:val="0"/>
              <w:marBottom w:val="0"/>
              <w:divBdr>
                <w:top w:val="none" w:sz="0" w:space="0" w:color="auto"/>
                <w:left w:val="none" w:sz="0" w:space="0" w:color="auto"/>
                <w:bottom w:val="none" w:sz="0" w:space="0" w:color="auto"/>
                <w:right w:val="none" w:sz="0" w:space="0" w:color="auto"/>
              </w:divBdr>
            </w:div>
          </w:divsChild>
        </w:div>
        <w:div w:id="1968971230">
          <w:marLeft w:val="0"/>
          <w:marRight w:val="0"/>
          <w:marTop w:val="0"/>
          <w:marBottom w:val="0"/>
          <w:divBdr>
            <w:top w:val="none" w:sz="0" w:space="0" w:color="auto"/>
            <w:left w:val="none" w:sz="0" w:space="0" w:color="auto"/>
            <w:bottom w:val="none" w:sz="0" w:space="0" w:color="auto"/>
            <w:right w:val="none" w:sz="0" w:space="0" w:color="auto"/>
          </w:divBdr>
          <w:divsChild>
            <w:div w:id="995840652">
              <w:marLeft w:val="0"/>
              <w:marRight w:val="0"/>
              <w:marTop w:val="0"/>
              <w:marBottom w:val="0"/>
              <w:divBdr>
                <w:top w:val="none" w:sz="0" w:space="0" w:color="auto"/>
                <w:left w:val="none" w:sz="0" w:space="0" w:color="auto"/>
                <w:bottom w:val="none" w:sz="0" w:space="0" w:color="auto"/>
                <w:right w:val="none" w:sz="0" w:space="0" w:color="auto"/>
              </w:divBdr>
            </w:div>
            <w:div w:id="1526551681">
              <w:marLeft w:val="0"/>
              <w:marRight w:val="0"/>
              <w:marTop w:val="0"/>
              <w:marBottom w:val="0"/>
              <w:divBdr>
                <w:top w:val="none" w:sz="0" w:space="0" w:color="auto"/>
                <w:left w:val="none" w:sz="0" w:space="0" w:color="auto"/>
                <w:bottom w:val="none" w:sz="0" w:space="0" w:color="auto"/>
                <w:right w:val="none" w:sz="0" w:space="0" w:color="auto"/>
              </w:divBdr>
            </w:div>
          </w:divsChild>
        </w:div>
        <w:div w:id="973213170">
          <w:marLeft w:val="0"/>
          <w:marRight w:val="0"/>
          <w:marTop w:val="0"/>
          <w:marBottom w:val="0"/>
          <w:divBdr>
            <w:top w:val="none" w:sz="0" w:space="0" w:color="auto"/>
            <w:left w:val="none" w:sz="0" w:space="0" w:color="auto"/>
            <w:bottom w:val="none" w:sz="0" w:space="0" w:color="auto"/>
            <w:right w:val="none" w:sz="0" w:space="0" w:color="auto"/>
          </w:divBdr>
          <w:divsChild>
            <w:div w:id="1889952366">
              <w:marLeft w:val="0"/>
              <w:marRight w:val="0"/>
              <w:marTop w:val="0"/>
              <w:marBottom w:val="0"/>
              <w:divBdr>
                <w:top w:val="none" w:sz="0" w:space="0" w:color="auto"/>
                <w:left w:val="none" w:sz="0" w:space="0" w:color="auto"/>
                <w:bottom w:val="none" w:sz="0" w:space="0" w:color="auto"/>
                <w:right w:val="none" w:sz="0" w:space="0" w:color="auto"/>
              </w:divBdr>
            </w:div>
          </w:divsChild>
        </w:div>
        <w:div w:id="722099150">
          <w:marLeft w:val="0"/>
          <w:marRight w:val="0"/>
          <w:marTop w:val="0"/>
          <w:marBottom w:val="0"/>
          <w:divBdr>
            <w:top w:val="none" w:sz="0" w:space="0" w:color="auto"/>
            <w:left w:val="none" w:sz="0" w:space="0" w:color="auto"/>
            <w:bottom w:val="none" w:sz="0" w:space="0" w:color="auto"/>
            <w:right w:val="none" w:sz="0" w:space="0" w:color="auto"/>
          </w:divBdr>
          <w:divsChild>
            <w:div w:id="233662095">
              <w:marLeft w:val="0"/>
              <w:marRight w:val="0"/>
              <w:marTop w:val="0"/>
              <w:marBottom w:val="0"/>
              <w:divBdr>
                <w:top w:val="none" w:sz="0" w:space="0" w:color="auto"/>
                <w:left w:val="none" w:sz="0" w:space="0" w:color="auto"/>
                <w:bottom w:val="none" w:sz="0" w:space="0" w:color="auto"/>
                <w:right w:val="none" w:sz="0" w:space="0" w:color="auto"/>
              </w:divBdr>
            </w:div>
          </w:divsChild>
        </w:div>
        <w:div w:id="1029601304">
          <w:marLeft w:val="0"/>
          <w:marRight w:val="0"/>
          <w:marTop w:val="0"/>
          <w:marBottom w:val="0"/>
          <w:divBdr>
            <w:top w:val="none" w:sz="0" w:space="0" w:color="auto"/>
            <w:left w:val="none" w:sz="0" w:space="0" w:color="auto"/>
            <w:bottom w:val="none" w:sz="0" w:space="0" w:color="auto"/>
            <w:right w:val="none" w:sz="0" w:space="0" w:color="auto"/>
          </w:divBdr>
          <w:divsChild>
            <w:div w:id="291791497">
              <w:marLeft w:val="0"/>
              <w:marRight w:val="0"/>
              <w:marTop w:val="0"/>
              <w:marBottom w:val="0"/>
              <w:divBdr>
                <w:top w:val="none" w:sz="0" w:space="0" w:color="auto"/>
                <w:left w:val="none" w:sz="0" w:space="0" w:color="auto"/>
                <w:bottom w:val="none" w:sz="0" w:space="0" w:color="auto"/>
                <w:right w:val="none" w:sz="0" w:space="0" w:color="auto"/>
              </w:divBdr>
            </w:div>
          </w:divsChild>
        </w:div>
        <w:div w:id="1241673381">
          <w:marLeft w:val="0"/>
          <w:marRight w:val="0"/>
          <w:marTop w:val="0"/>
          <w:marBottom w:val="0"/>
          <w:divBdr>
            <w:top w:val="none" w:sz="0" w:space="0" w:color="auto"/>
            <w:left w:val="none" w:sz="0" w:space="0" w:color="auto"/>
            <w:bottom w:val="none" w:sz="0" w:space="0" w:color="auto"/>
            <w:right w:val="none" w:sz="0" w:space="0" w:color="auto"/>
          </w:divBdr>
          <w:divsChild>
            <w:div w:id="1675644428">
              <w:marLeft w:val="0"/>
              <w:marRight w:val="0"/>
              <w:marTop w:val="0"/>
              <w:marBottom w:val="0"/>
              <w:divBdr>
                <w:top w:val="none" w:sz="0" w:space="0" w:color="auto"/>
                <w:left w:val="none" w:sz="0" w:space="0" w:color="auto"/>
                <w:bottom w:val="none" w:sz="0" w:space="0" w:color="auto"/>
                <w:right w:val="none" w:sz="0" w:space="0" w:color="auto"/>
              </w:divBdr>
            </w:div>
          </w:divsChild>
        </w:div>
        <w:div w:id="284316958">
          <w:marLeft w:val="0"/>
          <w:marRight w:val="0"/>
          <w:marTop w:val="0"/>
          <w:marBottom w:val="0"/>
          <w:divBdr>
            <w:top w:val="none" w:sz="0" w:space="0" w:color="auto"/>
            <w:left w:val="none" w:sz="0" w:space="0" w:color="auto"/>
            <w:bottom w:val="none" w:sz="0" w:space="0" w:color="auto"/>
            <w:right w:val="none" w:sz="0" w:space="0" w:color="auto"/>
          </w:divBdr>
          <w:divsChild>
            <w:div w:id="1576234402">
              <w:marLeft w:val="0"/>
              <w:marRight w:val="0"/>
              <w:marTop w:val="0"/>
              <w:marBottom w:val="0"/>
              <w:divBdr>
                <w:top w:val="none" w:sz="0" w:space="0" w:color="auto"/>
                <w:left w:val="none" w:sz="0" w:space="0" w:color="auto"/>
                <w:bottom w:val="none" w:sz="0" w:space="0" w:color="auto"/>
                <w:right w:val="none" w:sz="0" w:space="0" w:color="auto"/>
              </w:divBdr>
            </w:div>
          </w:divsChild>
        </w:div>
        <w:div w:id="1870755523">
          <w:marLeft w:val="0"/>
          <w:marRight w:val="0"/>
          <w:marTop w:val="0"/>
          <w:marBottom w:val="0"/>
          <w:divBdr>
            <w:top w:val="none" w:sz="0" w:space="0" w:color="auto"/>
            <w:left w:val="none" w:sz="0" w:space="0" w:color="auto"/>
            <w:bottom w:val="none" w:sz="0" w:space="0" w:color="auto"/>
            <w:right w:val="none" w:sz="0" w:space="0" w:color="auto"/>
          </w:divBdr>
          <w:divsChild>
            <w:div w:id="63529253">
              <w:marLeft w:val="0"/>
              <w:marRight w:val="0"/>
              <w:marTop w:val="0"/>
              <w:marBottom w:val="0"/>
              <w:divBdr>
                <w:top w:val="none" w:sz="0" w:space="0" w:color="auto"/>
                <w:left w:val="none" w:sz="0" w:space="0" w:color="auto"/>
                <w:bottom w:val="none" w:sz="0" w:space="0" w:color="auto"/>
                <w:right w:val="none" w:sz="0" w:space="0" w:color="auto"/>
              </w:divBdr>
            </w:div>
          </w:divsChild>
        </w:div>
        <w:div w:id="1359896069">
          <w:marLeft w:val="0"/>
          <w:marRight w:val="0"/>
          <w:marTop w:val="0"/>
          <w:marBottom w:val="0"/>
          <w:divBdr>
            <w:top w:val="none" w:sz="0" w:space="0" w:color="auto"/>
            <w:left w:val="none" w:sz="0" w:space="0" w:color="auto"/>
            <w:bottom w:val="none" w:sz="0" w:space="0" w:color="auto"/>
            <w:right w:val="none" w:sz="0" w:space="0" w:color="auto"/>
          </w:divBdr>
          <w:divsChild>
            <w:div w:id="978338065">
              <w:marLeft w:val="0"/>
              <w:marRight w:val="0"/>
              <w:marTop w:val="0"/>
              <w:marBottom w:val="0"/>
              <w:divBdr>
                <w:top w:val="none" w:sz="0" w:space="0" w:color="auto"/>
                <w:left w:val="none" w:sz="0" w:space="0" w:color="auto"/>
                <w:bottom w:val="none" w:sz="0" w:space="0" w:color="auto"/>
                <w:right w:val="none" w:sz="0" w:space="0" w:color="auto"/>
              </w:divBdr>
            </w:div>
          </w:divsChild>
        </w:div>
        <w:div w:id="1439061231">
          <w:marLeft w:val="0"/>
          <w:marRight w:val="0"/>
          <w:marTop w:val="0"/>
          <w:marBottom w:val="0"/>
          <w:divBdr>
            <w:top w:val="none" w:sz="0" w:space="0" w:color="auto"/>
            <w:left w:val="none" w:sz="0" w:space="0" w:color="auto"/>
            <w:bottom w:val="none" w:sz="0" w:space="0" w:color="auto"/>
            <w:right w:val="none" w:sz="0" w:space="0" w:color="auto"/>
          </w:divBdr>
          <w:divsChild>
            <w:div w:id="2052612559">
              <w:marLeft w:val="0"/>
              <w:marRight w:val="0"/>
              <w:marTop w:val="0"/>
              <w:marBottom w:val="0"/>
              <w:divBdr>
                <w:top w:val="none" w:sz="0" w:space="0" w:color="auto"/>
                <w:left w:val="none" w:sz="0" w:space="0" w:color="auto"/>
                <w:bottom w:val="none" w:sz="0" w:space="0" w:color="auto"/>
                <w:right w:val="none" w:sz="0" w:space="0" w:color="auto"/>
              </w:divBdr>
            </w:div>
          </w:divsChild>
        </w:div>
        <w:div w:id="1437169609">
          <w:marLeft w:val="0"/>
          <w:marRight w:val="0"/>
          <w:marTop w:val="0"/>
          <w:marBottom w:val="0"/>
          <w:divBdr>
            <w:top w:val="none" w:sz="0" w:space="0" w:color="auto"/>
            <w:left w:val="none" w:sz="0" w:space="0" w:color="auto"/>
            <w:bottom w:val="none" w:sz="0" w:space="0" w:color="auto"/>
            <w:right w:val="none" w:sz="0" w:space="0" w:color="auto"/>
          </w:divBdr>
          <w:divsChild>
            <w:div w:id="144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6781">
      <w:bodyDiv w:val="1"/>
      <w:marLeft w:val="0"/>
      <w:marRight w:val="0"/>
      <w:marTop w:val="0"/>
      <w:marBottom w:val="0"/>
      <w:divBdr>
        <w:top w:val="none" w:sz="0" w:space="0" w:color="auto"/>
        <w:left w:val="none" w:sz="0" w:space="0" w:color="auto"/>
        <w:bottom w:val="none" w:sz="0" w:space="0" w:color="auto"/>
        <w:right w:val="none" w:sz="0" w:space="0" w:color="auto"/>
      </w:divBdr>
    </w:div>
    <w:div w:id="1336423560">
      <w:bodyDiv w:val="1"/>
      <w:marLeft w:val="0"/>
      <w:marRight w:val="0"/>
      <w:marTop w:val="0"/>
      <w:marBottom w:val="0"/>
      <w:divBdr>
        <w:top w:val="none" w:sz="0" w:space="0" w:color="auto"/>
        <w:left w:val="none" w:sz="0" w:space="0" w:color="auto"/>
        <w:bottom w:val="none" w:sz="0" w:space="0" w:color="auto"/>
        <w:right w:val="none" w:sz="0" w:space="0" w:color="auto"/>
      </w:divBdr>
    </w:div>
    <w:div w:id="136146641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05">
          <w:marLeft w:val="0"/>
          <w:marRight w:val="0"/>
          <w:marTop w:val="0"/>
          <w:marBottom w:val="0"/>
          <w:divBdr>
            <w:top w:val="none" w:sz="0" w:space="0" w:color="auto"/>
            <w:left w:val="none" w:sz="0" w:space="0" w:color="auto"/>
            <w:bottom w:val="none" w:sz="0" w:space="0" w:color="auto"/>
            <w:right w:val="none" w:sz="0" w:space="0" w:color="auto"/>
          </w:divBdr>
        </w:div>
      </w:divsChild>
    </w:div>
    <w:div w:id="1365399290">
      <w:bodyDiv w:val="1"/>
      <w:marLeft w:val="0"/>
      <w:marRight w:val="0"/>
      <w:marTop w:val="0"/>
      <w:marBottom w:val="0"/>
      <w:divBdr>
        <w:top w:val="none" w:sz="0" w:space="0" w:color="auto"/>
        <w:left w:val="none" w:sz="0" w:space="0" w:color="auto"/>
        <w:bottom w:val="none" w:sz="0" w:space="0" w:color="auto"/>
        <w:right w:val="none" w:sz="0" w:space="0" w:color="auto"/>
      </w:divBdr>
    </w:div>
    <w:div w:id="1400396107">
      <w:bodyDiv w:val="1"/>
      <w:marLeft w:val="0"/>
      <w:marRight w:val="0"/>
      <w:marTop w:val="0"/>
      <w:marBottom w:val="0"/>
      <w:divBdr>
        <w:top w:val="none" w:sz="0" w:space="0" w:color="auto"/>
        <w:left w:val="none" w:sz="0" w:space="0" w:color="auto"/>
        <w:bottom w:val="none" w:sz="0" w:space="0" w:color="auto"/>
        <w:right w:val="none" w:sz="0" w:space="0" w:color="auto"/>
      </w:divBdr>
    </w:div>
    <w:div w:id="1407074887">
      <w:bodyDiv w:val="1"/>
      <w:marLeft w:val="0"/>
      <w:marRight w:val="0"/>
      <w:marTop w:val="0"/>
      <w:marBottom w:val="0"/>
      <w:divBdr>
        <w:top w:val="none" w:sz="0" w:space="0" w:color="auto"/>
        <w:left w:val="none" w:sz="0" w:space="0" w:color="auto"/>
        <w:bottom w:val="none" w:sz="0" w:space="0" w:color="auto"/>
        <w:right w:val="none" w:sz="0" w:space="0" w:color="auto"/>
      </w:divBdr>
    </w:div>
    <w:div w:id="1443455759">
      <w:bodyDiv w:val="1"/>
      <w:marLeft w:val="0"/>
      <w:marRight w:val="0"/>
      <w:marTop w:val="0"/>
      <w:marBottom w:val="0"/>
      <w:divBdr>
        <w:top w:val="none" w:sz="0" w:space="0" w:color="auto"/>
        <w:left w:val="none" w:sz="0" w:space="0" w:color="auto"/>
        <w:bottom w:val="none" w:sz="0" w:space="0" w:color="auto"/>
        <w:right w:val="none" w:sz="0" w:space="0" w:color="auto"/>
      </w:divBdr>
      <w:divsChild>
        <w:div w:id="174155525">
          <w:marLeft w:val="0"/>
          <w:marRight w:val="0"/>
          <w:marTop w:val="0"/>
          <w:marBottom w:val="0"/>
          <w:divBdr>
            <w:top w:val="none" w:sz="0" w:space="0" w:color="auto"/>
            <w:left w:val="none" w:sz="0" w:space="0" w:color="auto"/>
            <w:bottom w:val="none" w:sz="0" w:space="0" w:color="auto"/>
            <w:right w:val="none" w:sz="0" w:space="0" w:color="auto"/>
          </w:divBdr>
          <w:divsChild>
            <w:div w:id="810633084">
              <w:marLeft w:val="0"/>
              <w:marRight w:val="0"/>
              <w:marTop w:val="0"/>
              <w:marBottom w:val="0"/>
              <w:divBdr>
                <w:top w:val="none" w:sz="0" w:space="0" w:color="auto"/>
                <w:left w:val="none" w:sz="0" w:space="0" w:color="auto"/>
                <w:bottom w:val="none" w:sz="0" w:space="0" w:color="auto"/>
                <w:right w:val="none" w:sz="0" w:space="0" w:color="auto"/>
              </w:divBdr>
              <w:divsChild>
                <w:div w:id="431781184">
                  <w:marLeft w:val="0"/>
                  <w:marRight w:val="0"/>
                  <w:marTop w:val="0"/>
                  <w:marBottom w:val="0"/>
                  <w:divBdr>
                    <w:top w:val="none" w:sz="0" w:space="0" w:color="auto"/>
                    <w:left w:val="none" w:sz="0" w:space="0" w:color="auto"/>
                    <w:bottom w:val="none" w:sz="0" w:space="0" w:color="auto"/>
                    <w:right w:val="none" w:sz="0" w:space="0" w:color="auto"/>
                  </w:divBdr>
                  <w:divsChild>
                    <w:div w:id="1205292552">
                      <w:marLeft w:val="0"/>
                      <w:marRight w:val="0"/>
                      <w:marTop w:val="0"/>
                      <w:marBottom w:val="0"/>
                      <w:divBdr>
                        <w:top w:val="none" w:sz="0" w:space="0" w:color="auto"/>
                        <w:left w:val="none" w:sz="0" w:space="0" w:color="auto"/>
                        <w:bottom w:val="none" w:sz="0" w:space="0" w:color="auto"/>
                        <w:right w:val="none" w:sz="0" w:space="0" w:color="auto"/>
                      </w:divBdr>
                      <w:divsChild>
                        <w:div w:id="630792736">
                          <w:marLeft w:val="0"/>
                          <w:marRight w:val="0"/>
                          <w:marTop w:val="0"/>
                          <w:marBottom w:val="0"/>
                          <w:divBdr>
                            <w:top w:val="none" w:sz="0" w:space="0" w:color="auto"/>
                            <w:left w:val="none" w:sz="0" w:space="0" w:color="auto"/>
                            <w:bottom w:val="none" w:sz="0" w:space="0" w:color="auto"/>
                            <w:right w:val="none" w:sz="0" w:space="0" w:color="auto"/>
                          </w:divBdr>
                          <w:divsChild>
                            <w:div w:id="16474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46757">
      <w:bodyDiv w:val="1"/>
      <w:marLeft w:val="0"/>
      <w:marRight w:val="0"/>
      <w:marTop w:val="0"/>
      <w:marBottom w:val="0"/>
      <w:divBdr>
        <w:top w:val="none" w:sz="0" w:space="0" w:color="auto"/>
        <w:left w:val="none" w:sz="0" w:space="0" w:color="auto"/>
        <w:bottom w:val="none" w:sz="0" w:space="0" w:color="auto"/>
        <w:right w:val="none" w:sz="0" w:space="0" w:color="auto"/>
      </w:divBdr>
      <w:divsChild>
        <w:div w:id="417101901">
          <w:marLeft w:val="0"/>
          <w:marRight w:val="0"/>
          <w:marTop w:val="0"/>
          <w:marBottom w:val="0"/>
          <w:divBdr>
            <w:top w:val="none" w:sz="0" w:space="0" w:color="auto"/>
            <w:left w:val="none" w:sz="0" w:space="0" w:color="auto"/>
            <w:bottom w:val="none" w:sz="0" w:space="0" w:color="auto"/>
            <w:right w:val="none" w:sz="0" w:space="0" w:color="auto"/>
          </w:divBdr>
        </w:div>
      </w:divsChild>
    </w:div>
    <w:div w:id="1451894438">
      <w:bodyDiv w:val="1"/>
      <w:marLeft w:val="0"/>
      <w:marRight w:val="0"/>
      <w:marTop w:val="0"/>
      <w:marBottom w:val="0"/>
      <w:divBdr>
        <w:top w:val="none" w:sz="0" w:space="0" w:color="auto"/>
        <w:left w:val="none" w:sz="0" w:space="0" w:color="auto"/>
        <w:bottom w:val="none" w:sz="0" w:space="0" w:color="auto"/>
        <w:right w:val="none" w:sz="0" w:space="0" w:color="auto"/>
      </w:divBdr>
      <w:divsChild>
        <w:div w:id="1812751903">
          <w:marLeft w:val="0"/>
          <w:marRight w:val="0"/>
          <w:marTop w:val="0"/>
          <w:marBottom w:val="0"/>
          <w:divBdr>
            <w:top w:val="none" w:sz="0" w:space="0" w:color="auto"/>
            <w:left w:val="none" w:sz="0" w:space="0" w:color="auto"/>
            <w:bottom w:val="none" w:sz="0" w:space="0" w:color="auto"/>
            <w:right w:val="none" w:sz="0" w:space="0" w:color="auto"/>
          </w:divBdr>
        </w:div>
      </w:divsChild>
    </w:div>
    <w:div w:id="1465854593">
      <w:bodyDiv w:val="1"/>
      <w:marLeft w:val="0"/>
      <w:marRight w:val="0"/>
      <w:marTop w:val="0"/>
      <w:marBottom w:val="0"/>
      <w:divBdr>
        <w:top w:val="none" w:sz="0" w:space="0" w:color="auto"/>
        <w:left w:val="none" w:sz="0" w:space="0" w:color="auto"/>
        <w:bottom w:val="none" w:sz="0" w:space="0" w:color="auto"/>
        <w:right w:val="none" w:sz="0" w:space="0" w:color="auto"/>
      </w:divBdr>
      <w:divsChild>
        <w:div w:id="1231694349">
          <w:marLeft w:val="0"/>
          <w:marRight w:val="0"/>
          <w:marTop w:val="0"/>
          <w:marBottom w:val="0"/>
          <w:divBdr>
            <w:top w:val="none" w:sz="0" w:space="0" w:color="auto"/>
            <w:left w:val="none" w:sz="0" w:space="0" w:color="auto"/>
            <w:bottom w:val="none" w:sz="0" w:space="0" w:color="auto"/>
            <w:right w:val="none" w:sz="0" w:space="0" w:color="auto"/>
          </w:divBdr>
        </w:div>
      </w:divsChild>
    </w:div>
    <w:div w:id="1475832565">
      <w:bodyDiv w:val="1"/>
      <w:marLeft w:val="0"/>
      <w:marRight w:val="0"/>
      <w:marTop w:val="0"/>
      <w:marBottom w:val="0"/>
      <w:divBdr>
        <w:top w:val="none" w:sz="0" w:space="0" w:color="auto"/>
        <w:left w:val="none" w:sz="0" w:space="0" w:color="auto"/>
        <w:bottom w:val="none" w:sz="0" w:space="0" w:color="auto"/>
        <w:right w:val="none" w:sz="0" w:space="0" w:color="auto"/>
      </w:divBdr>
    </w:div>
    <w:div w:id="1482313813">
      <w:bodyDiv w:val="1"/>
      <w:marLeft w:val="0"/>
      <w:marRight w:val="0"/>
      <w:marTop w:val="0"/>
      <w:marBottom w:val="0"/>
      <w:divBdr>
        <w:top w:val="none" w:sz="0" w:space="0" w:color="auto"/>
        <w:left w:val="none" w:sz="0" w:space="0" w:color="auto"/>
        <w:bottom w:val="none" w:sz="0" w:space="0" w:color="auto"/>
        <w:right w:val="none" w:sz="0" w:space="0" w:color="auto"/>
      </w:divBdr>
      <w:divsChild>
        <w:div w:id="299042472">
          <w:marLeft w:val="0"/>
          <w:marRight w:val="0"/>
          <w:marTop w:val="0"/>
          <w:marBottom w:val="0"/>
          <w:divBdr>
            <w:top w:val="none" w:sz="0" w:space="0" w:color="auto"/>
            <w:left w:val="none" w:sz="0" w:space="0" w:color="auto"/>
            <w:bottom w:val="none" w:sz="0" w:space="0" w:color="auto"/>
            <w:right w:val="none" w:sz="0" w:space="0" w:color="auto"/>
          </w:divBdr>
        </w:div>
      </w:divsChild>
    </w:div>
    <w:div w:id="1514225106">
      <w:bodyDiv w:val="1"/>
      <w:marLeft w:val="0"/>
      <w:marRight w:val="0"/>
      <w:marTop w:val="0"/>
      <w:marBottom w:val="0"/>
      <w:divBdr>
        <w:top w:val="none" w:sz="0" w:space="0" w:color="auto"/>
        <w:left w:val="none" w:sz="0" w:space="0" w:color="auto"/>
        <w:bottom w:val="none" w:sz="0" w:space="0" w:color="auto"/>
        <w:right w:val="none" w:sz="0" w:space="0" w:color="auto"/>
      </w:divBdr>
      <w:divsChild>
        <w:div w:id="289749816">
          <w:marLeft w:val="0"/>
          <w:marRight w:val="0"/>
          <w:marTop w:val="0"/>
          <w:marBottom w:val="0"/>
          <w:divBdr>
            <w:top w:val="none" w:sz="0" w:space="0" w:color="auto"/>
            <w:left w:val="none" w:sz="0" w:space="0" w:color="auto"/>
            <w:bottom w:val="none" w:sz="0" w:space="0" w:color="auto"/>
            <w:right w:val="none" w:sz="0" w:space="0" w:color="auto"/>
          </w:divBdr>
        </w:div>
      </w:divsChild>
    </w:div>
    <w:div w:id="1536039824">
      <w:bodyDiv w:val="1"/>
      <w:marLeft w:val="0"/>
      <w:marRight w:val="0"/>
      <w:marTop w:val="0"/>
      <w:marBottom w:val="0"/>
      <w:divBdr>
        <w:top w:val="none" w:sz="0" w:space="0" w:color="auto"/>
        <w:left w:val="none" w:sz="0" w:space="0" w:color="auto"/>
        <w:bottom w:val="none" w:sz="0" w:space="0" w:color="auto"/>
        <w:right w:val="none" w:sz="0" w:space="0" w:color="auto"/>
      </w:divBdr>
      <w:divsChild>
        <w:div w:id="282686951">
          <w:marLeft w:val="0"/>
          <w:marRight w:val="0"/>
          <w:marTop w:val="0"/>
          <w:marBottom w:val="0"/>
          <w:divBdr>
            <w:top w:val="none" w:sz="0" w:space="0" w:color="auto"/>
            <w:left w:val="none" w:sz="0" w:space="0" w:color="auto"/>
            <w:bottom w:val="none" w:sz="0" w:space="0" w:color="auto"/>
            <w:right w:val="none" w:sz="0" w:space="0" w:color="auto"/>
          </w:divBdr>
        </w:div>
      </w:divsChild>
    </w:div>
    <w:div w:id="1546523043">
      <w:bodyDiv w:val="1"/>
      <w:marLeft w:val="0"/>
      <w:marRight w:val="0"/>
      <w:marTop w:val="0"/>
      <w:marBottom w:val="0"/>
      <w:divBdr>
        <w:top w:val="none" w:sz="0" w:space="0" w:color="auto"/>
        <w:left w:val="none" w:sz="0" w:space="0" w:color="auto"/>
        <w:bottom w:val="none" w:sz="0" w:space="0" w:color="auto"/>
        <w:right w:val="none" w:sz="0" w:space="0" w:color="auto"/>
      </w:divBdr>
      <w:divsChild>
        <w:div w:id="789007199">
          <w:marLeft w:val="0"/>
          <w:marRight w:val="0"/>
          <w:marTop w:val="0"/>
          <w:marBottom w:val="0"/>
          <w:divBdr>
            <w:top w:val="none" w:sz="0" w:space="0" w:color="auto"/>
            <w:left w:val="none" w:sz="0" w:space="0" w:color="auto"/>
            <w:bottom w:val="none" w:sz="0" w:space="0" w:color="auto"/>
            <w:right w:val="none" w:sz="0" w:space="0" w:color="auto"/>
          </w:divBdr>
        </w:div>
        <w:div w:id="424691843">
          <w:marLeft w:val="0"/>
          <w:marRight w:val="0"/>
          <w:marTop w:val="0"/>
          <w:marBottom w:val="0"/>
          <w:divBdr>
            <w:top w:val="none" w:sz="0" w:space="0" w:color="auto"/>
            <w:left w:val="none" w:sz="0" w:space="0" w:color="auto"/>
            <w:bottom w:val="none" w:sz="0" w:space="0" w:color="auto"/>
            <w:right w:val="none" w:sz="0" w:space="0" w:color="auto"/>
          </w:divBdr>
        </w:div>
      </w:divsChild>
    </w:div>
    <w:div w:id="1555434755">
      <w:bodyDiv w:val="1"/>
      <w:marLeft w:val="0"/>
      <w:marRight w:val="0"/>
      <w:marTop w:val="0"/>
      <w:marBottom w:val="0"/>
      <w:divBdr>
        <w:top w:val="none" w:sz="0" w:space="0" w:color="auto"/>
        <w:left w:val="none" w:sz="0" w:space="0" w:color="auto"/>
        <w:bottom w:val="none" w:sz="0" w:space="0" w:color="auto"/>
        <w:right w:val="none" w:sz="0" w:space="0" w:color="auto"/>
      </w:divBdr>
    </w:div>
    <w:div w:id="1594629201">
      <w:bodyDiv w:val="1"/>
      <w:marLeft w:val="0"/>
      <w:marRight w:val="0"/>
      <w:marTop w:val="0"/>
      <w:marBottom w:val="0"/>
      <w:divBdr>
        <w:top w:val="none" w:sz="0" w:space="0" w:color="auto"/>
        <w:left w:val="none" w:sz="0" w:space="0" w:color="auto"/>
        <w:bottom w:val="none" w:sz="0" w:space="0" w:color="auto"/>
        <w:right w:val="none" w:sz="0" w:space="0" w:color="auto"/>
      </w:divBdr>
    </w:div>
    <w:div w:id="1677924749">
      <w:bodyDiv w:val="1"/>
      <w:marLeft w:val="0"/>
      <w:marRight w:val="0"/>
      <w:marTop w:val="0"/>
      <w:marBottom w:val="0"/>
      <w:divBdr>
        <w:top w:val="none" w:sz="0" w:space="0" w:color="auto"/>
        <w:left w:val="none" w:sz="0" w:space="0" w:color="auto"/>
        <w:bottom w:val="none" w:sz="0" w:space="0" w:color="auto"/>
        <w:right w:val="none" w:sz="0" w:space="0" w:color="auto"/>
      </w:divBdr>
    </w:div>
    <w:div w:id="1683238798">
      <w:bodyDiv w:val="1"/>
      <w:marLeft w:val="0"/>
      <w:marRight w:val="0"/>
      <w:marTop w:val="0"/>
      <w:marBottom w:val="0"/>
      <w:divBdr>
        <w:top w:val="none" w:sz="0" w:space="0" w:color="auto"/>
        <w:left w:val="none" w:sz="0" w:space="0" w:color="auto"/>
        <w:bottom w:val="none" w:sz="0" w:space="0" w:color="auto"/>
        <w:right w:val="none" w:sz="0" w:space="0" w:color="auto"/>
      </w:divBdr>
      <w:divsChild>
        <w:div w:id="618492008">
          <w:marLeft w:val="360"/>
          <w:marRight w:val="0"/>
          <w:marTop w:val="200"/>
          <w:marBottom w:val="0"/>
          <w:divBdr>
            <w:top w:val="none" w:sz="0" w:space="0" w:color="auto"/>
            <w:left w:val="none" w:sz="0" w:space="0" w:color="auto"/>
            <w:bottom w:val="none" w:sz="0" w:space="0" w:color="auto"/>
            <w:right w:val="none" w:sz="0" w:space="0" w:color="auto"/>
          </w:divBdr>
        </w:div>
      </w:divsChild>
    </w:div>
    <w:div w:id="1693994879">
      <w:bodyDiv w:val="1"/>
      <w:marLeft w:val="0"/>
      <w:marRight w:val="0"/>
      <w:marTop w:val="0"/>
      <w:marBottom w:val="0"/>
      <w:divBdr>
        <w:top w:val="none" w:sz="0" w:space="0" w:color="auto"/>
        <w:left w:val="none" w:sz="0" w:space="0" w:color="auto"/>
        <w:bottom w:val="none" w:sz="0" w:space="0" w:color="auto"/>
        <w:right w:val="none" w:sz="0" w:space="0" w:color="auto"/>
      </w:divBdr>
    </w:div>
    <w:div w:id="1717855499">
      <w:bodyDiv w:val="1"/>
      <w:marLeft w:val="0"/>
      <w:marRight w:val="0"/>
      <w:marTop w:val="0"/>
      <w:marBottom w:val="0"/>
      <w:divBdr>
        <w:top w:val="none" w:sz="0" w:space="0" w:color="auto"/>
        <w:left w:val="none" w:sz="0" w:space="0" w:color="auto"/>
        <w:bottom w:val="none" w:sz="0" w:space="0" w:color="auto"/>
        <w:right w:val="none" w:sz="0" w:space="0" w:color="auto"/>
      </w:divBdr>
      <w:divsChild>
        <w:div w:id="1584609477">
          <w:marLeft w:val="0"/>
          <w:marRight w:val="0"/>
          <w:marTop w:val="0"/>
          <w:marBottom w:val="0"/>
          <w:divBdr>
            <w:top w:val="none" w:sz="0" w:space="0" w:color="auto"/>
            <w:left w:val="none" w:sz="0" w:space="0" w:color="auto"/>
            <w:bottom w:val="none" w:sz="0" w:space="0" w:color="auto"/>
            <w:right w:val="none" w:sz="0" w:space="0" w:color="auto"/>
          </w:divBdr>
        </w:div>
      </w:divsChild>
    </w:div>
    <w:div w:id="1720980241">
      <w:bodyDiv w:val="1"/>
      <w:marLeft w:val="0"/>
      <w:marRight w:val="0"/>
      <w:marTop w:val="0"/>
      <w:marBottom w:val="0"/>
      <w:divBdr>
        <w:top w:val="none" w:sz="0" w:space="0" w:color="auto"/>
        <w:left w:val="none" w:sz="0" w:space="0" w:color="auto"/>
        <w:bottom w:val="none" w:sz="0" w:space="0" w:color="auto"/>
        <w:right w:val="none" w:sz="0" w:space="0" w:color="auto"/>
      </w:divBdr>
    </w:div>
    <w:div w:id="1733886809">
      <w:bodyDiv w:val="1"/>
      <w:marLeft w:val="0"/>
      <w:marRight w:val="0"/>
      <w:marTop w:val="0"/>
      <w:marBottom w:val="0"/>
      <w:divBdr>
        <w:top w:val="none" w:sz="0" w:space="0" w:color="auto"/>
        <w:left w:val="none" w:sz="0" w:space="0" w:color="auto"/>
        <w:bottom w:val="none" w:sz="0" w:space="0" w:color="auto"/>
        <w:right w:val="none" w:sz="0" w:space="0" w:color="auto"/>
      </w:divBdr>
    </w:div>
    <w:div w:id="1756245112">
      <w:bodyDiv w:val="1"/>
      <w:marLeft w:val="0"/>
      <w:marRight w:val="0"/>
      <w:marTop w:val="0"/>
      <w:marBottom w:val="0"/>
      <w:divBdr>
        <w:top w:val="none" w:sz="0" w:space="0" w:color="auto"/>
        <w:left w:val="none" w:sz="0" w:space="0" w:color="auto"/>
        <w:bottom w:val="none" w:sz="0" w:space="0" w:color="auto"/>
        <w:right w:val="none" w:sz="0" w:space="0" w:color="auto"/>
      </w:divBdr>
    </w:div>
    <w:div w:id="1763838506">
      <w:bodyDiv w:val="1"/>
      <w:marLeft w:val="0"/>
      <w:marRight w:val="0"/>
      <w:marTop w:val="0"/>
      <w:marBottom w:val="0"/>
      <w:divBdr>
        <w:top w:val="none" w:sz="0" w:space="0" w:color="auto"/>
        <w:left w:val="none" w:sz="0" w:space="0" w:color="auto"/>
        <w:bottom w:val="none" w:sz="0" w:space="0" w:color="auto"/>
        <w:right w:val="none" w:sz="0" w:space="0" w:color="auto"/>
      </w:divBdr>
    </w:div>
    <w:div w:id="1773669333">
      <w:bodyDiv w:val="1"/>
      <w:marLeft w:val="0"/>
      <w:marRight w:val="0"/>
      <w:marTop w:val="0"/>
      <w:marBottom w:val="0"/>
      <w:divBdr>
        <w:top w:val="none" w:sz="0" w:space="0" w:color="auto"/>
        <w:left w:val="none" w:sz="0" w:space="0" w:color="auto"/>
        <w:bottom w:val="none" w:sz="0" w:space="0" w:color="auto"/>
        <w:right w:val="none" w:sz="0" w:space="0" w:color="auto"/>
      </w:divBdr>
    </w:div>
    <w:div w:id="1775859802">
      <w:bodyDiv w:val="1"/>
      <w:marLeft w:val="0"/>
      <w:marRight w:val="0"/>
      <w:marTop w:val="0"/>
      <w:marBottom w:val="0"/>
      <w:divBdr>
        <w:top w:val="none" w:sz="0" w:space="0" w:color="auto"/>
        <w:left w:val="none" w:sz="0" w:space="0" w:color="auto"/>
        <w:bottom w:val="none" w:sz="0" w:space="0" w:color="auto"/>
        <w:right w:val="none" w:sz="0" w:space="0" w:color="auto"/>
      </w:divBdr>
      <w:divsChild>
        <w:div w:id="312373288">
          <w:marLeft w:val="0"/>
          <w:marRight w:val="0"/>
          <w:marTop w:val="0"/>
          <w:marBottom w:val="0"/>
          <w:divBdr>
            <w:top w:val="none" w:sz="0" w:space="0" w:color="auto"/>
            <w:left w:val="none" w:sz="0" w:space="0" w:color="auto"/>
            <w:bottom w:val="none" w:sz="0" w:space="0" w:color="auto"/>
            <w:right w:val="none" w:sz="0" w:space="0" w:color="auto"/>
          </w:divBdr>
        </w:div>
      </w:divsChild>
    </w:div>
    <w:div w:id="1805271523">
      <w:bodyDiv w:val="1"/>
      <w:marLeft w:val="0"/>
      <w:marRight w:val="0"/>
      <w:marTop w:val="0"/>
      <w:marBottom w:val="0"/>
      <w:divBdr>
        <w:top w:val="none" w:sz="0" w:space="0" w:color="auto"/>
        <w:left w:val="none" w:sz="0" w:space="0" w:color="auto"/>
        <w:bottom w:val="none" w:sz="0" w:space="0" w:color="auto"/>
        <w:right w:val="none" w:sz="0" w:space="0" w:color="auto"/>
      </w:divBdr>
    </w:div>
    <w:div w:id="1805804117">
      <w:bodyDiv w:val="1"/>
      <w:marLeft w:val="0"/>
      <w:marRight w:val="0"/>
      <w:marTop w:val="0"/>
      <w:marBottom w:val="0"/>
      <w:divBdr>
        <w:top w:val="none" w:sz="0" w:space="0" w:color="auto"/>
        <w:left w:val="none" w:sz="0" w:space="0" w:color="auto"/>
        <w:bottom w:val="none" w:sz="0" w:space="0" w:color="auto"/>
        <w:right w:val="none" w:sz="0" w:space="0" w:color="auto"/>
      </w:divBdr>
    </w:div>
    <w:div w:id="1811290249">
      <w:bodyDiv w:val="1"/>
      <w:marLeft w:val="0"/>
      <w:marRight w:val="0"/>
      <w:marTop w:val="0"/>
      <w:marBottom w:val="0"/>
      <w:divBdr>
        <w:top w:val="none" w:sz="0" w:space="0" w:color="auto"/>
        <w:left w:val="none" w:sz="0" w:space="0" w:color="auto"/>
        <w:bottom w:val="none" w:sz="0" w:space="0" w:color="auto"/>
        <w:right w:val="none" w:sz="0" w:space="0" w:color="auto"/>
      </w:divBdr>
    </w:div>
    <w:div w:id="1826237233">
      <w:bodyDiv w:val="1"/>
      <w:marLeft w:val="0"/>
      <w:marRight w:val="0"/>
      <w:marTop w:val="0"/>
      <w:marBottom w:val="0"/>
      <w:divBdr>
        <w:top w:val="none" w:sz="0" w:space="0" w:color="auto"/>
        <w:left w:val="none" w:sz="0" w:space="0" w:color="auto"/>
        <w:bottom w:val="none" w:sz="0" w:space="0" w:color="auto"/>
        <w:right w:val="none" w:sz="0" w:space="0" w:color="auto"/>
      </w:divBdr>
      <w:divsChild>
        <w:div w:id="1810977494">
          <w:marLeft w:val="0"/>
          <w:marRight w:val="0"/>
          <w:marTop w:val="0"/>
          <w:marBottom w:val="0"/>
          <w:divBdr>
            <w:top w:val="none" w:sz="0" w:space="0" w:color="auto"/>
            <w:left w:val="none" w:sz="0" w:space="0" w:color="auto"/>
            <w:bottom w:val="none" w:sz="0" w:space="0" w:color="auto"/>
            <w:right w:val="none" w:sz="0" w:space="0" w:color="auto"/>
          </w:divBdr>
        </w:div>
      </w:divsChild>
    </w:div>
    <w:div w:id="1829521094">
      <w:bodyDiv w:val="1"/>
      <w:marLeft w:val="0"/>
      <w:marRight w:val="0"/>
      <w:marTop w:val="0"/>
      <w:marBottom w:val="0"/>
      <w:divBdr>
        <w:top w:val="none" w:sz="0" w:space="0" w:color="auto"/>
        <w:left w:val="none" w:sz="0" w:space="0" w:color="auto"/>
        <w:bottom w:val="none" w:sz="0" w:space="0" w:color="auto"/>
        <w:right w:val="none" w:sz="0" w:space="0" w:color="auto"/>
      </w:divBdr>
    </w:div>
    <w:div w:id="1836994691">
      <w:bodyDiv w:val="1"/>
      <w:marLeft w:val="0"/>
      <w:marRight w:val="0"/>
      <w:marTop w:val="0"/>
      <w:marBottom w:val="0"/>
      <w:divBdr>
        <w:top w:val="none" w:sz="0" w:space="0" w:color="auto"/>
        <w:left w:val="none" w:sz="0" w:space="0" w:color="auto"/>
        <w:bottom w:val="none" w:sz="0" w:space="0" w:color="auto"/>
        <w:right w:val="none" w:sz="0" w:space="0" w:color="auto"/>
      </w:divBdr>
    </w:div>
    <w:div w:id="1866940768">
      <w:bodyDiv w:val="1"/>
      <w:marLeft w:val="0"/>
      <w:marRight w:val="0"/>
      <w:marTop w:val="0"/>
      <w:marBottom w:val="0"/>
      <w:divBdr>
        <w:top w:val="none" w:sz="0" w:space="0" w:color="auto"/>
        <w:left w:val="none" w:sz="0" w:space="0" w:color="auto"/>
        <w:bottom w:val="none" w:sz="0" w:space="0" w:color="auto"/>
        <w:right w:val="none" w:sz="0" w:space="0" w:color="auto"/>
      </w:divBdr>
    </w:div>
    <w:div w:id="1921062739">
      <w:bodyDiv w:val="1"/>
      <w:marLeft w:val="0"/>
      <w:marRight w:val="0"/>
      <w:marTop w:val="0"/>
      <w:marBottom w:val="0"/>
      <w:divBdr>
        <w:top w:val="none" w:sz="0" w:space="0" w:color="auto"/>
        <w:left w:val="none" w:sz="0" w:space="0" w:color="auto"/>
        <w:bottom w:val="none" w:sz="0" w:space="0" w:color="auto"/>
        <w:right w:val="none" w:sz="0" w:space="0" w:color="auto"/>
      </w:divBdr>
    </w:div>
    <w:div w:id="1921596579">
      <w:bodyDiv w:val="1"/>
      <w:marLeft w:val="0"/>
      <w:marRight w:val="0"/>
      <w:marTop w:val="0"/>
      <w:marBottom w:val="0"/>
      <w:divBdr>
        <w:top w:val="none" w:sz="0" w:space="0" w:color="auto"/>
        <w:left w:val="none" w:sz="0" w:space="0" w:color="auto"/>
        <w:bottom w:val="none" w:sz="0" w:space="0" w:color="auto"/>
        <w:right w:val="none" w:sz="0" w:space="0" w:color="auto"/>
      </w:divBdr>
    </w:div>
    <w:div w:id="1922180446">
      <w:bodyDiv w:val="1"/>
      <w:marLeft w:val="0"/>
      <w:marRight w:val="0"/>
      <w:marTop w:val="0"/>
      <w:marBottom w:val="0"/>
      <w:divBdr>
        <w:top w:val="none" w:sz="0" w:space="0" w:color="auto"/>
        <w:left w:val="none" w:sz="0" w:space="0" w:color="auto"/>
        <w:bottom w:val="none" w:sz="0" w:space="0" w:color="auto"/>
        <w:right w:val="none" w:sz="0" w:space="0" w:color="auto"/>
      </w:divBdr>
    </w:div>
    <w:div w:id="1925215910">
      <w:bodyDiv w:val="1"/>
      <w:marLeft w:val="0"/>
      <w:marRight w:val="0"/>
      <w:marTop w:val="0"/>
      <w:marBottom w:val="0"/>
      <w:divBdr>
        <w:top w:val="none" w:sz="0" w:space="0" w:color="auto"/>
        <w:left w:val="none" w:sz="0" w:space="0" w:color="auto"/>
        <w:bottom w:val="none" w:sz="0" w:space="0" w:color="auto"/>
        <w:right w:val="none" w:sz="0" w:space="0" w:color="auto"/>
      </w:divBdr>
      <w:divsChild>
        <w:div w:id="746998230">
          <w:marLeft w:val="547"/>
          <w:marRight w:val="0"/>
          <w:marTop w:val="86"/>
          <w:marBottom w:val="120"/>
          <w:divBdr>
            <w:top w:val="none" w:sz="0" w:space="0" w:color="auto"/>
            <w:left w:val="none" w:sz="0" w:space="0" w:color="auto"/>
            <w:bottom w:val="none" w:sz="0" w:space="0" w:color="auto"/>
            <w:right w:val="none" w:sz="0" w:space="0" w:color="auto"/>
          </w:divBdr>
        </w:div>
        <w:div w:id="750201251">
          <w:marLeft w:val="547"/>
          <w:marRight w:val="0"/>
          <w:marTop w:val="86"/>
          <w:marBottom w:val="120"/>
          <w:divBdr>
            <w:top w:val="none" w:sz="0" w:space="0" w:color="auto"/>
            <w:left w:val="none" w:sz="0" w:space="0" w:color="auto"/>
            <w:bottom w:val="none" w:sz="0" w:space="0" w:color="auto"/>
            <w:right w:val="none" w:sz="0" w:space="0" w:color="auto"/>
          </w:divBdr>
        </w:div>
        <w:div w:id="864564616">
          <w:marLeft w:val="547"/>
          <w:marRight w:val="0"/>
          <w:marTop w:val="86"/>
          <w:marBottom w:val="120"/>
          <w:divBdr>
            <w:top w:val="none" w:sz="0" w:space="0" w:color="auto"/>
            <w:left w:val="none" w:sz="0" w:space="0" w:color="auto"/>
            <w:bottom w:val="none" w:sz="0" w:space="0" w:color="auto"/>
            <w:right w:val="none" w:sz="0" w:space="0" w:color="auto"/>
          </w:divBdr>
        </w:div>
        <w:div w:id="934902341">
          <w:marLeft w:val="547"/>
          <w:marRight w:val="0"/>
          <w:marTop w:val="86"/>
          <w:marBottom w:val="120"/>
          <w:divBdr>
            <w:top w:val="none" w:sz="0" w:space="0" w:color="auto"/>
            <w:left w:val="none" w:sz="0" w:space="0" w:color="auto"/>
            <w:bottom w:val="none" w:sz="0" w:space="0" w:color="auto"/>
            <w:right w:val="none" w:sz="0" w:space="0" w:color="auto"/>
          </w:divBdr>
        </w:div>
        <w:div w:id="1582254678">
          <w:marLeft w:val="547"/>
          <w:marRight w:val="0"/>
          <w:marTop w:val="86"/>
          <w:marBottom w:val="120"/>
          <w:divBdr>
            <w:top w:val="none" w:sz="0" w:space="0" w:color="auto"/>
            <w:left w:val="none" w:sz="0" w:space="0" w:color="auto"/>
            <w:bottom w:val="none" w:sz="0" w:space="0" w:color="auto"/>
            <w:right w:val="none" w:sz="0" w:space="0" w:color="auto"/>
          </w:divBdr>
        </w:div>
        <w:div w:id="1715495459">
          <w:marLeft w:val="547"/>
          <w:marRight w:val="0"/>
          <w:marTop w:val="86"/>
          <w:marBottom w:val="120"/>
          <w:divBdr>
            <w:top w:val="none" w:sz="0" w:space="0" w:color="auto"/>
            <w:left w:val="none" w:sz="0" w:space="0" w:color="auto"/>
            <w:bottom w:val="none" w:sz="0" w:space="0" w:color="auto"/>
            <w:right w:val="none" w:sz="0" w:space="0" w:color="auto"/>
          </w:divBdr>
        </w:div>
        <w:div w:id="1729840298">
          <w:marLeft w:val="547"/>
          <w:marRight w:val="0"/>
          <w:marTop w:val="86"/>
          <w:marBottom w:val="120"/>
          <w:divBdr>
            <w:top w:val="none" w:sz="0" w:space="0" w:color="auto"/>
            <w:left w:val="none" w:sz="0" w:space="0" w:color="auto"/>
            <w:bottom w:val="none" w:sz="0" w:space="0" w:color="auto"/>
            <w:right w:val="none" w:sz="0" w:space="0" w:color="auto"/>
          </w:divBdr>
        </w:div>
        <w:div w:id="1935671594">
          <w:marLeft w:val="547"/>
          <w:marRight w:val="0"/>
          <w:marTop w:val="86"/>
          <w:marBottom w:val="120"/>
          <w:divBdr>
            <w:top w:val="none" w:sz="0" w:space="0" w:color="auto"/>
            <w:left w:val="none" w:sz="0" w:space="0" w:color="auto"/>
            <w:bottom w:val="none" w:sz="0" w:space="0" w:color="auto"/>
            <w:right w:val="none" w:sz="0" w:space="0" w:color="auto"/>
          </w:divBdr>
        </w:div>
      </w:divsChild>
    </w:div>
    <w:div w:id="1936555192">
      <w:bodyDiv w:val="1"/>
      <w:marLeft w:val="0"/>
      <w:marRight w:val="0"/>
      <w:marTop w:val="0"/>
      <w:marBottom w:val="0"/>
      <w:divBdr>
        <w:top w:val="none" w:sz="0" w:space="0" w:color="auto"/>
        <w:left w:val="none" w:sz="0" w:space="0" w:color="auto"/>
        <w:bottom w:val="none" w:sz="0" w:space="0" w:color="auto"/>
        <w:right w:val="none" w:sz="0" w:space="0" w:color="auto"/>
      </w:divBdr>
    </w:div>
    <w:div w:id="1945726844">
      <w:bodyDiv w:val="1"/>
      <w:marLeft w:val="0"/>
      <w:marRight w:val="0"/>
      <w:marTop w:val="0"/>
      <w:marBottom w:val="0"/>
      <w:divBdr>
        <w:top w:val="none" w:sz="0" w:space="0" w:color="auto"/>
        <w:left w:val="none" w:sz="0" w:space="0" w:color="auto"/>
        <w:bottom w:val="none" w:sz="0" w:space="0" w:color="auto"/>
        <w:right w:val="none" w:sz="0" w:space="0" w:color="auto"/>
      </w:divBdr>
      <w:divsChild>
        <w:div w:id="480121750">
          <w:marLeft w:val="0"/>
          <w:marRight w:val="0"/>
          <w:marTop w:val="0"/>
          <w:marBottom w:val="0"/>
          <w:divBdr>
            <w:top w:val="none" w:sz="0" w:space="0" w:color="auto"/>
            <w:left w:val="none" w:sz="0" w:space="0" w:color="auto"/>
            <w:bottom w:val="none" w:sz="0" w:space="0" w:color="auto"/>
            <w:right w:val="none" w:sz="0" w:space="0" w:color="auto"/>
          </w:divBdr>
        </w:div>
      </w:divsChild>
    </w:div>
    <w:div w:id="1947535766">
      <w:bodyDiv w:val="1"/>
      <w:marLeft w:val="0"/>
      <w:marRight w:val="0"/>
      <w:marTop w:val="0"/>
      <w:marBottom w:val="0"/>
      <w:divBdr>
        <w:top w:val="none" w:sz="0" w:space="0" w:color="auto"/>
        <w:left w:val="none" w:sz="0" w:space="0" w:color="auto"/>
        <w:bottom w:val="none" w:sz="0" w:space="0" w:color="auto"/>
        <w:right w:val="none" w:sz="0" w:space="0" w:color="auto"/>
      </w:divBdr>
    </w:div>
    <w:div w:id="1947730717">
      <w:bodyDiv w:val="1"/>
      <w:marLeft w:val="0"/>
      <w:marRight w:val="0"/>
      <w:marTop w:val="0"/>
      <w:marBottom w:val="0"/>
      <w:divBdr>
        <w:top w:val="none" w:sz="0" w:space="0" w:color="auto"/>
        <w:left w:val="none" w:sz="0" w:space="0" w:color="auto"/>
        <w:bottom w:val="none" w:sz="0" w:space="0" w:color="auto"/>
        <w:right w:val="none" w:sz="0" w:space="0" w:color="auto"/>
      </w:divBdr>
    </w:div>
    <w:div w:id="1964921622">
      <w:bodyDiv w:val="1"/>
      <w:marLeft w:val="0"/>
      <w:marRight w:val="0"/>
      <w:marTop w:val="0"/>
      <w:marBottom w:val="0"/>
      <w:divBdr>
        <w:top w:val="none" w:sz="0" w:space="0" w:color="auto"/>
        <w:left w:val="none" w:sz="0" w:space="0" w:color="auto"/>
        <w:bottom w:val="none" w:sz="0" w:space="0" w:color="auto"/>
        <w:right w:val="none" w:sz="0" w:space="0" w:color="auto"/>
      </w:divBdr>
    </w:div>
    <w:div w:id="1978104986">
      <w:bodyDiv w:val="1"/>
      <w:marLeft w:val="0"/>
      <w:marRight w:val="0"/>
      <w:marTop w:val="0"/>
      <w:marBottom w:val="0"/>
      <w:divBdr>
        <w:top w:val="none" w:sz="0" w:space="0" w:color="auto"/>
        <w:left w:val="none" w:sz="0" w:space="0" w:color="auto"/>
        <w:bottom w:val="none" w:sz="0" w:space="0" w:color="auto"/>
        <w:right w:val="none" w:sz="0" w:space="0" w:color="auto"/>
      </w:divBdr>
      <w:divsChild>
        <w:div w:id="1909919895">
          <w:marLeft w:val="0"/>
          <w:marRight w:val="0"/>
          <w:marTop w:val="0"/>
          <w:marBottom w:val="0"/>
          <w:divBdr>
            <w:top w:val="none" w:sz="0" w:space="0" w:color="auto"/>
            <w:left w:val="none" w:sz="0" w:space="0" w:color="auto"/>
            <w:bottom w:val="none" w:sz="0" w:space="0" w:color="auto"/>
            <w:right w:val="none" w:sz="0" w:space="0" w:color="auto"/>
          </w:divBdr>
        </w:div>
      </w:divsChild>
    </w:div>
    <w:div w:id="1988703823">
      <w:bodyDiv w:val="1"/>
      <w:marLeft w:val="0"/>
      <w:marRight w:val="0"/>
      <w:marTop w:val="0"/>
      <w:marBottom w:val="0"/>
      <w:divBdr>
        <w:top w:val="none" w:sz="0" w:space="0" w:color="auto"/>
        <w:left w:val="none" w:sz="0" w:space="0" w:color="auto"/>
        <w:bottom w:val="none" w:sz="0" w:space="0" w:color="auto"/>
        <w:right w:val="none" w:sz="0" w:space="0" w:color="auto"/>
      </w:divBdr>
    </w:div>
    <w:div w:id="2043482738">
      <w:bodyDiv w:val="1"/>
      <w:marLeft w:val="0"/>
      <w:marRight w:val="0"/>
      <w:marTop w:val="0"/>
      <w:marBottom w:val="0"/>
      <w:divBdr>
        <w:top w:val="none" w:sz="0" w:space="0" w:color="auto"/>
        <w:left w:val="none" w:sz="0" w:space="0" w:color="auto"/>
        <w:bottom w:val="none" w:sz="0" w:space="0" w:color="auto"/>
        <w:right w:val="none" w:sz="0" w:space="0" w:color="auto"/>
      </w:divBdr>
      <w:divsChild>
        <w:div w:id="1453326859">
          <w:marLeft w:val="0"/>
          <w:marRight w:val="0"/>
          <w:marTop w:val="0"/>
          <w:marBottom w:val="0"/>
          <w:divBdr>
            <w:top w:val="none" w:sz="0" w:space="0" w:color="auto"/>
            <w:left w:val="none" w:sz="0" w:space="0" w:color="auto"/>
            <w:bottom w:val="none" w:sz="0" w:space="0" w:color="auto"/>
            <w:right w:val="none" w:sz="0" w:space="0" w:color="auto"/>
          </w:divBdr>
        </w:div>
      </w:divsChild>
    </w:div>
    <w:div w:id="2082168140">
      <w:bodyDiv w:val="1"/>
      <w:marLeft w:val="0"/>
      <w:marRight w:val="0"/>
      <w:marTop w:val="0"/>
      <w:marBottom w:val="0"/>
      <w:divBdr>
        <w:top w:val="none" w:sz="0" w:space="0" w:color="auto"/>
        <w:left w:val="none" w:sz="0" w:space="0" w:color="auto"/>
        <w:bottom w:val="none" w:sz="0" w:space="0" w:color="auto"/>
        <w:right w:val="none" w:sz="0" w:space="0" w:color="auto"/>
      </w:divBdr>
    </w:div>
    <w:div w:id="2092316543">
      <w:bodyDiv w:val="1"/>
      <w:marLeft w:val="0"/>
      <w:marRight w:val="0"/>
      <w:marTop w:val="0"/>
      <w:marBottom w:val="0"/>
      <w:divBdr>
        <w:top w:val="none" w:sz="0" w:space="0" w:color="auto"/>
        <w:left w:val="none" w:sz="0" w:space="0" w:color="auto"/>
        <w:bottom w:val="none" w:sz="0" w:space="0" w:color="auto"/>
        <w:right w:val="none" w:sz="0" w:space="0" w:color="auto"/>
      </w:divBdr>
    </w:div>
    <w:div w:id="2096046197">
      <w:bodyDiv w:val="1"/>
      <w:marLeft w:val="0"/>
      <w:marRight w:val="0"/>
      <w:marTop w:val="0"/>
      <w:marBottom w:val="0"/>
      <w:divBdr>
        <w:top w:val="none" w:sz="0" w:space="0" w:color="auto"/>
        <w:left w:val="none" w:sz="0" w:space="0" w:color="auto"/>
        <w:bottom w:val="none" w:sz="0" w:space="0" w:color="auto"/>
        <w:right w:val="none" w:sz="0" w:space="0" w:color="auto"/>
      </w:divBdr>
    </w:div>
    <w:div w:id="2106264977">
      <w:bodyDiv w:val="1"/>
      <w:marLeft w:val="0"/>
      <w:marRight w:val="0"/>
      <w:marTop w:val="0"/>
      <w:marBottom w:val="0"/>
      <w:divBdr>
        <w:top w:val="none" w:sz="0" w:space="0" w:color="auto"/>
        <w:left w:val="none" w:sz="0" w:space="0" w:color="auto"/>
        <w:bottom w:val="none" w:sz="0" w:space="0" w:color="auto"/>
        <w:right w:val="none" w:sz="0" w:space="0" w:color="auto"/>
      </w:divBdr>
    </w:div>
    <w:div w:id="2138523306">
      <w:bodyDiv w:val="1"/>
      <w:marLeft w:val="0"/>
      <w:marRight w:val="0"/>
      <w:marTop w:val="0"/>
      <w:marBottom w:val="0"/>
      <w:divBdr>
        <w:top w:val="none" w:sz="0" w:space="0" w:color="auto"/>
        <w:left w:val="none" w:sz="0" w:space="0" w:color="auto"/>
        <w:bottom w:val="none" w:sz="0" w:space="0" w:color="auto"/>
        <w:right w:val="none" w:sz="0" w:space="0" w:color="auto"/>
      </w:divBdr>
      <w:divsChild>
        <w:div w:id="205217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21" Type="http://schemas.openxmlformats.org/officeDocument/2006/relationships/image" Target="media/image2.png"/><Relationship Id="rId42" Type="http://schemas.openxmlformats.org/officeDocument/2006/relationships/hyperlink" Target="https://youtu.be/mo5Bng-ClqI" TargetMode="External"/><Relationship Id="rId47" Type="http://schemas.openxmlformats.org/officeDocument/2006/relationships/hyperlink" Target="https://youtu.be/mbQczkChffg" TargetMode="External"/><Relationship Id="rId63" Type="http://schemas.openxmlformats.org/officeDocument/2006/relationships/hyperlink" Target="https://www.kingstonbereavementservice.org.uk/contact-us/" TargetMode="External"/><Relationship Id="rId68" Type="http://schemas.openxmlformats.org/officeDocument/2006/relationships/hyperlink" Target="https://www.good-thinking.uk/" TargetMode="External"/><Relationship Id="rId84" Type="http://schemas.openxmlformats.org/officeDocument/2006/relationships/hyperlink" Target="https://www.nice.org.uk/guidance/ng189/resources/indicators-of-individual-abuse-and-neglect-pdf-9013017709" TargetMode="External"/><Relationship Id="rId89" Type="http://schemas.openxmlformats.org/officeDocument/2006/relationships/hyperlink" Target="https://www.gov.uk/guidance/ppe-portal-how-to-order-covid-19-personal-protective-equipment" TargetMode="External"/><Relationship Id="rId16" Type="http://schemas.openxmlformats.org/officeDocument/2006/relationships/hyperlink" Target="mailto:Lucy.Webber@swlondon.nhs.uk" TargetMode="External"/><Relationship Id="rId11" Type="http://schemas.openxmlformats.org/officeDocument/2006/relationships/image" Target="media/image1.png"/><Relationship Id="rId32" Type="http://schemas.openxmlformats.org/officeDocument/2006/relationships/hyperlink" Target="https://www.england.nhs.uk/coronavirus/publication/nhs-response-to-covid-19-transition-to-nhs-level-3-incident/" TargetMode="External"/><Relationship Id="rId37" Type="http://schemas.openxmlformats.org/officeDocument/2006/relationships/hyperlink" Target="https://www.good-thinking.uk/health-and-care-professionals/" TargetMode="External"/><Relationship Id="rId53" Type="http://schemas.openxmlformats.org/officeDocument/2006/relationships/hyperlink" Target="https://www.gov.uk/government/publications/arrangements-for-visiting-out-of-the-care-home/visits-out-of-care-homes" TargetMode="External"/><Relationship Id="rId58" Type="http://schemas.openxmlformats.org/officeDocument/2006/relationships/hyperlink" Target="mailto:ssg-tr.suttonuplift@nhs.net" TargetMode="External"/><Relationship Id="rId74" Type="http://schemas.openxmlformats.org/officeDocument/2006/relationships/hyperlink" Target="https://www.gov.uk/guidance/ppe-portal-how-to-order-emergency-personal-protective-equipment" TargetMode="External"/><Relationship Id="rId79" Type="http://schemas.openxmlformats.org/officeDocument/2006/relationships/hyperlink" Target="https://www.nice.org.uk/guidance/ng189/chapter/Recommendations" TargetMode="External"/><Relationship Id="rId5" Type="http://schemas.openxmlformats.org/officeDocument/2006/relationships/numbering" Target="numbering.xml"/><Relationship Id="rId90" Type="http://schemas.openxmlformats.org/officeDocument/2006/relationships/hyperlink" Target="https://assets.publishing.service.gov.uk/government/uploads/system/uploads/attachment_data/file/931616/How_to_work_safely_in_care_homes_v8_2_11_2020.pdf" TargetMode="External"/><Relationship Id="rId95" Type="http://schemas.openxmlformats.org/officeDocument/2006/relationships/hyperlink" Target="https://assets.publishing.service.gov.uk/government/uploads/system/uploads/attachment_data/file/954690/Infection_Prevention_and_Control_Guidance_January_2021.pdf" TargetMode="External"/><Relationship Id="rId22" Type="http://schemas.openxmlformats.org/officeDocument/2006/relationships/hyperlink" Target="https://forms.office.com/Pages/ResponsePage.aspx?id=DGhcx-LrMkKFsKNlyJgsSWBHvfq-6KNFiTzZco-HCuRUQzNWSVoxOUpFTTFJMEgyS0dVMDdIOEs0Qy4u" TargetMode="External"/><Relationship Id="rId27" Type="http://schemas.openxmlformats.org/officeDocument/2006/relationships/hyperlink" Target="https://forms.office.com/Pages/ResponsePage.aspx?id=DGhcx-LrMkKFsKNlyJgsSVbq4rUUQctAukhS5gKyHgZUNFRRNjlBUjVOM1FFSlpON1c3S1k4M0M0Mi4u" TargetMode="External"/><Relationship Id="rId43" Type="http://schemas.openxmlformats.org/officeDocument/2006/relationships/hyperlink" Target="https://www.youtube.com/watch?v=5IesnLadLU8&amp;feature=youtu.be" TargetMode="External"/><Relationship Id="rId48" Type="http://schemas.openxmlformats.org/officeDocument/2006/relationships/hyperlink" Target="https://youtu.be/_kFI6Cmc86I" TargetMode="External"/><Relationship Id="rId64" Type="http://schemas.openxmlformats.org/officeDocument/2006/relationships/hyperlink" Target="https://www.icope.nhs.uk/kingston/" TargetMode="External"/><Relationship Id="rId69" Type="http://schemas.openxmlformats.org/officeDocument/2006/relationships/hyperlink" Target="mailto:SWLcarehomes.admin@swlondon.nhs.uk" TargetMode="External"/><Relationship Id="rId80" Type="http://schemas.openxmlformats.org/officeDocument/2006/relationships/hyperlink" Target="https://www.nice.org.uk/guidance/ng189/chapter/Recommendations" TargetMode="External"/><Relationship Id="rId85" Type="http://schemas.openxmlformats.org/officeDocument/2006/relationships/hyperlink" Target="https://www.nice.org.uk/guidance/ng189/resources/indicators-of-organisational-abuse-and-neglect-pdf-9013017710" TargetMode="External"/><Relationship Id="rId3" Type="http://schemas.openxmlformats.org/officeDocument/2006/relationships/customXml" Target="../customXml/item3.xml"/><Relationship Id="rId12" Type="http://schemas.openxmlformats.org/officeDocument/2006/relationships/hyperlink" Target="https://www.youtube.com/watch?v=Fccd6IeJtY4&amp;t=154s" TargetMode="External"/><Relationship Id="rId17" Type="http://schemas.openxmlformats.org/officeDocument/2006/relationships/hyperlink" Target="mailto:Anca.Costinas@swlondon.nhs.uk" TargetMode="External"/><Relationship Id="rId25" Type="http://schemas.openxmlformats.org/officeDocument/2006/relationships/hyperlink" Target="https://forms.office.com/Pages/ResponsePage.aspx?id=DGhcx-LrMkKFsKNlyJgsSWBHvfq-6KNFiTzZco-HCuRUMEZLSzJGT0xPT0VCUjVNNUVLSzE5UlBGNi4u" TargetMode="External"/><Relationship Id="rId33" Type="http://schemas.openxmlformats.org/officeDocument/2006/relationships/hyperlink" Target="https://www.gov.uk/government/publications/visiting-care-homes-during-coronavirus/update-on-policies-for-visiting-arrangements-in-care-homes" TargetMode="External"/><Relationship Id="rId38" Type="http://schemas.openxmlformats.org/officeDocument/2006/relationships/hyperlink" Target="https://www.good-thinking.uk/employers/" TargetMode="External"/><Relationship Id="rId46" Type="http://schemas.openxmlformats.org/officeDocument/2006/relationships/hyperlink" Target="https://youtu.be/eEsY63EmhmM" TargetMode="External"/><Relationship Id="rId59" Type="http://schemas.openxmlformats.org/officeDocument/2006/relationships/hyperlink" Target="https://www.mertonuplift.nhs.uk/" TargetMode="External"/><Relationship Id="rId67" Type="http://schemas.openxmlformats.org/officeDocument/2006/relationships/hyperlink" Target="mailto:infectioncontrol@swlondon.nhs.uk" TargetMode="External"/><Relationship Id="rId20" Type="http://schemas.openxmlformats.org/officeDocument/2006/relationships/hyperlink" Target="mailto:Mandy.Lamond@swlondon.nhs.uk" TargetMode="External"/><Relationship Id="rId41" Type="http://schemas.openxmlformats.org/officeDocument/2006/relationships/image" Target="media/image6.png"/><Relationship Id="rId54" Type="http://schemas.openxmlformats.org/officeDocument/2006/relationships/hyperlink" Target="https://www.gov.uk/government/news/mhra-issues-new-advice-concluding-a-possible-link-between-covid-19-vaccine-astrazeneca-and-extremely-rare-unlikely-to-occur-blood-clots" TargetMode="External"/><Relationship Id="rId62" Type="http://schemas.openxmlformats.org/officeDocument/2006/relationships/hyperlink" Target="mailto:ssg-tr.WANIAPT@nhs.net" TargetMode="External"/><Relationship Id="rId70" Type="http://schemas.openxmlformats.org/officeDocument/2006/relationships/hyperlink" Target="https://www.england.nhs.uk/mental-health/resources/dementia/" TargetMode="External"/><Relationship Id="rId75" Type="http://schemas.openxmlformats.org/officeDocument/2006/relationships/hyperlink" Target="http://swlpp.uk" TargetMode="External"/><Relationship Id="rId83" Type="http://schemas.openxmlformats.org/officeDocument/2006/relationships/hyperlink" Target="https://www.nice.org.uk/guidance/ng189/chapter/Recommendations" TargetMode="External"/><Relationship Id="rId88" Type="http://schemas.openxmlformats.org/officeDocument/2006/relationships/hyperlink" Target="https://www.digitalsocialcare.co.uk/covid-19-guidance/free-digital-tools-resources-for-covid-19/" TargetMode="External"/><Relationship Id="rId91" Type="http://schemas.openxmlformats.org/officeDocument/2006/relationships/hyperlink" Target="https://www.gov.uk/government/publications/covid-19-how-to-work-safely-in-care-homes/covid-19-putting-on-and-removing-ppe-a-guide-for-care-homes-video" TargetMode="External"/><Relationship Id="rId96" Type="http://schemas.openxmlformats.org/officeDocument/2006/relationships/hyperlink" Target="https://www.gov.uk/government/publications/coronavirus-covid-19-advice-for-pregnant-employees/coronavirus-covid-19-advice-for-pregnant-employe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Kudirat.Fowewe@swlondon.nhs.uk" TargetMode="External"/><Relationship Id="rId23" Type="http://schemas.openxmlformats.org/officeDocument/2006/relationships/hyperlink" Target="https://forms.office.com/Pages/ResponsePage.aspx?id=DGhcx-LrMkKFsKNlyJgsSWBHvfq-6KNFiTzZco-HCuRUOE5FRlpHU0ZXOENOV09PWk5VMkU2SVNBNC4u" TargetMode="External"/><Relationship Id="rId28" Type="http://schemas.openxmlformats.org/officeDocument/2006/relationships/hyperlink" Target="https://www.nhs.uk/nhs-services/online-services/nhs-app/nhs-app-help-and-support/managing-your-account/" TargetMode="External"/><Relationship Id="rId36" Type="http://schemas.openxmlformats.org/officeDocument/2006/relationships/hyperlink" Target="https://www.good-thinking.uk/employers/" TargetMode="External"/><Relationship Id="rId49" Type="http://schemas.openxmlformats.org/officeDocument/2006/relationships/hyperlink" Target="https://twitter.com/yourcroydon/status/1357041318313263112" TargetMode="External"/><Relationship Id="rId57" Type="http://schemas.openxmlformats.org/officeDocument/2006/relationships/hyperlink" Target="https://www.suttonuplift.co.uk/psychological-therapies" TargetMode="External"/><Relationship Id="rId10" Type="http://schemas.openxmlformats.org/officeDocument/2006/relationships/endnotes" Target="endnotes.xml"/><Relationship Id="rId31" Type="http://schemas.openxmlformats.org/officeDocument/2006/relationships/hyperlink" Target="mailto:CareHome.CovidVaccine@swlondon.nhs.uk" TargetMode="External"/><Relationship Id="rId44" Type="http://schemas.openxmlformats.org/officeDocument/2006/relationships/hyperlink" Target="https://www.youtube.com/watch?v=qNBjiMpKOIM&amp;feature=youtu.be" TargetMode="External"/><Relationship Id="rId52" Type="http://schemas.openxmlformats.org/officeDocument/2006/relationships/hyperlink" Target="https://www.gov.uk/government/publications/covid-19-supporting-adults-with-learning-disabilities-and-autistic-adults/coronavirus-covid-19-guidance-for-care-staff-supporting-adults-with-learning-disabilities-and-autistic-adults" TargetMode="External"/><Relationship Id="rId60" Type="http://schemas.openxmlformats.org/officeDocument/2006/relationships/hyperlink" Target="mailto:ssg-tr.mertonuplift@nhs.net" TargetMode="External"/><Relationship Id="rId65" Type="http://schemas.openxmlformats.org/officeDocument/2006/relationships/hyperlink" Target="https://www.richmondwellbeingservice.nhs.uk/" TargetMode="External"/><Relationship Id="rId73" Type="http://schemas.openxmlformats.org/officeDocument/2006/relationships/hyperlink" Target="mailto:phe.lcrc@nhs.net" TargetMode="External"/><Relationship Id="rId78" Type="http://schemas.openxmlformats.org/officeDocument/2006/relationships/hyperlink" Target="https://www.nice.org.uk/guidance/ng189/chapter/Recommendations" TargetMode="External"/><Relationship Id="rId81" Type="http://schemas.openxmlformats.org/officeDocument/2006/relationships/hyperlink" Target="https://www.nice.org.uk/guidance/ng189/chapter/Recommendations" TargetMode="External"/><Relationship Id="rId86" Type="http://schemas.openxmlformats.org/officeDocument/2006/relationships/hyperlink" Target="mailto:SWLcarehomes.admin@swlondon.nhs.uk" TargetMode="External"/><Relationship Id="rId94" Type="http://schemas.openxmlformats.org/officeDocument/2006/relationships/hyperlink" Target="https://www.gov.uk/government/publications/coronavirus-covid-19-admission-and-care-of-people-in-care-homes/coronavirus-covid-19-admission-and-care-of-people-in-care-homes"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daniele.serdoz@swlondon.nhs.uk" TargetMode="External"/><Relationship Id="rId18" Type="http://schemas.openxmlformats.org/officeDocument/2006/relationships/hyperlink" Target="mailto:infectioncontrol@swlondon.nhs.uk" TargetMode="External"/><Relationship Id="rId39" Type="http://schemas.openxmlformats.org/officeDocument/2006/relationships/hyperlink" Target="https://www.good-thinking.uk/health-and-care-professionals/" TargetMode="External"/><Relationship Id="rId34" Type="http://schemas.openxmlformats.org/officeDocument/2006/relationships/hyperlink" Target="https://assets.publishing.service.gov.uk/government/uploads/system/uploads/attachment_data/file/946416/COVID-19_Tier_4__19_December_2020_.jpg" TargetMode="External"/><Relationship Id="rId50" Type="http://schemas.openxmlformats.org/officeDocument/2006/relationships/hyperlink" Target="https://britishima.org/operation-vaccination/hub/statements/" TargetMode="External"/><Relationship Id="rId55" Type="http://schemas.openxmlformats.org/officeDocument/2006/relationships/hyperlink" Target="http://www.britishfertilitysociety.org.uk/wp-content/uploads/2021/02/Covid19-Vaccines-FAQ-1_3.pdf" TargetMode="External"/><Relationship Id="rId76" Type="http://schemas.openxmlformats.org/officeDocument/2006/relationships/hyperlink" Target="https://www.nice.org.uk/guidance/NG189" TargetMode="External"/><Relationship Id="rId97" Type="http://schemas.openxmlformats.org/officeDocument/2006/relationships/hyperlink" Target="https://www.gov.uk/guidance/coronavirus-covid-19-travel-corridors" TargetMode="External"/><Relationship Id="rId7" Type="http://schemas.openxmlformats.org/officeDocument/2006/relationships/settings" Target="settings.xml"/><Relationship Id="rId71" Type="http://schemas.openxmlformats.org/officeDocument/2006/relationships/hyperlink" Target="https://www.england.nhs.uk/coronavirus/community-social-care-ambulance/mental-health/" TargetMode="External"/><Relationship Id="rId92" Type="http://schemas.openxmlformats.org/officeDocument/2006/relationships/hyperlink" Target="https://www.gov.uk/guidance/coronavirus-covid-19-getting-tested" TargetMode="External"/><Relationship Id="rId2" Type="http://schemas.openxmlformats.org/officeDocument/2006/relationships/customXml" Target="../customXml/item2.xml"/><Relationship Id="rId29" Type="http://schemas.openxmlformats.org/officeDocument/2006/relationships/hyperlink" Target="https://www.nhs.uk/apps-library/nhs-app/" TargetMode="External"/><Relationship Id="rId24" Type="http://schemas.openxmlformats.org/officeDocument/2006/relationships/image" Target="media/image3.png"/><Relationship Id="rId40" Type="http://schemas.openxmlformats.org/officeDocument/2006/relationships/image" Target="media/image5.png"/><Relationship Id="rId45" Type="http://schemas.openxmlformats.org/officeDocument/2006/relationships/hyperlink" Target="https://youtu.be/HM4lvFY_N_c" TargetMode="External"/><Relationship Id="rId66" Type="http://schemas.openxmlformats.org/officeDocument/2006/relationships/hyperlink" Target="http://www.mariecurie.org.uk/southwestlondon" TargetMode="External"/><Relationship Id="rId87" Type="http://schemas.openxmlformats.org/officeDocument/2006/relationships/hyperlink" Target="mailto:paul.harper@swlondon.nhs.uk" TargetMode="External"/><Relationship Id="rId61" Type="http://schemas.openxmlformats.org/officeDocument/2006/relationships/hyperlink" Target="https://www.talkwandsworth.nhs.uk/" TargetMode="External"/><Relationship Id="rId82" Type="http://schemas.openxmlformats.org/officeDocument/2006/relationships/hyperlink" Target="https://www.nice.org.uk/guidance/ng189/chapter/Recommendations" TargetMode="External"/><Relationship Id="rId19" Type="http://schemas.openxmlformats.org/officeDocument/2006/relationships/hyperlink" Target="mailto:carehome.covidvaccine@swlondon.nhs.uk" TargetMode="External"/><Relationship Id="rId14" Type="http://schemas.openxmlformats.org/officeDocument/2006/relationships/hyperlink" Target="mailto:brian.roberts@swlondon.nhs.uk" TargetMode="External"/><Relationship Id="rId30" Type="http://schemas.openxmlformats.org/officeDocument/2006/relationships/hyperlink" Target="mailto:suttoncovidvaccines@swlondon.nhs.uk" TargetMode="External"/><Relationship Id="rId35" Type="http://schemas.openxmlformats.org/officeDocument/2006/relationships/hyperlink" Target="https://www.gov.uk/government/publications/visiting-care-homes-during-coronavirus/update-on-policies-for-visiting-arrangements-in-care-homes" TargetMode="External"/><Relationship Id="rId56" Type="http://schemas.openxmlformats.org/officeDocument/2006/relationships/hyperlink" Target="https://assets.publishing.service.gov.uk/government/uploads/system/uploads/attachment_data/file/967208/PHE_COVID-19_vaccination_guide_on_pregnancy_English_V3.pdf" TargetMode="External"/><Relationship Id="rId77" Type="http://schemas.openxmlformats.org/officeDocument/2006/relationships/hyperlink" Target="https://www.nice.org.uk/guidance/ng189/chapter/Recommendations"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visiting-care-homes-during-coronavirus/summary-of-guidance-for-visitors--2" TargetMode="External"/><Relationship Id="rId72" Type="http://schemas.openxmlformats.org/officeDocument/2006/relationships/hyperlink" Target="https://www.hospiceuk.org/what-we-offer/clinical-and-care-support/clinical-resources" TargetMode="External"/><Relationship Id="rId93" Type="http://schemas.openxmlformats.org/officeDocument/2006/relationships/hyperlink" Target="https://genqa.org/carehomes" TargetMode="External"/><Relationship Id="rId9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6AAE53E3406941958688710FBB9230" ma:contentTypeVersion="13" ma:contentTypeDescription="Create a new document." ma:contentTypeScope="" ma:versionID="015963342e50441e15203bc69739c9e3">
  <xsd:schema xmlns:xsd="http://www.w3.org/2001/XMLSchema" xmlns:xs="http://www.w3.org/2001/XMLSchema" xmlns:p="http://schemas.microsoft.com/office/2006/metadata/properties" xmlns:ns3="91e926c3-3b6c-4739-80ae-fb2a4a2282c3" xmlns:ns4="026434b9-d7c1-4fee-9fe6-9f09f2bca3dc" targetNamespace="http://schemas.microsoft.com/office/2006/metadata/properties" ma:root="true" ma:fieldsID="50d9065c54e832833878ba46e915a8b7" ns3:_="" ns4:_="">
    <xsd:import namespace="91e926c3-3b6c-4739-80ae-fb2a4a2282c3"/>
    <xsd:import namespace="026434b9-d7c1-4fee-9fe6-9f09f2bca3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926c3-3b6c-4739-80ae-fb2a4a228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434b9-d7c1-4fee-9fe6-9f09f2bca3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17E92-50FC-4D8A-AB08-A2A6C0DFF6C5}">
  <ds:schemaRefs>
    <ds:schemaRef ds:uri="http://schemas.microsoft.com/sharepoint/v3/contenttype/forms"/>
  </ds:schemaRefs>
</ds:datastoreItem>
</file>

<file path=customXml/itemProps2.xml><?xml version="1.0" encoding="utf-8"?>
<ds:datastoreItem xmlns:ds="http://schemas.openxmlformats.org/officeDocument/2006/customXml" ds:itemID="{F8C2CD2C-DE30-4F2A-B209-B964AD43C67C}">
  <ds:schemaRefs>
    <ds:schemaRef ds:uri="http://schemas.openxmlformats.org/officeDocument/2006/bibliography"/>
  </ds:schemaRefs>
</ds:datastoreItem>
</file>

<file path=customXml/itemProps3.xml><?xml version="1.0" encoding="utf-8"?>
<ds:datastoreItem xmlns:ds="http://schemas.openxmlformats.org/officeDocument/2006/customXml" ds:itemID="{6BC76065-23B4-437D-966E-C24FC8C4BD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A2ADF5-25EA-4DAE-988D-E3F9F578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926c3-3b6c-4739-80ae-fb2a4a2282c3"/>
    <ds:schemaRef ds:uri="026434b9-d7c1-4fee-9fe6-9f09f2bca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6482</Words>
  <Characters>36953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Moore</dc:creator>
  <cp:keywords/>
  <dc:description/>
  <cp:lastModifiedBy>Emma Calver (NHS South West London CCG)</cp:lastModifiedBy>
  <cp:revision>10</cp:revision>
  <cp:lastPrinted>2021-03-26T13:37:00Z</cp:lastPrinted>
  <dcterms:created xsi:type="dcterms:W3CDTF">2021-04-15T15:43:00Z</dcterms:created>
  <dcterms:modified xsi:type="dcterms:W3CDTF">2021-04-16T09:31:00Z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0x010100916AAE53E3406941958688710FBB9230</vt:lpwstr>
  </property>
</Properties>
</file>